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077" w:rsidRDefault="001C62B8" w:rsidP="00195A79">
      <w:pPr>
        <w:pStyle w:val="1"/>
        <w:ind w:left="5664" w:firstLine="0"/>
        <w:jc w:val="center"/>
        <w:rPr>
          <w:color w:val="000000"/>
        </w:rPr>
      </w:pPr>
      <w:r>
        <w:rPr>
          <w:color w:val="000000"/>
        </w:rPr>
        <w:t>УТВЕРЖДЕН</w:t>
      </w:r>
    </w:p>
    <w:p w:rsidR="001B6077" w:rsidRDefault="001C62B8" w:rsidP="001B6077">
      <w:pPr>
        <w:pStyle w:val="1"/>
        <w:ind w:left="5664" w:firstLine="0"/>
        <w:rPr>
          <w:color w:val="000000"/>
        </w:rPr>
      </w:pPr>
      <w:r>
        <w:rPr>
          <w:color w:val="000000"/>
        </w:rPr>
        <w:t xml:space="preserve">постановлением Администрации </w:t>
      </w:r>
    </w:p>
    <w:p w:rsidR="00A7090C" w:rsidRPr="001B6077" w:rsidRDefault="001C62B8" w:rsidP="001752DE">
      <w:pPr>
        <w:pStyle w:val="1"/>
        <w:ind w:left="5664" w:firstLine="0"/>
        <w:rPr>
          <w:color w:val="000000"/>
        </w:rPr>
      </w:pPr>
      <w:proofErr w:type="spellStart"/>
      <w:r>
        <w:rPr>
          <w:color w:val="000000"/>
        </w:rPr>
        <w:t>Бийского</w:t>
      </w:r>
      <w:proofErr w:type="spellEnd"/>
      <w:r>
        <w:rPr>
          <w:color w:val="000000"/>
        </w:rPr>
        <w:t xml:space="preserve"> района Алтайского края от </w:t>
      </w:r>
      <w:r w:rsidR="00D81362">
        <w:rPr>
          <w:color w:val="000000"/>
        </w:rPr>
        <w:t>06.05.2025</w:t>
      </w:r>
      <w:r>
        <w:rPr>
          <w:color w:val="000000"/>
        </w:rPr>
        <w:t xml:space="preserve"> № </w:t>
      </w:r>
      <w:r w:rsidR="00D81362">
        <w:rPr>
          <w:color w:val="000000"/>
        </w:rPr>
        <w:t>462</w:t>
      </w:r>
      <w:bookmarkStart w:id="0" w:name="_GoBack"/>
      <w:bookmarkEnd w:id="0"/>
    </w:p>
    <w:p w:rsidR="001B6077" w:rsidRDefault="001B6077">
      <w:pPr>
        <w:pStyle w:val="1"/>
        <w:spacing w:after="280"/>
        <w:ind w:firstLine="0"/>
        <w:jc w:val="center"/>
        <w:rPr>
          <w:color w:val="000000"/>
        </w:rPr>
      </w:pPr>
    </w:p>
    <w:p w:rsidR="001B6077" w:rsidRDefault="001B6077">
      <w:pPr>
        <w:pStyle w:val="1"/>
        <w:spacing w:after="280"/>
        <w:ind w:firstLine="0"/>
        <w:jc w:val="center"/>
        <w:rPr>
          <w:color w:val="000000"/>
        </w:rPr>
      </w:pPr>
    </w:p>
    <w:p w:rsidR="007E5EA8" w:rsidRDefault="00195A79" w:rsidP="007E5EA8">
      <w:pPr>
        <w:pStyle w:val="1"/>
        <w:ind w:firstLine="0"/>
        <w:jc w:val="center"/>
        <w:rPr>
          <w:color w:val="000000"/>
        </w:rPr>
      </w:pPr>
      <w:r>
        <w:rPr>
          <w:color w:val="000000"/>
        </w:rPr>
        <w:t xml:space="preserve">Административный регламент </w:t>
      </w:r>
      <w:r w:rsidR="007E5EA8">
        <w:rPr>
          <w:color w:val="000000"/>
        </w:rPr>
        <w:t>предоставления</w:t>
      </w:r>
      <w:r w:rsidR="001C62B8">
        <w:rPr>
          <w:color w:val="000000"/>
        </w:rPr>
        <w:t xml:space="preserve"> муниципальной услуги</w:t>
      </w:r>
      <w:r w:rsidR="001C62B8">
        <w:rPr>
          <w:color w:val="000000"/>
        </w:rPr>
        <w:br/>
        <w:t xml:space="preserve">«Зачисление в </w:t>
      </w:r>
      <w:r w:rsidR="004E6E32">
        <w:rPr>
          <w:color w:val="000000"/>
        </w:rPr>
        <w:t>муниципальную общеобразовательную организацию</w:t>
      </w:r>
    </w:p>
    <w:p w:rsidR="00A7090C" w:rsidRDefault="001C62B8" w:rsidP="007E5EA8">
      <w:pPr>
        <w:pStyle w:val="1"/>
        <w:ind w:firstLine="0"/>
        <w:jc w:val="center"/>
        <w:rPr>
          <w:color w:val="000000"/>
        </w:rPr>
      </w:pPr>
      <w:proofErr w:type="spellStart"/>
      <w:r>
        <w:rPr>
          <w:color w:val="000000"/>
        </w:rPr>
        <w:t>Бийского</w:t>
      </w:r>
      <w:proofErr w:type="spellEnd"/>
      <w:r w:rsidR="007E5EA8">
        <w:rPr>
          <w:color w:val="000000"/>
        </w:rPr>
        <w:t xml:space="preserve"> </w:t>
      </w:r>
      <w:r>
        <w:rPr>
          <w:color w:val="000000"/>
        </w:rPr>
        <w:t>района»</w:t>
      </w:r>
    </w:p>
    <w:p w:rsidR="007E5EA8" w:rsidRDefault="007E5EA8" w:rsidP="007E5EA8">
      <w:pPr>
        <w:pStyle w:val="1"/>
        <w:ind w:firstLine="0"/>
        <w:jc w:val="center"/>
      </w:pPr>
    </w:p>
    <w:p w:rsidR="00A7090C" w:rsidRDefault="001C62B8">
      <w:pPr>
        <w:pStyle w:val="1"/>
        <w:numPr>
          <w:ilvl w:val="0"/>
          <w:numId w:val="1"/>
        </w:numPr>
        <w:tabs>
          <w:tab w:val="left" w:pos="298"/>
        </w:tabs>
        <w:spacing w:after="120"/>
        <w:ind w:firstLine="0"/>
        <w:jc w:val="center"/>
      </w:pPr>
      <w:r>
        <w:rPr>
          <w:color w:val="000000"/>
        </w:rPr>
        <w:t>Общие положения</w:t>
      </w:r>
    </w:p>
    <w:p w:rsidR="00A7090C" w:rsidRDefault="001C62B8">
      <w:pPr>
        <w:pStyle w:val="1"/>
        <w:numPr>
          <w:ilvl w:val="1"/>
          <w:numId w:val="1"/>
        </w:numPr>
        <w:tabs>
          <w:tab w:val="left" w:pos="1669"/>
        </w:tabs>
        <w:ind w:firstLine="740"/>
        <w:jc w:val="both"/>
      </w:pPr>
      <w:r>
        <w:t xml:space="preserve">Предметом Административного регламента предоставления муниципальной услуги «Зачисление в </w:t>
      </w:r>
      <w:r w:rsidR="004E6E32">
        <w:rPr>
          <w:color w:val="000000"/>
        </w:rPr>
        <w:t>муниципальную общеобразовательную организацию</w:t>
      </w:r>
      <w:r w:rsidR="004E6E32">
        <w:t xml:space="preserve"> </w:t>
      </w:r>
      <w:proofErr w:type="spellStart"/>
      <w:r>
        <w:t>Бийского</w:t>
      </w:r>
      <w:proofErr w:type="spellEnd"/>
      <w:r>
        <w:t xml:space="preserve"> района» (далее </w:t>
      </w:r>
      <w:r>
        <w:rPr>
          <w:color w:val="666666"/>
        </w:rPr>
        <w:t xml:space="preserve">- </w:t>
      </w:r>
      <w:r>
        <w:t xml:space="preserve">Регламент) является повышение качества и доступности предоставления муниципальной услуги «Зачисление в </w:t>
      </w:r>
      <w:r w:rsidR="004E6E32">
        <w:rPr>
          <w:color w:val="000000"/>
        </w:rPr>
        <w:t>муниципальную общеобразовательную организацию</w:t>
      </w:r>
      <w:r w:rsidR="004E6E32">
        <w:t xml:space="preserve"> </w:t>
      </w:r>
      <w:proofErr w:type="spellStart"/>
      <w:r>
        <w:t>Бийского</w:t>
      </w:r>
      <w:proofErr w:type="spellEnd"/>
      <w:r>
        <w:t xml:space="preserve"> района», создание комфортных условий для получения муниципальной услуги, в том числе в электронной форме с использованием автоматизированной информационной системы «Е-услуги. Образование» с соблюдением норм законодательства Российской Федерации о защите персональных данных.</w:t>
      </w:r>
    </w:p>
    <w:p w:rsidR="00A7090C" w:rsidRDefault="001C62B8">
      <w:pPr>
        <w:pStyle w:val="1"/>
        <w:numPr>
          <w:ilvl w:val="2"/>
          <w:numId w:val="1"/>
        </w:numPr>
        <w:tabs>
          <w:tab w:val="left" w:pos="1669"/>
        </w:tabs>
        <w:ind w:firstLine="740"/>
        <w:jc w:val="both"/>
      </w:pPr>
      <w:proofErr w:type="gramStart"/>
      <w:r>
        <w:t xml:space="preserve">Регламент устанавливает порядок предоставления муниципальной услуги и стандарт предоставления </w:t>
      </w:r>
      <w:r w:rsidR="004E6E32">
        <w:t>организацией</w:t>
      </w:r>
      <w:r>
        <w:t xml:space="preserve"> </w:t>
      </w:r>
      <w:proofErr w:type="spellStart"/>
      <w:r>
        <w:t>Бийского</w:t>
      </w:r>
      <w:proofErr w:type="spellEnd"/>
      <w:r>
        <w:t xml:space="preserve"> района (далее </w:t>
      </w:r>
      <w:r>
        <w:rPr>
          <w:color w:val="666666"/>
        </w:rPr>
        <w:t xml:space="preserve">- </w:t>
      </w:r>
      <w:r>
        <w:t>муниципальн</w:t>
      </w:r>
      <w:r w:rsidR="00A012BB">
        <w:t>ая</w:t>
      </w:r>
      <w:r>
        <w:t xml:space="preserve"> общеобразовательн</w:t>
      </w:r>
      <w:r w:rsidR="00A012BB">
        <w:t>ая</w:t>
      </w:r>
      <w:r>
        <w:t xml:space="preserve"> </w:t>
      </w:r>
      <w:r w:rsidR="00A012BB">
        <w:t>организация</w:t>
      </w:r>
      <w:r>
        <w:t>) по запросу граждан - законных представителей несовершеннолетних, совершеннолетних граждан либо их уполномоченных представителей в пределах полномочий муниципально</w:t>
      </w:r>
      <w:r w:rsidR="004E6E32">
        <w:t>й</w:t>
      </w:r>
      <w:r>
        <w:t xml:space="preserve"> общеобразовательно</w:t>
      </w:r>
      <w:r w:rsidR="004E6E32">
        <w:t>й</w:t>
      </w:r>
      <w:r>
        <w:t xml:space="preserve"> </w:t>
      </w:r>
      <w:r w:rsidR="004E6E32">
        <w:t>организации</w:t>
      </w:r>
      <w:r>
        <w:t>, установленных Федеральным законом от 29.12.2</w:t>
      </w:r>
      <w:r w:rsidR="006412C8">
        <w:t>012</w:t>
      </w:r>
      <w:r>
        <w:t xml:space="preserve"> № 273-ФЗ «Об образовании в Российской Федерации», в соответствии с требованиями Фед</w:t>
      </w:r>
      <w:r w:rsidR="002D6D63">
        <w:t>ерального закона от 27.07.2010</w:t>
      </w:r>
      <w:r>
        <w:t xml:space="preserve"> № 210-ФЗ «Об организации предоставления государственных и муниципальных</w:t>
      </w:r>
      <w:proofErr w:type="gramEnd"/>
      <w:r>
        <w:t xml:space="preserve"> услуг» (далее </w:t>
      </w:r>
      <w:r>
        <w:rPr>
          <w:color w:val="666666"/>
        </w:rPr>
        <w:t xml:space="preserve">- </w:t>
      </w:r>
      <w:r>
        <w:t>Ф</w:t>
      </w:r>
      <w:r w:rsidR="009A7623">
        <w:t>едеральный закон от 27.07.2010</w:t>
      </w:r>
      <w:r>
        <w:t xml:space="preserve"> № 210-ФЗ);</w:t>
      </w:r>
    </w:p>
    <w:p w:rsidR="00A7090C" w:rsidRDefault="001C62B8" w:rsidP="00E951BD">
      <w:pPr>
        <w:pStyle w:val="1"/>
        <w:numPr>
          <w:ilvl w:val="2"/>
          <w:numId w:val="1"/>
        </w:numPr>
        <w:tabs>
          <w:tab w:val="left" w:pos="1669"/>
        </w:tabs>
        <w:ind w:firstLine="740"/>
        <w:jc w:val="both"/>
      </w:pPr>
      <w:r>
        <w:t xml:space="preserve">Регламент регулирует общественные отношения, возникающие в связи с зачислением граждан в муниципальные общеобразовательные </w:t>
      </w:r>
      <w:r w:rsidR="00A51091">
        <w:t>организации</w:t>
      </w:r>
      <w:r>
        <w:t xml:space="preserve">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w:t>
      </w:r>
    </w:p>
    <w:p w:rsidR="00A7090C" w:rsidRDefault="001C62B8" w:rsidP="00E951BD">
      <w:pPr>
        <w:pStyle w:val="1"/>
        <w:numPr>
          <w:ilvl w:val="1"/>
          <w:numId w:val="1"/>
        </w:numPr>
        <w:tabs>
          <w:tab w:val="left" w:pos="1701"/>
          <w:tab w:val="left" w:pos="2319"/>
        </w:tabs>
        <w:ind w:firstLine="740"/>
        <w:jc w:val="both"/>
      </w:pPr>
      <w:r>
        <w:t>Категории заявителей муниципальной услуги.</w:t>
      </w:r>
    </w:p>
    <w:p w:rsidR="0083222B" w:rsidRDefault="0083222B" w:rsidP="00B2510E">
      <w:pPr>
        <w:pStyle w:val="1"/>
        <w:numPr>
          <w:ilvl w:val="2"/>
          <w:numId w:val="1"/>
        </w:numPr>
        <w:tabs>
          <w:tab w:val="left" w:pos="1701"/>
        </w:tabs>
        <w:spacing w:after="280"/>
        <w:ind w:firstLine="740"/>
        <w:jc w:val="both"/>
      </w:pPr>
      <w:r w:rsidRPr="0083222B">
        <w:t>Заявителями и получателями настоящей муниципальной услуги являются физические лица (граждане Российской Федерации, иностранные граждане, лица без гражданства), на которых в соответствии с законодательством возложена обязанность по воспитанию детей (родител</w:t>
      </w:r>
      <w:proofErr w:type="gramStart"/>
      <w:r w:rsidRPr="0083222B">
        <w:t>ь(</w:t>
      </w:r>
      <w:proofErr w:type="gramEnd"/>
      <w:r w:rsidRPr="0083222B">
        <w:t xml:space="preserve">и), опекун(ы) или иные законные представители ребенка), а также совершеннолетние лица, не получившие основного общего и среднего общего образования и имеющие право на получение образования соответствующего уровня, являющимися гражданами Российской Федерации, иностранными </w:t>
      </w:r>
      <w:r w:rsidRPr="0083222B">
        <w:lastRenderedPageBreak/>
        <w:t>гражданами и лицами без гражданства (далее</w:t>
      </w:r>
      <w:r>
        <w:t xml:space="preserve"> -</w:t>
      </w:r>
      <w:r w:rsidRPr="0083222B">
        <w:t xml:space="preserve"> заявители).</w:t>
      </w:r>
      <w:r>
        <w:t xml:space="preserve"> В </w:t>
      </w:r>
      <w:r w:rsidRPr="0083222B">
        <w:t>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w:t>
      </w:r>
      <w:r w:rsidR="00697886">
        <w:t xml:space="preserve"> </w:t>
      </w:r>
      <w:r w:rsidR="00697886" w:rsidRPr="00697886">
        <w:t>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7090C" w:rsidRDefault="001C62B8" w:rsidP="00B2510E">
      <w:pPr>
        <w:pStyle w:val="1"/>
        <w:numPr>
          <w:ilvl w:val="0"/>
          <w:numId w:val="1"/>
        </w:numPr>
        <w:tabs>
          <w:tab w:val="left" w:pos="382"/>
          <w:tab w:val="left" w:pos="1701"/>
        </w:tabs>
        <w:spacing w:after="260"/>
        <w:ind w:firstLine="0"/>
        <w:jc w:val="center"/>
      </w:pPr>
      <w:r>
        <w:t>Стандарт предоставления муниципальной услуги</w:t>
      </w:r>
    </w:p>
    <w:p w:rsidR="00A7090C" w:rsidRDefault="001C62B8" w:rsidP="0055405B">
      <w:pPr>
        <w:pStyle w:val="1"/>
        <w:numPr>
          <w:ilvl w:val="1"/>
          <w:numId w:val="1"/>
        </w:numPr>
        <w:tabs>
          <w:tab w:val="left" w:pos="1624"/>
        </w:tabs>
        <w:ind w:firstLine="720"/>
        <w:jc w:val="both"/>
      </w:pPr>
      <w:r>
        <w:t>Наименование муниципальной услуги - «Зачисление в муниципальн</w:t>
      </w:r>
      <w:r w:rsidR="00B03756">
        <w:t>ую</w:t>
      </w:r>
      <w:r>
        <w:t xml:space="preserve"> общеобразовательн</w:t>
      </w:r>
      <w:r w:rsidR="00B03756">
        <w:t>ую</w:t>
      </w:r>
      <w:r>
        <w:t xml:space="preserve"> </w:t>
      </w:r>
      <w:r w:rsidR="00B03756">
        <w:t>организацию</w:t>
      </w:r>
      <w:r>
        <w:t xml:space="preserve"> </w:t>
      </w:r>
      <w:proofErr w:type="spellStart"/>
      <w:r>
        <w:t>Бийского</w:t>
      </w:r>
      <w:proofErr w:type="spellEnd"/>
      <w:r>
        <w:t xml:space="preserve"> района».</w:t>
      </w:r>
    </w:p>
    <w:p w:rsidR="00A7090C" w:rsidRDefault="001C62B8" w:rsidP="0055405B">
      <w:pPr>
        <w:pStyle w:val="1"/>
        <w:numPr>
          <w:ilvl w:val="1"/>
          <w:numId w:val="1"/>
        </w:numPr>
        <w:tabs>
          <w:tab w:val="left" w:pos="1624"/>
          <w:tab w:val="left" w:pos="1701"/>
        </w:tabs>
        <w:ind w:firstLine="720"/>
        <w:jc w:val="both"/>
      </w:pPr>
      <w:r>
        <w:t>Наименование органа, предоставляющего муниципальную услугу.</w:t>
      </w:r>
    </w:p>
    <w:p w:rsidR="00A7090C" w:rsidRDefault="001C62B8" w:rsidP="00034F01">
      <w:pPr>
        <w:pStyle w:val="1"/>
        <w:numPr>
          <w:ilvl w:val="2"/>
          <w:numId w:val="1"/>
        </w:numPr>
        <w:tabs>
          <w:tab w:val="left" w:pos="1624"/>
        </w:tabs>
        <w:ind w:firstLine="720"/>
        <w:jc w:val="both"/>
      </w:pPr>
      <w:r>
        <w:t xml:space="preserve">Уполномоченным органом, ответственным за организацию предоставления муниципальной услуги, является МКУ «Комитет Администрации </w:t>
      </w:r>
      <w:proofErr w:type="spellStart"/>
      <w:r>
        <w:t>Бийского</w:t>
      </w:r>
      <w:proofErr w:type="spellEnd"/>
      <w:r>
        <w:t xml:space="preserve"> района по образованию и делам молодежи» (далее - Комитет).</w:t>
      </w:r>
    </w:p>
    <w:p w:rsidR="00A7090C" w:rsidRDefault="001C62B8">
      <w:pPr>
        <w:pStyle w:val="1"/>
        <w:spacing w:line="264" w:lineRule="auto"/>
        <w:ind w:firstLine="720"/>
        <w:jc w:val="both"/>
      </w:pPr>
      <w:r>
        <w:t>Место нахождения Комитета: 659325, Российская Федерация, Алтайский край, г. Б</w:t>
      </w:r>
      <w:r w:rsidR="00034F01">
        <w:t>ийск, ул. Владимира Ленина, 113.</w:t>
      </w:r>
    </w:p>
    <w:p w:rsidR="00A7090C" w:rsidRDefault="001C62B8" w:rsidP="00034F01">
      <w:pPr>
        <w:pStyle w:val="1"/>
        <w:numPr>
          <w:ilvl w:val="2"/>
          <w:numId w:val="1"/>
        </w:numPr>
        <w:tabs>
          <w:tab w:val="left" w:pos="1624"/>
        </w:tabs>
        <w:spacing w:line="264" w:lineRule="auto"/>
        <w:ind w:firstLine="720"/>
        <w:jc w:val="both"/>
      </w:pPr>
      <w:r>
        <w:t>График работы Комитета: ежедневно, кроме субботы, воскресенья и нерабочих праздничных дней, с 8.00 до 17.00 (по пятницам - до 16.00), обед с 12.00 до 12.48.</w:t>
      </w:r>
    </w:p>
    <w:p w:rsidR="00A7090C" w:rsidRDefault="001C62B8">
      <w:pPr>
        <w:pStyle w:val="1"/>
        <w:spacing w:line="264" w:lineRule="auto"/>
        <w:ind w:firstLine="720"/>
        <w:jc w:val="both"/>
      </w:pPr>
      <w:r>
        <w:t xml:space="preserve">Телефон: (8-3854) </w:t>
      </w:r>
      <w:r w:rsidR="0057045D">
        <w:t>22</w:t>
      </w:r>
      <w:r>
        <w:t>-</w:t>
      </w:r>
      <w:r w:rsidR="0057045D">
        <w:t>12</w:t>
      </w:r>
      <w:r>
        <w:t>-7</w:t>
      </w:r>
      <w:r w:rsidR="0057045D">
        <w:t>6</w:t>
      </w:r>
      <w:r>
        <w:t>- каб.23;</w:t>
      </w:r>
    </w:p>
    <w:p w:rsidR="00A7090C" w:rsidRDefault="001C62B8">
      <w:pPr>
        <w:pStyle w:val="1"/>
        <w:spacing w:line="264" w:lineRule="auto"/>
        <w:ind w:firstLine="720"/>
        <w:jc w:val="both"/>
      </w:pPr>
      <w:r>
        <w:t xml:space="preserve">Адрес электронной почты: </w:t>
      </w:r>
      <w:r>
        <w:rPr>
          <w:lang w:val="en-US" w:eastAsia="en-US" w:bidi="en-US"/>
        </w:rPr>
        <w:t>e</w:t>
      </w:r>
      <w:r w:rsidRPr="00526CDC">
        <w:rPr>
          <w:lang w:eastAsia="en-US" w:bidi="en-US"/>
        </w:rPr>
        <w:t>-</w:t>
      </w:r>
      <w:r>
        <w:rPr>
          <w:lang w:val="en-US" w:eastAsia="en-US" w:bidi="en-US"/>
        </w:rPr>
        <w:t>mail</w:t>
      </w:r>
      <w:r w:rsidRPr="00526CDC">
        <w:rPr>
          <w:lang w:eastAsia="en-US" w:bidi="en-US"/>
        </w:rPr>
        <w:t xml:space="preserve">: </w:t>
      </w:r>
      <w:hyperlink r:id="rId8" w:history="1">
        <w:r w:rsidR="00652A1B" w:rsidRPr="00BC64B5">
          <w:rPr>
            <w:rStyle w:val="a7"/>
          </w:rPr>
          <w:t>bir.com22@mail.ru</w:t>
        </w:r>
      </w:hyperlink>
      <w:r w:rsidR="00652A1B">
        <w:t xml:space="preserve"> </w:t>
      </w:r>
    </w:p>
    <w:p w:rsidR="00A7090C" w:rsidRDefault="001C62B8">
      <w:pPr>
        <w:pStyle w:val="1"/>
        <w:ind w:firstLine="720"/>
        <w:jc w:val="both"/>
      </w:pPr>
      <w:r>
        <w:t>Адрес официального сайта:</w:t>
      </w:r>
      <w:hyperlink r:id="rId9" w:history="1">
        <w:r>
          <w:t xml:space="preserve"> </w:t>
        </w:r>
        <w:r w:rsidR="0057045D" w:rsidRPr="0057045D">
          <w:rPr>
            <w:color w:val="0000FF"/>
            <w:u w:val="single"/>
            <w:lang w:val="en-US" w:eastAsia="en-US" w:bidi="en-US"/>
          </w:rPr>
          <w:t>https</w:t>
        </w:r>
        <w:r w:rsidR="0057045D" w:rsidRPr="00652A1B">
          <w:rPr>
            <w:color w:val="0000FF"/>
            <w:u w:val="single"/>
            <w:lang w:eastAsia="en-US" w:bidi="en-US"/>
          </w:rPr>
          <w:t>://</w:t>
        </w:r>
        <w:proofErr w:type="spellStart"/>
        <w:r w:rsidR="0057045D" w:rsidRPr="0057045D">
          <w:rPr>
            <w:color w:val="0000FF"/>
            <w:u w:val="single"/>
            <w:lang w:val="en-US" w:eastAsia="en-US" w:bidi="en-US"/>
          </w:rPr>
          <w:t>bsk</w:t>
        </w:r>
        <w:proofErr w:type="spellEnd"/>
        <w:r w:rsidR="0057045D" w:rsidRPr="00652A1B">
          <w:rPr>
            <w:color w:val="0000FF"/>
            <w:u w:val="single"/>
            <w:lang w:eastAsia="en-US" w:bidi="en-US"/>
          </w:rPr>
          <w:t>.</w:t>
        </w:r>
        <w:proofErr w:type="spellStart"/>
        <w:r w:rsidR="0057045D" w:rsidRPr="0057045D">
          <w:rPr>
            <w:color w:val="0000FF"/>
            <w:u w:val="single"/>
            <w:lang w:val="en-US" w:eastAsia="en-US" w:bidi="en-US"/>
          </w:rPr>
          <w:t>edu</w:t>
        </w:r>
        <w:proofErr w:type="spellEnd"/>
        <w:r w:rsidR="0057045D" w:rsidRPr="00652A1B">
          <w:rPr>
            <w:color w:val="0000FF"/>
            <w:u w:val="single"/>
            <w:lang w:eastAsia="en-US" w:bidi="en-US"/>
          </w:rPr>
          <w:t>22.</w:t>
        </w:r>
        <w:r w:rsidR="0057045D" w:rsidRPr="0057045D">
          <w:rPr>
            <w:color w:val="0000FF"/>
            <w:u w:val="single"/>
            <w:lang w:val="en-US" w:eastAsia="en-US" w:bidi="en-US"/>
          </w:rPr>
          <w:t>info</w:t>
        </w:r>
        <w:r w:rsidR="0057045D" w:rsidRPr="00652A1B">
          <w:rPr>
            <w:color w:val="0000FF"/>
            <w:u w:val="single"/>
            <w:lang w:eastAsia="en-US" w:bidi="en-US"/>
          </w:rPr>
          <w:t>/</w:t>
        </w:r>
      </w:hyperlink>
      <w:r w:rsidRPr="00526CDC">
        <w:rPr>
          <w:lang w:eastAsia="en-US" w:bidi="en-US"/>
        </w:rPr>
        <w:t>.</w:t>
      </w:r>
    </w:p>
    <w:p w:rsidR="00A7090C" w:rsidRDefault="001C62B8" w:rsidP="0032573C">
      <w:pPr>
        <w:pStyle w:val="1"/>
        <w:numPr>
          <w:ilvl w:val="1"/>
          <w:numId w:val="1"/>
        </w:numPr>
        <w:tabs>
          <w:tab w:val="left" w:pos="1560"/>
          <w:tab w:val="left" w:pos="8525"/>
        </w:tabs>
        <w:ind w:firstLine="709"/>
        <w:jc w:val="both"/>
      </w:pPr>
      <w:r>
        <w:t>Исполнителями</w:t>
      </w:r>
      <w:r w:rsidR="00F60D32">
        <w:t xml:space="preserve"> </w:t>
      </w:r>
      <w:r>
        <w:t>муниципальной услуги</w:t>
      </w:r>
      <w:r w:rsidR="00F60D32">
        <w:t xml:space="preserve"> </w:t>
      </w:r>
      <w:r>
        <w:t>являются</w:t>
      </w:r>
      <w:r w:rsidR="00F60D32">
        <w:t xml:space="preserve"> </w:t>
      </w:r>
      <w:r>
        <w:t xml:space="preserve">общеобразовательные </w:t>
      </w:r>
      <w:r w:rsidR="00D041D7">
        <w:t>организации</w:t>
      </w:r>
      <w:r>
        <w:t xml:space="preserve"> района.</w:t>
      </w:r>
    </w:p>
    <w:p w:rsidR="00A7090C" w:rsidRDefault="001C62B8" w:rsidP="0032573C">
      <w:pPr>
        <w:pStyle w:val="1"/>
        <w:numPr>
          <w:ilvl w:val="1"/>
          <w:numId w:val="1"/>
        </w:numPr>
        <w:tabs>
          <w:tab w:val="left" w:pos="1560"/>
        </w:tabs>
        <w:ind w:firstLine="720"/>
        <w:jc w:val="both"/>
      </w:pPr>
      <w:r>
        <w:t>Информацию о правилах предоставления муниципальной услуги заявители могут получить:</w:t>
      </w:r>
    </w:p>
    <w:p w:rsidR="00A7090C" w:rsidRDefault="001C62B8" w:rsidP="0035686D">
      <w:pPr>
        <w:pStyle w:val="1"/>
        <w:ind w:firstLine="720"/>
        <w:jc w:val="both"/>
      </w:pPr>
      <w:r>
        <w:t>в устной форме при личном обращении в Комитет и (или) образовательные организации;</w:t>
      </w:r>
    </w:p>
    <w:p w:rsidR="00A7090C" w:rsidRDefault="001C62B8" w:rsidP="0035686D">
      <w:pPr>
        <w:pStyle w:val="1"/>
        <w:ind w:firstLine="720"/>
        <w:jc w:val="both"/>
      </w:pPr>
      <w:r>
        <w:t xml:space="preserve">по телефонам: (8-3854) </w:t>
      </w:r>
      <w:r w:rsidR="0057045D">
        <w:t>22</w:t>
      </w:r>
      <w:r>
        <w:t>-</w:t>
      </w:r>
      <w:r w:rsidR="0057045D">
        <w:t>12</w:t>
      </w:r>
      <w:r>
        <w:t>-7</w:t>
      </w:r>
      <w:r w:rsidR="0057045D">
        <w:t>6</w:t>
      </w:r>
      <w:r>
        <w:t xml:space="preserve"> - каб.23;</w:t>
      </w:r>
    </w:p>
    <w:p w:rsidR="00A7090C" w:rsidRDefault="001C62B8" w:rsidP="0035686D">
      <w:pPr>
        <w:pStyle w:val="1"/>
        <w:ind w:firstLine="720"/>
        <w:jc w:val="both"/>
      </w:pPr>
      <w:r>
        <w:t>по письменному запросу по адресу: 659325, Российская Федерация, Алтайский край, г. Бийск, ул. Владимира Ленина, 113;</w:t>
      </w:r>
    </w:p>
    <w:p w:rsidR="00A7090C" w:rsidRDefault="001C62B8" w:rsidP="0035686D">
      <w:pPr>
        <w:pStyle w:val="1"/>
        <w:ind w:firstLine="720"/>
        <w:jc w:val="both"/>
      </w:pPr>
      <w:r>
        <w:t xml:space="preserve">по электронной почте: </w:t>
      </w:r>
      <w:hyperlink r:id="rId10" w:history="1">
        <w:r w:rsidR="00652A1B" w:rsidRPr="00BC64B5">
          <w:rPr>
            <w:rStyle w:val="a7"/>
          </w:rPr>
          <w:t>bir.com22@mail.ru</w:t>
        </w:r>
      </w:hyperlink>
      <w:r w:rsidRPr="00526CDC">
        <w:rPr>
          <w:lang w:eastAsia="en-US" w:bidi="en-US"/>
        </w:rPr>
        <w:t>.;</w:t>
      </w:r>
      <w:r w:rsidR="00652A1B">
        <w:rPr>
          <w:lang w:eastAsia="en-US" w:bidi="en-US"/>
        </w:rPr>
        <w:t xml:space="preserve"> </w:t>
      </w:r>
    </w:p>
    <w:p w:rsidR="00A7090C" w:rsidRDefault="001C62B8" w:rsidP="0035686D">
      <w:pPr>
        <w:pStyle w:val="1"/>
        <w:ind w:firstLine="720"/>
        <w:jc w:val="both"/>
      </w:pPr>
      <w:r>
        <w:t>на Интернет-сайте</w:t>
      </w:r>
      <w:hyperlink r:id="rId11" w:history="1">
        <w:r>
          <w:t xml:space="preserve"> </w:t>
        </w:r>
        <w:r w:rsidR="00652A1B" w:rsidRPr="00652A1B">
          <w:rPr>
            <w:color w:val="0000FF"/>
            <w:u w:val="single"/>
            <w:lang w:val="en-US" w:eastAsia="en-US" w:bidi="en-US"/>
          </w:rPr>
          <w:t>https</w:t>
        </w:r>
        <w:r w:rsidR="00652A1B" w:rsidRPr="00652A1B">
          <w:rPr>
            <w:color w:val="0000FF"/>
            <w:u w:val="single"/>
            <w:lang w:eastAsia="en-US" w:bidi="en-US"/>
          </w:rPr>
          <w:t>://</w:t>
        </w:r>
        <w:proofErr w:type="spellStart"/>
        <w:r w:rsidR="00652A1B" w:rsidRPr="00652A1B">
          <w:rPr>
            <w:color w:val="0000FF"/>
            <w:u w:val="single"/>
            <w:lang w:val="en-US" w:eastAsia="en-US" w:bidi="en-US"/>
          </w:rPr>
          <w:t>bsk</w:t>
        </w:r>
        <w:proofErr w:type="spellEnd"/>
        <w:r w:rsidR="00652A1B" w:rsidRPr="00652A1B">
          <w:rPr>
            <w:color w:val="0000FF"/>
            <w:u w:val="single"/>
            <w:lang w:eastAsia="en-US" w:bidi="en-US"/>
          </w:rPr>
          <w:t>.</w:t>
        </w:r>
        <w:proofErr w:type="spellStart"/>
        <w:r w:rsidR="00652A1B" w:rsidRPr="00652A1B">
          <w:rPr>
            <w:color w:val="0000FF"/>
            <w:u w:val="single"/>
            <w:lang w:val="en-US" w:eastAsia="en-US" w:bidi="en-US"/>
          </w:rPr>
          <w:t>edu</w:t>
        </w:r>
        <w:proofErr w:type="spellEnd"/>
        <w:r w:rsidR="00652A1B" w:rsidRPr="00652A1B">
          <w:rPr>
            <w:color w:val="0000FF"/>
            <w:u w:val="single"/>
            <w:lang w:eastAsia="en-US" w:bidi="en-US"/>
          </w:rPr>
          <w:t>22.</w:t>
        </w:r>
        <w:r w:rsidR="00652A1B" w:rsidRPr="00652A1B">
          <w:rPr>
            <w:color w:val="0000FF"/>
            <w:u w:val="single"/>
            <w:lang w:val="en-US" w:eastAsia="en-US" w:bidi="en-US"/>
          </w:rPr>
          <w:t>info</w:t>
        </w:r>
        <w:r w:rsidR="00652A1B" w:rsidRPr="00652A1B">
          <w:rPr>
            <w:color w:val="0000FF"/>
            <w:u w:val="single"/>
            <w:lang w:eastAsia="en-US" w:bidi="en-US"/>
          </w:rPr>
          <w:t>/</w:t>
        </w:r>
      </w:hyperlink>
      <w:r w:rsidRPr="00526CDC">
        <w:rPr>
          <w:lang w:eastAsia="en-US" w:bidi="en-US"/>
        </w:rPr>
        <w:t xml:space="preserve">, </w:t>
      </w:r>
      <w:r>
        <w:t xml:space="preserve">на официальных Интернет-сайтах муниципальных общеобразовательных </w:t>
      </w:r>
      <w:r w:rsidR="00BE3058">
        <w:t>организаций</w:t>
      </w:r>
      <w:r>
        <w:t>;</w:t>
      </w:r>
    </w:p>
    <w:p w:rsidR="00A7090C" w:rsidRDefault="001C62B8" w:rsidP="0035686D">
      <w:pPr>
        <w:pStyle w:val="1"/>
        <w:ind w:firstLine="720"/>
        <w:jc w:val="both"/>
      </w:pPr>
      <w:r>
        <w:t xml:space="preserve">при использовании Единого портала государственных и муниципальных </w:t>
      </w:r>
      <w:r>
        <w:lastRenderedPageBreak/>
        <w:t>услуг (функций) в информационно-телекоммуникационной сети «Интернет»;</w:t>
      </w:r>
    </w:p>
    <w:p w:rsidR="00A7090C" w:rsidRDefault="001C62B8" w:rsidP="0035686D">
      <w:pPr>
        <w:pStyle w:val="1"/>
        <w:spacing w:line="269" w:lineRule="auto"/>
        <w:ind w:firstLine="720"/>
        <w:jc w:val="both"/>
      </w:pPr>
      <w:r>
        <w:t xml:space="preserve">на информационных стендах в муниципальных общеобразовательных </w:t>
      </w:r>
      <w:r w:rsidR="00867FF0">
        <w:t>организациях</w:t>
      </w:r>
      <w:r>
        <w:t>.</w:t>
      </w:r>
    </w:p>
    <w:p w:rsidR="00A7090C" w:rsidRDefault="001C62B8">
      <w:pPr>
        <w:pStyle w:val="1"/>
        <w:numPr>
          <w:ilvl w:val="2"/>
          <w:numId w:val="1"/>
        </w:numPr>
        <w:tabs>
          <w:tab w:val="left" w:pos="1624"/>
        </w:tabs>
        <w:ind w:firstLine="720"/>
        <w:jc w:val="both"/>
      </w:pPr>
      <w:r>
        <w:t>Информация о предоставлении муниципальной услуги на Едином портале государственных и муниципальных услуг (функций).</w:t>
      </w:r>
    </w:p>
    <w:p w:rsidR="00A7090C" w:rsidRDefault="001C62B8">
      <w:pPr>
        <w:pStyle w:val="1"/>
        <w:ind w:firstLine="720"/>
        <w:jc w:val="both"/>
      </w:pPr>
      <w:r>
        <w:t>На Едином портале государственных и муниципальных услуг (функций) размещается следующая информация:</w:t>
      </w:r>
    </w:p>
    <w:p w:rsidR="00A7090C" w:rsidRDefault="001C62B8" w:rsidP="0035686D">
      <w:pPr>
        <w:pStyle w:val="1"/>
        <w:ind w:firstLine="720"/>
        <w:jc w:val="both"/>
      </w:pPr>
      <w: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090C" w:rsidRDefault="001C62B8" w:rsidP="0035686D">
      <w:pPr>
        <w:pStyle w:val="1"/>
        <w:ind w:firstLine="720"/>
        <w:jc w:val="both"/>
      </w:pPr>
      <w:r>
        <w:t>круг заявителей;</w:t>
      </w:r>
    </w:p>
    <w:p w:rsidR="00A7090C" w:rsidRDefault="001C62B8" w:rsidP="0035686D">
      <w:pPr>
        <w:pStyle w:val="1"/>
        <w:ind w:firstLine="720"/>
        <w:jc w:val="both"/>
      </w:pPr>
      <w:r>
        <w:t>срок предоставления муниципальной услуги;</w:t>
      </w:r>
    </w:p>
    <w:p w:rsidR="00A7090C" w:rsidRDefault="001C62B8" w:rsidP="0035686D">
      <w:pPr>
        <w:pStyle w:val="1"/>
        <w:spacing w:line="269" w:lineRule="auto"/>
        <w:ind w:firstLine="720"/>
        <w:jc w:val="both"/>
      </w:pPr>
      <w: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090C" w:rsidRDefault="001C62B8" w:rsidP="0035686D">
      <w:pPr>
        <w:pStyle w:val="1"/>
        <w:spacing w:line="269" w:lineRule="auto"/>
        <w:ind w:firstLine="720"/>
        <w:jc w:val="both"/>
      </w:pPr>
      <w:r>
        <w:t>размер государственной пошлины, взимаемой за предоставление муниципальной услуги;</w:t>
      </w:r>
    </w:p>
    <w:p w:rsidR="00A7090C" w:rsidRDefault="001C62B8" w:rsidP="0035686D">
      <w:pPr>
        <w:pStyle w:val="1"/>
        <w:spacing w:line="269" w:lineRule="auto"/>
        <w:ind w:firstLine="720"/>
        <w:jc w:val="both"/>
      </w:pPr>
      <w:r>
        <w:t>исчерпывающий перечень оснований для приостановления и отказа в предоставлении муниципальной услуги;</w:t>
      </w:r>
    </w:p>
    <w:p w:rsidR="00004B21" w:rsidRDefault="001C62B8" w:rsidP="0035686D">
      <w:pPr>
        <w:pStyle w:val="1"/>
        <w:spacing w:line="269" w:lineRule="auto"/>
        <w:ind w:firstLine="720"/>
        <w:jc w:val="both"/>
      </w:pPr>
      <w: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7090C" w:rsidRDefault="001C62B8" w:rsidP="0035686D">
      <w:pPr>
        <w:pStyle w:val="1"/>
        <w:spacing w:line="269" w:lineRule="auto"/>
        <w:ind w:firstLine="720"/>
        <w:jc w:val="both"/>
      </w:pPr>
      <w:r>
        <w:t>формы заявлений (уведомлений, сообщений), используемые при предоставлении муниципальной услуги.</w:t>
      </w:r>
    </w:p>
    <w:p w:rsidR="00A7090C" w:rsidRDefault="001C62B8">
      <w:pPr>
        <w:pStyle w:val="1"/>
        <w:ind w:firstLine="820"/>
        <w:jc w:val="both"/>
      </w:pPr>
      <w: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7090C" w:rsidRDefault="001C62B8">
      <w:pPr>
        <w:pStyle w:val="1"/>
        <w:ind w:firstLine="82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090C" w:rsidRDefault="001C62B8" w:rsidP="00004B21">
      <w:pPr>
        <w:pStyle w:val="1"/>
        <w:numPr>
          <w:ilvl w:val="1"/>
          <w:numId w:val="1"/>
        </w:numPr>
        <w:tabs>
          <w:tab w:val="left" w:pos="1985"/>
        </w:tabs>
        <w:ind w:firstLine="920"/>
        <w:jc w:val="both"/>
      </w:pPr>
      <w:r>
        <w:t>Результат предоставления муниципальной услуги.</w:t>
      </w:r>
    </w:p>
    <w:p w:rsidR="00A7090C" w:rsidRDefault="001C62B8">
      <w:pPr>
        <w:pStyle w:val="1"/>
        <w:numPr>
          <w:ilvl w:val="2"/>
          <w:numId w:val="1"/>
        </w:numPr>
        <w:tabs>
          <w:tab w:val="left" w:pos="1956"/>
        </w:tabs>
        <w:ind w:firstLine="920"/>
        <w:jc w:val="both"/>
      </w:pPr>
      <w:r>
        <w:t>Документы, являющиеся результатом предоставления муниципальной услуги:</w:t>
      </w:r>
    </w:p>
    <w:p w:rsidR="00A7090C" w:rsidRDefault="00004B21">
      <w:pPr>
        <w:pStyle w:val="1"/>
        <w:numPr>
          <w:ilvl w:val="3"/>
          <w:numId w:val="1"/>
        </w:numPr>
        <w:tabs>
          <w:tab w:val="left" w:pos="1956"/>
        </w:tabs>
        <w:spacing w:line="257" w:lineRule="auto"/>
        <w:ind w:firstLine="920"/>
        <w:jc w:val="both"/>
      </w:pPr>
      <w:r>
        <w:t>в</w:t>
      </w:r>
      <w:r w:rsidR="001C62B8">
        <w:t>ыписка из приказа о зачислении в муниципальн</w:t>
      </w:r>
      <w:r w:rsidR="00867FF0">
        <w:t>ую</w:t>
      </w:r>
      <w:r w:rsidR="001C62B8">
        <w:t xml:space="preserve"> общеобразовательн</w:t>
      </w:r>
      <w:r w:rsidR="00867FF0">
        <w:t>ую</w:t>
      </w:r>
      <w:r w:rsidR="001C62B8">
        <w:t xml:space="preserve"> </w:t>
      </w:r>
      <w:r w:rsidR="00867FF0">
        <w:t>организацию</w:t>
      </w:r>
      <w:r w:rsidR="001C62B8">
        <w:t>;</w:t>
      </w:r>
    </w:p>
    <w:p w:rsidR="00A7090C" w:rsidRDefault="00004B21">
      <w:pPr>
        <w:pStyle w:val="1"/>
        <w:numPr>
          <w:ilvl w:val="3"/>
          <w:numId w:val="1"/>
        </w:numPr>
        <w:tabs>
          <w:tab w:val="left" w:pos="1956"/>
        </w:tabs>
        <w:spacing w:line="257" w:lineRule="auto"/>
        <w:ind w:firstLine="920"/>
        <w:jc w:val="both"/>
      </w:pPr>
      <w:r>
        <w:t>у</w:t>
      </w:r>
      <w:r w:rsidR="001C62B8">
        <w:t xml:space="preserve">ведомление об отказе в зачислении в </w:t>
      </w:r>
      <w:r w:rsidR="00867FF0">
        <w:t xml:space="preserve">муниципальную </w:t>
      </w:r>
      <w:r w:rsidR="00867FF0">
        <w:lastRenderedPageBreak/>
        <w:t>общеобразовательную организацию</w:t>
      </w:r>
      <w:r w:rsidR="001C62B8">
        <w:t>;</w:t>
      </w:r>
    </w:p>
    <w:p w:rsidR="00A7090C" w:rsidRDefault="00004B21">
      <w:pPr>
        <w:pStyle w:val="1"/>
        <w:numPr>
          <w:ilvl w:val="3"/>
          <w:numId w:val="1"/>
        </w:numPr>
        <w:tabs>
          <w:tab w:val="left" w:pos="1956"/>
        </w:tabs>
        <w:spacing w:line="257" w:lineRule="auto"/>
        <w:ind w:firstLine="920"/>
        <w:jc w:val="both"/>
      </w:pPr>
      <w:r>
        <w:t>н</w:t>
      </w:r>
      <w:r w:rsidR="001C62B8">
        <w:t>аправление (выдача) заявителю документа, являющегося результатом предоставления муниципальной услуги, осуществляется в соответствии с разделом 3. Регламента.</w:t>
      </w:r>
    </w:p>
    <w:p w:rsidR="00A7090C" w:rsidRDefault="001C62B8" w:rsidP="00DD2FB9">
      <w:pPr>
        <w:pStyle w:val="1"/>
        <w:numPr>
          <w:ilvl w:val="1"/>
          <w:numId w:val="1"/>
        </w:numPr>
        <w:tabs>
          <w:tab w:val="left" w:pos="1701"/>
        </w:tabs>
        <w:ind w:firstLine="920"/>
        <w:jc w:val="both"/>
      </w:pPr>
      <w:r>
        <w:t>Срок предоставления муниципальной услуги.</w:t>
      </w:r>
    </w:p>
    <w:p w:rsidR="00A7090C" w:rsidRDefault="001C62B8">
      <w:pPr>
        <w:pStyle w:val="1"/>
        <w:numPr>
          <w:ilvl w:val="2"/>
          <w:numId w:val="1"/>
        </w:numPr>
        <w:tabs>
          <w:tab w:val="left" w:pos="1702"/>
        </w:tabs>
        <w:ind w:firstLine="920"/>
        <w:jc w:val="both"/>
      </w:pPr>
      <w:r>
        <w:t xml:space="preserve">Срок предоставления муниципальной услуги </w:t>
      </w:r>
      <w:r>
        <w:rPr>
          <w:color w:val="4A4A4A"/>
        </w:rPr>
        <w:t xml:space="preserve">- </w:t>
      </w:r>
      <w:r>
        <w:t xml:space="preserve">семь рабочих дней со дня поступления заявления о зачислении в </w:t>
      </w:r>
      <w:r w:rsidR="00867FF0">
        <w:t xml:space="preserve">муниципальную общеобразовательную организацию </w:t>
      </w:r>
      <w:r>
        <w:t xml:space="preserve">на </w:t>
      </w:r>
      <w:r>
        <w:rPr>
          <w:color w:val="4A4A4A"/>
        </w:rPr>
        <w:t xml:space="preserve">следующий </w:t>
      </w:r>
      <w:r w:rsidR="00004B21">
        <w:t>учебный год.</w:t>
      </w:r>
    </w:p>
    <w:p w:rsidR="00A7090C" w:rsidRDefault="001C62B8" w:rsidP="0035686D">
      <w:pPr>
        <w:pStyle w:val="1"/>
        <w:numPr>
          <w:ilvl w:val="2"/>
          <w:numId w:val="1"/>
        </w:numPr>
        <w:tabs>
          <w:tab w:val="left" w:pos="1701"/>
        </w:tabs>
        <w:ind w:firstLine="851"/>
        <w:jc w:val="both"/>
      </w:pPr>
      <w:r>
        <w:t xml:space="preserve">Срок предоставления муниципальной услуги - три рабочих дня со дня поступления заявления о зачислении в </w:t>
      </w:r>
      <w:r w:rsidR="00867FF0">
        <w:t>муниципальную общеобразовательную организацию</w:t>
      </w:r>
      <w:r>
        <w:t xml:space="preserve"> в порядке перевода в текущем учебном году.</w:t>
      </w:r>
    </w:p>
    <w:p w:rsidR="00A7090C" w:rsidRDefault="001C62B8" w:rsidP="0049513C">
      <w:pPr>
        <w:pStyle w:val="1"/>
        <w:numPr>
          <w:ilvl w:val="1"/>
          <w:numId w:val="1"/>
        </w:numPr>
        <w:tabs>
          <w:tab w:val="left" w:pos="1701"/>
        </w:tabs>
        <w:ind w:firstLine="851"/>
        <w:jc w:val="both"/>
      </w:pPr>
      <w:r>
        <w:t>Правовые основания для предоставления муниципальной услуги.</w:t>
      </w:r>
    </w:p>
    <w:p w:rsidR="00A7090C" w:rsidRDefault="001C62B8" w:rsidP="00DD2FB9">
      <w:pPr>
        <w:pStyle w:val="1"/>
        <w:numPr>
          <w:ilvl w:val="2"/>
          <w:numId w:val="1"/>
        </w:numPr>
        <w:tabs>
          <w:tab w:val="left" w:pos="1701"/>
        </w:tabs>
        <w:ind w:left="160" w:firstLine="700"/>
        <w:jc w:val="both"/>
      </w:pPr>
      <w:r>
        <w:t>Предоставление муниципальной услуги осуществляется в соответствии со следующими нормативными правовыми актами:</w:t>
      </w:r>
    </w:p>
    <w:p w:rsidR="000969E1" w:rsidRDefault="000969E1" w:rsidP="0035686D">
      <w:pPr>
        <w:pStyle w:val="1"/>
        <w:ind w:firstLine="720"/>
        <w:jc w:val="both"/>
      </w:pPr>
      <w:r>
        <w:rPr>
          <w:color w:val="000000"/>
        </w:rPr>
        <w:t>Конституцией Российской Федерации;</w:t>
      </w:r>
    </w:p>
    <w:p w:rsidR="000969E1" w:rsidRDefault="000969E1" w:rsidP="0035686D">
      <w:pPr>
        <w:pStyle w:val="1"/>
        <w:ind w:firstLine="720"/>
        <w:jc w:val="both"/>
      </w:pPr>
      <w:r>
        <w:rPr>
          <w:color w:val="000000"/>
        </w:rPr>
        <w:t xml:space="preserve">Федеральным законом от </w:t>
      </w:r>
      <w:r w:rsidR="009D3F10">
        <w:rPr>
          <w:color w:val="000000"/>
        </w:rPr>
        <w:t xml:space="preserve">27.07.2010 </w:t>
      </w:r>
      <w:r>
        <w:rPr>
          <w:color w:val="000000"/>
        </w:rPr>
        <w:t>№ 210-ФЗ «Об организации предоставления государственных и муниципальных услуг»;</w:t>
      </w:r>
    </w:p>
    <w:p w:rsidR="000969E1" w:rsidRDefault="000969E1" w:rsidP="0035686D">
      <w:pPr>
        <w:pStyle w:val="1"/>
        <w:ind w:firstLine="720"/>
        <w:jc w:val="both"/>
      </w:pPr>
      <w:r>
        <w:rPr>
          <w:color w:val="000000"/>
        </w:rPr>
        <w:t>Федер</w:t>
      </w:r>
      <w:r w:rsidR="009D3F10">
        <w:rPr>
          <w:color w:val="000000"/>
        </w:rPr>
        <w:t xml:space="preserve">альным законом от 06.10.2003 </w:t>
      </w:r>
      <w:r>
        <w:rPr>
          <w:color w:val="000000"/>
        </w:rPr>
        <w:t>№ 131-ФЗ «Об общих принципах организации местного самоуправления в Российской Федерации»;</w:t>
      </w:r>
    </w:p>
    <w:p w:rsidR="000969E1" w:rsidRDefault="000969E1" w:rsidP="0035686D">
      <w:pPr>
        <w:pStyle w:val="1"/>
        <w:ind w:firstLine="720"/>
        <w:jc w:val="both"/>
      </w:pPr>
      <w:r>
        <w:rPr>
          <w:color w:val="000000"/>
        </w:rPr>
        <w:t>Фед</w:t>
      </w:r>
      <w:r w:rsidR="009C6A6A">
        <w:rPr>
          <w:color w:val="000000"/>
        </w:rPr>
        <w:t xml:space="preserve">еральным законом от 24.07.1998 </w:t>
      </w:r>
      <w:r>
        <w:rPr>
          <w:color w:val="000000"/>
        </w:rPr>
        <w:t>№ 124-ФЗ «Об основных гарантиях прав ребенка в Российской Федерации»;</w:t>
      </w:r>
    </w:p>
    <w:p w:rsidR="000969E1" w:rsidRDefault="000969E1" w:rsidP="0035686D">
      <w:pPr>
        <w:pStyle w:val="1"/>
        <w:ind w:firstLine="720"/>
        <w:jc w:val="both"/>
      </w:pPr>
      <w:r>
        <w:rPr>
          <w:color w:val="000000"/>
        </w:rPr>
        <w:t>Федер</w:t>
      </w:r>
      <w:r w:rsidR="009C6A6A">
        <w:rPr>
          <w:color w:val="000000"/>
        </w:rPr>
        <w:t xml:space="preserve">альным законом от 29.12.2012 </w:t>
      </w:r>
      <w:r>
        <w:rPr>
          <w:color w:val="000000"/>
        </w:rPr>
        <w:t>№ 273-ФЗ «Об образовании в Российской Федерации»;</w:t>
      </w:r>
    </w:p>
    <w:p w:rsidR="000969E1" w:rsidRDefault="000969E1" w:rsidP="0035686D">
      <w:pPr>
        <w:pStyle w:val="1"/>
        <w:ind w:firstLine="720"/>
        <w:jc w:val="both"/>
      </w:pPr>
      <w:r>
        <w:rPr>
          <w:color w:val="000000"/>
        </w:rPr>
        <w:t xml:space="preserve">Федеральным законом </w:t>
      </w:r>
      <w:r w:rsidR="00B71814" w:rsidRPr="00B71814">
        <w:rPr>
          <w:color w:val="000000"/>
        </w:rPr>
        <w:t>от 21.12.2021 №</w:t>
      </w:r>
      <w:r w:rsidR="002D6D63">
        <w:rPr>
          <w:color w:val="000000"/>
        </w:rPr>
        <w:t xml:space="preserve"> </w:t>
      </w:r>
      <w:r w:rsidR="00B71814" w:rsidRPr="00B71814">
        <w:rPr>
          <w:color w:val="000000"/>
        </w:rPr>
        <w:t>414-ФЗ «Об общих принципах организации публичной власти в субъектах Российской Федерации»</w:t>
      </w:r>
      <w:r>
        <w:rPr>
          <w:color w:val="000000"/>
        </w:rPr>
        <w:t>;</w:t>
      </w:r>
    </w:p>
    <w:p w:rsidR="000969E1" w:rsidRDefault="000969E1" w:rsidP="0035686D">
      <w:pPr>
        <w:pStyle w:val="1"/>
        <w:ind w:firstLine="720"/>
        <w:jc w:val="both"/>
      </w:pPr>
      <w:r>
        <w:rPr>
          <w:color w:val="000000"/>
        </w:rPr>
        <w:t>Федер</w:t>
      </w:r>
      <w:r w:rsidR="009C6A6A">
        <w:rPr>
          <w:color w:val="000000"/>
        </w:rPr>
        <w:t xml:space="preserve">альным законом от 27.07.2006 </w:t>
      </w:r>
      <w:r>
        <w:rPr>
          <w:color w:val="000000"/>
        </w:rPr>
        <w:t>№ 149-ФЗ «Об информации, информационных технологиях и о защите информации»;</w:t>
      </w:r>
    </w:p>
    <w:p w:rsidR="000969E1" w:rsidRDefault="000969E1" w:rsidP="0035686D">
      <w:pPr>
        <w:pStyle w:val="1"/>
        <w:ind w:firstLine="720"/>
        <w:jc w:val="both"/>
      </w:pPr>
      <w:r>
        <w:rPr>
          <w:color w:val="000000"/>
        </w:rPr>
        <w:t>постановлением Пр</w:t>
      </w:r>
      <w:r w:rsidR="009C6A6A">
        <w:rPr>
          <w:color w:val="000000"/>
        </w:rPr>
        <w:t xml:space="preserve">авительства РФ от 25.06.2012 </w:t>
      </w:r>
      <w:r>
        <w:rPr>
          <w:color w:val="000000"/>
        </w:rPr>
        <w:t>№ 634 «О видах электронной подписи, использование которых допускается при обращении за получением государственных и муниципальных услуг»;</w:t>
      </w:r>
    </w:p>
    <w:p w:rsidR="000969E1" w:rsidRDefault="000969E1" w:rsidP="0035686D">
      <w:pPr>
        <w:pStyle w:val="1"/>
        <w:ind w:firstLine="720"/>
        <w:jc w:val="both"/>
      </w:pPr>
      <w:r>
        <w:rPr>
          <w:color w:val="000000"/>
        </w:rPr>
        <w:t>постановлением Пр</w:t>
      </w:r>
      <w:r w:rsidR="009C6A6A">
        <w:rPr>
          <w:color w:val="000000"/>
        </w:rPr>
        <w:t xml:space="preserve">авительства РФ от 26.03.2016 </w:t>
      </w:r>
      <w:r>
        <w:rPr>
          <w:color w:val="000000"/>
        </w:rPr>
        <w:t>№ 236 «О требованиях к предоставлению в электронной форме государственных и муниципальных услуг»;</w:t>
      </w:r>
    </w:p>
    <w:p w:rsidR="000969E1" w:rsidRDefault="000969E1" w:rsidP="0035686D">
      <w:pPr>
        <w:pStyle w:val="1"/>
        <w:ind w:firstLine="720"/>
        <w:jc w:val="both"/>
      </w:pPr>
      <w:r>
        <w:rPr>
          <w:color w:val="000000"/>
        </w:rPr>
        <w:t>приказом Министерства просвещени</w:t>
      </w:r>
      <w:r w:rsidR="009C6A6A">
        <w:rPr>
          <w:color w:val="000000"/>
        </w:rPr>
        <w:t xml:space="preserve">я РФ от 02.09.2020 </w:t>
      </w:r>
      <w:r>
        <w:rPr>
          <w:color w:val="000000"/>
        </w:rPr>
        <w:t xml:space="preserve">№ 458 «Об утверждении Порядка приема на </w:t>
      </w:r>
      <w:proofErr w:type="gramStart"/>
      <w:r>
        <w:rPr>
          <w:color w:val="000000"/>
        </w:rPr>
        <w:t>обучение по</w:t>
      </w:r>
      <w:proofErr w:type="gramEnd"/>
      <w:r>
        <w:rPr>
          <w:color w:val="000000"/>
        </w:rPr>
        <w:t xml:space="preserve"> образовательным программам начального общего, основного общего и среднего общего образования»;</w:t>
      </w:r>
    </w:p>
    <w:p w:rsidR="000969E1" w:rsidRDefault="000969E1" w:rsidP="0035686D">
      <w:pPr>
        <w:pStyle w:val="1"/>
        <w:ind w:firstLine="720"/>
        <w:jc w:val="both"/>
      </w:pPr>
      <w:r>
        <w:rPr>
          <w:color w:val="000000"/>
        </w:rPr>
        <w:t xml:space="preserve">приказом Министерства просвещения РФ </w:t>
      </w:r>
      <w:r w:rsidR="009C6A6A">
        <w:rPr>
          <w:color w:val="000000"/>
        </w:rPr>
        <w:t>от 22.03.2021 №</w:t>
      </w:r>
      <w:r w:rsidR="00831494">
        <w:rPr>
          <w:color w:val="000000"/>
        </w:rPr>
        <w:t xml:space="preserve"> </w:t>
      </w:r>
      <w:r w:rsidR="009C6A6A">
        <w:rPr>
          <w:color w:val="000000"/>
        </w:rPr>
        <w:t>115</w:t>
      </w:r>
      <w:r w:rsidR="00E1319C" w:rsidRPr="00E1319C">
        <w:rPr>
          <w:color w:val="000000"/>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color w:val="000000"/>
        </w:rPr>
        <w:t>;</w:t>
      </w:r>
    </w:p>
    <w:p w:rsidR="000969E1" w:rsidRDefault="000969E1" w:rsidP="0035686D">
      <w:pPr>
        <w:pStyle w:val="1"/>
        <w:ind w:firstLine="720"/>
        <w:jc w:val="both"/>
      </w:pPr>
      <w:proofErr w:type="gramStart"/>
      <w:r>
        <w:rPr>
          <w:color w:val="000000"/>
        </w:rPr>
        <w:t xml:space="preserve">приказом Министерства образования и науки РФ </w:t>
      </w:r>
      <w:r w:rsidR="004B0680" w:rsidRPr="004B0680">
        <w:rPr>
          <w:color w:val="000000"/>
        </w:rPr>
        <w:t xml:space="preserve">от </w:t>
      </w:r>
      <w:r w:rsidR="00831494">
        <w:rPr>
          <w:color w:val="000000"/>
        </w:rPr>
        <w:t>06.04.</w:t>
      </w:r>
      <w:r w:rsidR="004B0680" w:rsidRPr="004B0680">
        <w:rPr>
          <w:color w:val="000000"/>
        </w:rPr>
        <w:t>2023 года №</w:t>
      </w:r>
      <w:r w:rsidR="00831494">
        <w:rPr>
          <w:color w:val="000000"/>
        </w:rPr>
        <w:t xml:space="preserve"> </w:t>
      </w:r>
      <w:r w:rsidR="004B0680" w:rsidRPr="004B0680">
        <w:rPr>
          <w:color w:val="000000"/>
        </w:rPr>
        <w:t xml:space="preserve">240 «Об утверждении Порядка и </w:t>
      </w:r>
      <w:r w:rsidR="0035686D" w:rsidRPr="004B0680">
        <w:rPr>
          <w:color w:val="000000"/>
        </w:rPr>
        <w:t>условий осуществления перевода,</w:t>
      </w:r>
      <w:r w:rsidR="004B0680" w:rsidRPr="004B0680">
        <w:rPr>
          <w:color w:val="000000"/>
        </w:rPr>
        <w:t xml:space="preserve"> </w:t>
      </w:r>
      <w:r w:rsidR="004B0680" w:rsidRPr="004B0680">
        <w:rPr>
          <w:color w:val="000000"/>
        </w:rPr>
        <w:lastRenderedPageBreak/>
        <w:t>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r>
        <w:rPr>
          <w:color w:val="000000"/>
        </w:rPr>
        <w:t>;</w:t>
      </w:r>
      <w:proofErr w:type="gramEnd"/>
    </w:p>
    <w:p w:rsidR="00DC0B87" w:rsidRDefault="00DC0B87" w:rsidP="0035686D">
      <w:pPr>
        <w:pStyle w:val="1"/>
        <w:ind w:firstLine="720"/>
        <w:jc w:val="both"/>
        <w:rPr>
          <w:color w:val="000000"/>
        </w:rPr>
      </w:pPr>
      <w:r w:rsidRPr="00DC0B87">
        <w:rPr>
          <w:color w:val="000000"/>
        </w:rPr>
        <w:t>Постановление</w:t>
      </w:r>
      <w:r>
        <w:rPr>
          <w:color w:val="000000"/>
        </w:rPr>
        <w:t>м</w:t>
      </w:r>
      <w:r w:rsidRPr="00DC0B87">
        <w:rPr>
          <w:color w:val="000000"/>
        </w:rPr>
        <w:t xml:space="preserve"> Главного государственного санитарного врача РФ от 28.01.2021 </w:t>
      </w:r>
      <w:r>
        <w:rPr>
          <w:color w:val="000000"/>
        </w:rPr>
        <w:t>№</w:t>
      </w:r>
      <w:r w:rsidRPr="00DC0B87">
        <w:rPr>
          <w:color w:val="000000"/>
        </w:rPr>
        <w:t xml:space="preserve"> 2</w:t>
      </w:r>
      <w:r>
        <w:rPr>
          <w:color w:val="000000"/>
        </w:rPr>
        <w:t xml:space="preserve"> «</w:t>
      </w:r>
      <w:r w:rsidRPr="00DC0B87">
        <w:rPr>
          <w:color w:val="000000"/>
        </w:rPr>
        <w:t xml:space="preserve">Об утверждении санитарных правил и норм СанПиН 1.2.3685-21 </w:t>
      </w:r>
      <w:r>
        <w:rPr>
          <w:color w:val="000000"/>
        </w:rPr>
        <w:t>«</w:t>
      </w:r>
      <w:r w:rsidRPr="00DC0B87">
        <w:rPr>
          <w:color w:val="000000"/>
        </w:rPr>
        <w:t>Гигиенические нормативы и требования к обеспечению безопасности и (или) безвредности для человека факторов среды обитания</w:t>
      </w:r>
      <w:r>
        <w:rPr>
          <w:color w:val="000000"/>
        </w:rPr>
        <w:t>»;</w:t>
      </w:r>
    </w:p>
    <w:p w:rsidR="000969E1" w:rsidRDefault="000969E1" w:rsidP="0035686D">
      <w:pPr>
        <w:pStyle w:val="1"/>
        <w:ind w:firstLine="720"/>
        <w:jc w:val="both"/>
      </w:pPr>
      <w:r>
        <w:rPr>
          <w:color w:val="000000"/>
        </w:rPr>
        <w:t>зак</w:t>
      </w:r>
      <w:r w:rsidR="00694EE7">
        <w:rPr>
          <w:color w:val="000000"/>
        </w:rPr>
        <w:t>о</w:t>
      </w:r>
      <w:r>
        <w:rPr>
          <w:color w:val="000000"/>
        </w:rPr>
        <w:t>ном Алтайского края от 04.09.2013 № 56-ЗС «Об образовании в Алтайском крае»;</w:t>
      </w:r>
    </w:p>
    <w:p w:rsidR="000969E1" w:rsidRDefault="000969E1" w:rsidP="0035686D">
      <w:pPr>
        <w:pStyle w:val="1"/>
        <w:ind w:firstLine="720"/>
        <w:jc w:val="both"/>
      </w:pPr>
      <w:r>
        <w:rPr>
          <w:color w:val="000000"/>
        </w:rPr>
        <w:t>Уставом муниципального образования</w:t>
      </w:r>
      <w:r w:rsidR="00F850BC">
        <w:rPr>
          <w:color w:val="000000"/>
        </w:rPr>
        <w:t xml:space="preserve"> муниципальный район</w:t>
      </w:r>
      <w:r>
        <w:rPr>
          <w:color w:val="000000"/>
        </w:rPr>
        <w:t xml:space="preserve"> </w:t>
      </w:r>
      <w:proofErr w:type="spellStart"/>
      <w:r>
        <w:rPr>
          <w:color w:val="000000"/>
        </w:rPr>
        <w:t>Бийский</w:t>
      </w:r>
      <w:proofErr w:type="spellEnd"/>
      <w:r>
        <w:rPr>
          <w:color w:val="000000"/>
        </w:rPr>
        <w:t xml:space="preserve"> район Алтайский край.</w:t>
      </w:r>
    </w:p>
    <w:p w:rsidR="00A7090C" w:rsidRDefault="001C62B8" w:rsidP="00831494">
      <w:pPr>
        <w:pStyle w:val="1"/>
        <w:numPr>
          <w:ilvl w:val="1"/>
          <w:numId w:val="1"/>
        </w:numPr>
        <w:tabs>
          <w:tab w:val="left" w:pos="1701"/>
        </w:tabs>
        <w:ind w:firstLine="851"/>
        <w:jc w:val="both"/>
      </w:pPr>
      <w:r>
        <w:t>Перечень документов, необходимых для предоставления муниципальной услуги, подлежащих предоставлению (направлению или подаче) заявителем.</w:t>
      </w:r>
    </w:p>
    <w:p w:rsidR="00694EE7" w:rsidRDefault="00694EE7" w:rsidP="00831494">
      <w:pPr>
        <w:pStyle w:val="1"/>
        <w:numPr>
          <w:ilvl w:val="2"/>
          <w:numId w:val="5"/>
        </w:numPr>
        <w:tabs>
          <w:tab w:val="left" w:pos="1701"/>
        </w:tabs>
        <w:ind w:firstLine="851"/>
        <w:jc w:val="both"/>
      </w:pPr>
      <w:r>
        <w:rPr>
          <w:color w:val="000000"/>
        </w:rPr>
        <w:t xml:space="preserve">Прием на </w:t>
      </w:r>
      <w:proofErr w:type="gramStart"/>
      <w:r>
        <w:rPr>
          <w:color w:val="000000"/>
        </w:rPr>
        <w:t>обучение</w:t>
      </w:r>
      <w:proofErr w:type="gramEnd"/>
      <w:r>
        <w:rPr>
          <w:color w:val="000000"/>
        </w:rPr>
        <w:t xml:space="preserve"> по основным общеобразовательным программам осуществляется по личному заявлению родителя (законного представителя) реб</w:t>
      </w:r>
      <w:r w:rsidR="0035686D">
        <w:rPr>
          <w:color w:val="000000"/>
        </w:rPr>
        <w:t>ё</w:t>
      </w:r>
      <w:r>
        <w:rPr>
          <w:color w:val="000000"/>
        </w:rPr>
        <w:t xml:space="preserve">нка или поступающего, реализующего право, предусмотренное пунктом 1 части </w:t>
      </w:r>
      <w:r w:rsidR="0035686D">
        <w:rPr>
          <w:color w:val="000000"/>
        </w:rPr>
        <w:t>1 статьи 34 Федерального закона;</w:t>
      </w:r>
    </w:p>
    <w:p w:rsidR="00694EE7" w:rsidRDefault="00694EE7" w:rsidP="00831494">
      <w:pPr>
        <w:pStyle w:val="1"/>
        <w:numPr>
          <w:ilvl w:val="2"/>
          <w:numId w:val="5"/>
        </w:numPr>
        <w:tabs>
          <w:tab w:val="left" w:pos="1701"/>
        </w:tabs>
        <w:ind w:firstLine="851"/>
        <w:jc w:val="both"/>
      </w:pPr>
      <w:r>
        <w:rPr>
          <w:color w:val="000000"/>
        </w:rPr>
        <w:t>Для приема родител</w:t>
      </w:r>
      <w:proofErr w:type="gramStart"/>
      <w:r>
        <w:rPr>
          <w:color w:val="000000"/>
        </w:rPr>
        <w:t>ь(</w:t>
      </w:r>
      <w:proofErr w:type="gramEnd"/>
      <w:r>
        <w:rPr>
          <w:color w:val="000000"/>
        </w:rPr>
        <w:t>и) (законный(</w:t>
      </w:r>
      <w:proofErr w:type="spellStart"/>
      <w:r>
        <w:rPr>
          <w:color w:val="000000"/>
        </w:rPr>
        <w:t>ые</w:t>
      </w:r>
      <w:proofErr w:type="spellEnd"/>
      <w:r>
        <w:rPr>
          <w:color w:val="000000"/>
        </w:rPr>
        <w:t>) представитель(и) ребенка или поступающий представляют следующие документы:</w:t>
      </w:r>
    </w:p>
    <w:p w:rsidR="00694EE7" w:rsidRDefault="00694EE7" w:rsidP="0035686D">
      <w:pPr>
        <w:pStyle w:val="1"/>
        <w:ind w:firstLine="851"/>
        <w:jc w:val="both"/>
      </w:pPr>
      <w:r>
        <w:rPr>
          <w:color w:val="000000"/>
        </w:rPr>
        <w:t>копию документа, удостоверяющего личность родителя (законного представителя) ребенка или поступающего;</w:t>
      </w:r>
    </w:p>
    <w:p w:rsidR="00694EE7" w:rsidRDefault="00694EE7" w:rsidP="0035686D">
      <w:pPr>
        <w:pStyle w:val="1"/>
        <w:tabs>
          <w:tab w:val="left" w:pos="1644"/>
          <w:tab w:val="left" w:pos="5974"/>
          <w:tab w:val="left" w:pos="8070"/>
        </w:tabs>
        <w:ind w:firstLine="851"/>
        <w:jc w:val="both"/>
      </w:pPr>
      <w:r>
        <w:rPr>
          <w:color w:val="000000"/>
        </w:rPr>
        <w:t>копию</w:t>
      </w:r>
      <w:r w:rsidR="00BD7996">
        <w:rPr>
          <w:color w:val="000000"/>
        </w:rPr>
        <w:t xml:space="preserve"> свидетельства о </w:t>
      </w:r>
      <w:r>
        <w:rPr>
          <w:color w:val="000000"/>
        </w:rPr>
        <w:t>рождении</w:t>
      </w:r>
      <w:r w:rsidR="00BD7996">
        <w:rPr>
          <w:color w:val="000000"/>
        </w:rPr>
        <w:t xml:space="preserve"> </w:t>
      </w:r>
      <w:r>
        <w:rPr>
          <w:color w:val="000000"/>
        </w:rPr>
        <w:t>ребенка или</w:t>
      </w:r>
      <w:r w:rsidR="00BD7996">
        <w:rPr>
          <w:color w:val="000000"/>
        </w:rPr>
        <w:t xml:space="preserve"> </w:t>
      </w:r>
      <w:r>
        <w:rPr>
          <w:color w:val="000000"/>
        </w:rPr>
        <w:t>документа,</w:t>
      </w:r>
      <w:r w:rsidR="00BD7996">
        <w:rPr>
          <w:color w:val="000000"/>
        </w:rPr>
        <w:t xml:space="preserve"> </w:t>
      </w:r>
      <w:r w:rsidRPr="00BD7996">
        <w:rPr>
          <w:color w:val="000000"/>
        </w:rPr>
        <w:t>подтверждающего родство заявителя;</w:t>
      </w:r>
    </w:p>
    <w:p w:rsidR="00694EE7" w:rsidRDefault="00694EE7" w:rsidP="0035686D">
      <w:pPr>
        <w:pStyle w:val="1"/>
        <w:tabs>
          <w:tab w:val="left" w:pos="1644"/>
        </w:tabs>
        <w:ind w:firstLine="851"/>
        <w:jc w:val="both"/>
      </w:pPr>
      <w:r>
        <w:rPr>
          <w:color w:val="000000"/>
        </w:rPr>
        <w:t>копию</w:t>
      </w:r>
      <w:r>
        <w:rPr>
          <w:color w:val="000000"/>
        </w:rPr>
        <w:tab/>
      </w:r>
      <w:r w:rsidR="00494587">
        <w:rPr>
          <w:color w:val="000000"/>
        </w:rPr>
        <w:t xml:space="preserve"> </w:t>
      </w:r>
      <w:r>
        <w:rPr>
          <w:color w:val="000000"/>
        </w:rPr>
        <w:t>документа, подтверждающего установление опеки или</w:t>
      </w:r>
      <w:r w:rsidR="00BD7996">
        <w:t xml:space="preserve"> </w:t>
      </w:r>
      <w:r w:rsidRPr="00BD7996">
        <w:rPr>
          <w:color w:val="000000"/>
        </w:rPr>
        <w:t>попечительства (при необходимости);</w:t>
      </w:r>
    </w:p>
    <w:p w:rsidR="00694EE7" w:rsidRDefault="00694EE7" w:rsidP="0035686D">
      <w:pPr>
        <w:pStyle w:val="1"/>
        <w:ind w:firstLine="851"/>
        <w:jc w:val="both"/>
      </w:pPr>
      <w:proofErr w:type="gramStart"/>
      <w:r>
        <w:rPr>
          <w:color w:val="000000"/>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roofErr w:type="gramEnd"/>
    </w:p>
    <w:p w:rsidR="00694EE7" w:rsidRDefault="00694EE7" w:rsidP="0035686D">
      <w:pPr>
        <w:pStyle w:val="1"/>
        <w:ind w:firstLine="851"/>
        <w:jc w:val="both"/>
      </w:pPr>
      <w:r>
        <w:rPr>
          <w:color w:val="000000"/>
        </w:rPr>
        <w:t>справку с места работы родител</w:t>
      </w:r>
      <w:proofErr w:type="gramStart"/>
      <w:r>
        <w:rPr>
          <w:color w:val="000000"/>
        </w:rPr>
        <w:t>я(</w:t>
      </w:r>
      <w:proofErr w:type="gramEnd"/>
      <w:r>
        <w:rPr>
          <w:color w:val="000000"/>
        </w:rPr>
        <w:t>ей) (законного(</w:t>
      </w:r>
      <w:proofErr w:type="spellStart"/>
      <w:r>
        <w:rPr>
          <w:color w:val="000000"/>
        </w:rPr>
        <w:t>ых</w:t>
      </w:r>
      <w:proofErr w:type="spellEnd"/>
      <w:r>
        <w:rPr>
          <w:color w:val="000000"/>
        </w:rPr>
        <w:t>) представителя(ей) ребенка (при наличии права внеочередного или первоочередного приема на обучение);</w:t>
      </w:r>
    </w:p>
    <w:p w:rsidR="00694EE7" w:rsidRDefault="00694EE7" w:rsidP="0035686D">
      <w:pPr>
        <w:pStyle w:val="1"/>
        <w:ind w:firstLine="851"/>
        <w:jc w:val="both"/>
      </w:pPr>
      <w:r>
        <w:rPr>
          <w:color w:val="000000"/>
        </w:rPr>
        <w:t>копию заключения психолого-медико-педагогической комиссии (при наличии).</w:t>
      </w:r>
    </w:p>
    <w:p w:rsidR="00A7090C" w:rsidRDefault="001C62B8" w:rsidP="00831494">
      <w:pPr>
        <w:pStyle w:val="1"/>
        <w:ind w:left="140" w:firstLine="851"/>
        <w:jc w:val="both"/>
      </w:pPr>
      <w:r>
        <w:t>2.</w:t>
      </w:r>
      <w:r w:rsidR="00694EE7">
        <w:t>9. Заявление</w:t>
      </w:r>
      <w:r>
        <w:t xml:space="preserve"> может быть предоставлено на личном приеме, направлено почтой, электронной почтой, в форме электронного документа направлено в муниципальн</w:t>
      </w:r>
      <w:r w:rsidR="00DC0637">
        <w:t>ую</w:t>
      </w:r>
      <w:r>
        <w:t xml:space="preserve"> общеобразовательн</w:t>
      </w:r>
      <w:r w:rsidR="00DC0637">
        <w:t>ую</w:t>
      </w:r>
      <w:r>
        <w:t xml:space="preserve"> </w:t>
      </w:r>
      <w:r w:rsidR="00DC0637">
        <w:t>организацию</w:t>
      </w:r>
      <w:r>
        <w:t xml:space="preserve"> посредством Портала услуг.</w:t>
      </w:r>
    </w:p>
    <w:p w:rsidR="00A7090C" w:rsidRDefault="001C62B8" w:rsidP="00831494">
      <w:pPr>
        <w:pStyle w:val="1"/>
        <w:ind w:firstLine="851"/>
        <w:jc w:val="both"/>
      </w:pPr>
      <w:r>
        <w:t xml:space="preserve">В заявлении заявитель выражает согласие на обработку своих </w:t>
      </w:r>
      <w:r>
        <w:lastRenderedPageBreak/>
        <w:t>персональных данных и персональных данных ребенка в соответствии с требованиями Федер</w:t>
      </w:r>
      <w:r w:rsidR="00BD7996">
        <w:t xml:space="preserve">ального закона от 27.07.2006 </w:t>
      </w:r>
      <w:r>
        <w:t>№ 152-ФЗ «О персональных данных».</w:t>
      </w:r>
    </w:p>
    <w:p w:rsidR="00A7090C" w:rsidRDefault="001C62B8" w:rsidP="00831494">
      <w:pPr>
        <w:pStyle w:val="1"/>
        <w:ind w:firstLine="851"/>
        <w:jc w:val="both"/>
      </w:pPr>
      <w:r>
        <w:t>Заявление подписывается заявителем. Заявление в форме электронного документа подписывается заявителем с использованием усиленной квалифицированной электронной подписи.</w:t>
      </w:r>
    </w:p>
    <w:p w:rsidR="00A7090C" w:rsidRDefault="001C62B8" w:rsidP="00831494">
      <w:pPr>
        <w:pStyle w:val="1"/>
        <w:ind w:firstLine="851"/>
        <w:jc w:val="both"/>
      </w:pPr>
      <w:r>
        <w:t>В случае подачи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 а если заявление подается в форме электронного документа, то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A7090C" w:rsidRDefault="001C62B8" w:rsidP="00831494">
      <w:pPr>
        <w:pStyle w:val="1"/>
        <w:ind w:firstLine="851"/>
        <w:jc w:val="both"/>
      </w:pPr>
      <w:r>
        <w:t xml:space="preserve">Заявление и прилагаемые к нему документы, направляемые в </w:t>
      </w:r>
      <w:r w:rsidR="008E1555">
        <w:t xml:space="preserve">муниципальную общеобразовательную организацию </w:t>
      </w:r>
      <w:r>
        <w:t xml:space="preserve">в форме электронных документов посредством отправки через портал, должны быть представлены в виде файлов в формате </w:t>
      </w:r>
      <w:r>
        <w:rPr>
          <w:lang w:val="en-US" w:eastAsia="en-US" w:bidi="en-US"/>
        </w:rPr>
        <w:t>XML</w:t>
      </w:r>
      <w:r w:rsidRPr="00526CDC">
        <w:rPr>
          <w:lang w:eastAsia="en-US" w:bidi="en-US"/>
        </w:rPr>
        <w:t xml:space="preserve">, </w:t>
      </w:r>
      <w:r>
        <w:t xml:space="preserve">созданных с использованием </w:t>
      </w:r>
      <w:r>
        <w:rPr>
          <w:lang w:val="en-US" w:eastAsia="en-US" w:bidi="en-US"/>
        </w:rPr>
        <w:t>XML</w:t>
      </w:r>
      <w:r>
        <w:t>-схем и обеспечивающих считывание и контроль предоставленных данных.</w:t>
      </w:r>
    </w:p>
    <w:p w:rsidR="00A7090C" w:rsidRDefault="001C62B8" w:rsidP="00831494">
      <w:pPr>
        <w:pStyle w:val="1"/>
        <w:ind w:firstLine="851"/>
        <w:jc w:val="both"/>
      </w:pPr>
      <w:r>
        <w:t xml:space="preserve">Заявление направляется </w:t>
      </w:r>
      <w:proofErr w:type="gramStart"/>
      <w:r>
        <w:t xml:space="preserve">в </w:t>
      </w:r>
      <w:r w:rsidR="008E1555">
        <w:t xml:space="preserve">муниципальную общеобразовательную организацию </w:t>
      </w:r>
      <w:r>
        <w:t>в форме электронного документа посредством отправки по электронной почте в виде файла в формате</w:t>
      </w:r>
      <w:proofErr w:type="gramEnd"/>
      <w:r>
        <w:t xml:space="preserve"> </w:t>
      </w:r>
      <w:r>
        <w:rPr>
          <w:lang w:val="en-US" w:eastAsia="en-US" w:bidi="en-US"/>
        </w:rPr>
        <w:t>doc</w:t>
      </w:r>
      <w:r w:rsidRPr="00526CDC">
        <w:rPr>
          <w:lang w:eastAsia="en-US" w:bidi="en-US"/>
        </w:rPr>
        <w:t xml:space="preserve">, </w:t>
      </w:r>
      <w:proofErr w:type="spellStart"/>
      <w:r>
        <w:rPr>
          <w:lang w:val="en-US" w:eastAsia="en-US" w:bidi="en-US"/>
        </w:rPr>
        <w:t>docx</w:t>
      </w:r>
      <w:proofErr w:type="spellEnd"/>
      <w:r w:rsidRPr="00526CDC">
        <w:rPr>
          <w:lang w:eastAsia="en-US" w:bidi="en-US"/>
        </w:rPr>
        <w:t xml:space="preserve">, </w:t>
      </w:r>
      <w:r>
        <w:rPr>
          <w:lang w:val="en-US" w:eastAsia="en-US" w:bidi="en-US"/>
        </w:rPr>
        <w:t>txt</w:t>
      </w:r>
      <w:r w:rsidRPr="00526CDC">
        <w:rPr>
          <w:lang w:eastAsia="en-US" w:bidi="en-US"/>
        </w:rPr>
        <w:t xml:space="preserve">, </w:t>
      </w:r>
      <w:proofErr w:type="spellStart"/>
      <w:r>
        <w:rPr>
          <w:lang w:val="en-US" w:eastAsia="en-US" w:bidi="en-US"/>
        </w:rPr>
        <w:t>xls</w:t>
      </w:r>
      <w:proofErr w:type="spellEnd"/>
      <w:r w:rsidRPr="00526CDC">
        <w:rPr>
          <w:lang w:eastAsia="en-US" w:bidi="en-US"/>
        </w:rPr>
        <w:t xml:space="preserve">, </w:t>
      </w:r>
      <w:proofErr w:type="spellStart"/>
      <w:r>
        <w:rPr>
          <w:lang w:val="en-US" w:eastAsia="en-US" w:bidi="en-US"/>
        </w:rPr>
        <w:t>xlsx</w:t>
      </w:r>
      <w:proofErr w:type="spellEnd"/>
      <w:r w:rsidRPr="00526CDC">
        <w:rPr>
          <w:lang w:eastAsia="en-US" w:bidi="en-US"/>
        </w:rPr>
        <w:t xml:space="preserve">, </w:t>
      </w:r>
      <w:proofErr w:type="spellStart"/>
      <w:r>
        <w:rPr>
          <w:lang w:val="en-US" w:eastAsia="en-US" w:bidi="en-US"/>
        </w:rPr>
        <w:t>itf</w:t>
      </w:r>
      <w:proofErr w:type="spellEnd"/>
      <w:r w:rsidRPr="00526CDC">
        <w:rPr>
          <w:lang w:eastAsia="en-US" w:bidi="en-US"/>
        </w:rPr>
        <w:t xml:space="preserve">. </w:t>
      </w:r>
      <w: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Pr>
          <w:lang w:val="en-US" w:eastAsia="en-US" w:bidi="en-US"/>
        </w:rPr>
        <w:t>PDF</w:t>
      </w:r>
      <w:r w:rsidRPr="00526CDC">
        <w:rPr>
          <w:lang w:eastAsia="en-US" w:bidi="en-US"/>
        </w:rPr>
        <w:t xml:space="preserve">, </w:t>
      </w:r>
      <w:r>
        <w:rPr>
          <w:lang w:val="en-US" w:eastAsia="en-US" w:bidi="en-US"/>
        </w:rPr>
        <w:t>TIF</w:t>
      </w:r>
      <w:r w:rsidRPr="00526CDC">
        <w:rPr>
          <w:lang w:eastAsia="en-US" w:bidi="en-US"/>
        </w:rPr>
        <w:t xml:space="preserve">. </w:t>
      </w:r>
      <w:r>
        <w:t>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A7090C" w:rsidRDefault="001C62B8" w:rsidP="00831494">
      <w:pPr>
        <w:pStyle w:val="1"/>
        <w:numPr>
          <w:ilvl w:val="2"/>
          <w:numId w:val="2"/>
        </w:numPr>
        <w:tabs>
          <w:tab w:val="left" w:pos="1694"/>
        </w:tabs>
        <w:ind w:firstLine="851"/>
        <w:jc w:val="both"/>
      </w:pPr>
      <w:r>
        <w:t>Иностранные граждане и лица без гражданства документы, предусмотренные пунктом 2.8. настоящего Регламента, представляют на русском языке или вместе с заверенным в установленном порядке переводом на русский язык;</w:t>
      </w:r>
    </w:p>
    <w:p w:rsidR="00A7090C" w:rsidRDefault="0035686D">
      <w:pPr>
        <w:pStyle w:val="1"/>
        <w:numPr>
          <w:ilvl w:val="2"/>
          <w:numId w:val="2"/>
        </w:numPr>
        <w:tabs>
          <w:tab w:val="left" w:pos="1694"/>
        </w:tabs>
        <w:ind w:firstLine="840"/>
        <w:jc w:val="both"/>
      </w:pPr>
      <w:r>
        <w:t>п</w:t>
      </w:r>
      <w:r w:rsidR="001C62B8">
        <w:t xml:space="preserve">роживающие в одной семье и имеющие общее место жительства дети имеют право преимущественного приема на </w:t>
      </w:r>
      <w:proofErr w:type="gramStart"/>
      <w:r w:rsidR="001C62B8">
        <w:t>обучение</w:t>
      </w:r>
      <w:proofErr w:type="gramEnd"/>
      <w:r w:rsidR="001C62B8">
        <w:t xml:space="preserve"> по основным общеобразовательным программам дошкольного образования и начального общего образования в </w:t>
      </w:r>
      <w:r w:rsidR="00EC3DCA">
        <w:t>муниципальную общеобразовательную организацию</w:t>
      </w:r>
      <w:r w:rsidR="001C62B8">
        <w:t>, в которых обучаются их братья и (или) сестры;</w:t>
      </w:r>
    </w:p>
    <w:p w:rsidR="00A7090C" w:rsidRDefault="0035686D">
      <w:pPr>
        <w:pStyle w:val="1"/>
        <w:numPr>
          <w:ilvl w:val="2"/>
          <w:numId w:val="2"/>
        </w:numPr>
        <w:tabs>
          <w:tab w:val="left" w:pos="1694"/>
        </w:tabs>
        <w:ind w:firstLine="840"/>
        <w:jc w:val="both"/>
      </w:pPr>
      <w:r>
        <w:t>д</w:t>
      </w:r>
      <w:r w:rsidR="001C62B8">
        <w:t>окументы, не указанные в пунктах 2.8., 2.9. настоящего Регламента, не могут быть затребованы у заявителя;</w:t>
      </w:r>
    </w:p>
    <w:p w:rsidR="00A7090C" w:rsidRDefault="0035686D">
      <w:pPr>
        <w:pStyle w:val="1"/>
        <w:numPr>
          <w:ilvl w:val="2"/>
          <w:numId w:val="2"/>
        </w:numPr>
        <w:tabs>
          <w:tab w:val="left" w:pos="1694"/>
        </w:tabs>
        <w:ind w:firstLine="840"/>
        <w:jc w:val="both"/>
      </w:pPr>
      <w:r>
        <w:t>з</w:t>
      </w:r>
      <w:r w:rsidR="001C62B8">
        <w:t>аявители вправе предоставить по своему усмотрению, наряду с документами, указанными в пунктах 2.8., 2.9. настоящего Регламента, другие документы;</w:t>
      </w:r>
    </w:p>
    <w:p w:rsidR="00A7090C" w:rsidRDefault="0035686D">
      <w:pPr>
        <w:pStyle w:val="1"/>
        <w:numPr>
          <w:ilvl w:val="2"/>
          <w:numId w:val="2"/>
        </w:numPr>
        <w:tabs>
          <w:tab w:val="left" w:pos="1694"/>
        </w:tabs>
        <w:ind w:firstLine="840"/>
        <w:jc w:val="both"/>
      </w:pPr>
      <w:r>
        <w:t>м</w:t>
      </w:r>
      <w:r w:rsidR="00EC3DCA">
        <w:t xml:space="preserve">униципальная общеобразовательная организация </w:t>
      </w:r>
      <w:r w:rsidR="001C62B8">
        <w:t xml:space="preserve">не вправе </w:t>
      </w:r>
      <w:r w:rsidR="001C62B8">
        <w:lastRenderedPageBreak/>
        <w:t>требовать от заявителя предоставления иных документов и информации или осуществления действий для получения муниципальной услуги.</w:t>
      </w:r>
    </w:p>
    <w:p w:rsidR="00A7090C" w:rsidRDefault="001C62B8" w:rsidP="0035686D">
      <w:pPr>
        <w:pStyle w:val="1"/>
        <w:numPr>
          <w:ilvl w:val="2"/>
          <w:numId w:val="2"/>
        </w:numPr>
        <w:tabs>
          <w:tab w:val="left" w:pos="1701"/>
        </w:tabs>
        <w:ind w:firstLine="709"/>
        <w:jc w:val="both"/>
      </w:pPr>
      <w:r>
        <w:t>Запрещается требовать от заявителя:</w:t>
      </w:r>
    </w:p>
    <w:p w:rsidR="00A7090C" w:rsidRDefault="001C62B8" w:rsidP="000902EB">
      <w:pPr>
        <w:pStyle w:val="1"/>
        <w:ind w:firstLine="709"/>
        <w:jc w:val="both"/>
      </w:pPr>
      <w: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090C" w:rsidRDefault="001C62B8" w:rsidP="00CD6C13">
      <w:pPr>
        <w:pStyle w:val="1"/>
        <w:tabs>
          <w:tab w:val="left" w:pos="730"/>
        </w:tabs>
        <w:ind w:firstLine="709"/>
        <w:jc w:val="both"/>
      </w:pPr>
      <w:proofErr w:type="gramStart"/>
      <w:r>
        <w:t>предоставления документов и информации, которые находятся в распоряжении Управления,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w:t>
      </w:r>
      <w:r w:rsidR="00E92A6C">
        <w:t>акона от 27.07.2010</w:t>
      </w:r>
      <w:r>
        <w:t xml:space="preserve"> №</w:t>
      </w:r>
      <w:r w:rsidR="00CD6C13">
        <w:t xml:space="preserve"> </w:t>
      </w:r>
      <w:r>
        <w:t>210-ФЗ «Об организации предоставления государственных и</w:t>
      </w:r>
      <w:r w:rsidR="00CD6C13">
        <w:t xml:space="preserve"> </w:t>
      </w:r>
      <w:r>
        <w:t>муниципальных услуг»;</w:t>
      </w:r>
      <w:proofErr w:type="gramEnd"/>
    </w:p>
    <w:p w:rsidR="00A7090C" w:rsidRDefault="001C62B8">
      <w:pPr>
        <w:pStyle w:val="1"/>
        <w:ind w:firstLine="820"/>
        <w:jc w:val="both"/>
      </w:pPr>
      <w:proofErr w:type="gramStart"/>
      <w:r>
        <w:t>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w:t>
      </w:r>
      <w:r w:rsidR="00C57640">
        <w:t xml:space="preserve">ального закона от 27.07.2010 </w:t>
      </w:r>
      <w:r>
        <w:t>№ 210-ФЗ «Об организации предоставления государственных и муниципальных услуг»;</w:t>
      </w:r>
      <w:proofErr w:type="gramEnd"/>
    </w:p>
    <w:p w:rsidR="00A7090C" w:rsidRDefault="001C62B8">
      <w:pPr>
        <w:pStyle w:val="1"/>
        <w:ind w:firstLine="82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090C" w:rsidRDefault="001C62B8">
      <w:pPr>
        <w:pStyle w:val="1"/>
        <w:ind w:firstLine="82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090C" w:rsidRDefault="001C62B8">
      <w:pPr>
        <w:pStyle w:val="1"/>
        <w:ind w:firstLine="82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090C" w:rsidRDefault="001C62B8">
      <w:pPr>
        <w:pStyle w:val="1"/>
        <w:ind w:firstLine="82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090C" w:rsidRDefault="001C62B8">
      <w:pPr>
        <w:pStyle w:val="1"/>
        <w:ind w:firstLine="820"/>
        <w:jc w:val="both"/>
      </w:pPr>
      <w:proofErr w:type="gramStart"/>
      <w: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w:t>
      </w:r>
      <w:r>
        <w:lastRenderedPageBreak/>
        <w:t>приносятся извинения за доставленные неудобства.</w:t>
      </w:r>
      <w:proofErr w:type="gramEnd"/>
    </w:p>
    <w:p w:rsidR="00E92A6C" w:rsidRPr="00E92A6C" w:rsidRDefault="00E92A6C" w:rsidP="00E92A6C">
      <w:pPr>
        <w:pStyle w:val="a6"/>
        <w:numPr>
          <w:ilvl w:val="0"/>
          <w:numId w:val="14"/>
        </w:numPr>
        <w:tabs>
          <w:tab w:val="left" w:pos="1701"/>
        </w:tabs>
        <w:contextualSpacing w:val="0"/>
        <w:jc w:val="both"/>
        <w:rPr>
          <w:rFonts w:ascii="Times New Roman" w:eastAsia="Times New Roman" w:hAnsi="Times New Roman" w:cs="Times New Roman"/>
          <w:vanish/>
          <w:color w:val="292929"/>
          <w:sz w:val="28"/>
          <w:szCs w:val="28"/>
        </w:rPr>
      </w:pPr>
    </w:p>
    <w:p w:rsidR="00E92A6C" w:rsidRPr="00E92A6C" w:rsidRDefault="00E92A6C" w:rsidP="00E92A6C">
      <w:pPr>
        <w:pStyle w:val="a6"/>
        <w:numPr>
          <w:ilvl w:val="0"/>
          <w:numId w:val="14"/>
        </w:numPr>
        <w:tabs>
          <w:tab w:val="left" w:pos="1701"/>
        </w:tabs>
        <w:contextualSpacing w:val="0"/>
        <w:jc w:val="both"/>
        <w:rPr>
          <w:rFonts w:ascii="Times New Roman" w:eastAsia="Times New Roman" w:hAnsi="Times New Roman" w:cs="Times New Roman"/>
          <w:vanish/>
          <w:color w:val="292929"/>
          <w:sz w:val="28"/>
          <w:szCs w:val="28"/>
        </w:rPr>
      </w:pPr>
    </w:p>
    <w:p w:rsidR="00E92A6C" w:rsidRPr="00E92A6C" w:rsidRDefault="00E92A6C" w:rsidP="00E92A6C">
      <w:pPr>
        <w:pStyle w:val="a6"/>
        <w:numPr>
          <w:ilvl w:val="1"/>
          <w:numId w:val="14"/>
        </w:numPr>
        <w:tabs>
          <w:tab w:val="left" w:pos="1701"/>
        </w:tabs>
        <w:contextualSpacing w:val="0"/>
        <w:jc w:val="both"/>
        <w:rPr>
          <w:rFonts w:ascii="Times New Roman" w:eastAsia="Times New Roman" w:hAnsi="Times New Roman" w:cs="Times New Roman"/>
          <w:vanish/>
          <w:color w:val="292929"/>
          <w:sz w:val="28"/>
          <w:szCs w:val="28"/>
        </w:rPr>
      </w:pPr>
    </w:p>
    <w:p w:rsidR="00E92A6C" w:rsidRPr="00E92A6C" w:rsidRDefault="00E92A6C" w:rsidP="00E92A6C">
      <w:pPr>
        <w:pStyle w:val="a6"/>
        <w:numPr>
          <w:ilvl w:val="1"/>
          <w:numId w:val="14"/>
        </w:numPr>
        <w:tabs>
          <w:tab w:val="left" w:pos="1701"/>
        </w:tabs>
        <w:contextualSpacing w:val="0"/>
        <w:jc w:val="both"/>
        <w:rPr>
          <w:rFonts w:ascii="Times New Roman" w:eastAsia="Times New Roman" w:hAnsi="Times New Roman" w:cs="Times New Roman"/>
          <w:vanish/>
          <w:color w:val="292929"/>
          <w:sz w:val="28"/>
          <w:szCs w:val="28"/>
        </w:rPr>
      </w:pPr>
    </w:p>
    <w:p w:rsidR="00E92A6C" w:rsidRPr="00E92A6C" w:rsidRDefault="00E92A6C" w:rsidP="00E92A6C">
      <w:pPr>
        <w:pStyle w:val="a6"/>
        <w:numPr>
          <w:ilvl w:val="1"/>
          <w:numId w:val="14"/>
        </w:numPr>
        <w:tabs>
          <w:tab w:val="left" w:pos="1701"/>
        </w:tabs>
        <w:contextualSpacing w:val="0"/>
        <w:jc w:val="both"/>
        <w:rPr>
          <w:rFonts w:ascii="Times New Roman" w:eastAsia="Times New Roman" w:hAnsi="Times New Roman" w:cs="Times New Roman"/>
          <w:vanish/>
          <w:color w:val="292929"/>
          <w:sz w:val="28"/>
          <w:szCs w:val="28"/>
        </w:rPr>
      </w:pPr>
    </w:p>
    <w:p w:rsidR="00E92A6C" w:rsidRPr="00E92A6C" w:rsidRDefault="00E92A6C" w:rsidP="00E92A6C">
      <w:pPr>
        <w:pStyle w:val="a6"/>
        <w:numPr>
          <w:ilvl w:val="1"/>
          <w:numId w:val="14"/>
        </w:numPr>
        <w:tabs>
          <w:tab w:val="left" w:pos="1701"/>
        </w:tabs>
        <w:contextualSpacing w:val="0"/>
        <w:jc w:val="both"/>
        <w:rPr>
          <w:rFonts w:ascii="Times New Roman" w:eastAsia="Times New Roman" w:hAnsi="Times New Roman" w:cs="Times New Roman"/>
          <w:vanish/>
          <w:color w:val="292929"/>
          <w:sz w:val="28"/>
          <w:szCs w:val="28"/>
        </w:rPr>
      </w:pPr>
    </w:p>
    <w:p w:rsidR="00E92A6C" w:rsidRPr="00E92A6C" w:rsidRDefault="00E92A6C" w:rsidP="00E92A6C">
      <w:pPr>
        <w:pStyle w:val="a6"/>
        <w:numPr>
          <w:ilvl w:val="1"/>
          <w:numId w:val="14"/>
        </w:numPr>
        <w:tabs>
          <w:tab w:val="left" w:pos="1701"/>
        </w:tabs>
        <w:contextualSpacing w:val="0"/>
        <w:jc w:val="both"/>
        <w:rPr>
          <w:rFonts w:ascii="Times New Roman" w:eastAsia="Times New Roman" w:hAnsi="Times New Roman" w:cs="Times New Roman"/>
          <w:vanish/>
          <w:color w:val="292929"/>
          <w:sz w:val="28"/>
          <w:szCs w:val="28"/>
        </w:rPr>
      </w:pPr>
    </w:p>
    <w:p w:rsidR="00E92A6C" w:rsidRPr="00E92A6C" w:rsidRDefault="00E92A6C" w:rsidP="00E92A6C">
      <w:pPr>
        <w:pStyle w:val="a6"/>
        <w:numPr>
          <w:ilvl w:val="1"/>
          <w:numId w:val="14"/>
        </w:numPr>
        <w:tabs>
          <w:tab w:val="left" w:pos="1701"/>
        </w:tabs>
        <w:contextualSpacing w:val="0"/>
        <w:jc w:val="both"/>
        <w:rPr>
          <w:rFonts w:ascii="Times New Roman" w:eastAsia="Times New Roman" w:hAnsi="Times New Roman" w:cs="Times New Roman"/>
          <w:vanish/>
          <w:color w:val="292929"/>
          <w:sz w:val="28"/>
          <w:szCs w:val="28"/>
        </w:rPr>
      </w:pPr>
    </w:p>
    <w:p w:rsidR="00E92A6C" w:rsidRPr="00E92A6C" w:rsidRDefault="00E92A6C" w:rsidP="00E92A6C">
      <w:pPr>
        <w:pStyle w:val="a6"/>
        <w:numPr>
          <w:ilvl w:val="1"/>
          <w:numId w:val="14"/>
        </w:numPr>
        <w:tabs>
          <w:tab w:val="left" w:pos="1701"/>
        </w:tabs>
        <w:contextualSpacing w:val="0"/>
        <w:jc w:val="both"/>
        <w:rPr>
          <w:rFonts w:ascii="Times New Roman" w:eastAsia="Times New Roman" w:hAnsi="Times New Roman" w:cs="Times New Roman"/>
          <w:vanish/>
          <w:color w:val="292929"/>
          <w:sz w:val="28"/>
          <w:szCs w:val="28"/>
        </w:rPr>
      </w:pPr>
    </w:p>
    <w:p w:rsidR="00E92A6C" w:rsidRPr="00E92A6C" w:rsidRDefault="00E92A6C" w:rsidP="00E92A6C">
      <w:pPr>
        <w:pStyle w:val="a6"/>
        <w:numPr>
          <w:ilvl w:val="1"/>
          <w:numId w:val="14"/>
        </w:numPr>
        <w:tabs>
          <w:tab w:val="left" w:pos="1701"/>
        </w:tabs>
        <w:contextualSpacing w:val="0"/>
        <w:jc w:val="both"/>
        <w:rPr>
          <w:rFonts w:ascii="Times New Roman" w:eastAsia="Times New Roman" w:hAnsi="Times New Roman" w:cs="Times New Roman"/>
          <w:vanish/>
          <w:color w:val="292929"/>
          <w:sz w:val="28"/>
          <w:szCs w:val="28"/>
        </w:rPr>
      </w:pPr>
    </w:p>
    <w:p w:rsidR="00E92A6C" w:rsidRPr="00E92A6C" w:rsidRDefault="00E92A6C" w:rsidP="00E92A6C">
      <w:pPr>
        <w:pStyle w:val="a6"/>
        <w:numPr>
          <w:ilvl w:val="1"/>
          <w:numId w:val="14"/>
        </w:numPr>
        <w:tabs>
          <w:tab w:val="left" w:pos="1701"/>
        </w:tabs>
        <w:contextualSpacing w:val="0"/>
        <w:jc w:val="both"/>
        <w:rPr>
          <w:rFonts w:ascii="Times New Roman" w:eastAsia="Times New Roman" w:hAnsi="Times New Roman" w:cs="Times New Roman"/>
          <w:vanish/>
          <w:color w:val="292929"/>
          <w:sz w:val="28"/>
          <w:szCs w:val="28"/>
        </w:rPr>
      </w:pPr>
    </w:p>
    <w:p w:rsidR="00A7090C" w:rsidRDefault="001C62B8" w:rsidP="00256184">
      <w:pPr>
        <w:pStyle w:val="1"/>
        <w:numPr>
          <w:ilvl w:val="1"/>
          <w:numId w:val="14"/>
        </w:numPr>
        <w:tabs>
          <w:tab w:val="left" w:pos="1701"/>
        </w:tabs>
        <w:ind w:left="0" w:firstLine="839"/>
        <w:jc w:val="both"/>
      </w:pPr>
      <w:r>
        <w:t>Исчерпывающий перечень оснований для отказа в приеме документов необходимых для предоставления муниципальной услуги.</w:t>
      </w:r>
    </w:p>
    <w:p w:rsidR="00A7090C" w:rsidRDefault="00694EE7" w:rsidP="00256184">
      <w:pPr>
        <w:pStyle w:val="1"/>
        <w:numPr>
          <w:ilvl w:val="2"/>
          <w:numId w:val="14"/>
        </w:numPr>
        <w:tabs>
          <w:tab w:val="left" w:pos="1418"/>
          <w:tab w:val="left" w:pos="1701"/>
        </w:tabs>
        <w:ind w:left="0" w:firstLine="839"/>
        <w:jc w:val="both"/>
      </w:pPr>
      <w:r>
        <w:t>Основания</w:t>
      </w:r>
      <w:r w:rsidR="001C62B8">
        <w:t xml:space="preserve"> для отказа в приеме документов, необходимых для предоставления муниципальной услуги, действующим законодательством</w:t>
      </w:r>
      <w:r w:rsidR="00256184">
        <w:t xml:space="preserve"> </w:t>
      </w:r>
      <w:r w:rsidR="001C62B8">
        <w:t>Российской Федерации не предусмотрены.</w:t>
      </w:r>
    </w:p>
    <w:p w:rsidR="00A7090C" w:rsidRDefault="001C62B8" w:rsidP="00256184">
      <w:pPr>
        <w:pStyle w:val="1"/>
        <w:numPr>
          <w:ilvl w:val="1"/>
          <w:numId w:val="14"/>
        </w:numPr>
        <w:tabs>
          <w:tab w:val="left" w:pos="1701"/>
        </w:tabs>
        <w:ind w:left="0" w:firstLine="839"/>
        <w:jc w:val="both"/>
      </w:pPr>
      <w:r>
        <w:t>Исчерпывающий перечень оснований для отказа в предоставлении муниципальной услуги.</w:t>
      </w:r>
    </w:p>
    <w:p w:rsidR="00A7090C" w:rsidRDefault="001C62B8" w:rsidP="00256184">
      <w:pPr>
        <w:pStyle w:val="1"/>
        <w:numPr>
          <w:ilvl w:val="2"/>
          <w:numId w:val="14"/>
        </w:numPr>
        <w:tabs>
          <w:tab w:val="left" w:pos="1843"/>
        </w:tabs>
        <w:ind w:left="0" w:firstLine="839"/>
        <w:jc w:val="both"/>
      </w:pPr>
      <w:r>
        <w:t xml:space="preserve">Решение об отказе в зачислении в </w:t>
      </w:r>
      <w:r w:rsidR="00EC3DCA">
        <w:t>муниципальную общеобразовательную организацию</w:t>
      </w:r>
      <w:r>
        <w:t xml:space="preserve"> должно быть мотивировано и принято муниципальн</w:t>
      </w:r>
      <w:r w:rsidR="00EC3DCA">
        <w:t>ой</w:t>
      </w:r>
      <w:r>
        <w:t xml:space="preserve"> общеобразовательн</w:t>
      </w:r>
      <w:r w:rsidR="00EC3DCA">
        <w:t>ой</w:t>
      </w:r>
      <w:r>
        <w:t xml:space="preserve"> </w:t>
      </w:r>
      <w:r w:rsidR="00EC3DCA">
        <w:t>организацией</w:t>
      </w:r>
      <w:r>
        <w:t xml:space="preserve"> по следующим основаниям:</w:t>
      </w:r>
    </w:p>
    <w:p w:rsidR="00A7090C" w:rsidRDefault="001C62B8" w:rsidP="00256184">
      <w:pPr>
        <w:pStyle w:val="1"/>
        <w:numPr>
          <w:ilvl w:val="1"/>
          <w:numId w:val="14"/>
        </w:numPr>
        <w:tabs>
          <w:tab w:val="left" w:pos="1843"/>
        </w:tabs>
        <w:ind w:left="0" w:firstLine="839"/>
        <w:jc w:val="both"/>
      </w:pPr>
      <w:r>
        <w:t>не предоставление заявителем документов, которые являются необходимыми и обязательными для предоставления муниципальной услуги в соответствии с пунктами 2.8., 2.9. настоящего Регламента;</w:t>
      </w:r>
    </w:p>
    <w:p w:rsidR="00A7090C" w:rsidRDefault="001C62B8" w:rsidP="00256184">
      <w:pPr>
        <w:pStyle w:val="1"/>
        <w:numPr>
          <w:ilvl w:val="1"/>
          <w:numId w:val="14"/>
        </w:numPr>
        <w:tabs>
          <w:tab w:val="left" w:pos="1134"/>
          <w:tab w:val="left" w:pos="1843"/>
        </w:tabs>
        <w:ind w:left="0" w:firstLine="839"/>
        <w:jc w:val="both"/>
      </w:pPr>
      <w:r>
        <w:t xml:space="preserve">отсутствие свободных мест в </w:t>
      </w:r>
      <w:r w:rsidR="00EC3DCA">
        <w:t>муниципальной общеобразовательной организации</w:t>
      </w:r>
      <w:r>
        <w:t>;</w:t>
      </w:r>
    </w:p>
    <w:p w:rsidR="00A7090C" w:rsidRDefault="001C62B8" w:rsidP="00256184">
      <w:pPr>
        <w:pStyle w:val="1"/>
        <w:numPr>
          <w:ilvl w:val="1"/>
          <w:numId w:val="14"/>
        </w:numPr>
        <w:tabs>
          <w:tab w:val="left" w:pos="1843"/>
        </w:tabs>
        <w:ind w:left="0" w:firstLine="839"/>
        <w:jc w:val="both"/>
      </w:pPr>
      <w:r>
        <w:t>наличие в заявлении нецензурных либо оскорбительных выражений, угрозы жизни, здоровью и имуществу должностного лица, а также членов его семьи;</w:t>
      </w:r>
    </w:p>
    <w:p w:rsidR="00A7090C" w:rsidRDefault="00256184" w:rsidP="00256184">
      <w:pPr>
        <w:pStyle w:val="1"/>
        <w:numPr>
          <w:ilvl w:val="2"/>
          <w:numId w:val="14"/>
        </w:numPr>
        <w:tabs>
          <w:tab w:val="left" w:pos="1843"/>
        </w:tabs>
        <w:ind w:left="0" w:firstLine="839"/>
        <w:jc w:val="both"/>
      </w:pPr>
      <w:r>
        <w:t>о</w:t>
      </w:r>
      <w:r w:rsidR="001C62B8">
        <w:t>тказ по иным основаниям, не предусмотренным пунктом 2.11.1. настоящего Регламента, не допускается;</w:t>
      </w:r>
    </w:p>
    <w:p w:rsidR="00A7090C" w:rsidRDefault="00256184" w:rsidP="00256184">
      <w:pPr>
        <w:pStyle w:val="1"/>
        <w:numPr>
          <w:ilvl w:val="1"/>
          <w:numId w:val="14"/>
        </w:numPr>
        <w:tabs>
          <w:tab w:val="left" w:pos="1715"/>
          <w:tab w:val="left" w:pos="1715"/>
        </w:tabs>
        <w:ind w:left="0" w:firstLine="839"/>
        <w:jc w:val="both"/>
      </w:pPr>
      <w:r>
        <w:t>о</w:t>
      </w:r>
      <w:r w:rsidR="001C62B8">
        <w:t xml:space="preserve">тказ в зачислении в </w:t>
      </w:r>
      <w:r w:rsidR="00EC3DCA">
        <w:t xml:space="preserve">муниципальную общеобразовательную организацию </w:t>
      </w:r>
      <w:r w:rsidR="001C62B8">
        <w:t>не является препятствием для повторной подачи заявления при условии устранения обстоятельств, по которым заявителю было отказано. Муниципальн</w:t>
      </w:r>
      <w:r w:rsidR="00FE71B1">
        <w:t>ая</w:t>
      </w:r>
      <w:r w:rsidR="001C62B8">
        <w:t xml:space="preserve"> общеобразовательн</w:t>
      </w:r>
      <w:r w:rsidR="00FE71B1">
        <w:t>ая</w:t>
      </w:r>
      <w:r w:rsidR="001C62B8">
        <w:t xml:space="preserve"> </w:t>
      </w:r>
      <w:r w:rsidR="00FE71B1">
        <w:t>организация</w:t>
      </w:r>
      <w:r w:rsidR="001C62B8">
        <w:t xml:space="preserve">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w:t>
      </w:r>
      <w:r w:rsidR="001C62B8">
        <w:rPr>
          <w:color w:val="000000"/>
        </w:rPr>
        <w:t xml:space="preserve">в </w:t>
      </w:r>
      <w:r w:rsidR="001C62B8">
        <w:t xml:space="preserve">предоставлении муниципальной услуги, за исключением случаев, установленных пунктом </w:t>
      </w:r>
      <w:r w:rsidR="001C62B8">
        <w:rPr>
          <w:color w:val="000000"/>
        </w:rPr>
        <w:t xml:space="preserve">4 </w:t>
      </w:r>
      <w:r w:rsidR="001C62B8">
        <w:t>части 1 статьи 7 Федера</w:t>
      </w:r>
      <w:r>
        <w:t xml:space="preserve">льного закона от 27.07.2010 № </w:t>
      </w:r>
      <w:r w:rsidR="001C62B8">
        <w:t>210-ФЗ «Об организации предоставления государственных и</w:t>
      </w:r>
      <w:r>
        <w:t xml:space="preserve"> </w:t>
      </w:r>
      <w:r w:rsidR="001C62B8">
        <w:t>муниципальных услуг».</w:t>
      </w:r>
    </w:p>
    <w:p w:rsidR="00A7090C" w:rsidRDefault="001C62B8" w:rsidP="00256184">
      <w:pPr>
        <w:pStyle w:val="1"/>
        <w:numPr>
          <w:ilvl w:val="1"/>
          <w:numId w:val="14"/>
        </w:numPr>
        <w:tabs>
          <w:tab w:val="left" w:pos="1571"/>
        </w:tabs>
        <w:ind w:left="0" w:firstLine="839"/>
        <w:jc w:val="both"/>
      </w:pPr>
      <w:r>
        <w:t>Перечень услуг, которые являются необходимыми и обязательными для предоставления муниципальной услуги.</w:t>
      </w:r>
    </w:p>
    <w:p w:rsidR="00A7090C" w:rsidRDefault="00C106D7" w:rsidP="00256184">
      <w:pPr>
        <w:pStyle w:val="1"/>
        <w:numPr>
          <w:ilvl w:val="2"/>
          <w:numId w:val="14"/>
        </w:numPr>
        <w:tabs>
          <w:tab w:val="left" w:pos="1800"/>
        </w:tabs>
        <w:ind w:left="0" w:firstLine="839"/>
        <w:jc w:val="both"/>
      </w:pPr>
      <w:r>
        <w:t>п</w:t>
      </w:r>
      <w:r w:rsidR="001C62B8">
        <w:t xml:space="preserve">олучение приказа Комитета о разрешении приема несовершеннолетнего в </w:t>
      </w:r>
      <w:r w:rsidR="00FE71B1">
        <w:t xml:space="preserve">муниципальную общеобразовательную организацию </w:t>
      </w:r>
      <w:r w:rsidR="001C62B8">
        <w:rPr>
          <w:color w:val="000000"/>
        </w:rPr>
        <w:t xml:space="preserve">на </w:t>
      </w:r>
      <w:r w:rsidR="001C62B8">
        <w:t>обучение до достижения им возраста шести лет и шести месяцев при отсутствии противопоказаний по состоянию здоровья или после достижения им возраста восьми лет;</w:t>
      </w:r>
    </w:p>
    <w:p w:rsidR="00A7090C" w:rsidRDefault="00256184" w:rsidP="00256184">
      <w:pPr>
        <w:pStyle w:val="1"/>
        <w:numPr>
          <w:ilvl w:val="2"/>
          <w:numId w:val="14"/>
        </w:numPr>
        <w:tabs>
          <w:tab w:val="left" w:pos="1801"/>
        </w:tabs>
        <w:ind w:left="0" w:firstLine="839"/>
        <w:jc w:val="both"/>
      </w:pPr>
      <w:r>
        <w:t>п</w:t>
      </w:r>
      <w:r w:rsidR="001C62B8">
        <w:t>олучение свидетельства о регистрации ребенка по месту жительства или по месту пребывания или документа, содержащего сведения о регистрации ребенка по месту жительства или по месту пребывания;</w:t>
      </w:r>
    </w:p>
    <w:p w:rsidR="00A7090C" w:rsidRDefault="00256184" w:rsidP="00256184">
      <w:pPr>
        <w:pStyle w:val="1"/>
        <w:numPr>
          <w:ilvl w:val="2"/>
          <w:numId w:val="14"/>
        </w:numPr>
        <w:tabs>
          <w:tab w:val="left" w:pos="1800"/>
        </w:tabs>
        <w:ind w:left="0" w:firstLine="839"/>
        <w:jc w:val="both"/>
      </w:pPr>
      <w:r>
        <w:t>п</w:t>
      </w:r>
      <w:r w:rsidR="001C62B8">
        <w:t>олучение рекомендаций психолого-медико-педагогической комиссии;</w:t>
      </w:r>
    </w:p>
    <w:p w:rsidR="00A7090C" w:rsidRDefault="00256184" w:rsidP="00256184">
      <w:pPr>
        <w:pStyle w:val="1"/>
        <w:numPr>
          <w:ilvl w:val="2"/>
          <w:numId w:val="14"/>
        </w:numPr>
        <w:tabs>
          <w:tab w:val="left" w:pos="1800"/>
        </w:tabs>
        <w:ind w:left="0" w:firstLine="839"/>
        <w:jc w:val="both"/>
      </w:pPr>
      <w:r>
        <w:t>п</w:t>
      </w:r>
      <w:r w:rsidR="001C62B8">
        <w:t xml:space="preserve">олучение личного дела учащегося и документов, содержащих </w:t>
      </w:r>
      <w:r w:rsidR="001C62B8">
        <w:lastRenderedPageBreak/>
        <w:t>информацию об успеваемости в текущем учебном году в исходной общеобразовательной организации;</w:t>
      </w:r>
    </w:p>
    <w:p w:rsidR="00A7090C" w:rsidRDefault="00256184" w:rsidP="00256184">
      <w:pPr>
        <w:pStyle w:val="1"/>
        <w:numPr>
          <w:ilvl w:val="2"/>
          <w:numId w:val="14"/>
        </w:numPr>
        <w:tabs>
          <w:tab w:val="left" w:pos="1800"/>
        </w:tabs>
        <w:ind w:left="0" w:firstLine="839"/>
        <w:jc w:val="both"/>
      </w:pPr>
      <w:r>
        <w:t>п</w:t>
      </w:r>
      <w:r w:rsidR="001C62B8">
        <w:t>редоставление документа, подтверждающего право на предоставление места в муниципально</w:t>
      </w:r>
      <w:r w:rsidR="00FE71B1">
        <w:t>й</w:t>
      </w:r>
      <w:r w:rsidR="001C62B8">
        <w:t xml:space="preserve"> общеобразовательно</w:t>
      </w:r>
      <w:r w:rsidR="00FE71B1">
        <w:t>й</w:t>
      </w:r>
      <w:r w:rsidR="001C62B8">
        <w:t xml:space="preserve"> </w:t>
      </w:r>
      <w:r w:rsidR="00FE71B1">
        <w:t>организации</w:t>
      </w:r>
      <w:r w:rsidR="001C62B8">
        <w:t xml:space="preserve"> во внеочередном, первоочередном порядке.</w:t>
      </w:r>
    </w:p>
    <w:p w:rsidR="00A7090C" w:rsidRDefault="001C62B8" w:rsidP="00256184">
      <w:pPr>
        <w:pStyle w:val="1"/>
        <w:numPr>
          <w:ilvl w:val="1"/>
          <w:numId w:val="14"/>
        </w:numPr>
        <w:tabs>
          <w:tab w:val="left" w:pos="1701"/>
        </w:tabs>
        <w:ind w:left="0" w:firstLine="993"/>
        <w:jc w:val="both"/>
      </w:pPr>
      <w:r>
        <w:t>Плата за предоставление муниципальной услуги не взимается.</w:t>
      </w:r>
    </w:p>
    <w:p w:rsidR="00837E36" w:rsidRPr="00837E36" w:rsidRDefault="00837E36" w:rsidP="00837E36">
      <w:pPr>
        <w:pStyle w:val="a6"/>
        <w:numPr>
          <w:ilvl w:val="0"/>
          <w:numId w:val="8"/>
        </w:numPr>
        <w:tabs>
          <w:tab w:val="left" w:pos="1707"/>
        </w:tabs>
        <w:ind w:left="140" w:firstLine="840"/>
        <w:contextualSpacing w:val="0"/>
        <w:jc w:val="both"/>
        <w:rPr>
          <w:rFonts w:ascii="Times New Roman" w:eastAsia="Times New Roman" w:hAnsi="Times New Roman" w:cs="Times New Roman"/>
          <w:vanish/>
          <w:color w:val="292929"/>
          <w:sz w:val="28"/>
          <w:szCs w:val="28"/>
        </w:rPr>
      </w:pPr>
    </w:p>
    <w:p w:rsidR="00837E36" w:rsidRPr="00837E36" w:rsidRDefault="00837E36" w:rsidP="00837E36">
      <w:pPr>
        <w:pStyle w:val="a6"/>
        <w:numPr>
          <w:ilvl w:val="0"/>
          <w:numId w:val="8"/>
        </w:numPr>
        <w:tabs>
          <w:tab w:val="left" w:pos="1707"/>
        </w:tabs>
        <w:ind w:left="140" w:firstLine="840"/>
        <w:contextualSpacing w:val="0"/>
        <w:jc w:val="both"/>
        <w:rPr>
          <w:rFonts w:ascii="Times New Roman" w:eastAsia="Times New Roman" w:hAnsi="Times New Roman" w:cs="Times New Roman"/>
          <w:vanish/>
          <w:color w:val="292929"/>
          <w:sz w:val="28"/>
          <w:szCs w:val="28"/>
        </w:rPr>
      </w:pPr>
    </w:p>
    <w:p w:rsidR="00837E36" w:rsidRPr="00837E36" w:rsidRDefault="00837E36" w:rsidP="00837E36">
      <w:pPr>
        <w:pStyle w:val="a6"/>
        <w:numPr>
          <w:ilvl w:val="1"/>
          <w:numId w:val="8"/>
        </w:numPr>
        <w:tabs>
          <w:tab w:val="left" w:pos="1707"/>
        </w:tabs>
        <w:ind w:left="140" w:firstLine="840"/>
        <w:contextualSpacing w:val="0"/>
        <w:jc w:val="both"/>
        <w:rPr>
          <w:rFonts w:ascii="Times New Roman" w:eastAsia="Times New Roman" w:hAnsi="Times New Roman" w:cs="Times New Roman"/>
          <w:vanish/>
          <w:color w:val="292929"/>
          <w:sz w:val="28"/>
          <w:szCs w:val="28"/>
        </w:rPr>
      </w:pPr>
    </w:p>
    <w:p w:rsidR="00837E36" w:rsidRPr="00837E36" w:rsidRDefault="00837E36" w:rsidP="00837E36">
      <w:pPr>
        <w:pStyle w:val="a6"/>
        <w:numPr>
          <w:ilvl w:val="1"/>
          <w:numId w:val="8"/>
        </w:numPr>
        <w:tabs>
          <w:tab w:val="left" w:pos="1707"/>
        </w:tabs>
        <w:ind w:left="140" w:firstLine="840"/>
        <w:contextualSpacing w:val="0"/>
        <w:jc w:val="both"/>
        <w:rPr>
          <w:rFonts w:ascii="Times New Roman" w:eastAsia="Times New Roman" w:hAnsi="Times New Roman" w:cs="Times New Roman"/>
          <w:vanish/>
          <w:color w:val="292929"/>
          <w:sz w:val="28"/>
          <w:szCs w:val="28"/>
        </w:rPr>
      </w:pPr>
    </w:p>
    <w:p w:rsidR="00837E36" w:rsidRPr="00837E36" w:rsidRDefault="00837E36" w:rsidP="00837E36">
      <w:pPr>
        <w:pStyle w:val="a6"/>
        <w:numPr>
          <w:ilvl w:val="1"/>
          <w:numId w:val="8"/>
        </w:numPr>
        <w:tabs>
          <w:tab w:val="left" w:pos="1707"/>
        </w:tabs>
        <w:ind w:left="140" w:firstLine="840"/>
        <w:contextualSpacing w:val="0"/>
        <w:jc w:val="both"/>
        <w:rPr>
          <w:rFonts w:ascii="Times New Roman" w:eastAsia="Times New Roman" w:hAnsi="Times New Roman" w:cs="Times New Roman"/>
          <w:vanish/>
          <w:color w:val="292929"/>
          <w:sz w:val="28"/>
          <w:szCs w:val="28"/>
        </w:rPr>
      </w:pPr>
    </w:p>
    <w:p w:rsidR="00837E36" w:rsidRPr="00837E36" w:rsidRDefault="00837E36" w:rsidP="00837E36">
      <w:pPr>
        <w:pStyle w:val="a6"/>
        <w:numPr>
          <w:ilvl w:val="1"/>
          <w:numId w:val="8"/>
        </w:numPr>
        <w:tabs>
          <w:tab w:val="left" w:pos="1707"/>
        </w:tabs>
        <w:ind w:left="140" w:firstLine="840"/>
        <w:contextualSpacing w:val="0"/>
        <w:jc w:val="both"/>
        <w:rPr>
          <w:rFonts w:ascii="Times New Roman" w:eastAsia="Times New Roman" w:hAnsi="Times New Roman" w:cs="Times New Roman"/>
          <w:vanish/>
          <w:color w:val="292929"/>
          <w:sz w:val="28"/>
          <w:szCs w:val="28"/>
        </w:rPr>
      </w:pPr>
    </w:p>
    <w:p w:rsidR="00837E36" w:rsidRPr="00837E36" w:rsidRDefault="00837E36" w:rsidP="00837E36">
      <w:pPr>
        <w:pStyle w:val="a6"/>
        <w:numPr>
          <w:ilvl w:val="1"/>
          <w:numId w:val="8"/>
        </w:numPr>
        <w:tabs>
          <w:tab w:val="left" w:pos="1707"/>
        </w:tabs>
        <w:ind w:left="140" w:firstLine="840"/>
        <w:contextualSpacing w:val="0"/>
        <w:jc w:val="both"/>
        <w:rPr>
          <w:rFonts w:ascii="Times New Roman" w:eastAsia="Times New Roman" w:hAnsi="Times New Roman" w:cs="Times New Roman"/>
          <w:vanish/>
          <w:color w:val="292929"/>
          <w:sz w:val="28"/>
          <w:szCs w:val="28"/>
        </w:rPr>
      </w:pPr>
    </w:p>
    <w:p w:rsidR="00837E36" w:rsidRPr="00837E36" w:rsidRDefault="00837E36" w:rsidP="00837E36">
      <w:pPr>
        <w:pStyle w:val="a6"/>
        <w:numPr>
          <w:ilvl w:val="1"/>
          <w:numId w:val="8"/>
        </w:numPr>
        <w:tabs>
          <w:tab w:val="left" w:pos="1707"/>
        </w:tabs>
        <w:ind w:left="140" w:firstLine="840"/>
        <w:contextualSpacing w:val="0"/>
        <w:jc w:val="both"/>
        <w:rPr>
          <w:rFonts w:ascii="Times New Roman" w:eastAsia="Times New Roman" w:hAnsi="Times New Roman" w:cs="Times New Roman"/>
          <w:vanish/>
          <w:color w:val="292929"/>
          <w:sz w:val="28"/>
          <w:szCs w:val="28"/>
        </w:rPr>
      </w:pPr>
    </w:p>
    <w:p w:rsidR="00837E36" w:rsidRPr="00837E36" w:rsidRDefault="00837E36" w:rsidP="00837E36">
      <w:pPr>
        <w:pStyle w:val="a6"/>
        <w:numPr>
          <w:ilvl w:val="1"/>
          <w:numId w:val="8"/>
        </w:numPr>
        <w:tabs>
          <w:tab w:val="left" w:pos="1707"/>
        </w:tabs>
        <w:ind w:left="140" w:firstLine="840"/>
        <w:contextualSpacing w:val="0"/>
        <w:jc w:val="both"/>
        <w:rPr>
          <w:rFonts w:ascii="Times New Roman" w:eastAsia="Times New Roman" w:hAnsi="Times New Roman" w:cs="Times New Roman"/>
          <w:vanish/>
          <w:color w:val="292929"/>
          <w:sz w:val="28"/>
          <w:szCs w:val="28"/>
        </w:rPr>
      </w:pPr>
    </w:p>
    <w:p w:rsidR="00837E36" w:rsidRPr="00837E36" w:rsidRDefault="00837E36" w:rsidP="00837E36">
      <w:pPr>
        <w:pStyle w:val="a6"/>
        <w:numPr>
          <w:ilvl w:val="1"/>
          <w:numId w:val="8"/>
        </w:numPr>
        <w:tabs>
          <w:tab w:val="left" w:pos="1707"/>
        </w:tabs>
        <w:ind w:left="140" w:firstLine="840"/>
        <w:contextualSpacing w:val="0"/>
        <w:jc w:val="both"/>
        <w:rPr>
          <w:rFonts w:ascii="Times New Roman" w:eastAsia="Times New Roman" w:hAnsi="Times New Roman" w:cs="Times New Roman"/>
          <w:vanish/>
          <w:color w:val="292929"/>
          <w:sz w:val="28"/>
          <w:szCs w:val="28"/>
        </w:rPr>
      </w:pPr>
    </w:p>
    <w:p w:rsidR="00A7090C" w:rsidRDefault="001C62B8" w:rsidP="00837E36">
      <w:pPr>
        <w:pStyle w:val="1"/>
        <w:numPr>
          <w:ilvl w:val="1"/>
          <w:numId w:val="8"/>
        </w:numPr>
        <w:tabs>
          <w:tab w:val="left" w:pos="1707"/>
        </w:tabs>
        <w:ind w:left="140" w:firstLine="840"/>
        <w:jc w:val="both"/>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090C" w:rsidRDefault="00B4198E" w:rsidP="005C6515">
      <w:pPr>
        <w:pStyle w:val="1"/>
        <w:numPr>
          <w:ilvl w:val="2"/>
          <w:numId w:val="8"/>
        </w:numPr>
        <w:tabs>
          <w:tab w:val="left" w:pos="1982"/>
        </w:tabs>
        <w:ind w:left="140" w:firstLine="840"/>
        <w:jc w:val="both"/>
      </w:pPr>
      <w:r>
        <w:t>м</w:t>
      </w:r>
      <w:r w:rsidR="001C62B8">
        <w:t>униципальная услуга предоставляется без предварительной записи.</w:t>
      </w:r>
    </w:p>
    <w:p w:rsidR="00A7090C" w:rsidRDefault="00B4198E" w:rsidP="005C6515">
      <w:pPr>
        <w:pStyle w:val="1"/>
        <w:numPr>
          <w:ilvl w:val="2"/>
          <w:numId w:val="8"/>
        </w:numPr>
        <w:tabs>
          <w:tab w:val="left" w:pos="1982"/>
        </w:tabs>
        <w:ind w:left="140" w:firstLine="840"/>
        <w:jc w:val="both"/>
      </w:pPr>
      <w:r>
        <w:t>с</w:t>
      </w:r>
      <w:r w:rsidR="001C62B8">
        <w:t xml:space="preserve">рок ожидания заявителя в очереди при подаче заявления в </w:t>
      </w:r>
      <w:r w:rsidR="00FE71B1">
        <w:t xml:space="preserve">муниципальную общеобразовательную организацию </w:t>
      </w:r>
      <w:r w:rsidR="001C62B8">
        <w:t>не должен превышать 15 минут;</w:t>
      </w:r>
    </w:p>
    <w:p w:rsidR="00A7090C" w:rsidRDefault="00B4198E" w:rsidP="005C6515">
      <w:pPr>
        <w:pStyle w:val="1"/>
        <w:numPr>
          <w:ilvl w:val="2"/>
          <w:numId w:val="8"/>
        </w:numPr>
        <w:tabs>
          <w:tab w:val="left" w:pos="1982"/>
        </w:tabs>
        <w:ind w:left="140" w:firstLine="840"/>
        <w:jc w:val="both"/>
      </w:pPr>
      <w:r>
        <w:t>с</w:t>
      </w:r>
      <w:r w:rsidR="001C62B8">
        <w:t>рок ожидания заявителя в очереди при получении результата предоставления муниципальной услуги в муниципально</w:t>
      </w:r>
      <w:r w:rsidR="00FE71B1">
        <w:t>й</w:t>
      </w:r>
      <w:r w:rsidR="001C62B8">
        <w:t xml:space="preserve"> общеобразовательно</w:t>
      </w:r>
      <w:r w:rsidR="00FE71B1">
        <w:t>й</w:t>
      </w:r>
      <w:r w:rsidR="001C62B8">
        <w:t xml:space="preserve"> </w:t>
      </w:r>
      <w:r w:rsidR="00FE71B1">
        <w:t>организации</w:t>
      </w:r>
      <w:r w:rsidR="001C62B8">
        <w:t xml:space="preserve"> не должен превышать 15 минут;</w:t>
      </w:r>
    </w:p>
    <w:p w:rsidR="00A7090C" w:rsidRDefault="00B4198E" w:rsidP="005C6515">
      <w:pPr>
        <w:pStyle w:val="1"/>
        <w:numPr>
          <w:ilvl w:val="2"/>
          <w:numId w:val="8"/>
        </w:numPr>
        <w:tabs>
          <w:tab w:val="left" w:pos="1982"/>
        </w:tabs>
        <w:ind w:left="140" w:firstLine="840"/>
        <w:jc w:val="both"/>
      </w:pPr>
      <w:r>
        <w:t>п</w:t>
      </w:r>
      <w:r w:rsidR="001C62B8">
        <w:t xml:space="preserve">ри подаче документов, предусмотренных пунктами 2.8., 2.9. настоящего Регламента по почте, по электронной почте или иным способом, позволяющим передачу данных в электронном виде, через портал </w:t>
      </w:r>
      <w:hyperlink r:id="rId12" w:history="1">
        <w:r w:rsidR="001C62B8">
          <w:rPr>
            <w:u w:val="single"/>
            <w:lang w:val="en-US" w:eastAsia="en-US" w:bidi="en-US"/>
          </w:rPr>
          <w:t>https</w:t>
        </w:r>
        <w:r w:rsidR="001C62B8" w:rsidRPr="00526CDC">
          <w:rPr>
            <w:u w:val="single"/>
            <w:lang w:eastAsia="en-US" w:bidi="en-US"/>
          </w:rPr>
          <w:t>://</w:t>
        </w:r>
        <w:proofErr w:type="spellStart"/>
        <w:r w:rsidR="001C62B8">
          <w:rPr>
            <w:u w:val="single"/>
            <w:lang w:val="en-US" w:eastAsia="en-US" w:bidi="en-US"/>
          </w:rPr>
          <w:t>eso</w:t>
        </w:r>
        <w:proofErr w:type="spellEnd"/>
        <w:r w:rsidR="001C62B8" w:rsidRPr="00526CDC">
          <w:rPr>
            <w:u w:val="single"/>
            <w:lang w:eastAsia="en-US" w:bidi="en-US"/>
          </w:rPr>
          <w:t>.</w:t>
        </w:r>
        <w:proofErr w:type="spellStart"/>
        <w:r w:rsidR="001C62B8">
          <w:rPr>
            <w:u w:val="single"/>
            <w:lang w:val="en-US" w:eastAsia="en-US" w:bidi="en-US"/>
          </w:rPr>
          <w:t>edu</w:t>
        </w:r>
        <w:proofErr w:type="spellEnd"/>
        <w:r w:rsidR="001C62B8" w:rsidRPr="00526CDC">
          <w:rPr>
            <w:u w:val="single"/>
            <w:lang w:eastAsia="en-US" w:bidi="en-US"/>
          </w:rPr>
          <w:t>22.</w:t>
        </w:r>
        <w:r w:rsidR="001C62B8">
          <w:rPr>
            <w:u w:val="single"/>
            <w:lang w:val="en-US" w:eastAsia="en-US" w:bidi="en-US"/>
          </w:rPr>
          <w:t>info</w:t>
        </w:r>
        <w:r w:rsidR="001C62B8" w:rsidRPr="00526CDC">
          <w:rPr>
            <w:u w:val="single"/>
            <w:lang w:eastAsia="en-US" w:bidi="en-US"/>
          </w:rPr>
          <w:t>/</w:t>
        </w:r>
      </w:hyperlink>
      <w:r w:rsidR="001C62B8" w:rsidRPr="00526CDC">
        <w:rPr>
          <w:u w:val="single"/>
          <w:lang w:eastAsia="en-US" w:bidi="en-US"/>
        </w:rPr>
        <w:t>,</w:t>
      </w:r>
      <w:r w:rsidR="001C62B8" w:rsidRPr="00526CDC">
        <w:rPr>
          <w:lang w:eastAsia="en-US" w:bidi="en-US"/>
        </w:rPr>
        <w:t xml:space="preserve"> </w:t>
      </w:r>
      <w:r w:rsidR="001C62B8">
        <w:t>а также при получении муниципальной услуги через Портал услуг необходимость ожидания в очереди исключается.</w:t>
      </w:r>
    </w:p>
    <w:p w:rsidR="00A7090C" w:rsidRDefault="001C62B8" w:rsidP="005C6515">
      <w:pPr>
        <w:pStyle w:val="1"/>
        <w:numPr>
          <w:ilvl w:val="1"/>
          <w:numId w:val="8"/>
        </w:numPr>
        <w:tabs>
          <w:tab w:val="left" w:pos="1712"/>
        </w:tabs>
        <w:ind w:left="140" w:firstLine="840"/>
        <w:jc w:val="both"/>
      </w:pPr>
      <w:r>
        <w:t>Срок регистрации запроса заявителя о предоставлении муниципальной услуги.</w:t>
      </w:r>
    </w:p>
    <w:p w:rsidR="00A7090C" w:rsidRDefault="001C62B8" w:rsidP="005C6515">
      <w:pPr>
        <w:pStyle w:val="1"/>
        <w:numPr>
          <w:ilvl w:val="2"/>
          <w:numId w:val="8"/>
        </w:numPr>
        <w:tabs>
          <w:tab w:val="left" w:pos="1982"/>
        </w:tabs>
        <w:ind w:left="140" w:firstLine="840"/>
        <w:jc w:val="both"/>
      </w:pPr>
      <w:r>
        <w:t xml:space="preserve">Заявление подлежит обязательной регистрации в течение одного рабочего дня с момента поступления заявления в </w:t>
      </w:r>
      <w:r w:rsidR="00FE71B1">
        <w:t xml:space="preserve">муниципальную общеобразовательную организацию </w:t>
      </w:r>
      <w:r>
        <w:t>в порядке, определенном разделом 3. Регламента.</w:t>
      </w:r>
    </w:p>
    <w:p w:rsidR="00A7090C" w:rsidRDefault="001C62B8" w:rsidP="005C6515">
      <w:pPr>
        <w:pStyle w:val="1"/>
        <w:numPr>
          <w:ilvl w:val="1"/>
          <w:numId w:val="8"/>
        </w:numPr>
        <w:tabs>
          <w:tab w:val="left" w:pos="1712"/>
        </w:tabs>
        <w:ind w:left="140" w:firstLine="840"/>
        <w:jc w:val="both"/>
      </w:pPr>
      <w:r>
        <w:t>Требования к помещениям, в которых предоставляются муниципальные услуги, к местам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7090C" w:rsidRDefault="00837E36" w:rsidP="005C6515">
      <w:pPr>
        <w:pStyle w:val="1"/>
        <w:numPr>
          <w:ilvl w:val="2"/>
          <w:numId w:val="8"/>
        </w:numPr>
        <w:tabs>
          <w:tab w:val="left" w:pos="1982"/>
        </w:tabs>
        <w:ind w:left="140" w:firstLine="840"/>
        <w:jc w:val="both"/>
      </w:pPr>
      <w:r>
        <w:t>д</w:t>
      </w:r>
      <w:r w:rsidR="001C62B8">
        <w:t>ля ожидания приема заинтересованным лицам отводятся специальные места, оборудованные стульями. Места для заполнения запросов о предоставлении муниципальной услуги оборудуются столами и стульями;</w:t>
      </w:r>
    </w:p>
    <w:p w:rsidR="00B4198E" w:rsidRDefault="00B4198E" w:rsidP="005C6515">
      <w:pPr>
        <w:pStyle w:val="1"/>
        <w:numPr>
          <w:ilvl w:val="2"/>
          <w:numId w:val="8"/>
        </w:numPr>
        <w:tabs>
          <w:tab w:val="left" w:pos="1982"/>
        </w:tabs>
        <w:ind w:left="140" w:firstLine="840"/>
        <w:jc w:val="both"/>
      </w:pPr>
      <w:r>
        <w:rPr>
          <w:color w:val="000000"/>
        </w:rPr>
        <w:t>в</w:t>
      </w:r>
      <w:r w:rsidR="001C62B8">
        <w:rPr>
          <w:color w:val="000000"/>
        </w:rPr>
        <w:t xml:space="preserve"> </w:t>
      </w:r>
      <w:r w:rsidR="001C62B8">
        <w:t xml:space="preserve">помещении, в котором предоставляется муниципальная услуга, создаются условия для инвалидов: инвалидам в целях обеспечения доступности муниципальной услуги оказывается помощь в преодолении барьеров, мешающих им в получении муниципальной услуги наравне с другими лицами; </w:t>
      </w:r>
    </w:p>
    <w:p w:rsidR="00A7090C" w:rsidRDefault="001C62B8" w:rsidP="005C6515">
      <w:pPr>
        <w:pStyle w:val="1"/>
        <w:numPr>
          <w:ilvl w:val="2"/>
          <w:numId w:val="8"/>
        </w:numPr>
        <w:tabs>
          <w:tab w:val="left" w:pos="1982"/>
        </w:tabs>
        <w:ind w:left="140" w:firstLine="840"/>
        <w:jc w:val="both"/>
      </w:pPr>
      <w:r>
        <w:t>лицам с инвалидностью и лицам с ограниченными физическими возможностями оказывается помощь по передвижению в помещениях;</w:t>
      </w:r>
    </w:p>
    <w:p w:rsidR="00A7090C" w:rsidRDefault="00F831B8" w:rsidP="005C6515">
      <w:pPr>
        <w:pStyle w:val="1"/>
        <w:numPr>
          <w:ilvl w:val="2"/>
          <w:numId w:val="8"/>
        </w:numPr>
        <w:tabs>
          <w:tab w:val="left" w:pos="1982"/>
        </w:tabs>
        <w:ind w:left="140" w:firstLine="840"/>
        <w:jc w:val="both"/>
      </w:pPr>
      <w:r>
        <w:t>с</w:t>
      </w:r>
      <w:r w:rsidR="001C62B8">
        <w:t xml:space="preserve">ектор информирования заявителя располагается в </w:t>
      </w:r>
      <w:r w:rsidR="001C62B8">
        <w:lastRenderedPageBreak/>
        <w:t>непосредственной близости от места ожидания очереди и предназначен для ознакомления с информационными материалами;</w:t>
      </w:r>
    </w:p>
    <w:p w:rsidR="00A7090C" w:rsidRDefault="00F831B8" w:rsidP="005C6515">
      <w:pPr>
        <w:pStyle w:val="1"/>
        <w:numPr>
          <w:ilvl w:val="2"/>
          <w:numId w:val="8"/>
        </w:numPr>
        <w:tabs>
          <w:tab w:val="left" w:pos="1982"/>
        </w:tabs>
        <w:ind w:left="140" w:firstLine="840"/>
        <w:jc w:val="both"/>
      </w:pPr>
      <w:r>
        <w:t>с</w:t>
      </w:r>
      <w:r w:rsidR="001C62B8">
        <w:t>ектор информирования должен быть оборудован информационными стендами. На информационных стендах должна содержаться информация:</w:t>
      </w:r>
    </w:p>
    <w:p w:rsidR="00A7090C" w:rsidRDefault="001C62B8" w:rsidP="00F831B8">
      <w:pPr>
        <w:pStyle w:val="1"/>
        <w:ind w:firstLine="839"/>
        <w:jc w:val="both"/>
      </w:pPr>
      <w:r>
        <w:t>о перечне документов, необходимых для предоставления муниципальной услуги;</w:t>
      </w:r>
    </w:p>
    <w:p w:rsidR="00A7090C" w:rsidRDefault="001C62B8" w:rsidP="00F831B8">
      <w:pPr>
        <w:pStyle w:val="1"/>
        <w:ind w:firstLine="839"/>
        <w:jc w:val="both"/>
      </w:pPr>
      <w:r>
        <w:t xml:space="preserve">о Регламенте предоставления муниципальной услуги «Зачисление в </w:t>
      </w:r>
      <w:r w:rsidR="00FE71B1">
        <w:t xml:space="preserve">муниципальную общеобразовательную организацию </w:t>
      </w:r>
      <w:proofErr w:type="spellStart"/>
      <w:r>
        <w:t>Бийского</w:t>
      </w:r>
      <w:proofErr w:type="spellEnd"/>
      <w:r>
        <w:t xml:space="preserve"> района»;</w:t>
      </w:r>
    </w:p>
    <w:p w:rsidR="00A7090C" w:rsidRDefault="00F831B8" w:rsidP="005C6515">
      <w:pPr>
        <w:pStyle w:val="1"/>
        <w:numPr>
          <w:ilvl w:val="2"/>
          <w:numId w:val="8"/>
        </w:numPr>
        <w:tabs>
          <w:tab w:val="left" w:pos="1938"/>
        </w:tabs>
        <w:ind w:left="140" w:firstLine="840"/>
        <w:jc w:val="both"/>
      </w:pPr>
      <w:r>
        <w:t>н</w:t>
      </w:r>
      <w:r w:rsidR="001C62B8">
        <w:t>а двери кабинета, где предоставляется муниципальная услуга, должна быть вывеска с указанием номера кабинета, фамилии, имени, отчества и должности специалиста, осуществляющего прием.</w:t>
      </w:r>
    </w:p>
    <w:p w:rsidR="00A7090C" w:rsidRDefault="001C62B8" w:rsidP="00F831B8">
      <w:pPr>
        <w:pStyle w:val="1"/>
        <w:numPr>
          <w:ilvl w:val="1"/>
          <w:numId w:val="8"/>
        </w:numPr>
        <w:tabs>
          <w:tab w:val="left" w:pos="1701"/>
          <w:tab w:val="left" w:pos="2389"/>
        </w:tabs>
        <w:spacing w:after="40"/>
        <w:ind w:firstLine="920"/>
        <w:jc w:val="both"/>
      </w:pPr>
      <w:r>
        <w:t>Показателями доступности муниципальной услуги являются:</w:t>
      </w:r>
    </w:p>
    <w:p w:rsidR="00A7090C" w:rsidRDefault="001C62B8" w:rsidP="00DA33CB">
      <w:pPr>
        <w:pStyle w:val="1"/>
        <w:ind w:left="142" w:firstLine="851"/>
        <w:jc w:val="both"/>
      </w:pPr>
      <w:r>
        <w:t>простота и рациональность процесса предоставления муниципальной услуги;</w:t>
      </w:r>
    </w:p>
    <w:p w:rsidR="00A7090C" w:rsidRDefault="001C62B8" w:rsidP="00DA33CB">
      <w:pPr>
        <w:pStyle w:val="1"/>
        <w:ind w:left="142" w:firstLine="851"/>
        <w:jc w:val="both"/>
      </w:pPr>
      <w:r>
        <w:t>ясность и качество информации, объясняющей порядок процедуры оказания муниципальной услуги;</w:t>
      </w:r>
    </w:p>
    <w:p w:rsidR="00A7090C" w:rsidRDefault="001C62B8" w:rsidP="00DA33CB">
      <w:pPr>
        <w:pStyle w:val="1"/>
        <w:ind w:left="142" w:firstLine="851"/>
        <w:jc w:val="both"/>
      </w:pPr>
      <w:r>
        <w:t>наличие различных каналов получения муниципальной услуги;</w:t>
      </w:r>
    </w:p>
    <w:p w:rsidR="00A7090C" w:rsidRDefault="001C62B8" w:rsidP="00DA33CB">
      <w:pPr>
        <w:pStyle w:val="1"/>
        <w:ind w:left="142" w:firstLine="851"/>
        <w:jc w:val="both"/>
      </w:pPr>
      <w:r>
        <w:t xml:space="preserve">доступность перечня документов и бланков заявлений на Интернет- </w:t>
      </w:r>
      <w:proofErr w:type="gramStart"/>
      <w:r>
        <w:t>сайтах</w:t>
      </w:r>
      <w:proofErr w:type="gramEnd"/>
      <w:r>
        <w:t xml:space="preserve">, муниципальных общеобразовательных </w:t>
      </w:r>
      <w:r w:rsidR="00FE71B1">
        <w:t>организациях</w:t>
      </w:r>
      <w:r>
        <w:t>;</w:t>
      </w:r>
    </w:p>
    <w:p w:rsidR="00A7090C" w:rsidRDefault="001C62B8" w:rsidP="00DA33CB">
      <w:pPr>
        <w:pStyle w:val="1"/>
        <w:ind w:left="142" w:firstLine="851"/>
        <w:jc w:val="both"/>
      </w:pPr>
      <w:r>
        <w:t>время, затраченное потребителями на получение муниципальной услуги с момента обращения.</w:t>
      </w:r>
    </w:p>
    <w:p w:rsidR="00A7090C" w:rsidRDefault="001C62B8" w:rsidP="005C6515">
      <w:pPr>
        <w:pStyle w:val="1"/>
        <w:numPr>
          <w:ilvl w:val="2"/>
          <w:numId w:val="8"/>
        </w:numPr>
        <w:tabs>
          <w:tab w:val="left" w:pos="1924"/>
        </w:tabs>
        <w:ind w:left="140" w:firstLine="840"/>
        <w:jc w:val="both"/>
      </w:pPr>
      <w:r>
        <w:t>Показатели доступности и качества муниципальной услуги:</w:t>
      </w:r>
    </w:p>
    <w:p w:rsidR="00A7090C" w:rsidRDefault="001C62B8" w:rsidP="005C6515">
      <w:pPr>
        <w:pStyle w:val="1"/>
        <w:numPr>
          <w:ilvl w:val="2"/>
          <w:numId w:val="8"/>
        </w:numPr>
        <w:tabs>
          <w:tab w:val="left" w:pos="1938"/>
        </w:tabs>
        <w:spacing w:after="140"/>
        <w:ind w:left="140" w:firstLine="840"/>
        <w:jc w:val="both"/>
      </w:pPr>
      <w:r>
        <w:t>Целевые значения показателя доступности и качества 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7613"/>
        <w:gridCol w:w="2347"/>
      </w:tblGrid>
      <w:tr w:rsidR="00A7090C">
        <w:trPr>
          <w:trHeight w:hRule="exact" w:val="811"/>
          <w:jc w:val="center"/>
        </w:trPr>
        <w:tc>
          <w:tcPr>
            <w:tcW w:w="7613" w:type="dxa"/>
            <w:tcBorders>
              <w:top w:val="single" w:sz="4" w:space="0" w:color="auto"/>
              <w:left w:val="single" w:sz="4" w:space="0" w:color="auto"/>
            </w:tcBorders>
            <w:shd w:val="clear" w:color="auto" w:fill="auto"/>
            <w:vAlign w:val="center"/>
          </w:tcPr>
          <w:p w:rsidR="00A7090C" w:rsidRDefault="001C62B8">
            <w:pPr>
              <w:pStyle w:val="a5"/>
              <w:ind w:firstLine="0"/>
              <w:jc w:val="center"/>
              <w:rPr>
                <w:sz w:val="24"/>
                <w:szCs w:val="24"/>
              </w:rPr>
            </w:pPr>
            <w:r>
              <w:rPr>
                <w:sz w:val="24"/>
                <w:szCs w:val="24"/>
              </w:rPr>
              <w:t>Показатели качества и доступности муниципальной услуги</w:t>
            </w:r>
          </w:p>
        </w:tc>
        <w:tc>
          <w:tcPr>
            <w:tcW w:w="2347" w:type="dxa"/>
            <w:tcBorders>
              <w:top w:val="single" w:sz="4" w:space="0" w:color="auto"/>
              <w:left w:val="single" w:sz="4" w:space="0" w:color="auto"/>
              <w:right w:val="single" w:sz="4" w:space="0" w:color="auto"/>
            </w:tcBorders>
            <w:shd w:val="clear" w:color="auto" w:fill="auto"/>
            <w:vAlign w:val="center"/>
          </w:tcPr>
          <w:p w:rsidR="00A7090C" w:rsidRDefault="001C62B8">
            <w:pPr>
              <w:pStyle w:val="a5"/>
              <w:spacing w:line="233" w:lineRule="auto"/>
              <w:ind w:firstLine="0"/>
              <w:jc w:val="center"/>
              <w:rPr>
                <w:sz w:val="24"/>
                <w:szCs w:val="24"/>
              </w:rPr>
            </w:pPr>
            <w:r>
              <w:rPr>
                <w:sz w:val="24"/>
                <w:szCs w:val="24"/>
              </w:rPr>
              <w:t>Целевое значение показателя</w:t>
            </w:r>
          </w:p>
        </w:tc>
      </w:tr>
      <w:tr w:rsidR="00A7090C">
        <w:trPr>
          <w:trHeight w:hRule="exact" w:val="322"/>
          <w:jc w:val="center"/>
        </w:trPr>
        <w:tc>
          <w:tcPr>
            <w:tcW w:w="7613" w:type="dxa"/>
            <w:tcBorders>
              <w:top w:val="single" w:sz="4" w:space="0" w:color="auto"/>
              <w:left w:val="single" w:sz="4" w:space="0" w:color="auto"/>
            </w:tcBorders>
            <w:shd w:val="clear" w:color="auto" w:fill="auto"/>
            <w:vAlign w:val="bottom"/>
          </w:tcPr>
          <w:p w:rsidR="00A7090C" w:rsidRDefault="001C62B8">
            <w:pPr>
              <w:pStyle w:val="a5"/>
              <w:ind w:firstLine="0"/>
              <w:jc w:val="center"/>
              <w:rPr>
                <w:sz w:val="24"/>
                <w:szCs w:val="24"/>
              </w:rPr>
            </w:pPr>
            <w:r>
              <w:rPr>
                <w:sz w:val="24"/>
                <w:szCs w:val="24"/>
              </w:rPr>
              <w:t>1</w:t>
            </w:r>
            <w:r>
              <w:rPr>
                <w:color w:val="000000"/>
                <w:sz w:val="24"/>
                <w:szCs w:val="24"/>
              </w:rPr>
              <w:t xml:space="preserve">. </w:t>
            </w:r>
            <w:r>
              <w:rPr>
                <w:sz w:val="24"/>
                <w:szCs w:val="24"/>
              </w:rPr>
              <w:t>Своевременность</w:t>
            </w:r>
          </w:p>
        </w:tc>
        <w:tc>
          <w:tcPr>
            <w:tcW w:w="2347" w:type="dxa"/>
            <w:tcBorders>
              <w:top w:val="single" w:sz="4" w:space="0" w:color="auto"/>
              <w:left w:val="single" w:sz="4" w:space="0" w:color="auto"/>
              <w:right w:val="single" w:sz="4" w:space="0" w:color="auto"/>
            </w:tcBorders>
            <w:shd w:val="clear" w:color="auto" w:fill="auto"/>
          </w:tcPr>
          <w:p w:rsidR="00A7090C" w:rsidRDefault="00A7090C">
            <w:pPr>
              <w:rPr>
                <w:sz w:val="10"/>
                <w:szCs w:val="10"/>
              </w:rPr>
            </w:pPr>
          </w:p>
        </w:tc>
      </w:tr>
      <w:tr w:rsidR="00A7090C">
        <w:trPr>
          <w:trHeight w:hRule="exact" w:val="677"/>
          <w:jc w:val="center"/>
        </w:trPr>
        <w:tc>
          <w:tcPr>
            <w:tcW w:w="7613" w:type="dxa"/>
            <w:tcBorders>
              <w:top w:val="single" w:sz="4" w:space="0" w:color="auto"/>
              <w:left w:val="single" w:sz="4" w:space="0" w:color="auto"/>
            </w:tcBorders>
            <w:shd w:val="clear" w:color="auto" w:fill="auto"/>
            <w:vAlign w:val="bottom"/>
          </w:tcPr>
          <w:p w:rsidR="00A7090C" w:rsidRDefault="001C62B8">
            <w:pPr>
              <w:pStyle w:val="a5"/>
              <w:ind w:firstLine="0"/>
              <w:rPr>
                <w:sz w:val="24"/>
                <w:szCs w:val="24"/>
              </w:rPr>
            </w:pPr>
            <w:r>
              <w:rPr>
                <w:sz w:val="24"/>
                <w:szCs w:val="24"/>
              </w:rPr>
              <w:t>1.1.% (доля) случаев предоставления услуги и установленный срок с момента сдачи документа</w:t>
            </w:r>
          </w:p>
        </w:tc>
        <w:tc>
          <w:tcPr>
            <w:tcW w:w="2347" w:type="dxa"/>
            <w:tcBorders>
              <w:top w:val="single" w:sz="4" w:space="0" w:color="auto"/>
              <w:left w:val="single" w:sz="4" w:space="0" w:color="auto"/>
              <w:right w:val="single" w:sz="4" w:space="0" w:color="auto"/>
            </w:tcBorders>
            <w:shd w:val="clear" w:color="auto" w:fill="auto"/>
          </w:tcPr>
          <w:p w:rsidR="00A7090C" w:rsidRDefault="001C62B8">
            <w:pPr>
              <w:pStyle w:val="a5"/>
              <w:ind w:firstLine="760"/>
              <w:rPr>
                <w:sz w:val="24"/>
                <w:szCs w:val="24"/>
              </w:rPr>
            </w:pPr>
            <w:r>
              <w:rPr>
                <w:sz w:val="24"/>
                <w:szCs w:val="24"/>
              </w:rPr>
              <w:t>90-95%</w:t>
            </w:r>
          </w:p>
        </w:tc>
      </w:tr>
      <w:tr w:rsidR="00A7090C">
        <w:trPr>
          <w:trHeight w:hRule="exact" w:val="350"/>
          <w:jc w:val="center"/>
        </w:trPr>
        <w:tc>
          <w:tcPr>
            <w:tcW w:w="7613" w:type="dxa"/>
            <w:tcBorders>
              <w:top w:val="single" w:sz="4" w:space="0" w:color="auto"/>
              <w:left w:val="single" w:sz="4" w:space="0" w:color="auto"/>
            </w:tcBorders>
            <w:shd w:val="clear" w:color="auto" w:fill="auto"/>
            <w:vAlign w:val="bottom"/>
          </w:tcPr>
          <w:p w:rsidR="00A7090C" w:rsidRDefault="001C62B8">
            <w:pPr>
              <w:pStyle w:val="a5"/>
              <w:ind w:firstLine="0"/>
              <w:jc w:val="center"/>
              <w:rPr>
                <w:sz w:val="24"/>
                <w:szCs w:val="24"/>
              </w:rPr>
            </w:pPr>
            <w:r>
              <w:rPr>
                <w:sz w:val="24"/>
                <w:szCs w:val="24"/>
              </w:rPr>
              <w:t>2. Качество</w:t>
            </w:r>
          </w:p>
        </w:tc>
        <w:tc>
          <w:tcPr>
            <w:tcW w:w="2347" w:type="dxa"/>
            <w:tcBorders>
              <w:top w:val="single" w:sz="4" w:space="0" w:color="auto"/>
              <w:left w:val="single" w:sz="4" w:space="0" w:color="auto"/>
              <w:right w:val="single" w:sz="4" w:space="0" w:color="auto"/>
            </w:tcBorders>
            <w:shd w:val="clear" w:color="auto" w:fill="auto"/>
          </w:tcPr>
          <w:p w:rsidR="00A7090C" w:rsidRDefault="00A7090C">
            <w:pPr>
              <w:rPr>
                <w:sz w:val="10"/>
                <w:szCs w:val="10"/>
              </w:rPr>
            </w:pPr>
          </w:p>
        </w:tc>
      </w:tr>
      <w:tr w:rsidR="00A7090C">
        <w:trPr>
          <w:trHeight w:hRule="exact" w:val="658"/>
          <w:jc w:val="center"/>
        </w:trPr>
        <w:tc>
          <w:tcPr>
            <w:tcW w:w="7613" w:type="dxa"/>
            <w:tcBorders>
              <w:top w:val="single" w:sz="4" w:space="0" w:color="auto"/>
              <w:left w:val="single" w:sz="4" w:space="0" w:color="auto"/>
            </w:tcBorders>
            <w:shd w:val="clear" w:color="auto" w:fill="auto"/>
            <w:vAlign w:val="bottom"/>
          </w:tcPr>
          <w:p w:rsidR="00A7090C" w:rsidRDefault="001C62B8">
            <w:pPr>
              <w:pStyle w:val="a5"/>
              <w:ind w:firstLine="0"/>
              <w:rPr>
                <w:sz w:val="24"/>
                <w:szCs w:val="24"/>
              </w:rPr>
            </w:pPr>
            <w:r>
              <w:rPr>
                <w:sz w:val="24"/>
                <w:szCs w:val="24"/>
              </w:rPr>
              <w:t>2.1. % (доля) Заявителей, удовлетворенных качеством</w:t>
            </w:r>
          </w:p>
        </w:tc>
        <w:tc>
          <w:tcPr>
            <w:tcW w:w="2347" w:type="dxa"/>
            <w:tcBorders>
              <w:top w:val="single" w:sz="4" w:space="0" w:color="auto"/>
              <w:left w:val="single" w:sz="4" w:space="0" w:color="auto"/>
              <w:right w:val="single" w:sz="4" w:space="0" w:color="auto"/>
            </w:tcBorders>
            <w:shd w:val="clear" w:color="auto" w:fill="auto"/>
          </w:tcPr>
          <w:p w:rsidR="00A7090C" w:rsidRDefault="001C62B8">
            <w:pPr>
              <w:pStyle w:val="a5"/>
              <w:ind w:firstLine="760"/>
              <w:rPr>
                <w:sz w:val="24"/>
                <w:szCs w:val="24"/>
              </w:rPr>
            </w:pPr>
            <w:r>
              <w:rPr>
                <w:sz w:val="24"/>
                <w:szCs w:val="24"/>
              </w:rPr>
              <w:t>90-95%</w:t>
            </w:r>
          </w:p>
        </w:tc>
      </w:tr>
      <w:tr w:rsidR="00A7090C">
        <w:trPr>
          <w:trHeight w:hRule="exact" w:val="677"/>
          <w:jc w:val="center"/>
        </w:trPr>
        <w:tc>
          <w:tcPr>
            <w:tcW w:w="7613" w:type="dxa"/>
            <w:tcBorders>
              <w:top w:val="single" w:sz="4" w:space="0" w:color="auto"/>
              <w:left w:val="single" w:sz="4" w:space="0" w:color="auto"/>
            </w:tcBorders>
            <w:shd w:val="clear" w:color="auto" w:fill="auto"/>
            <w:vAlign w:val="bottom"/>
          </w:tcPr>
          <w:p w:rsidR="00A7090C" w:rsidRDefault="001C62B8">
            <w:pPr>
              <w:pStyle w:val="a5"/>
              <w:ind w:firstLine="0"/>
              <w:rPr>
                <w:sz w:val="24"/>
                <w:szCs w:val="24"/>
              </w:rPr>
            </w:pPr>
            <w:r>
              <w:rPr>
                <w:sz w:val="24"/>
                <w:szCs w:val="24"/>
              </w:rPr>
              <w:t>2.2. % (доля) случаев правильно оформленных документов должностным лицом (регистрация)</w:t>
            </w:r>
          </w:p>
        </w:tc>
        <w:tc>
          <w:tcPr>
            <w:tcW w:w="2347" w:type="dxa"/>
            <w:tcBorders>
              <w:top w:val="single" w:sz="4" w:space="0" w:color="auto"/>
              <w:left w:val="single" w:sz="4" w:space="0" w:color="auto"/>
              <w:right w:val="single" w:sz="4" w:space="0" w:color="auto"/>
            </w:tcBorders>
            <w:shd w:val="clear" w:color="auto" w:fill="auto"/>
          </w:tcPr>
          <w:p w:rsidR="00A7090C" w:rsidRDefault="001C62B8">
            <w:pPr>
              <w:pStyle w:val="a5"/>
              <w:ind w:firstLine="760"/>
              <w:rPr>
                <w:sz w:val="24"/>
                <w:szCs w:val="24"/>
              </w:rPr>
            </w:pPr>
            <w:r>
              <w:rPr>
                <w:sz w:val="24"/>
                <w:szCs w:val="24"/>
              </w:rPr>
              <w:t>95-97%</w:t>
            </w:r>
          </w:p>
        </w:tc>
      </w:tr>
      <w:tr w:rsidR="00A7090C">
        <w:trPr>
          <w:trHeight w:hRule="exact" w:val="341"/>
          <w:jc w:val="center"/>
        </w:trPr>
        <w:tc>
          <w:tcPr>
            <w:tcW w:w="7613" w:type="dxa"/>
            <w:tcBorders>
              <w:top w:val="single" w:sz="4" w:space="0" w:color="auto"/>
              <w:left w:val="single" w:sz="4" w:space="0" w:color="auto"/>
            </w:tcBorders>
            <w:shd w:val="clear" w:color="auto" w:fill="auto"/>
            <w:vAlign w:val="bottom"/>
          </w:tcPr>
          <w:p w:rsidR="00A7090C" w:rsidRDefault="001C62B8">
            <w:pPr>
              <w:pStyle w:val="a5"/>
              <w:ind w:firstLine="0"/>
              <w:jc w:val="center"/>
              <w:rPr>
                <w:sz w:val="24"/>
                <w:szCs w:val="24"/>
              </w:rPr>
            </w:pPr>
            <w:r>
              <w:rPr>
                <w:sz w:val="24"/>
                <w:szCs w:val="24"/>
              </w:rPr>
              <w:t>3. Доступность</w:t>
            </w:r>
          </w:p>
        </w:tc>
        <w:tc>
          <w:tcPr>
            <w:tcW w:w="2347" w:type="dxa"/>
            <w:tcBorders>
              <w:top w:val="single" w:sz="4" w:space="0" w:color="auto"/>
              <w:left w:val="single" w:sz="4" w:space="0" w:color="auto"/>
              <w:right w:val="single" w:sz="4" w:space="0" w:color="auto"/>
            </w:tcBorders>
            <w:shd w:val="clear" w:color="auto" w:fill="auto"/>
          </w:tcPr>
          <w:p w:rsidR="00A7090C" w:rsidRDefault="00A7090C">
            <w:pPr>
              <w:rPr>
                <w:sz w:val="10"/>
                <w:szCs w:val="10"/>
              </w:rPr>
            </w:pPr>
          </w:p>
        </w:tc>
      </w:tr>
      <w:tr w:rsidR="00A7090C">
        <w:trPr>
          <w:trHeight w:hRule="exact" w:val="696"/>
          <w:jc w:val="center"/>
        </w:trPr>
        <w:tc>
          <w:tcPr>
            <w:tcW w:w="7613" w:type="dxa"/>
            <w:tcBorders>
              <w:top w:val="single" w:sz="4" w:space="0" w:color="auto"/>
              <w:left w:val="single" w:sz="4" w:space="0" w:color="auto"/>
            </w:tcBorders>
            <w:shd w:val="clear" w:color="auto" w:fill="auto"/>
            <w:vAlign w:val="bottom"/>
          </w:tcPr>
          <w:p w:rsidR="00A7090C" w:rsidRDefault="001C62B8">
            <w:pPr>
              <w:pStyle w:val="a5"/>
              <w:ind w:firstLine="0"/>
              <w:rPr>
                <w:sz w:val="24"/>
                <w:szCs w:val="24"/>
              </w:rPr>
            </w:pPr>
            <w:r>
              <w:rPr>
                <w:sz w:val="24"/>
                <w:szCs w:val="24"/>
              </w:rPr>
              <w:t>3.1. % (доля) Заявителей, удовлетворенных качеством и информацией о порядке предоставления услуг и</w:t>
            </w:r>
          </w:p>
        </w:tc>
        <w:tc>
          <w:tcPr>
            <w:tcW w:w="2347" w:type="dxa"/>
            <w:tcBorders>
              <w:top w:val="single" w:sz="4" w:space="0" w:color="auto"/>
              <w:left w:val="single" w:sz="4" w:space="0" w:color="auto"/>
              <w:right w:val="single" w:sz="4" w:space="0" w:color="auto"/>
            </w:tcBorders>
            <w:shd w:val="clear" w:color="auto" w:fill="auto"/>
          </w:tcPr>
          <w:p w:rsidR="00A7090C" w:rsidRDefault="001C62B8">
            <w:pPr>
              <w:pStyle w:val="a5"/>
              <w:ind w:firstLine="760"/>
              <w:rPr>
                <w:sz w:val="24"/>
                <w:szCs w:val="24"/>
              </w:rPr>
            </w:pPr>
            <w:r>
              <w:rPr>
                <w:sz w:val="24"/>
                <w:szCs w:val="24"/>
              </w:rPr>
              <w:t>95-97%</w:t>
            </w:r>
          </w:p>
        </w:tc>
      </w:tr>
      <w:tr w:rsidR="00A7090C">
        <w:trPr>
          <w:trHeight w:hRule="exact" w:val="667"/>
          <w:jc w:val="center"/>
        </w:trPr>
        <w:tc>
          <w:tcPr>
            <w:tcW w:w="7613" w:type="dxa"/>
            <w:tcBorders>
              <w:top w:val="single" w:sz="4" w:space="0" w:color="auto"/>
              <w:left w:val="single" w:sz="4" w:space="0" w:color="auto"/>
            </w:tcBorders>
            <w:shd w:val="clear" w:color="auto" w:fill="auto"/>
            <w:vAlign w:val="bottom"/>
          </w:tcPr>
          <w:p w:rsidR="00A7090C" w:rsidRDefault="001C62B8">
            <w:pPr>
              <w:pStyle w:val="a5"/>
              <w:ind w:firstLine="0"/>
              <w:rPr>
                <w:sz w:val="24"/>
                <w:szCs w:val="24"/>
              </w:rPr>
            </w:pPr>
            <w:r>
              <w:rPr>
                <w:sz w:val="24"/>
                <w:szCs w:val="24"/>
              </w:rPr>
              <w:t>3 2. % (доля) случаев правильно заполненных заявителем документов и сданных с первою раза</w:t>
            </w:r>
          </w:p>
        </w:tc>
        <w:tc>
          <w:tcPr>
            <w:tcW w:w="2347" w:type="dxa"/>
            <w:tcBorders>
              <w:top w:val="single" w:sz="4" w:space="0" w:color="auto"/>
              <w:left w:val="single" w:sz="4" w:space="0" w:color="auto"/>
              <w:right w:val="single" w:sz="4" w:space="0" w:color="auto"/>
            </w:tcBorders>
            <w:shd w:val="clear" w:color="auto" w:fill="auto"/>
          </w:tcPr>
          <w:p w:rsidR="00A7090C" w:rsidRDefault="001C62B8">
            <w:pPr>
              <w:pStyle w:val="a5"/>
              <w:ind w:firstLine="0"/>
              <w:jc w:val="center"/>
              <w:rPr>
                <w:sz w:val="24"/>
                <w:szCs w:val="24"/>
              </w:rPr>
            </w:pPr>
            <w:r>
              <w:rPr>
                <w:sz w:val="24"/>
                <w:szCs w:val="24"/>
              </w:rPr>
              <w:t>70-80 %</w:t>
            </w:r>
          </w:p>
        </w:tc>
      </w:tr>
      <w:tr w:rsidR="00A7090C">
        <w:trPr>
          <w:trHeight w:hRule="exact" w:val="984"/>
          <w:jc w:val="center"/>
        </w:trPr>
        <w:tc>
          <w:tcPr>
            <w:tcW w:w="7613" w:type="dxa"/>
            <w:tcBorders>
              <w:top w:val="single" w:sz="4" w:space="0" w:color="auto"/>
              <w:left w:val="single" w:sz="4" w:space="0" w:color="auto"/>
            </w:tcBorders>
            <w:shd w:val="clear" w:color="auto" w:fill="auto"/>
            <w:vAlign w:val="bottom"/>
          </w:tcPr>
          <w:p w:rsidR="00A7090C" w:rsidRDefault="001C62B8">
            <w:pPr>
              <w:pStyle w:val="a5"/>
              <w:ind w:firstLine="0"/>
              <w:rPr>
                <w:sz w:val="24"/>
                <w:szCs w:val="24"/>
              </w:rPr>
            </w:pPr>
            <w:r>
              <w:rPr>
                <w:sz w:val="24"/>
                <w:szCs w:val="24"/>
              </w:rPr>
              <w:t>3.3. % (доля) Заявителей, считающих, что представленная информация об услуге в сети Интернет доступна и понятна</w:t>
            </w:r>
          </w:p>
        </w:tc>
        <w:tc>
          <w:tcPr>
            <w:tcW w:w="2347" w:type="dxa"/>
            <w:tcBorders>
              <w:top w:val="single" w:sz="4" w:space="0" w:color="auto"/>
              <w:left w:val="single" w:sz="4" w:space="0" w:color="auto"/>
              <w:right w:val="single" w:sz="4" w:space="0" w:color="auto"/>
            </w:tcBorders>
            <w:shd w:val="clear" w:color="auto" w:fill="auto"/>
          </w:tcPr>
          <w:p w:rsidR="00A7090C" w:rsidRDefault="001C62B8">
            <w:pPr>
              <w:pStyle w:val="a5"/>
              <w:ind w:firstLine="760"/>
              <w:rPr>
                <w:sz w:val="24"/>
                <w:szCs w:val="24"/>
              </w:rPr>
            </w:pPr>
            <w:r>
              <w:rPr>
                <w:sz w:val="24"/>
                <w:szCs w:val="24"/>
              </w:rPr>
              <w:t>75-80%</w:t>
            </w:r>
          </w:p>
        </w:tc>
      </w:tr>
      <w:tr w:rsidR="00A7090C">
        <w:trPr>
          <w:trHeight w:hRule="exact" w:val="475"/>
          <w:jc w:val="center"/>
        </w:trPr>
        <w:tc>
          <w:tcPr>
            <w:tcW w:w="7613" w:type="dxa"/>
            <w:tcBorders>
              <w:top w:val="single" w:sz="4" w:space="0" w:color="auto"/>
              <w:left w:val="single" w:sz="4" w:space="0" w:color="auto"/>
            </w:tcBorders>
            <w:shd w:val="clear" w:color="auto" w:fill="auto"/>
            <w:vAlign w:val="bottom"/>
          </w:tcPr>
          <w:p w:rsidR="00A7090C" w:rsidRDefault="001C62B8">
            <w:pPr>
              <w:pStyle w:val="a5"/>
              <w:ind w:firstLine="0"/>
              <w:jc w:val="center"/>
              <w:rPr>
                <w:sz w:val="24"/>
                <w:szCs w:val="24"/>
              </w:rPr>
            </w:pPr>
            <w:r>
              <w:rPr>
                <w:sz w:val="24"/>
                <w:szCs w:val="24"/>
              </w:rPr>
              <w:lastRenderedPageBreak/>
              <w:t>4. Процесс обжалования</w:t>
            </w:r>
          </w:p>
        </w:tc>
        <w:tc>
          <w:tcPr>
            <w:tcW w:w="2347" w:type="dxa"/>
            <w:tcBorders>
              <w:top w:val="single" w:sz="4" w:space="0" w:color="auto"/>
              <w:left w:val="single" w:sz="4" w:space="0" w:color="auto"/>
              <w:right w:val="single" w:sz="4" w:space="0" w:color="auto"/>
            </w:tcBorders>
            <w:shd w:val="clear" w:color="auto" w:fill="auto"/>
          </w:tcPr>
          <w:p w:rsidR="00A7090C" w:rsidRDefault="00A7090C">
            <w:pPr>
              <w:rPr>
                <w:sz w:val="10"/>
                <w:szCs w:val="10"/>
              </w:rPr>
            </w:pPr>
          </w:p>
        </w:tc>
      </w:tr>
      <w:tr w:rsidR="00A7090C">
        <w:trPr>
          <w:trHeight w:hRule="exact" w:val="686"/>
          <w:jc w:val="center"/>
        </w:trPr>
        <w:tc>
          <w:tcPr>
            <w:tcW w:w="7613" w:type="dxa"/>
            <w:tcBorders>
              <w:top w:val="single" w:sz="4" w:space="0" w:color="auto"/>
              <w:left w:val="single" w:sz="4" w:space="0" w:color="auto"/>
              <w:bottom w:val="single" w:sz="4" w:space="0" w:color="auto"/>
            </w:tcBorders>
            <w:shd w:val="clear" w:color="auto" w:fill="auto"/>
            <w:vAlign w:val="bottom"/>
          </w:tcPr>
          <w:p w:rsidR="00A7090C" w:rsidRDefault="001C62B8">
            <w:pPr>
              <w:pStyle w:val="a5"/>
              <w:ind w:firstLine="0"/>
              <w:jc w:val="both"/>
              <w:rPr>
                <w:sz w:val="24"/>
                <w:szCs w:val="24"/>
              </w:rPr>
            </w:pPr>
            <w:r>
              <w:rPr>
                <w:sz w:val="24"/>
                <w:szCs w:val="24"/>
              </w:rPr>
              <w:t>4.1. % (доля) обоснованных жалоб к общему количеству обслуженных Заявителей по данному виду услуг</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bottom"/>
          </w:tcPr>
          <w:p w:rsidR="00A7090C" w:rsidRDefault="001C62B8">
            <w:pPr>
              <w:pStyle w:val="a5"/>
              <w:ind w:firstLine="0"/>
              <w:jc w:val="center"/>
              <w:rPr>
                <w:sz w:val="24"/>
                <w:szCs w:val="24"/>
              </w:rPr>
            </w:pPr>
            <w:r>
              <w:rPr>
                <w:sz w:val="24"/>
                <w:szCs w:val="24"/>
              </w:rPr>
              <w:t>0,2 % - 0,1 %</w:t>
            </w:r>
          </w:p>
        </w:tc>
      </w:tr>
      <w:tr w:rsidR="00A7090C">
        <w:trPr>
          <w:trHeight w:hRule="exact" w:val="696"/>
          <w:jc w:val="center"/>
        </w:trPr>
        <w:tc>
          <w:tcPr>
            <w:tcW w:w="7613" w:type="dxa"/>
            <w:tcBorders>
              <w:top w:val="single" w:sz="4" w:space="0" w:color="auto"/>
              <w:left w:val="single" w:sz="4" w:space="0" w:color="auto"/>
            </w:tcBorders>
            <w:shd w:val="clear" w:color="auto" w:fill="auto"/>
            <w:vAlign w:val="center"/>
          </w:tcPr>
          <w:p w:rsidR="00A7090C" w:rsidRDefault="001C62B8">
            <w:pPr>
              <w:pStyle w:val="a5"/>
              <w:ind w:firstLine="0"/>
              <w:rPr>
                <w:sz w:val="24"/>
                <w:szCs w:val="24"/>
              </w:rPr>
            </w:pPr>
            <w:r>
              <w:rPr>
                <w:sz w:val="24"/>
                <w:szCs w:val="24"/>
              </w:rPr>
              <w:t>4.2. % (доля) обоснованных жалоб, рассмотренных в установленный срок</w:t>
            </w:r>
          </w:p>
        </w:tc>
        <w:tc>
          <w:tcPr>
            <w:tcW w:w="2347" w:type="dxa"/>
            <w:tcBorders>
              <w:top w:val="single" w:sz="4" w:space="0" w:color="auto"/>
              <w:left w:val="single" w:sz="4" w:space="0" w:color="auto"/>
              <w:right w:val="single" w:sz="4" w:space="0" w:color="auto"/>
            </w:tcBorders>
            <w:shd w:val="clear" w:color="auto" w:fill="auto"/>
            <w:vAlign w:val="bottom"/>
          </w:tcPr>
          <w:p w:rsidR="00A7090C" w:rsidRDefault="001C62B8">
            <w:pPr>
              <w:pStyle w:val="a5"/>
              <w:ind w:firstLine="0"/>
              <w:jc w:val="center"/>
              <w:rPr>
                <w:sz w:val="24"/>
                <w:szCs w:val="24"/>
              </w:rPr>
            </w:pPr>
            <w:r>
              <w:rPr>
                <w:sz w:val="24"/>
                <w:szCs w:val="24"/>
              </w:rPr>
              <w:t>95-97%</w:t>
            </w:r>
          </w:p>
        </w:tc>
      </w:tr>
      <w:tr w:rsidR="00A7090C">
        <w:trPr>
          <w:trHeight w:hRule="exact" w:val="341"/>
          <w:jc w:val="center"/>
        </w:trPr>
        <w:tc>
          <w:tcPr>
            <w:tcW w:w="7613" w:type="dxa"/>
            <w:tcBorders>
              <w:top w:val="single" w:sz="4" w:space="0" w:color="auto"/>
              <w:left w:val="single" w:sz="4" w:space="0" w:color="auto"/>
            </w:tcBorders>
            <w:shd w:val="clear" w:color="auto" w:fill="auto"/>
          </w:tcPr>
          <w:p w:rsidR="00A7090C" w:rsidRDefault="001C62B8">
            <w:pPr>
              <w:pStyle w:val="a5"/>
              <w:ind w:firstLine="0"/>
              <w:jc w:val="center"/>
              <w:rPr>
                <w:sz w:val="24"/>
                <w:szCs w:val="24"/>
              </w:rPr>
            </w:pPr>
            <w:r>
              <w:rPr>
                <w:sz w:val="24"/>
                <w:szCs w:val="24"/>
              </w:rPr>
              <w:t>5. Вежливость</w:t>
            </w:r>
          </w:p>
        </w:tc>
        <w:tc>
          <w:tcPr>
            <w:tcW w:w="2347" w:type="dxa"/>
            <w:tcBorders>
              <w:top w:val="single" w:sz="4" w:space="0" w:color="auto"/>
              <w:left w:val="single" w:sz="4" w:space="0" w:color="auto"/>
              <w:right w:val="single" w:sz="4" w:space="0" w:color="auto"/>
            </w:tcBorders>
            <w:shd w:val="clear" w:color="auto" w:fill="auto"/>
          </w:tcPr>
          <w:p w:rsidR="00A7090C" w:rsidRDefault="00A7090C">
            <w:pPr>
              <w:rPr>
                <w:sz w:val="10"/>
                <w:szCs w:val="10"/>
              </w:rPr>
            </w:pPr>
          </w:p>
        </w:tc>
      </w:tr>
      <w:tr w:rsidR="00A7090C">
        <w:trPr>
          <w:trHeight w:hRule="exact" w:val="710"/>
          <w:jc w:val="center"/>
        </w:trPr>
        <w:tc>
          <w:tcPr>
            <w:tcW w:w="7613" w:type="dxa"/>
            <w:tcBorders>
              <w:top w:val="single" w:sz="4" w:space="0" w:color="auto"/>
              <w:left w:val="single" w:sz="4" w:space="0" w:color="auto"/>
              <w:bottom w:val="single" w:sz="4" w:space="0" w:color="auto"/>
            </w:tcBorders>
            <w:shd w:val="clear" w:color="auto" w:fill="auto"/>
            <w:vAlign w:val="bottom"/>
          </w:tcPr>
          <w:p w:rsidR="00A7090C" w:rsidRDefault="001C62B8">
            <w:pPr>
              <w:pStyle w:val="a5"/>
              <w:ind w:firstLine="0"/>
              <w:rPr>
                <w:sz w:val="24"/>
                <w:szCs w:val="24"/>
              </w:rPr>
            </w:pPr>
            <w:r>
              <w:rPr>
                <w:sz w:val="24"/>
                <w:szCs w:val="24"/>
              </w:rPr>
              <w:t>5.1. % (доля) Заявителей, удовлетворенных вежливостью должностных лиц</w:t>
            </w:r>
          </w:p>
        </w:tc>
        <w:tc>
          <w:tcPr>
            <w:tcW w:w="2347" w:type="dxa"/>
            <w:tcBorders>
              <w:top w:val="single" w:sz="4" w:space="0" w:color="auto"/>
              <w:left w:val="single" w:sz="4" w:space="0" w:color="auto"/>
              <w:bottom w:val="single" w:sz="4" w:space="0" w:color="auto"/>
              <w:right w:val="single" w:sz="4" w:space="0" w:color="auto"/>
            </w:tcBorders>
            <w:shd w:val="clear" w:color="auto" w:fill="auto"/>
          </w:tcPr>
          <w:p w:rsidR="00A7090C" w:rsidRDefault="001C62B8">
            <w:pPr>
              <w:pStyle w:val="a5"/>
              <w:ind w:firstLine="0"/>
              <w:jc w:val="center"/>
              <w:rPr>
                <w:sz w:val="24"/>
                <w:szCs w:val="24"/>
              </w:rPr>
            </w:pPr>
            <w:r>
              <w:rPr>
                <w:sz w:val="24"/>
                <w:szCs w:val="24"/>
              </w:rPr>
              <w:t>90-95%</w:t>
            </w:r>
          </w:p>
        </w:tc>
      </w:tr>
    </w:tbl>
    <w:p w:rsidR="00837E36" w:rsidRPr="00837E36" w:rsidRDefault="00837E36" w:rsidP="00837E36">
      <w:pPr>
        <w:pStyle w:val="a6"/>
        <w:numPr>
          <w:ilvl w:val="0"/>
          <w:numId w:val="3"/>
        </w:numPr>
        <w:tabs>
          <w:tab w:val="left" w:pos="1722"/>
        </w:tabs>
        <w:ind w:left="140" w:firstLine="840"/>
        <w:contextualSpacing w:val="0"/>
        <w:jc w:val="both"/>
        <w:rPr>
          <w:rFonts w:ascii="Times New Roman" w:eastAsia="Times New Roman" w:hAnsi="Times New Roman" w:cs="Times New Roman"/>
          <w:vanish/>
          <w:color w:val="292929"/>
          <w:sz w:val="28"/>
          <w:szCs w:val="28"/>
        </w:rPr>
      </w:pPr>
    </w:p>
    <w:p w:rsidR="00837E36" w:rsidRPr="00837E36" w:rsidRDefault="00837E36" w:rsidP="00837E36">
      <w:pPr>
        <w:pStyle w:val="a6"/>
        <w:numPr>
          <w:ilvl w:val="0"/>
          <w:numId w:val="3"/>
        </w:numPr>
        <w:tabs>
          <w:tab w:val="left" w:pos="1722"/>
        </w:tabs>
        <w:ind w:left="140" w:firstLine="840"/>
        <w:contextualSpacing w:val="0"/>
        <w:jc w:val="both"/>
        <w:rPr>
          <w:rFonts w:ascii="Times New Roman" w:eastAsia="Times New Roman" w:hAnsi="Times New Roman" w:cs="Times New Roman"/>
          <w:vanish/>
          <w:color w:val="292929"/>
          <w:sz w:val="28"/>
          <w:szCs w:val="28"/>
        </w:rPr>
      </w:pPr>
    </w:p>
    <w:p w:rsidR="00837E36" w:rsidRPr="00837E36" w:rsidRDefault="00837E36" w:rsidP="00837E36">
      <w:pPr>
        <w:pStyle w:val="a6"/>
        <w:numPr>
          <w:ilvl w:val="1"/>
          <w:numId w:val="3"/>
        </w:numPr>
        <w:tabs>
          <w:tab w:val="left" w:pos="1722"/>
        </w:tabs>
        <w:ind w:left="140" w:firstLine="840"/>
        <w:contextualSpacing w:val="0"/>
        <w:jc w:val="both"/>
        <w:rPr>
          <w:rFonts w:ascii="Times New Roman" w:eastAsia="Times New Roman" w:hAnsi="Times New Roman" w:cs="Times New Roman"/>
          <w:vanish/>
          <w:color w:val="292929"/>
          <w:sz w:val="28"/>
          <w:szCs w:val="28"/>
        </w:rPr>
      </w:pPr>
    </w:p>
    <w:p w:rsidR="00837E36" w:rsidRPr="00837E36" w:rsidRDefault="00837E36" w:rsidP="00837E36">
      <w:pPr>
        <w:pStyle w:val="a6"/>
        <w:numPr>
          <w:ilvl w:val="1"/>
          <w:numId w:val="3"/>
        </w:numPr>
        <w:tabs>
          <w:tab w:val="left" w:pos="1722"/>
        </w:tabs>
        <w:ind w:left="140" w:firstLine="840"/>
        <w:contextualSpacing w:val="0"/>
        <w:jc w:val="both"/>
        <w:rPr>
          <w:rFonts w:ascii="Times New Roman" w:eastAsia="Times New Roman" w:hAnsi="Times New Roman" w:cs="Times New Roman"/>
          <w:vanish/>
          <w:color w:val="292929"/>
          <w:sz w:val="28"/>
          <w:szCs w:val="28"/>
        </w:rPr>
      </w:pPr>
    </w:p>
    <w:p w:rsidR="00837E36" w:rsidRPr="00837E36" w:rsidRDefault="00837E36" w:rsidP="00837E36">
      <w:pPr>
        <w:pStyle w:val="a6"/>
        <w:numPr>
          <w:ilvl w:val="1"/>
          <w:numId w:val="3"/>
        </w:numPr>
        <w:tabs>
          <w:tab w:val="left" w:pos="1722"/>
        </w:tabs>
        <w:ind w:left="140" w:firstLine="840"/>
        <w:contextualSpacing w:val="0"/>
        <w:jc w:val="both"/>
        <w:rPr>
          <w:rFonts w:ascii="Times New Roman" w:eastAsia="Times New Roman" w:hAnsi="Times New Roman" w:cs="Times New Roman"/>
          <w:vanish/>
          <w:color w:val="292929"/>
          <w:sz w:val="28"/>
          <w:szCs w:val="28"/>
        </w:rPr>
      </w:pPr>
    </w:p>
    <w:p w:rsidR="00837E36" w:rsidRPr="00837E36" w:rsidRDefault="00837E36" w:rsidP="00837E36">
      <w:pPr>
        <w:pStyle w:val="a6"/>
        <w:numPr>
          <w:ilvl w:val="1"/>
          <w:numId w:val="3"/>
        </w:numPr>
        <w:tabs>
          <w:tab w:val="left" w:pos="1722"/>
        </w:tabs>
        <w:ind w:left="140" w:firstLine="840"/>
        <w:contextualSpacing w:val="0"/>
        <w:jc w:val="both"/>
        <w:rPr>
          <w:rFonts w:ascii="Times New Roman" w:eastAsia="Times New Roman" w:hAnsi="Times New Roman" w:cs="Times New Roman"/>
          <w:vanish/>
          <w:color w:val="292929"/>
          <w:sz w:val="28"/>
          <w:szCs w:val="28"/>
        </w:rPr>
      </w:pPr>
    </w:p>
    <w:p w:rsidR="00837E36" w:rsidRPr="00837E36" w:rsidRDefault="00837E36" w:rsidP="00837E36">
      <w:pPr>
        <w:pStyle w:val="a6"/>
        <w:numPr>
          <w:ilvl w:val="1"/>
          <w:numId w:val="3"/>
        </w:numPr>
        <w:tabs>
          <w:tab w:val="left" w:pos="1722"/>
        </w:tabs>
        <w:ind w:left="140" w:firstLine="840"/>
        <w:contextualSpacing w:val="0"/>
        <w:jc w:val="both"/>
        <w:rPr>
          <w:rFonts w:ascii="Times New Roman" w:eastAsia="Times New Roman" w:hAnsi="Times New Roman" w:cs="Times New Roman"/>
          <w:vanish/>
          <w:color w:val="292929"/>
          <w:sz w:val="28"/>
          <w:szCs w:val="28"/>
        </w:rPr>
      </w:pPr>
    </w:p>
    <w:p w:rsidR="00837E36" w:rsidRPr="00837E36" w:rsidRDefault="00837E36" w:rsidP="00837E36">
      <w:pPr>
        <w:pStyle w:val="a6"/>
        <w:numPr>
          <w:ilvl w:val="1"/>
          <w:numId w:val="3"/>
        </w:numPr>
        <w:tabs>
          <w:tab w:val="left" w:pos="1722"/>
        </w:tabs>
        <w:ind w:left="140" w:firstLine="840"/>
        <w:contextualSpacing w:val="0"/>
        <w:jc w:val="both"/>
        <w:rPr>
          <w:rFonts w:ascii="Times New Roman" w:eastAsia="Times New Roman" w:hAnsi="Times New Roman" w:cs="Times New Roman"/>
          <w:vanish/>
          <w:color w:val="292929"/>
          <w:sz w:val="28"/>
          <w:szCs w:val="28"/>
        </w:rPr>
      </w:pPr>
    </w:p>
    <w:p w:rsidR="00837E36" w:rsidRPr="00837E36" w:rsidRDefault="00837E36" w:rsidP="00837E36">
      <w:pPr>
        <w:pStyle w:val="a6"/>
        <w:numPr>
          <w:ilvl w:val="1"/>
          <w:numId w:val="3"/>
        </w:numPr>
        <w:tabs>
          <w:tab w:val="left" w:pos="1722"/>
        </w:tabs>
        <w:ind w:left="140" w:firstLine="840"/>
        <w:contextualSpacing w:val="0"/>
        <w:jc w:val="both"/>
        <w:rPr>
          <w:rFonts w:ascii="Times New Roman" w:eastAsia="Times New Roman" w:hAnsi="Times New Roman" w:cs="Times New Roman"/>
          <w:vanish/>
          <w:color w:val="292929"/>
          <w:sz w:val="28"/>
          <w:szCs w:val="28"/>
        </w:rPr>
      </w:pPr>
    </w:p>
    <w:p w:rsidR="00837E36" w:rsidRPr="00837E36" w:rsidRDefault="00837E36" w:rsidP="00837E36">
      <w:pPr>
        <w:pStyle w:val="a6"/>
        <w:numPr>
          <w:ilvl w:val="1"/>
          <w:numId w:val="3"/>
        </w:numPr>
        <w:tabs>
          <w:tab w:val="left" w:pos="1722"/>
        </w:tabs>
        <w:ind w:left="140" w:firstLine="840"/>
        <w:contextualSpacing w:val="0"/>
        <w:jc w:val="both"/>
        <w:rPr>
          <w:rFonts w:ascii="Times New Roman" w:eastAsia="Times New Roman" w:hAnsi="Times New Roman" w:cs="Times New Roman"/>
          <w:vanish/>
          <w:color w:val="292929"/>
          <w:sz w:val="28"/>
          <w:szCs w:val="28"/>
        </w:rPr>
      </w:pPr>
    </w:p>
    <w:p w:rsidR="00837E36" w:rsidRPr="00837E36" w:rsidRDefault="00837E36" w:rsidP="00837E36">
      <w:pPr>
        <w:pStyle w:val="a6"/>
        <w:numPr>
          <w:ilvl w:val="1"/>
          <w:numId w:val="3"/>
        </w:numPr>
        <w:tabs>
          <w:tab w:val="left" w:pos="1722"/>
        </w:tabs>
        <w:ind w:left="140" w:firstLine="840"/>
        <w:contextualSpacing w:val="0"/>
        <w:jc w:val="both"/>
        <w:rPr>
          <w:rFonts w:ascii="Times New Roman" w:eastAsia="Times New Roman" w:hAnsi="Times New Roman" w:cs="Times New Roman"/>
          <w:vanish/>
          <w:color w:val="292929"/>
          <w:sz w:val="28"/>
          <w:szCs w:val="28"/>
        </w:rPr>
      </w:pPr>
    </w:p>
    <w:p w:rsidR="00837E36" w:rsidRPr="00837E36" w:rsidRDefault="00837E36" w:rsidP="00837E36">
      <w:pPr>
        <w:pStyle w:val="a6"/>
        <w:numPr>
          <w:ilvl w:val="1"/>
          <w:numId w:val="3"/>
        </w:numPr>
        <w:tabs>
          <w:tab w:val="left" w:pos="1722"/>
        </w:tabs>
        <w:ind w:left="140" w:firstLine="840"/>
        <w:contextualSpacing w:val="0"/>
        <w:jc w:val="both"/>
        <w:rPr>
          <w:rFonts w:ascii="Times New Roman" w:eastAsia="Times New Roman" w:hAnsi="Times New Roman" w:cs="Times New Roman"/>
          <w:vanish/>
          <w:color w:val="292929"/>
          <w:sz w:val="28"/>
          <w:szCs w:val="28"/>
        </w:rPr>
      </w:pPr>
    </w:p>
    <w:p w:rsidR="00837E36" w:rsidRPr="00837E36" w:rsidRDefault="00837E36" w:rsidP="00837E36">
      <w:pPr>
        <w:pStyle w:val="a6"/>
        <w:numPr>
          <w:ilvl w:val="1"/>
          <w:numId w:val="3"/>
        </w:numPr>
        <w:tabs>
          <w:tab w:val="left" w:pos="1722"/>
        </w:tabs>
        <w:ind w:left="140" w:firstLine="840"/>
        <w:contextualSpacing w:val="0"/>
        <w:jc w:val="both"/>
        <w:rPr>
          <w:rFonts w:ascii="Times New Roman" w:eastAsia="Times New Roman" w:hAnsi="Times New Roman" w:cs="Times New Roman"/>
          <w:vanish/>
          <w:color w:val="292929"/>
          <w:sz w:val="28"/>
          <w:szCs w:val="28"/>
        </w:rPr>
      </w:pPr>
    </w:p>
    <w:p w:rsidR="00837E36" w:rsidRPr="00837E36" w:rsidRDefault="00837E36" w:rsidP="00837E36">
      <w:pPr>
        <w:pStyle w:val="a6"/>
        <w:numPr>
          <w:ilvl w:val="1"/>
          <w:numId w:val="3"/>
        </w:numPr>
        <w:tabs>
          <w:tab w:val="left" w:pos="1722"/>
        </w:tabs>
        <w:ind w:left="140" w:firstLine="840"/>
        <w:contextualSpacing w:val="0"/>
        <w:jc w:val="both"/>
        <w:rPr>
          <w:rFonts w:ascii="Times New Roman" w:eastAsia="Times New Roman" w:hAnsi="Times New Roman" w:cs="Times New Roman"/>
          <w:vanish/>
          <w:color w:val="292929"/>
          <w:sz w:val="28"/>
          <w:szCs w:val="28"/>
        </w:rPr>
      </w:pPr>
    </w:p>
    <w:p w:rsidR="00A7090C" w:rsidRDefault="001C62B8" w:rsidP="00837E36">
      <w:pPr>
        <w:pStyle w:val="1"/>
        <w:numPr>
          <w:ilvl w:val="1"/>
          <w:numId w:val="3"/>
        </w:numPr>
        <w:tabs>
          <w:tab w:val="left" w:pos="1722"/>
        </w:tabs>
        <w:ind w:left="140" w:firstLine="840"/>
        <w:jc w:val="both"/>
      </w:pPr>
      <w:r>
        <w:t>Иные требования, в том числе учитывающие особенности предоставления муниципальной услуги в электронной форме.</w:t>
      </w:r>
    </w:p>
    <w:p w:rsidR="00A7090C" w:rsidRDefault="001C62B8">
      <w:pPr>
        <w:pStyle w:val="1"/>
        <w:numPr>
          <w:ilvl w:val="2"/>
          <w:numId w:val="3"/>
        </w:numPr>
        <w:tabs>
          <w:tab w:val="left" w:pos="1924"/>
        </w:tabs>
        <w:ind w:left="140" w:firstLine="840"/>
        <w:jc w:val="both"/>
      </w:pPr>
      <w:r>
        <w:t>Комитет обеспечивает возможность получения заявителем информации о предоставляемой муниципальной услуге на официальном интернет-сайте Комитета, а также на Едином портале государственных и муниципальных услуг (функций);</w:t>
      </w:r>
    </w:p>
    <w:p w:rsidR="00A7090C" w:rsidRDefault="001C62B8">
      <w:pPr>
        <w:pStyle w:val="1"/>
        <w:numPr>
          <w:ilvl w:val="2"/>
          <w:numId w:val="3"/>
        </w:numPr>
        <w:tabs>
          <w:tab w:val="left" w:pos="1929"/>
        </w:tabs>
        <w:ind w:left="140" w:firstLine="840"/>
        <w:jc w:val="both"/>
      </w:pPr>
      <w:r>
        <w:t>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A7090C" w:rsidRDefault="001C62B8">
      <w:pPr>
        <w:pStyle w:val="1"/>
        <w:ind w:firstLine="920"/>
      </w:pPr>
      <w:r>
        <w:t>получение информации о порядке и сроках предоставления услуги;</w:t>
      </w:r>
    </w:p>
    <w:p w:rsidR="00A7090C" w:rsidRDefault="001C62B8">
      <w:pPr>
        <w:pStyle w:val="1"/>
        <w:spacing w:after="200"/>
        <w:ind w:left="140" w:firstLine="840"/>
        <w:jc w:val="both"/>
      </w:pPr>
      <w:proofErr w:type="gramStart"/>
      <w: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A7090C" w:rsidRDefault="001C62B8">
      <w:pPr>
        <w:pStyle w:val="1"/>
        <w:numPr>
          <w:ilvl w:val="0"/>
          <w:numId w:val="4"/>
        </w:numPr>
        <w:tabs>
          <w:tab w:val="left" w:pos="1372"/>
        </w:tabs>
        <w:ind w:left="140" w:firstLine="840"/>
        <w:jc w:val="both"/>
      </w:pPr>
      <w: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w:t>
      </w:r>
    </w:p>
    <w:p w:rsidR="00251982" w:rsidRDefault="00251982" w:rsidP="00D84B80">
      <w:pPr>
        <w:pStyle w:val="1"/>
        <w:tabs>
          <w:tab w:val="left" w:pos="1372"/>
        </w:tabs>
        <w:ind w:left="980" w:firstLine="0"/>
        <w:jc w:val="both"/>
      </w:pPr>
    </w:p>
    <w:p w:rsidR="00A7090C" w:rsidRDefault="001C62B8">
      <w:pPr>
        <w:pStyle w:val="1"/>
        <w:numPr>
          <w:ilvl w:val="1"/>
          <w:numId w:val="4"/>
        </w:numPr>
        <w:tabs>
          <w:tab w:val="left" w:pos="1813"/>
        </w:tabs>
        <w:ind w:left="140" w:firstLine="840"/>
        <w:jc w:val="both"/>
      </w:pPr>
      <w:r>
        <w:t>Состав административных процедур.</w:t>
      </w:r>
    </w:p>
    <w:p w:rsidR="00A7090C" w:rsidRDefault="001C62B8">
      <w:pPr>
        <w:pStyle w:val="1"/>
        <w:numPr>
          <w:ilvl w:val="2"/>
          <w:numId w:val="4"/>
        </w:numPr>
        <w:tabs>
          <w:tab w:val="left" w:pos="1813"/>
        </w:tabs>
        <w:ind w:left="140" w:firstLine="840"/>
        <w:jc w:val="both"/>
      </w:pPr>
      <w:r>
        <w:t xml:space="preserve">Получение (прием), регистрация заявления о зачислении в </w:t>
      </w:r>
      <w:r w:rsidR="00FE71B1">
        <w:t>муниципальную общеобразовательную организацию</w:t>
      </w:r>
      <w:r>
        <w:t>;</w:t>
      </w:r>
    </w:p>
    <w:p w:rsidR="00A7090C" w:rsidRDefault="001C62B8">
      <w:pPr>
        <w:pStyle w:val="1"/>
        <w:numPr>
          <w:ilvl w:val="2"/>
          <w:numId w:val="4"/>
        </w:numPr>
        <w:tabs>
          <w:tab w:val="left" w:pos="1813"/>
        </w:tabs>
        <w:ind w:left="140" w:firstLine="840"/>
        <w:jc w:val="both"/>
      </w:pPr>
      <w:r>
        <w:t>Основанием для начала административной процедуры является получение (прием) муниципальн</w:t>
      </w:r>
      <w:r w:rsidR="00FE71B1">
        <w:t>ой</w:t>
      </w:r>
      <w:r>
        <w:t xml:space="preserve"> общеобразовательн</w:t>
      </w:r>
      <w:r w:rsidR="00FE71B1">
        <w:t>ой</w:t>
      </w:r>
      <w:r>
        <w:t xml:space="preserve"> </w:t>
      </w:r>
      <w:r w:rsidR="00FE71B1">
        <w:t>организацией</w:t>
      </w:r>
      <w:r>
        <w:t xml:space="preserve"> направленного (поданного) заявителем заявления;</w:t>
      </w:r>
    </w:p>
    <w:p w:rsidR="00A7090C" w:rsidRDefault="001C62B8">
      <w:pPr>
        <w:pStyle w:val="1"/>
        <w:numPr>
          <w:ilvl w:val="2"/>
          <w:numId w:val="4"/>
        </w:numPr>
        <w:tabs>
          <w:tab w:val="left" w:pos="1813"/>
        </w:tabs>
        <w:ind w:left="140" w:firstLine="840"/>
        <w:jc w:val="both"/>
      </w:pPr>
      <w:r>
        <w:t xml:space="preserve">Требования к порядку выполнения административной процедуры, в случае предоставления заявителем заявления на бумажном носителе лично в </w:t>
      </w:r>
      <w:r w:rsidR="00FE71B1">
        <w:t>муниципальную общеобразовательную организацию</w:t>
      </w:r>
      <w:r>
        <w:t>.</w:t>
      </w:r>
    </w:p>
    <w:p w:rsidR="00A7090C" w:rsidRDefault="001C62B8">
      <w:pPr>
        <w:pStyle w:val="1"/>
        <w:ind w:left="140" w:firstLine="840"/>
        <w:jc w:val="both"/>
      </w:pPr>
      <w:r>
        <w:t>Работник муниципально</w:t>
      </w:r>
      <w:r w:rsidR="00FE71B1">
        <w:t>й</w:t>
      </w:r>
      <w:r>
        <w:t xml:space="preserve"> общеобразовательно</w:t>
      </w:r>
      <w:r w:rsidR="00FE71B1">
        <w:t>й</w:t>
      </w:r>
      <w:r>
        <w:t xml:space="preserve"> </w:t>
      </w:r>
      <w:r w:rsidR="00FE71B1">
        <w:t>организации</w:t>
      </w:r>
      <w:r>
        <w:t xml:space="preserve">, ответственный за прием документов (далее </w:t>
      </w:r>
      <w:r>
        <w:rPr>
          <w:color w:val="4A4A4A"/>
        </w:rPr>
        <w:t xml:space="preserve">- </w:t>
      </w:r>
      <w:r>
        <w:t>ответственный работник), в ходе приема граждан:</w:t>
      </w:r>
    </w:p>
    <w:p w:rsidR="00A7090C" w:rsidRDefault="001C62B8">
      <w:pPr>
        <w:pStyle w:val="1"/>
        <w:ind w:left="300" w:firstLine="680"/>
        <w:jc w:val="both"/>
      </w:pPr>
      <w:r>
        <w:t>устанавливает предмет обращения, личность заявителя, его полномочия на основании сведений, указанных в заявлении;</w:t>
      </w:r>
    </w:p>
    <w:p w:rsidR="00A7090C" w:rsidRDefault="001C62B8">
      <w:pPr>
        <w:pStyle w:val="1"/>
        <w:ind w:left="300" w:firstLine="680"/>
        <w:jc w:val="both"/>
      </w:pPr>
      <w:r>
        <w:t>устанавливает соответствие копий приложенных к заявлению документов (при наличии) в ходе сверки с оригиналами;</w:t>
      </w:r>
    </w:p>
    <w:p w:rsidR="00A7090C" w:rsidRDefault="001C62B8">
      <w:pPr>
        <w:pStyle w:val="1"/>
        <w:ind w:left="300" w:firstLine="680"/>
        <w:jc w:val="both"/>
      </w:pPr>
      <w:r>
        <w:t xml:space="preserve">заверяет копии прилагаемых к заявлению документов (при наличии) и приобщает их к заявлению, возвращает заявителю оригиналы документов, </w:t>
      </w:r>
      <w:r>
        <w:lastRenderedPageBreak/>
        <w:t xml:space="preserve">сверка </w:t>
      </w:r>
      <w:r w:rsidR="00694EE7">
        <w:t>на соответствие,</w:t>
      </w:r>
      <w:r>
        <w:t xml:space="preserve"> которым производилась;</w:t>
      </w:r>
    </w:p>
    <w:p w:rsidR="00A7090C" w:rsidRDefault="001C62B8" w:rsidP="004E38C5">
      <w:pPr>
        <w:pStyle w:val="1"/>
        <w:ind w:firstLine="920"/>
        <w:jc w:val="both"/>
      </w:pPr>
      <w:r>
        <w:t>проверяет правильность заполнения заявления, наличие документов,</w:t>
      </w:r>
    </w:p>
    <w:p w:rsidR="00A7090C" w:rsidRDefault="001C62B8" w:rsidP="004E38C5">
      <w:pPr>
        <w:pStyle w:val="1"/>
        <w:ind w:firstLine="220"/>
        <w:jc w:val="both"/>
      </w:pPr>
      <w:proofErr w:type="gramStart"/>
      <w:r>
        <w:t>указанных</w:t>
      </w:r>
      <w:proofErr w:type="gramEnd"/>
      <w:r>
        <w:t xml:space="preserve"> в заявлении в качестве прилагаемых к нему.</w:t>
      </w:r>
    </w:p>
    <w:p w:rsidR="00A7090C" w:rsidRDefault="001C62B8">
      <w:pPr>
        <w:pStyle w:val="1"/>
        <w:ind w:firstLine="920"/>
        <w:jc w:val="both"/>
      </w:pPr>
      <w:r>
        <w:t xml:space="preserve">В течение десяти минут с момента поступления заявления в </w:t>
      </w:r>
      <w:r w:rsidR="0054246F">
        <w:t xml:space="preserve">муниципальную общеобразовательную организацию </w:t>
      </w:r>
      <w:r>
        <w:t>ответственный работник регистрирует заявление путем проставления на нем регистрационного штампа. Сведения о заявлении вносятся в журнал приема заявлений.</w:t>
      </w:r>
    </w:p>
    <w:p w:rsidR="00A7090C" w:rsidRDefault="001C62B8" w:rsidP="004647D5">
      <w:pPr>
        <w:pStyle w:val="1"/>
        <w:ind w:firstLine="709"/>
        <w:jc w:val="both"/>
      </w:pPr>
      <w:r>
        <w:t xml:space="preserve">Ответственный работник после совершения действий, указанных в пункте 3.1.3. настоящего Регламента, составляет расписку в получении документов по установленной форме, содержащую информацию о регистрационном номере заявления о зачислении в </w:t>
      </w:r>
      <w:r w:rsidR="0054246F">
        <w:t>муниципальную общеобразовательную организацию</w:t>
      </w:r>
      <w:r>
        <w:t>, о перечне представленных документов. Расписка заверяется подписью ответственного работника и печатью муниципально</w:t>
      </w:r>
      <w:r w:rsidR="0054246F">
        <w:t>й</w:t>
      </w:r>
      <w:r>
        <w:t xml:space="preserve"> общеобразовательно</w:t>
      </w:r>
      <w:r w:rsidR="0054246F">
        <w:t>й</w:t>
      </w:r>
      <w:r>
        <w:t xml:space="preserve"> </w:t>
      </w:r>
      <w:r w:rsidR="0054246F">
        <w:t>организации</w:t>
      </w:r>
      <w:r>
        <w:t>.</w:t>
      </w:r>
    </w:p>
    <w:p w:rsidR="00A7090C" w:rsidRDefault="001C62B8">
      <w:pPr>
        <w:pStyle w:val="1"/>
        <w:ind w:firstLine="920"/>
        <w:jc w:val="both"/>
      </w:pPr>
      <w:r>
        <w:t xml:space="preserve">В день регистрации заявления ответственный работник </w:t>
      </w:r>
      <w:r>
        <w:rPr>
          <w:color w:val="4A4A4A"/>
        </w:rPr>
        <w:t xml:space="preserve">передает </w:t>
      </w:r>
      <w:r>
        <w:t>заявление руководителю муниципально</w:t>
      </w:r>
      <w:r w:rsidR="00843922">
        <w:t>й</w:t>
      </w:r>
      <w:r>
        <w:t xml:space="preserve"> общеобразовательно</w:t>
      </w:r>
      <w:r w:rsidR="00843922">
        <w:t>й</w:t>
      </w:r>
      <w:r>
        <w:t xml:space="preserve"> </w:t>
      </w:r>
      <w:r w:rsidR="00843922">
        <w:t>организации</w:t>
      </w:r>
      <w:r>
        <w:t xml:space="preserve"> (в его отсутствие </w:t>
      </w:r>
      <w:r>
        <w:rPr>
          <w:color w:val="4A4A4A"/>
        </w:rPr>
        <w:t xml:space="preserve">- </w:t>
      </w:r>
      <w:r>
        <w:t>исполняющему обязанности руководителя муниципально</w:t>
      </w:r>
      <w:r w:rsidR="00843922">
        <w:t>й</w:t>
      </w:r>
      <w:r>
        <w:t xml:space="preserve"> общеобразовательно</w:t>
      </w:r>
      <w:r w:rsidR="00843922">
        <w:t>й организации</w:t>
      </w:r>
      <w:r>
        <w:t xml:space="preserve">) (далее </w:t>
      </w:r>
      <w:r>
        <w:rPr>
          <w:color w:val="7A7A7A"/>
        </w:rPr>
        <w:t xml:space="preserve">- </w:t>
      </w:r>
      <w:r>
        <w:t>руководитель);</w:t>
      </w:r>
    </w:p>
    <w:p w:rsidR="00DA33CB" w:rsidRDefault="001C62B8" w:rsidP="00DA33CB">
      <w:pPr>
        <w:pStyle w:val="1"/>
        <w:numPr>
          <w:ilvl w:val="2"/>
          <w:numId w:val="4"/>
        </w:numPr>
        <w:tabs>
          <w:tab w:val="left" w:pos="1632"/>
        </w:tabs>
        <w:ind w:firstLine="920"/>
        <w:jc w:val="both"/>
      </w:pPr>
      <w:r>
        <w:t xml:space="preserve">Требования к порядку выполнения административной процедуры в случае направления заявителем заявления в форме электронного </w:t>
      </w:r>
      <w:r w:rsidR="00694EE7">
        <w:t>документа,</w:t>
      </w:r>
      <w:r>
        <w:t xml:space="preserve"> но электронной почте или иным способом, позволяющим производить передачу данных в электронной форме, посредством Портала услуг.</w:t>
      </w:r>
    </w:p>
    <w:p w:rsidR="00A7090C" w:rsidRDefault="00E15770" w:rsidP="00D84B80">
      <w:pPr>
        <w:pStyle w:val="1"/>
        <w:tabs>
          <w:tab w:val="left" w:pos="1632"/>
        </w:tabs>
        <w:ind w:firstLine="709"/>
        <w:jc w:val="both"/>
      </w:pPr>
      <w:r>
        <w:rPr>
          <w:color w:val="000000"/>
        </w:rPr>
        <w:t xml:space="preserve">3.1.4.1. </w:t>
      </w:r>
      <w:r w:rsidR="001C62B8" w:rsidRPr="00DA33CB">
        <w:rPr>
          <w:color w:val="000000"/>
        </w:rPr>
        <w:t xml:space="preserve">В </w:t>
      </w:r>
      <w:r w:rsidR="001C62B8">
        <w:t xml:space="preserve">случае направления заявителем заявления по электронной почте или иным способом, позволяющим передачу </w:t>
      </w:r>
      <w:r w:rsidR="001C62B8" w:rsidRPr="00DA33CB">
        <w:rPr>
          <w:color w:val="4A4A4A"/>
        </w:rPr>
        <w:t xml:space="preserve">данных </w:t>
      </w:r>
      <w:r w:rsidR="001C62B8">
        <w:t xml:space="preserve">в электронном виде, заявление регистрируется ответственным работником датой его поступления с учетом очередности поступления заявлений. В случае поступления заявления </w:t>
      </w:r>
      <w:r w:rsidR="001C62B8" w:rsidRPr="00DA33CB">
        <w:rPr>
          <w:color w:val="4A4A4A"/>
        </w:rPr>
        <w:t xml:space="preserve">в </w:t>
      </w:r>
      <w:r w:rsidR="001C62B8">
        <w:t>электронной форме после завершения рабочего дня или в выходной (нерабочий праздничный) день заявление регистрируется в начале следующего рабочего дня в последовательности поступления заявлений в нерабочее время.</w:t>
      </w:r>
    </w:p>
    <w:p w:rsidR="00A7090C" w:rsidRDefault="001C62B8">
      <w:pPr>
        <w:pStyle w:val="1"/>
        <w:ind w:firstLine="920"/>
        <w:jc w:val="both"/>
      </w:pPr>
      <w:r>
        <w:t>Заявление, поступившее по электронной почте, распечатывается и регистрируется путем проставления на распечатанном заявлении регистрационного штампа. Приложенные к заявлению копии документов, поступившие по электронной почте, распечатываются и прикладываются к зарегистрированному заявлению.</w:t>
      </w:r>
    </w:p>
    <w:p w:rsidR="00A7090C" w:rsidRDefault="001C62B8">
      <w:pPr>
        <w:pStyle w:val="1"/>
        <w:ind w:firstLine="920"/>
        <w:jc w:val="both"/>
      </w:pPr>
      <w:r>
        <w:t xml:space="preserve">В случае направления заявителем заявления и прилагаемых к нему документов через Портал образовательных услуг </w:t>
      </w:r>
      <w:hyperlink r:id="rId13" w:history="1">
        <w:r>
          <w:rPr>
            <w:u w:val="single"/>
            <w:lang w:val="en-US" w:eastAsia="en-US" w:bidi="en-US"/>
          </w:rPr>
          <w:t>https</w:t>
        </w:r>
        <w:r w:rsidRPr="00526CDC">
          <w:rPr>
            <w:u w:val="single"/>
            <w:lang w:eastAsia="en-US" w:bidi="en-US"/>
          </w:rPr>
          <w:t>://</w:t>
        </w:r>
        <w:proofErr w:type="spellStart"/>
        <w:r>
          <w:rPr>
            <w:u w:val="single"/>
            <w:lang w:val="en-US" w:eastAsia="en-US" w:bidi="en-US"/>
          </w:rPr>
          <w:t>eso</w:t>
        </w:r>
        <w:proofErr w:type="spellEnd"/>
        <w:r w:rsidRPr="00526CDC">
          <w:rPr>
            <w:u w:val="single"/>
            <w:lang w:eastAsia="en-US" w:bidi="en-US"/>
          </w:rPr>
          <w:t>.</w:t>
        </w:r>
        <w:proofErr w:type="spellStart"/>
        <w:r>
          <w:rPr>
            <w:u w:val="single"/>
            <w:lang w:val="en-US" w:eastAsia="en-US" w:bidi="en-US"/>
          </w:rPr>
          <w:t>edu</w:t>
        </w:r>
        <w:proofErr w:type="spellEnd"/>
        <w:r w:rsidRPr="00526CDC">
          <w:rPr>
            <w:u w:val="single"/>
            <w:lang w:eastAsia="en-US" w:bidi="en-US"/>
          </w:rPr>
          <w:t>22.</w:t>
        </w:r>
        <w:r>
          <w:rPr>
            <w:u w:val="single"/>
            <w:lang w:val="en-US" w:eastAsia="en-US" w:bidi="en-US"/>
          </w:rPr>
          <w:t>info</w:t>
        </w:r>
        <w:r w:rsidRPr="00526CDC">
          <w:rPr>
            <w:u w:val="single"/>
            <w:lang w:eastAsia="en-US" w:bidi="en-US"/>
          </w:rPr>
          <w:t>/</w:t>
        </w:r>
      </w:hyperlink>
      <w:r w:rsidRPr="00526CDC">
        <w:rPr>
          <w:lang w:eastAsia="en-US" w:bidi="en-US"/>
        </w:rPr>
        <w:t xml:space="preserve">, </w:t>
      </w:r>
      <w:r>
        <w:t xml:space="preserve">заявление регистрируется специалистом, ответственным за прием (направление) документов, датой его поступления с учетом очередности поступления заявлений. В случае поступления заявления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 По окончании проведения процедуры регистрации заявления, поступившего через Портал образовательных услуг, ответственный работник в информационной системе формирует уведомление о поступлении заявления. В «Личном кабинете» на Портале образовательных услуг заявитель может </w:t>
      </w:r>
      <w:r>
        <w:lastRenderedPageBreak/>
        <w:t>отслеживать изменения статуса заявки на получение муниципальной услуги, поданной им в электронной форме.</w:t>
      </w:r>
    </w:p>
    <w:p w:rsidR="00A7090C" w:rsidRDefault="001C62B8">
      <w:pPr>
        <w:pStyle w:val="1"/>
        <w:ind w:firstLine="860"/>
        <w:jc w:val="both"/>
      </w:pPr>
      <w:r>
        <w:t>Заявление, заполненное заявителем на Портале услуг, регистрируется ответственным работником с учетом очередности заполнения заявления путем проставления на нем регистрационного штампа.</w:t>
      </w:r>
    </w:p>
    <w:p w:rsidR="00A7090C" w:rsidRDefault="001C62B8">
      <w:pPr>
        <w:pStyle w:val="1"/>
        <w:ind w:firstLine="860"/>
        <w:jc w:val="both"/>
      </w:pPr>
      <w:r>
        <w:t>Сведения о заявлении, направленном заявителем по электронной почте или иным способом, позволяющим передачу данных в электронном виде, вносятся в журнал приема заявлений;</w:t>
      </w:r>
    </w:p>
    <w:p w:rsidR="00A7090C" w:rsidRDefault="00E15770" w:rsidP="004647D5">
      <w:pPr>
        <w:pStyle w:val="1"/>
        <w:tabs>
          <w:tab w:val="left" w:pos="1654"/>
        </w:tabs>
        <w:ind w:firstLine="709"/>
        <w:jc w:val="both"/>
      </w:pPr>
      <w:r>
        <w:t xml:space="preserve">3.1.4.2. </w:t>
      </w:r>
      <w:r w:rsidR="001C62B8">
        <w:t xml:space="preserve">Ответственный работник приглашает заявителя в </w:t>
      </w:r>
      <w:r w:rsidR="00A012BB">
        <w:t xml:space="preserve">муниципальную общеобразовательную организацию </w:t>
      </w:r>
      <w:r w:rsidR="001C62B8">
        <w:t>с оригиналами документов, копии которых приложены к заявлению, поданному в электронном виде.</w:t>
      </w:r>
    </w:p>
    <w:p w:rsidR="00A7090C" w:rsidRDefault="001C62B8" w:rsidP="004647D5">
      <w:pPr>
        <w:pStyle w:val="1"/>
        <w:ind w:firstLine="709"/>
        <w:jc w:val="both"/>
      </w:pPr>
      <w:r>
        <w:t>Ответственный работник в ходе приема граждан:</w:t>
      </w:r>
    </w:p>
    <w:p w:rsidR="00A7090C" w:rsidRDefault="001C62B8" w:rsidP="004647D5">
      <w:pPr>
        <w:pStyle w:val="1"/>
        <w:ind w:firstLine="709"/>
        <w:jc w:val="both"/>
      </w:pPr>
      <w:r>
        <w:t>устанавливает предмет обращения, личность заявителя, его полномочия на основании сведений, указанных в заявлении;</w:t>
      </w:r>
    </w:p>
    <w:p w:rsidR="00A7090C" w:rsidRDefault="001C62B8">
      <w:pPr>
        <w:pStyle w:val="1"/>
        <w:ind w:firstLine="860"/>
        <w:jc w:val="both"/>
      </w:pPr>
      <w:r>
        <w:t>устанавливает соответствие копий приложенных к заявлению документов (при наличии) в ходе сверки с оригиналами;</w:t>
      </w:r>
    </w:p>
    <w:p w:rsidR="00A7090C" w:rsidRDefault="001C62B8">
      <w:pPr>
        <w:pStyle w:val="1"/>
        <w:ind w:firstLine="860"/>
        <w:jc w:val="both"/>
      </w:pPr>
      <w:r>
        <w:t xml:space="preserve">заверяет копии прилагаемых к заявлению документов (при наличии) и приобщает их к заявлению, возвращает заявителю оригиналы документов, сверка </w:t>
      </w:r>
      <w:r w:rsidR="00694EE7">
        <w:t>на соответствие,</w:t>
      </w:r>
      <w:r>
        <w:t xml:space="preserve"> которым производилась;</w:t>
      </w:r>
    </w:p>
    <w:p w:rsidR="00A7090C" w:rsidRDefault="001C62B8">
      <w:pPr>
        <w:pStyle w:val="1"/>
        <w:ind w:firstLine="860"/>
        <w:jc w:val="both"/>
      </w:pPr>
      <w:r>
        <w:t>проверяет правильность заполнения заявления, наличие документов, указанных в заявлении в качестве прилагаемых к нему.</w:t>
      </w:r>
    </w:p>
    <w:p w:rsidR="00A7090C" w:rsidRDefault="001C62B8">
      <w:pPr>
        <w:pStyle w:val="1"/>
        <w:ind w:firstLine="860"/>
        <w:jc w:val="both"/>
      </w:pPr>
      <w:r>
        <w:t>Ответственный работник после совершени</w:t>
      </w:r>
      <w:r w:rsidR="004647D5">
        <w:t>я действий, указанных в пункте 3</w:t>
      </w:r>
      <w:r>
        <w:t xml:space="preserve">.1.4.2. настоящего Регламента, составляет расписку в получении документов по установленной форме, содержащую информацию о регистрационном номере заявления о зачислении в </w:t>
      </w:r>
      <w:r w:rsidR="00843922">
        <w:t>муниципальную общеобразовательную организацию</w:t>
      </w:r>
      <w:r>
        <w:t>, о перечне представленных документов. Расписка заверяется подписью ответственного работника и печатью муниципально</w:t>
      </w:r>
      <w:r w:rsidR="00A012BB">
        <w:t>й</w:t>
      </w:r>
      <w:r>
        <w:t xml:space="preserve"> бюджетно</w:t>
      </w:r>
      <w:r w:rsidR="00A012BB">
        <w:t>й</w:t>
      </w:r>
      <w:r>
        <w:t xml:space="preserve"> общеобразовательно</w:t>
      </w:r>
      <w:r w:rsidR="00A012BB">
        <w:t>й</w:t>
      </w:r>
      <w:r>
        <w:t xml:space="preserve"> </w:t>
      </w:r>
      <w:r w:rsidR="00A012BB">
        <w:t>организации</w:t>
      </w:r>
      <w:r>
        <w:t>.</w:t>
      </w:r>
    </w:p>
    <w:p w:rsidR="00A7090C" w:rsidRDefault="001C62B8">
      <w:pPr>
        <w:pStyle w:val="1"/>
        <w:ind w:firstLine="860"/>
        <w:jc w:val="both"/>
      </w:pPr>
      <w:r>
        <w:t>В день регистрации заявления ответственный работник передает заявление руководителю.</w:t>
      </w:r>
    </w:p>
    <w:p w:rsidR="00A7090C" w:rsidRDefault="001C62B8">
      <w:pPr>
        <w:pStyle w:val="1"/>
        <w:numPr>
          <w:ilvl w:val="2"/>
          <w:numId w:val="4"/>
        </w:numPr>
        <w:tabs>
          <w:tab w:val="left" w:pos="1654"/>
        </w:tabs>
        <w:ind w:firstLine="860"/>
        <w:jc w:val="both"/>
      </w:pPr>
      <w:r>
        <w:t>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rsidR="00A7090C" w:rsidRDefault="001C62B8">
      <w:pPr>
        <w:pStyle w:val="1"/>
        <w:ind w:firstLine="860"/>
        <w:jc w:val="both"/>
      </w:pPr>
      <w:r>
        <w:t xml:space="preserve">Ответственный работник осуществляет прием почтовой корреспонденции, в течение одного рабочего дня с момента поступления заявления в </w:t>
      </w:r>
      <w:r w:rsidR="00843922">
        <w:t>муниципальную общеобразовательную организацию</w:t>
      </w:r>
      <w:r>
        <w:t xml:space="preserve"> регистрирует заявление путем проставления на нем регистрационного штампа. Сведения о заявлении вносятся в журнал приема заявлений.</w:t>
      </w:r>
    </w:p>
    <w:p w:rsidR="00A7090C" w:rsidRDefault="001C62B8">
      <w:pPr>
        <w:pStyle w:val="1"/>
        <w:ind w:firstLine="860"/>
        <w:jc w:val="both"/>
      </w:pPr>
      <w:r>
        <w:rPr>
          <w:color w:val="000000"/>
        </w:rPr>
        <w:t xml:space="preserve">В </w:t>
      </w:r>
      <w:r>
        <w:t>день регистрации ответственный работник передает заявление руководителю;</w:t>
      </w:r>
    </w:p>
    <w:p w:rsidR="00A7090C" w:rsidRDefault="001C62B8">
      <w:pPr>
        <w:pStyle w:val="1"/>
        <w:numPr>
          <w:ilvl w:val="2"/>
          <w:numId w:val="4"/>
        </w:numPr>
        <w:tabs>
          <w:tab w:val="left" w:pos="1654"/>
        </w:tabs>
        <w:ind w:firstLine="860"/>
        <w:jc w:val="both"/>
      </w:pPr>
      <w:r>
        <w:t>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rsidR="00A7090C" w:rsidRDefault="001C62B8">
      <w:pPr>
        <w:pStyle w:val="1"/>
        <w:ind w:firstLine="860"/>
        <w:jc w:val="both"/>
      </w:pPr>
      <w:r>
        <w:t xml:space="preserve">Ответственный работник осуществляет прием почтовой корреспонденции, в течение одного рабочего дня с момента поступления </w:t>
      </w:r>
      <w:r>
        <w:lastRenderedPageBreak/>
        <w:t xml:space="preserve">заявления в </w:t>
      </w:r>
      <w:r w:rsidR="00843922">
        <w:t xml:space="preserve">муниципальную общеобразовательную организацию </w:t>
      </w:r>
      <w:r>
        <w:t>регистрирует заявление путем проставления на нем регистрационного штампа. Сведения о заявлении вносятся в журнал приема заявлений.</w:t>
      </w:r>
    </w:p>
    <w:p w:rsidR="00A7090C" w:rsidRDefault="001C62B8">
      <w:pPr>
        <w:pStyle w:val="1"/>
        <w:ind w:firstLine="1020"/>
        <w:jc w:val="both"/>
      </w:pPr>
      <w:r>
        <w:rPr>
          <w:color w:val="000000"/>
        </w:rPr>
        <w:t xml:space="preserve">В </w:t>
      </w:r>
      <w:r>
        <w:t>день регистрации ответственный работник передает заявление руководителю;</w:t>
      </w:r>
    </w:p>
    <w:p w:rsidR="00A7090C" w:rsidRDefault="001C62B8">
      <w:pPr>
        <w:pStyle w:val="1"/>
        <w:numPr>
          <w:ilvl w:val="2"/>
          <w:numId w:val="4"/>
        </w:numPr>
        <w:tabs>
          <w:tab w:val="left" w:pos="1618"/>
        </w:tabs>
        <w:ind w:firstLine="880"/>
        <w:jc w:val="both"/>
      </w:pPr>
      <w:r>
        <w:t>Результатом административной процедуры является регистрация заявления и передача его на рассмотрение руководителю;</w:t>
      </w:r>
    </w:p>
    <w:p w:rsidR="00A7090C" w:rsidRDefault="001C62B8">
      <w:pPr>
        <w:pStyle w:val="1"/>
        <w:numPr>
          <w:ilvl w:val="2"/>
          <w:numId w:val="4"/>
        </w:numPr>
        <w:tabs>
          <w:tab w:val="left" w:pos="1618"/>
        </w:tabs>
        <w:ind w:firstLine="880"/>
        <w:jc w:val="both"/>
      </w:pPr>
      <w:r>
        <w:t xml:space="preserve">Срок выполнения административной процедуры </w:t>
      </w:r>
      <w:r>
        <w:rPr>
          <w:color w:val="666666"/>
        </w:rPr>
        <w:t xml:space="preserve">- </w:t>
      </w:r>
      <w:r>
        <w:t xml:space="preserve">один рабочий день с момента поступления заявления в </w:t>
      </w:r>
      <w:r w:rsidR="003E4DEC">
        <w:t>муниципальную общеобразовательную организацию</w:t>
      </w:r>
      <w:r>
        <w:t>;</w:t>
      </w:r>
    </w:p>
    <w:p w:rsidR="00A7090C" w:rsidRDefault="001C62B8">
      <w:pPr>
        <w:pStyle w:val="1"/>
        <w:numPr>
          <w:ilvl w:val="2"/>
          <w:numId w:val="4"/>
        </w:numPr>
        <w:tabs>
          <w:tab w:val="left" w:pos="1632"/>
        </w:tabs>
        <w:ind w:firstLine="880"/>
        <w:jc w:val="both"/>
      </w:pPr>
      <w:r>
        <w:t xml:space="preserve">Срок выполнения административной процедуры - один рабочий день с момента поступления заявления в </w:t>
      </w:r>
      <w:r w:rsidR="003E4DEC">
        <w:t>муниципальную общеобразовательную организацию</w:t>
      </w:r>
      <w:r>
        <w:t>.</w:t>
      </w:r>
    </w:p>
    <w:p w:rsidR="00A7090C" w:rsidRDefault="001C62B8">
      <w:pPr>
        <w:pStyle w:val="1"/>
        <w:numPr>
          <w:ilvl w:val="1"/>
          <w:numId w:val="4"/>
        </w:numPr>
        <w:tabs>
          <w:tab w:val="left" w:pos="1593"/>
        </w:tabs>
        <w:ind w:firstLine="880"/>
        <w:jc w:val="both"/>
      </w:pPr>
      <w:r>
        <w:t xml:space="preserve">Рассмотрение заявления, подготовка выписки из приказа о зачислении в </w:t>
      </w:r>
      <w:r w:rsidR="00A3591F">
        <w:t xml:space="preserve">муниципальную общеобразовательную организацию </w:t>
      </w:r>
      <w:r>
        <w:t xml:space="preserve">либо уведомления об отказе в зачислении в </w:t>
      </w:r>
      <w:r w:rsidR="002B599E">
        <w:t>муниципальную общеобразовательную организацию</w:t>
      </w:r>
      <w:r>
        <w:t>.</w:t>
      </w:r>
    </w:p>
    <w:p w:rsidR="00A7090C" w:rsidRDefault="001C62B8">
      <w:pPr>
        <w:pStyle w:val="1"/>
        <w:numPr>
          <w:ilvl w:val="2"/>
          <w:numId w:val="4"/>
        </w:numPr>
        <w:tabs>
          <w:tab w:val="left" w:pos="1593"/>
        </w:tabs>
        <w:ind w:firstLine="880"/>
        <w:jc w:val="both"/>
      </w:pPr>
      <w:r>
        <w:t xml:space="preserve">Основанием для начала административной процедуры является регистрация ответственным работником заявления и </w:t>
      </w:r>
      <w:r>
        <w:rPr>
          <w:color w:val="4A4A4A"/>
        </w:rPr>
        <w:t xml:space="preserve">приложенных </w:t>
      </w:r>
      <w:r>
        <w:t>к нему документов и передача на рассмотрение руководителю;</w:t>
      </w:r>
    </w:p>
    <w:p w:rsidR="00A7090C" w:rsidRDefault="001C62B8">
      <w:pPr>
        <w:pStyle w:val="1"/>
        <w:numPr>
          <w:ilvl w:val="2"/>
          <w:numId w:val="4"/>
        </w:numPr>
        <w:tabs>
          <w:tab w:val="left" w:pos="1608"/>
        </w:tabs>
        <w:ind w:firstLine="880"/>
        <w:jc w:val="both"/>
      </w:pPr>
      <w:r>
        <w:t xml:space="preserve">Руководитель в день поступления на рассмотрение заявления определяет работника, ответственного за дальнейшее рассмотрение заявления (далее </w:t>
      </w:r>
      <w:r>
        <w:rPr>
          <w:color w:val="000000"/>
        </w:rPr>
        <w:t xml:space="preserve">— </w:t>
      </w:r>
      <w:r>
        <w:t>исполнитель);</w:t>
      </w:r>
    </w:p>
    <w:p w:rsidR="00A7090C" w:rsidRDefault="001C62B8">
      <w:pPr>
        <w:pStyle w:val="1"/>
        <w:numPr>
          <w:ilvl w:val="2"/>
          <w:numId w:val="4"/>
        </w:numPr>
        <w:tabs>
          <w:tab w:val="left" w:pos="1632"/>
        </w:tabs>
        <w:ind w:firstLine="880"/>
        <w:jc w:val="both"/>
      </w:pPr>
      <w:r>
        <w:t xml:space="preserve">Исполнитель </w:t>
      </w:r>
      <w:proofErr w:type="gramStart"/>
      <w:r>
        <w:t xml:space="preserve">в течение трех рабочих дней с момента передачи ему для исполнения заявления о зачислении в </w:t>
      </w:r>
      <w:r w:rsidR="002B599E">
        <w:t>муниципальную общеобразовательную организацию</w:t>
      </w:r>
      <w:proofErr w:type="gramEnd"/>
      <w:r>
        <w:t xml:space="preserve"> на следующий учебный год, а в случае подачи заявления о зачислении в </w:t>
      </w:r>
      <w:r w:rsidR="002B599E">
        <w:t xml:space="preserve">муниципальную общеобразовательную организацию </w:t>
      </w:r>
      <w:r>
        <w:t xml:space="preserve">в текущем учебном году </w:t>
      </w:r>
      <w:r>
        <w:rPr>
          <w:color w:val="969696"/>
        </w:rPr>
        <w:t xml:space="preserve">- </w:t>
      </w:r>
      <w:r>
        <w:t>в течение одного рабочего дня, обеспечивает своевременное рассмотрение заявления.</w:t>
      </w:r>
    </w:p>
    <w:p w:rsidR="00A7090C" w:rsidRDefault="001C62B8">
      <w:pPr>
        <w:pStyle w:val="1"/>
        <w:ind w:firstLine="880"/>
        <w:jc w:val="both"/>
      </w:pPr>
      <w:r>
        <w:t xml:space="preserve">В случае отсутствия оснований для отказа в предоставлении муниципальной услуги, предусмотренных в пункте 2.11. раздела 2. Регламента, </w:t>
      </w:r>
      <w:r>
        <w:rPr>
          <w:color w:val="4A4A4A"/>
        </w:rPr>
        <w:t xml:space="preserve">исполнитель </w:t>
      </w:r>
      <w:r>
        <w:t xml:space="preserve">готовит проект приказа о зачислении в </w:t>
      </w:r>
      <w:r w:rsidR="002B599E">
        <w:t>муниципальную общеобразовательную организацию</w:t>
      </w:r>
      <w:r>
        <w:t xml:space="preserve">, в случае наличия оснований </w:t>
      </w:r>
      <w:r>
        <w:rPr>
          <w:color w:val="4A4A4A"/>
        </w:rPr>
        <w:t xml:space="preserve">для </w:t>
      </w:r>
      <w:r>
        <w:t xml:space="preserve">отказа, предусмотренных в пункте 2.11 раздела 2 Регламента, исполнитель готовит уведомление об отказе в зачислении в </w:t>
      </w:r>
      <w:r w:rsidR="00A012BB">
        <w:t>муниципальную общеобразовательную организацию</w:t>
      </w:r>
      <w:r>
        <w:t>.</w:t>
      </w:r>
    </w:p>
    <w:p w:rsidR="00A7090C" w:rsidRDefault="001C62B8">
      <w:pPr>
        <w:pStyle w:val="1"/>
        <w:ind w:firstLine="880"/>
        <w:jc w:val="both"/>
      </w:pPr>
      <w:r>
        <w:t xml:space="preserve">В день подготовки исполнителем проекта </w:t>
      </w:r>
      <w:r>
        <w:rPr>
          <w:color w:val="4A4A4A"/>
        </w:rPr>
        <w:t xml:space="preserve">приказа </w:t>
      </w:r>
      <w:r>
        <w:t xml:space="preserve">о зачислении в </w:t>
      </w:r>
      <w:r w:rsidR="002B599E">
        <w:t xml:space="preserve">муниципальную общеобразовательную организацию </w:t>
      </w:r>
      <w:r>
        <w:t xml:space="preserve">либо уведомления об отказе в зачислении в </w:t>
      </w:r>
      <w:r w:rsidR="002B599E">
        <w:t xml:space="preserve">муниципальную общеобразовательную организацию </w:t>
      </w:r>
      <w:r>
        <w:t>проект указанного приказа или уведомления передается на подпись руководителю;</w:t>
      </w:r>
    </w:p>
    <w:p w:rsidR="00A7090C" w:rsidRDefault="001C62B8">
      <w:pPr>
        <w:pStyle w:val="1"/>
        <w:numPr>
          <w:ilvl w:val="2"/>
          <w:numId w:val="4"/>
        </w:numPr>
        <w:tabs>
          <w:tab w:val="left" w:pos="1632"/>
        </w:tabs>
        <w:ind w:firstLine="880"/>
        <w:jc w:val="both"/>
      </w:pPr>
      <w:r>
        <w:t xml:space="preserve">Руководитель подписывает приказ о зачислении в </w:t>
      </w:r>
      <w:r w:rsidR="002B599E">
        <w:t xml:space="preserve">муниципальную общеобразовательную организацию </w:t>
      </w:r>
      <w:r>
        <w:t xml:space="preserve">в следующем учебном году либо уведомление </w:t>
      </w:r>
      <w:proofErr w:type="gramStart"/>
      <w:r>
        <w:t xml:space="preserve">об отказе в зачислении в </w:t>
      </w:r>
      <w:r w:rsidR="002B599E">
        <w:t xml:space="preserve">муниципальную общеобразовательную организацию </w:t>
      </w:r>
      <w:r>
        <w:t>в течение одного рабочего дня с момента</w:t>
      </w:r>
      <w:proofErr w:type="gramEnd"/>
      <w:r>
        <w:t xml:space="preserve"> </w:t>
      </w:r>
      <w:r>
        <w:lastRenderedPageBreak/>
        <w:t xml:space="preserve">предоставления исполнителем документов, предусмотренных </w:t>
      </w:r>
      <w:r>
        <w:rPr>
          <w:color w:val="4A4A4A"/>
        </w:rPr>
        <w:t xml:space="preserve">подпунктом </w:t>
      </w:r>
      <w:r>
        <w:t>3.2.3. настоящего пункта Регламента.</w:t>
      </w:r>
    </w:p>
    <w:p w:rsidR="00A7090C" w:rsidRDefault="001C62B8">
      <w:pPr>
        <w:pStyle w:val="1"/>
        <w:ind w:firstLine="860"/>
        <w:jc w:val="both"/>
      </w:pPr>
      <w:r>
        <w:t>В случае рассмотрения заявления о зачислении в муниципальн</w:t>
      </w:r>
      <w:r w:rsidR="00F75CFB">
        <w:t>ую</w:t>
      </w:r>
      <w:r>
        <w:t xml:space="preserve"> общеобразовательн</w:t>
      </w:r>
      <w:r w:rsidR="00F75CFB">
        <w:t>ую</w:t>
      </w:r>
      <w:r>
        <w:t xml:space="preserve"> </w:t>
      </w:r>
      <w:r w:rsidR="00F75CFB">
        <w:t>организацию</w:t>
      </w:r>
      <w:r>
        <w:t xml:space="preserve"> в </w:t>
      </w:r>
      <w:r>
        <w:rPr>
          <w:color w:val="4A4A4A"/>
        </w:rPr>
        <w:t xml:space="preserve">текущем </w:t>
      </w:r>
      <w:r>
        <w:t xml:space="preserve">учебном </w:t>
      </w:r>
      <w:r>
        <w:rPr>
          <w:color w:val="4A4A4A"/>
        </w:rPr>
        <w:t xml:space="preserve">году </w:t>
      </w:r>
      <w:r>
        <w:t xml:space="preserve">руководитель подписывает приказ о зачислении </w:t>
      </w:r>
      <w:r>
        <w:rPr>
          <w:color w:val="4A4A4A"/>
        </w:rPr>
        <w:t xml:space="preserve">в </w:t>
      </w:r>
      <w:r w:rsidR="00F75CFB">
        <w:t>муниципальную общеобразовательную организацию</w:t>
      </w:r>
      <w:r>
        <w:t xml:space="preserve"> в текущем учебном году либо уведомление об отказе в зачислении в </w:t>
      </w:r>
      <w:r w:rsidR="00F75CFB">
        <w:t xml:space="preserve">муниципальную общеобразовательную организацию </w:t>
      </w:r>
      <w:r>
        <w:t xml:space="preserve">в день предоставления исполнителем </w:t>
      </w:r>
      <w:r>
        <w:rPr>
          <w:color w:val="4A4A4A"/>
        </w:rPr>
        <w:t xml:space="preserve">документов, </w:t>
      </w:r>
      <w:r>
        <w:t>предусмотренных подпунктом 3.2.3. Регламента;</w:t>
      </w:r>
    </w:p>
    <w:p w:rsidR="00A7090C" w:rsidRDefault="001C62B8">
      <w:pPr>
        <w:pStyle w:val="1"/>
        <w:numPr>
          <w:ilvl w:val="2"/>
          <w:numId w:val="4"/>
        </w:numPr>
        <w:tabs>
          <w:tab w:val="left" w:pos="1613"/>
        </w:tabs>
        <w:ind w:firstLine="860"/>
        <w:jc w:val="both"/>
      </w:pPr>
      <w:r>
        <w:t xml:space="preserve">Результатом административной процедуры является подписанный приказ о зачислении в </w:t>
      </w:r>
      <w:r w:rsidR="00F75CFB">
        <w:t xml:space="preserve">муниципальную общеобразовательную организацию </w:t>
      </w:r>
      <w:r>
        <w:t xml:space="preserve">либо подписанное уведомление об отказе в зачислении в </w:t>
      </w:r>
      <w:r w:rsidR="00F75CFB">
        <w:t>муниципальную общеобразовательную организацию</w:t>
      </w:r>
      <w:r>
        <w:t>;</w:t>
      </w:r>
    </w:p>
    <w:p w:rsidR="006C546D" w:rsidRDefault="006C546D" w:rsidP="00DA33CB">
      <w:pPr>
        <w:pStyle w:val="1"/>
        <w:numPr>
          <w:ilvl w:val="2"/>
          <w:numId w:val="4"/>
        </w:numPr>
        <w:tabs>
          <w:tab w:val="left" w:pos="1656"/>
        </w:tabs>
        <w:ind w:firstLine="851"/>
        <w:jc w:val="both"/>
      </w:pPr>
      <w:r>
        <w:rPr>
          <w:color w:val="000000"/>
        </w:rPr>
        <w:t>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p>
    <w:p w:rsidR="006C546D" w:rsidRDefault="006C546D" w:rsidP="006C546D">
      <w:pPr>
        <w:pStyle w:val="1"/>
        <w:ind w:firstLine="560"/>
        <w:jc w:val="both"/>
      </w:pPr>
      <w:proofErr w:type="gramStart"/>
      <w:r>
        <w:rPr>
          <w:color w:val="000000"/>
        </w:rPr>
        <w:t>Руководитель общеобразовательной организации издает распорядительный акт о приеме на обучение детей, имеющих право на первоочередной порядок, указанных в пунктах 9, 10 и 12 приказа Министерства просвещения РФ от 02.09.2020 г. № 458 «Об утверждении Порядка приема на обучение по образовательным программам начального общего, основного общего и среднего общего образования», в течение 3 рабочих дней после завершения приема заявлений о приеме на</w:t>
      </w:r>
      <w:proofErr w:type="gramEnd"/>
      <w:r>
        <w:rPr>
          <w:color w:val="000000"/>
        </w:rPr>
        <w:t xml:space="preserve"> обучение в первый класс.</w:t>
      </w:r>
    </w:p>
    <w:p w:rsidR="00A7090C" w:rsidRDefault="001C62B8">
      <w:pPr>
        <w:pStyle w:val="1"/>
        <w:numPr>
          <w:ilvl w:val="1"/>
          <w:numId w:val="4"/>
        </w:numPr>
        <w:tabs>
          <w:tab w:val="left" w:pos="1561"/>
        </w:tabs>
        <w:ind w:firstLine="860"/>
        <w:jc w:val="both"/>
      </w:pPr>
      <w:r>
        <w:t xml:space="preserve">Направление (выдача) выписки из приказа о зачислении в </w:t>
      </w:r>
      <w:r w:rsidR="00F75CFB">
        <w:t>муниципальную общеобразовательную организацию</w:t>
      </w:r>
      <w:r>
        <w:t xml:space="preserve">, либо уведомления об отказе в зачислении в </w:t>
      </w:r>
      <w:r w:rsidR="00F75CFB">
        <w:t>муниципальную общеобразовательную организацию</w:t>
      </w:r>
      <w:r>
        <w:t>.</w:t>
      </w:r>
    </w:p>
    <w:p w:rsidR="00A7090C" w:rsidRDefault="001C62B8">
      <w:pPr>
        <w:pStyle w:val="1"/>
        <w:numPr>
          <w:ilvl w:val="2"/>
          <w:numId w:val="4"/>
        </w:numPr>
        <w:tabs>
          <w:tab w:val="left" w:pos="1561"/>
        </w:tabs>
        <w:ind w:firstLine="860"/>
        <w:jc w:val="both"/>
      </w:pPr>
      <w:r>
        <w:t xml:space="preserve">Основанием для начала административной процедуры является подписанный приказ о зачислении в </w:t>
      </w:r>
      <w:r w:rsidR="00F75CFB">
        <w:t>муниципальную общеобразовательную организацию</w:t>
      </w:r>
      <w:r>
        <w:t xml:space="preserve">, либо подписанное уведомление об отказе в зачислении в </w:t>
      </w:r>
      <w:r w:rsidR="00F75CFB">
        <w:t>муниципальную общеобразовательную организацию</w:t>
      </w:r>
      <w:r>
        <w:t>;</w:t>
      </w:r>
    </w:p>
    <w:p w:rsidR="00A7090C" w:rsidRDefault="001C62B8">
      <w:pPr>
        <w:pStyle w:val="1"/>
        <w:numPr>
          <w:ilvl w:val="2"/>
          <w:numId w:val="4"/>
        </w:numPr>
        <w:tabs>
          <w:tab w:val="left" w:pos="1613"/>
        </w:tabs>
        <w:ind w:firstLine="860"/>
        <w:jc w:val="both"/>
      </w:pPr>
      <w:r>
        <w:rPr>
          <w:color w:val="000000"/>
        </w:rPr>
        <w:t xml:space="preserve">В </w:t>
      </w:r>
      <w:r>
        <w:t xml:space="preserve">день подписания приказа о зачислении в </w:t>
      </w:r>
      <w:r w:rsidR="00F75CFB">
        <w:t xml:space="preserve">муниципальную общеобразовательную организацию </w:t>
      </w:r>
      <w:r>
        <w:t>исполнитель делает выписку из приказа для направления (выдачи) заявителю;</w:t>
      </w:r>
    </w:p>
    <w:p w:rsidR="00A7090C" w:rsidRPr="00A73AD5" w:rsidRDefault="001C62B8">
      <w:pPr>
        <w:pStyle w:val="1"/>
        <w:numPr>
          <w:ilvl w:val="2"/>
          <w:numId w:val="4"/>
        </w:numPr>
        <w:tabs>
          <w:tab w:val="left" w:pos="1618"/>
        </w:tabs>
        <w:ind w:firstLine="860"/>
        <w:jc w:val="both"/>
      </w:pPr>
      <w:r w:rsidRPr="00A73AD5">
        <w:t xml:space="preserve">В течение одного рабочего дня с момента подписания приказа о зачислении в </w:t>
      </w:r>
      <w:r w:rsidR="00F75CFB">
        <w:t>муниципальную общеобразовательную организацию</w:t>
      </w:r>
      <w:r w:rsidR="00F75CFB" w:rsidRPr="00A73AD5">
        <w:t xml:space="preserve"> </w:t>
      </w:r>
      <w:r w:rsidRPr="00A73AD5">
        <w:t xml:space="preserve">либо уведомления </w:t>
      </w:r>
      <w:proofErr w:type="gramStart"/>
      <w:r w:rsidRPr="00A73AD5">
        <w:t xml:space="preserve">об отказе в зачислении в </w:t>
      </w:r>
      <w:r w:rsidR="00F75CFB">
        <w:t>муниципальную общеобразовательную организацию</w:t>
      </w:r>
      <w:r w:rsidRPr="00A73AD5">
        <w:t xml:space="preserve"> в зависимости от способа</w:t>
      </w:r>
      <w:proofErr w:type="gramEnd"/>
      <w:r w:rsidRPr="00A73AD5">
        <w:t>, указанного в заявлении для предоставления результата предоставления муниципальной услуги, работник муниципально</w:t>
      </w:r>
      <w:r w:rsidR="00F75CFB">
        <w:t>й</w:t>
      </w:r>
      <w:r w:rsidRPr="00A73AD5">
        <w:t xml:space="preserve"> общеобразовательно</w:t>
      </w:r>
      <w:r w:rsidR="00F75CFB">
        <w:t>й</w:t>
      </w:r>
      <w:r w:rsidRPr="00A73AD5">
        <w:t xml:space="preserve"> </w:t>
      </w:r>
      <w:r w:rsidR="00F75CFB">
        <w:t>организации</w:t>
      </w:r>
      <w:r w:rsidRPr="00A73AD5">
        <w:t>:</w:t>
      </w:r>
    </w:p>
    <w:p w:rsidR="00A7090C" w:rsidRPr="00A73AD5" w:rsidRDefault="001C62B8">
      <w:pPr>
        <w:pStyle w:val="1"/>
        <w:ind w:firstLine="860"/>
        <w:jc w:val="both"/>
      </w:pPr>
      <w:r w:rsidRPr="00A73AD5">
        <w:t xml:space="preserve">направляет заявителю посредством почтового отправления (на почтовый адрес, указанный в заявлении (почтовом отправлении) выписку из приказа о зачислении в </w:t>
      </w:r>
      <w:r w:rsidR="00A012BB">
        <w:t>муниципальную общеобразовательную организацию</w:t>
      </w:r>
      <w:r w:rsidRPr="00A73AD5">
        <w:t xml:space="preserve">, либо уведомление об отказе в зачислении в </w:t>
      </w:r>
      <w:r w:rsidR="00A012BB">
        <w:t>муниципальную общеобразовательную организацию</w:t>
      </w:r>
      <w:r w:rsidRPr="00A73AD5">
        <w:t>;</w:t>
      </w:r>
    </w:p>
    <w:p w:rsidR="00A7090C" w:rsidRPr="00A73AD5" w:rsidRDefault="001C62B8">
      <w:pPr>
        <w:pStyle w:val="1"/>
        <w:ind w:firstLine="860"/>
        <w:jc w:val="both"/>
      </w:pPr>
      <w:r w:rsidRPr="00A73AD5">
        <w:lastRenderedPageBreak/>
        <w:t xml:space="preserve">выдает документ, являющийся результатом предоставления муниципальной услуги, при личном обращении заявителя в </w:t>
      </w:r>
      <w:r w:rsidR="00A012BB">
        <w:t>муниципальную общеобразовательную организацию</w:t>
      </w:r>
      <w:r w:rsidRPr="00A73AD5">
        <w:t>;</w:t>
      </w:r>
    </w:p>
    <w:p w:rsidR="00A7090C" w:rsidRPr="00A73AD5" w:rsidRDefault="001C62B8">
      <w:pPr>
        <w:pStyle w:val="1"/>
        <w:ind w:firstLine="800"/>
        <w:jc w:val="both"/>
      </w:pPr>
      <w:r w:rsidRPr="00A73AD5">
        <w:t xml:space="preserve">в случае оказания муниципальной услуги в электронной форме посредством Портала образовательных услуг, направляет выписку из приказа о зачислении в </w:t>
      </w:r>
      <w:r w:rsidR="00A012BB">
        <w:t>муниципальную общеобразовательную организацию</w:t>
      </w:r>
      <w:r w:rsidRPr="00A73AD5">
        <w:t xml:space="preserve">, либо уведомление об отказе в зачислении в </w:t>
      </w:r>
      <w:r w:rsidR="00A012BB">
        <w:t>муниципальную общеобразовательную организацию</w:t>
      </w:r>
      <w:r w:rsidR="00A012BB" w:rsidRPr="00A73AD5">
        <w:t xml:space="preserve"> </w:t>
      </w:r>
      <w:r w:rsidRPr="00A73AD5">
        <w:t>заявителю в «Личный кабинет».</w:t>
      </w:r>
    </w:p>
    <w:p w:rsidR="00FF682C" w:rsidRPr="00A73AD5" w:rsidRDefault="00FF682C" w:rsidP="00FF682C">
      <w:pPr>
        <w:pStyle w:val="1"/>
        <w:ind w:firstLine="860"/>
        <w:jc w:val="both"/>
      </w:pPr>
      <w:r w:rsidRPr="00A73AD5">
        <w:rPr>
          <w:color w:val="000000"/>
          <w:shd w:val="clear" w:color="auto" w:fill="FFFFFF"/>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w:t>
      </w:r>
      <w:r>
        <w:rPr>
          <w:color w:val="000000"/>
          <w:shd w:val="clear" w:color="auto" w:fill="FFFFFF"/>
        </w:rPr>
        <w:t>шении несовершеннолетнего лично.</w:t>
      </w:r>
    </w:p>
    <w:p w:rsidR="00A7090C" w:rsidRDefault="001C62B8">
      <w:pPr>
        <w:pStyle w:val="1"/>
        <w:ind w:firstLine="940"/>
        <w:jc w:val="both"/>
      </w:pPr>
      <w:r w:rsidRPr="00A73AD5">
        <w:t xml:space="preserve">Отметка о направлении (выдаче) выписки из приказа о зачислении в </w:t>
      </w:r>
      <w:r w:rsidR="00A012BB">
        <w:t>муниципальную общеобразовательную организацию</w:t>
      </w:r>
      <w:r w:rsidRPr="00A73AD5">
        <w:t xml:space="preserve">, либо уведомления об отказе </w:t>
      </w:r>
      <w:r w:rsidRPr="00A73AD5">
        <w:rPr>
          <w:color w:val="000000"/>
        </w:rPr>
        <w:t xml:space="preserve">в </w:t>
      </w:r>
      <w:r w:rsidRPr="00A73AD5">
        <w:t xml:space="preserve">зачислении в </w:t>
      </w:r>
      <w:r w:rsidR="00A012BB">
        <w:t>муниципальную общеобразовательную организацию</w:t>
      </w:r>
      <w:r w:rsidR="00A012BB" w:rsidRPr="00A73AD5">
        <w:t xml:space="preserve"> </w:t>
      </w:r>
      <w:r w:rsidRPr="00A73AD5">
        <w:t xml:space="preserve">проставляется в журнале приема заявлений (указывается дата, время, способ, фамилия, имя, отчество (последнее </w:t>
      </w:r>
      <w:r w:rsidRPr="00A73AD5">
        <w:rPr>
          <w:color w:val="7A7A7A"/>
        </w:rPr>
        <w:t xml:space="preserve">- </w:t>
      </w:r>
      <w:r w:rsidRPr="00A73AD5">
        <w:t>при наличии), должность ответственного за выдачу (направление) документов работника муниципально</w:t>
      </w:r>
      <w:r w:rsidR="00A012BB">
        <w:t>й</w:t>
      </w:r>
      <w:r w:rsidRPr="00A73AD5">
        <w:t xml:space="preserve"> общеобразовательно</w:t>
      </w:r>
      <w:r w:rsidR="00A012BB">
        <w:t>й</w:t>
      </w:r>
      <w:r w:rsidRPr="00A73AD5">
        <w:t xml:space="preserve"> </w:t>
      </w:r>
      <w:r w:rsidR="00A012BB">
        <w:t>организации</w:t>
      </w:r>
      <w:r w:rsidRPr="00A73AD5">
        <w:t>;</w:t>
      </w:r>
    </w:p>
    <w:p w:rsidR="00A7090C" w:rsidRDefault="001C62B8">
      <w:pPr>
        <w:pStyle w:val="1"/>
        <w:numPr>
          <w:ilvl w:val="2"/>
          <w:numId w:val="4"/>
        </w:numPr>
        <w:tabs>
          <w:tab w:val="left" w:pos="1570"/>
        </w:tabs>
        <w:ind w:firstLine="820"/>
        <w:jc w:val="both"/>
      </w:pPr>
      <w:r>
        <w:t xml:space="preserve">Результатом административной процедуры является направление (выдача) выписки из приказа о зачислении в </w:t>
      </w:r>
      <w:r w:rsidR="00A012BB">
        <w:t>муниципальную общеобразовательную организацию</w:t>
      </w:r>
      <w:r>
        <w:t xml:space="preserve">, либо уведомление об отказе в зачислении в </w:t>
      </w:r>
      <w:r w:rsidR="00A012BB">
        <w:t>муниципальную общеобразовательную организацию</w:t>
      </w:r>
      <w:r>
        <w:t>;</w:t>
      </w:r>
    </w:p>
    <w:p w:rsidR="00A7090C" w:rsidRDefault="001C62B8">
      <w:pPr>
        <w:pStyle w:val="1"/>
        <w:numPr>
          <w:ilvl w:val="2"/>
          <w:numId w:val="4"/>
        </w:numPr>
        <w:tabs>
          <w:tab w:val="left" w:pos="1585"/>
        </w:tabs>
        <w:ind w:firstLine="820"/>
        <w:jc w:val="both"/>
      </w:pPr>
      <w:r>
        <w:t xml:space="preserve">Срок выполнения административной процедуры - один рабочий день с момента подписания приказа о зачислении в </w:t>
      </w:r>
      <w:r w:rsidR="00A012BB">
        <w:t>муниципальную общеобразовательную организацию</w:t>
      </w:r>
      <w:r>
        <w:t xml:space="preserve">, либо уведомления об отказе в зачислении в </w:t>
      </w:r>
      <w:r w:rsidR="00A012BB">
        <w:t>муниципальную общеобразовательную организацию</w:t>
      </w:r>
      <w:r>
        <w:t>.</w:t>
      </w:r>
    </w:p>
    <w:p w:rsidR="00A7090C" w:rsidRDefault="001C62B8">
      <w:pPr>
        <w:pStyle w:val="1"/>
        <w:numPr>
          <w:ilvl w:val="1"/>
          <w:numId w:val="4"/>
        </w:numPr>
        <w:tabs>
          <w:tab w:val="left" w:pos="1373"/>
        </w:tabs>
        <w:ind w:firstLine="820"/>
        <w:jc w:val="both"/>
      </w:pPr>
      <w:proofErr w:type="gramStart"/>
      <w:r>
        <w:t xml:space="preserve">В случае выявления в приказе о зачислении в </w:t>
      </w:r>
      <w:r w:rsidR="00A012BB">
        <w:t>муниципальную общеобразовательную организацию</w:t>
      </w:r>
      <w:r>
        <w:t xml:space="preserve">, либо уведомлении об отказе в зачислении в </w:t>
      </w:r>
      <w:r w:rsidR="00A012BB">
        <w:t xml:space="preserve">муниципальную общеобразовательную организацию </w:t>
      </w:r>
      <w:r>
        <w:t xml:space="preserve">опечаток и ошибок исполнитель </w:t>
      </w:r>
      <w:r>
        <w:rPr>
          <w:color w:val="000000"/>
        </w:rPr>
        <w:t xml:space="preserve">в </w:t>
      </w:r>
      <w:r>
        <w:t>течение пяти рабочих дней с момента обращения заявителя бесплатно устраняет допущенные ошибки, в течение одного рабочего дня момента внесения исправлений направляет заявителю исправленные документы в порядке, предусмотренном пунктом 3.3. настоящего Регламента.</w:t>
      </w:r>
      <w:proofErr w:type="gramEnd"/>
    </w:p>
    <w:p w:rsidR="00A7090C" w:rsidRDefault="001C62B8">
      <w:pPr>
        <w:pStyle w:val="1"/>
        <w:numPr>
          <w:ilvl w:val="1"/>
          <w:numId w:val="4"/>
        </w:numPr>
        <w:tabs>
          <w:tab w:val="left" w:pos="1388"/>
        </w:tabs>
        <w:ind w:firstLine="820"/>
        <w:jc w:val="both"/>
      </w:pPr>
      <w:r>
        <w:t>Особенности выполнения административных процедур в электронной форме.</w:t>
      </w:r>
    </w:p>
    <w:p w:rsidR="00A7090C" w:rsidRDefault="001C62B8">
      <w:pPr>
        <w:pStyle w:val="1"/>
        <w:numPr>
          <w:ilvl w:val="2"/>
          <w:numId w:val="4"/>
        </w:numPr>
        <w:tabs>
          <w:tab w:val="left" w:pos="1614"/>
        </w:tabs>
        <w:ind w:firstLine="820"/>
        <w:jc w:val="both"/>
      </w:pPr>
      <w:proofErr w:type="gramStart"/>
      <w:r>
        <w:t xml:space="preserve">Выполнение административной процедуры «Получение (прием), регистрация заявления о зачислении в </w:t>
      </w:r>
      <w:r w:rsidR="00A012BB">
        <w:t>муниципальную общеобразовательную организацию</w:t>
      </w:r>
      <w:r>
        <w:t xml:space="preserve">» в случае подачи заявителем заявления и прилагаемых к нему документов в форме электронных документов с использованием сети Интернет (через Портал образовательных услуг или иным способом, позволяющим производить передачу данных в электронной форме) осуществляется </w:t>
      </w:r>
      <w:r>
        <w:rPr>
          <w:color w:val="000000"/>
        </w:rPr>
        <w:t xml:space="preserve">в </w:t>
      </w:r>
      <w:r>
        <w:lastRenderedPageBreak/>
        <w:t>соответствии с пунктом 3.1.4. пункта 3.1. настоящего Регламента;</w:t>
      </w:r>
      <w:proofErr w:type="gramEnd"/>
    </w:p>
    <w:p w:rsidR="00A7090C" w:rsidRDefault="001C62B8">
      <w:pPr>
        <w:pStyle w:val="1"/>
        <w:numPr>
          <w:ilvl w:val="2"/>
          <w:numId w:val="4"/>
        </w:numPr>
        <w:tabs>
          <w:tab w:val="left" w:pos="1570"/>
        </w:tabs>
        <w:spacing w:after="200"/>
        <w:ind w:firstLine="820"/>
        <w:jc w:val="both"/>
      </w:pPr>
      <w:r>
        <w:t xml:space="preserve">Выполнение административной процедуры «Направление (выдача) выписки из приказа о зачислении в </w:t>
      </w:r>
      <w:r w:rsidR="00A012BB">
        <w:t>муниципальную общеобразовательную организацию</w:t>
      </w:r>
      <w:r>
        <w:t xml:space="preserve"> либо уведомления об отказе в зачислении в </w:t>
      </w:r>
      <w:r w:rsidR="00A012BB">
        <w:t>муниципальную общеобразовательную организацию</w:t>
      </w:r>
      <w:r>
        <w:t>» в электронной форме осуществляется в соответствии с подпунктом 3.3.3. пункта 3.3. настоящего Регламента.</w:t>
      </w:r>
    </w:p>
    <w:p w:rsidR="00A7090C" w:rsidRDefault="001C62B8">
      <w:pPr>
        <w:pStyle w:val="1"/>
        <w:numPr>
          <w:ilvl w:val="0"/>
          <w:numId w:val="4"/>
        </w:numPr>
        <w:tabs>
          <w:tab w:val="left" w:pos="1953"/>
        </w:tabs>
        <w:spacing w:after="200"/>
        <w:ind w:firstLine="820"/>
        <w:jc w:val="both"/>
      </w:pPr>
      <w:r>
        <w:t xml:space="preserve">Формы </w:t>
      </w:r>
      <w:proofErr w:type="gramStart"/>
      <w:r>
        <w:t>контроля за</w:t>
      </w:r>
      <w:proofErr w:type="gramEnd"/>
      <w:r>
        <w:t xml:space="preserve"> исполнением Административного регламента</w:t>
      </w:r>
    </w:p>
    <w:p w:rsidR="00A7090C" w:rsidRDefault="001C62B8">
      <w:pPr>
        <w:pStyle w:val="1"/>
        <w:numPr>
          <w:ilvl w:val="1"/>
          <w:numId w:val="4"/>
        </w:numPr>
        <w:tabs>
          <w:tab w:val="left" w:pos="1393"/>
        </w:tabs>
        <w:spacing w:after="200"/>
        <w:ind w:firstLine="820"/>
        <w:jc w:val="both"/>
      </w:pPr>
      <w:r>
        <w:t xml:space="preserve">Формы </w:t>
      </w:r>
      <w:proofErr w:type="gramStart"/>
      <w:r>
        <w:t>контроля за</w:t>
      </w:r>
      <w:proofErr w:type="gramEnd"/>
      <w:r>
        <w:t xml:space="preserve"> исполнением положений Административного регламента.</w:t>
      </w:r>
    </w:p>
    <w:p w:rsidR="00A7090C" w:rsidRDefault="001C62B8">
      <w:pPr>
        <w:pStyle w:val="1"/>
        <w:numPr>
          <w:ilvl w:val="2"/>
          <w:numId w:val="4"/>
        </w:numPr>
        <w:tabs>
          <w:tab w:val="left" w:pos="1718"/>
        </w:tabs>
        <w:ind w:firstLine="880"/>
        <w:jc w:val="both"/>
      </w:pPr>
      <w:proofErr w:type="gramStart"/>
      <w:r>
        <w:t>Контроль за</w:t>
      </w:r>
      <w:proofErr w:type="gramEnd"/>
      <w:r>
        <w:t xml:space="preserve"> соблюдением положений настоящего Регламента включает в себя проведение:</w:t>
      </w:r>
    </w:p>
    <w:p w:rsidR="00A7090C" w:rsidRDefault="001C62B8">
      <w:pPr>
        <w:pStyle w:val="1"/>
        <w:ind w:firstLine="480"/>
        <w:jc w:val="both"/>
      </w:pPr>
      <w:r>
        <w:t>текущего контроля деятельности ответственных должностных лиц, связанной с предоставлением муниципальной услуги;</w:t>
      </w:r>
    </w:p>
    <w:p w:rsidR="00A7090C" w:rsidRDefault="001C62B8">
      <w:pPr>
        <w:pStyle w:val="1"/>
        <w:ind w:firstLine="480"/>
        <w:jc w:val="both"/>
      </w:pPr>
      <w:r>
        <w:t>плановых и внеплановых проверок полноты и качества предоставления муниципальной услуги;</w:t>
      </w:r>
    </w:p>
    <w:p w:rsidR="00A7090C" w:rsidRDefault="001C62B8">
      <w:pPr>
        <w:pStyle w:val="1"/>
        <w:numPr>
          <w:ilvl w:val="2"/>
          <w:numId w:val="4"/>
        </w:numPr>
        <w:tabs>
          <w:tab w:val="left" w:pos="1718"/>
        </w:tabs>
        <w:ind w:firstLine="880"/>
        <w:jc w:val="both"/>
      </w:pPr>
      <w:r>
        <w:t>Текущий контроль деятельности ответственных должностных лиц, связанной с предоставлением муниципальной услуги, осуществляется председателем Комитета путем проведения проверок;</w:t>
      </w:r>
    </w:p>
    <w:p w:rsidR="00A7090C" w:rsidRDefault="001C62B8">
      <w:pPr>
        <w:pStyle w:val="1"/>
        <w:numPr>
          <w:ilvl w:val="2"/>
          <w:numId w:val="4"/>
        </w:numPr>
        <w:tabs>
          <w:tab w:val="left" w:pos="1718"/>
        </w:tabs>
        <w:ind w:firstLine="880"/>
        <w:jc w:val="both"/>
      </w:pPr>
      <w:r>
        <w:t>При проведении текущего контроля проверяется соблюдение последовательности действий, определенных административными процедурами при предоставлении муниципальной услуги;</w:t>
      </w:r>
    </w:p>
    <w:p w:rsidR="00A7090C" w:rsidRDefault="001C62B8">
      <w:pPr>
        <w:pStyle w:val="1"/>
        <w:numPr>
          <w:ilvl w:val="2"/>
          <w:numId w:val="4"/>
        </w:numPr>
        <w:tabs>
          <w:tab w:val="left" w:pos="1718"/>
        </w:tabs>
        <w:ind w:firstLine="880"/>
        <w:jc w:val="both"/>
      </w:pPr>
      <w:r>
        <w:t>Периодичность осуществления текущего контроля устанавливается председателем Комитета по образованию.</w:t>
      </w:r>
    </w:p>
    <w:p w:rsidR="00A7090C" w:rsidRDefault="001C62B8">
      <w:pPr>
        <w:pStyle w:val="1"/>
        <w:numPr>
          <w:ilvl w:val="1"/>
          <w:numId w:val="4"/>
        </w:numPr>
        <w:tabs>
          <w:tab w:val="left" w:pos="1443"/>
        </w:tabs>
        <w:ind w:firstLine="880"/>
        <w:jc w:val="both"/>
      </w:pPr>
      <w:r>
        <w:t xml:space="preserve">Порядок и периодичность осуществления плановых и внеплановых проверок при осуществлении </w:t>
      </w:r>
      <w:proofErr w:type="gramStart"/>
      <w:r>
        <w:t>контроля за</w:t>
      </w:r>
      <w:proofErr w:type="gramEnd"/>
      <w:r>
        <w:t xml:space="preserve"> исполнением положений Регламента.</w:t>
      </w:r>
    </w:p>
    <w:p w:rsidR="00A7090C" w:rsidRDefault="001C62B8">
      <w:pPr>
        <w:pStyle w:val="1"/>
        <w:numPr>
          <w:ilvl w:val="2"/>
          <w:numId w:val="4"/>
        </w:numPr>
        <w:tabs>
          <w:tab w:val="left" w:pos="1718"/>
        </w:tabs>
        <w:ind w:firstLine="880"/>
        <w:jc w:val="both"/>
      </w:pPr>
      <w:r>
        <w:t>Плановые проверки полноты и качества предоставления муниципальной услуги проводятся в отношении соблюдения должностными лицами прав граждан при предоставлении муниципальной услуги, соблюдения установленных настоящим Регламентом требований при рассмотрении заявлений;</w:t>
      </w:r>
    </w:p>
    <w:p w:rsidR="00A7090C" w:rsidRDefault="001C62B8">
      <w:pPr>
        <w:pStyle w:val="1"/>
        <w:numPr>
          <w:ilvl w:val="2"/>
          <w:numId w:val="4"/>
        </w:numPr>
        <w:tabs>
          <w:tab w:val="left" w:pos="1718"/>
        </w:tabs>
        <w:ind w:firstLine="880"/>
        <w:jc w:val="both"/>
      </w:pPr>
      <w:r>
        <w:t>Плановые проверки проводятся не реже 1 раза в год. Дата проведения проверки устанавливается Комитетом и доводится до учреждений, предоставляющих муниципальную услугу, в срок не позднее 1 месяца до начала проверки;</w:t>
      </w:r>
    </w:p>
    <w:p w:rsidR="00A7090C" w:rsidRDefault="001C62B8">
      <w:pPr>
        <w:pStyle w:val="1"/>
        <w:numPr>
          <w:ilvl w:val="2"/>
          <w:numId w:val="4"/>
        </w:numPr>
        <w:tabs>
          <w:tab w:val="left" w:pos="1718"/>
        </w:tabs>
        <w:ind w:firstLine="880"/>
        <w:jc w:val="both"/>
      </w:pPr>
      <w:r>
        <w:t>Внеплановые проверки проводятся в случае получения информации (жалобы), свидетельствующей о наличии признаков нарушений положений настоящего Регламента.</w:t>
      </w:r>
    </w:p>
    <w:p w:rsidR="00730D51" w:rsidRDefault="00730D51" w:rsidP="00730D51">
      <w:pPr>
        <w:pStyle w:val="1"/>
        <w:tabs>
          <w:tab w:val="left" w:pos="1718"/>
        </w:tabs>
        <w:ind w:left="880" w:firstLine="0"/>
        <w:jc w:val="both"/>
      </w:pPr>
    </w:p>
    <w:p w:rsidR="0099239E" w:rsidRDefault="0099239E" w:rsidP="00730D51">
      <w:pPr>
        <w:pStyle w:val="1"/>
        <w:numPr>
          <w:ilvl w:val="0"/>
          <w:numId w:val="4"/>
        </w:numPr>
        <w:tabs>
          <w:tab w:val="left" w:pos="1718"/>
        </w:tabs>
        <w:ind w:firstLine="709"/>
        <w:jc w:val="both"/>
      </w:pPr>
      <w:r w:rsidRPr="0099239E">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Pr="0099239E">
        <w:lastRenderedPageBreak/>
        <w:t>муниципального служащего, многофункционального центра, работника многофункционального центра, а также организаций или их работников</w:t>
      </w:r>
    </w:p>
    <w:p w:rsidR="00730D51" w:rsidRPr="0099239E" w:rsidRDefault="00730D51" w:rsidP="00730D51">
      <w:pPr>
        <w:pStyle w:val="1"/>
        <w:tabs>
          <w:tab w:val="left" w:pos="1718"/>
        </w:tabs>
        <w:ind w:left="709" w:firstLine="0"/>
        <w:jc w:val="both"/>
      </w:pPr>
    </w:p>
    <w:p w:rsidR="0099239E" w:rsidRPr="0099239E" w:rsidRDefault="0099239E" w:rsidP="0099239E">
      <w:pPr>
        <w:pStyle w:val="1"/>
        <w:tabs>
          <w:tab w:val="left" w:pos="1718"/>
        </w:tabs>
        <w:ind w:firstLine="709"/>
        <w:jc w:val="both"/>
      </w:pPr>
      <w:r w:rsidRPr="0099239E">
        <w:t>5.1. Заявители имеют право на досудебное (внесудебное) обжалование решений и действий (бездействия) Комитета, должностных лиц Комитета, либо муниципальных служащих при предоставлении ими Услуги, а также право на получение сведений и документов, необходимых для обоснования и рассмотрения жалобы.</w:t>
      </w:r>
    </w:p>
    <w:p w:rsidR="0099239E" w:rsidRPr="0099239E" w:rsidRDefault="0099239E" w:rsidP="0099239E">
      <w:pPr>
        <w:pStyle w:val="1"/>
        <w:tabs>
          <w:tab w:val="left" w:pos="1718"/>
        </w:tabs>
        <w:ind w:firstLine="709"/>
        <w:jc w:val="both"/>
      </w:pPr>
      <w:r w:rsidRPr="0099239E">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Услуги в случаях, предусмотренных в пунктах 5.2.1., 5.2.3., 5.2.4., 5.2.6., 5.2.8. пункта 5.2. Регламента.</w:t>
      </w:r>
    </w:p>
    <w:p w:rsidR="0099239E" w:rsidRPr="0099239E" w:rsidRDefault="0099239E" w:rsidP="0099239E">
      <w:pPr>
        <w:pStyle w:val="1"/>
        <w:numPr>
          <w:ilvl w:val="1"/>
          <w:numId w:val="7"/>
        </w:numPr>
        <w:tabs>
          <w:tab w:val="left" w:pos="1718"/>
        </w:tabs>
        <w:ind w:firstLine="709"/>
        <w:jc w:val="both"/>
      </w:pPr>
      <w:r w:rsidRPr="0099239E">
        <w:t>Заявитель может обратиться с жалобой, в том числе в следующих случаях:</w:t>
      </w:r>
    </w:p>
    <w:p w:rsidR="0099239E" w:rsidRPr="0099239E" w:rsidRDefault="0099239E" w:rsidP="0099239E">
      <w:pPr>
        <w:pStyle w:val="1"/>
        <w:numPr>
          <w:ilvl w:val="2"/>
          <w:numId w:val="7"/>
        </w:numPr>
        <w:tabs>
          <w:tab w:val="left" w:pos="1718"/>
        </w:tabs>
        <w:ind w:firstLine="709"/>
        <w:jc w:val="both"/>
      </w:pPr>
      <w:r w:rsidRPr="0099239E">
        <w:t>Нарушение срока регистрации запроса заявителя о предоставлении Услуги;</w:t>
      </w:r>
    </w:p>
    <w:p w:rsidR="0099239E" w:rsidRPr="0099239E" w:rsidRDefault="0099239E" w:rsidP="0099239E">
      <w:pPr>
        <w:pStyle w:val="1"/>
        <w:numPr>
          <w:ilvl w:val="2"/>
          <w:numId w:val="7"/>
        </w:numPr>
        <w:tabs>
          <w:tab w:val="left" w:pos="1718"/>
        </w:tabs>
        <w:ind w:firstLine="709"/>
        <w:jc w:val="both"/>
      </w:pPr>
      <w:r w:rsidRPr="0099239E">
        <w:t>Нарушение срока предоставления Услуги;</w:t>
      </w:r>
    </w:p>
    <w:p w:rsidR="0099239E" w:rsidRPr="0099239E" w:rsidRDefault="0099239E" w:rsidP="0099239E">
      <w:pPr>
        <w:pStyle w:val="1"/>
        <w:numPr>
          <w:ilvl w:val="2"/>
          <w:numId w:val="7"/>
        </w:numPr>
        <w:tabs>
          <w:tab w:val="left" w:pos="1718"/>
        </w:tabs>
        <w:ind w:firstLine="709"/>
        <w:jc w:val="both"/>
      </w:pPr>
      <w:r w:rsidRPr="0099239E">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Услуги;</w:t>
      </w:r>
    </w:p>
    <w:p w:rsidR="0099239E" w:rsidRPr="0099239E" w:rsidRDefault="0099239E" w:rsidP="0099239E">
      <w:pPr>
        <w:pStyle w:val="1"/>
        <w:numPr>
          <w:ilvl w:val="2"/>
          <w:numId w:val="7"/>
        </w:numPr>
        <w:tabs>
          <w:tab w:val="left" w:pos="1718"/>
        </w:tabs>
        <w:ind w:firstLine="709"/>
        <w:jc w:val="both"/>
      </w:pPr>
      <w:r w:rsidRPr="0099239E">
        <w:t>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Услуги;</w:t>
      </w:r>
    </w:p>
    <w:p w:rsidR="0099239E" w:rsidRPr="0099239E" w:rsidRDefault="0099239E" w:rsidP="0099239E">
      <w:pPr>
        <w:pStyle w:val="1"/>
        <w:numPr>
          <w:ilvl w:val="2"/>
          <w:numId w:val="7"/>
        </w:numPr>
        <w:tabs>
          <w:tab w:val="left" w:pos="1718"/>
        </w:tabs>
        <w:ind w:firstLine="709"/>
        <w:jc w:val="both"/>
      </w:pPr>
      <w:proofErr w:type="gramStart"/>
      <w:r w:rsidRPr="0099239E">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99239E" w:rsidRPr="0099239E" w:rsidRDefault="0099239E" w:rsidP="0099239E">
      <w:pPr>
        <w:pStyle w:val="1"/>
        <w:numPr>
          <w:ilvl w:val="2"/>
          <w:numId w:val="7"/>
        </w:numPr>
        <w:tabs>
          <w:tab w:val="left" w:pos="1718"/>
        </w:tabs>
        <w:ind w:firstLine="709"/>
        <w:jc w:val="both"/>
      </w:pPr>
      <w:r w:rsidRPr="0099239E">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99239E" w:rsidRPr="0099239E" w:rsidRDefault="0099239E" w:rsidP="0099239E">
      <w:pPr>
        <w:pStyle w:val="1"/>
        <w:numPr>
          <w:ilvl w:val="2"/>
          <w:numId w:val="7"/>
        </w:numPr>
        <w:tabs>
          <w:tab w:val="left" w:pos="1718"/>
        </w:tabs>
        <w:ind w:firstLine="709"/>
        <w:jc w:val="both"/>
      </w:pPr>
      <w:proofErr w:type="gramStart"/>
      <w:r w:rsidRPr="0099239E">
        <w:t>Отказ органа, предоставляющего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99239E" w:rsidRPr="0099239E" w:rsidRDefault="0099239E" w:rsidP="0099239E">
      <w:pPr>
        <w:pStyle w:val="1"/>
        <w:numPr>
          <w:ilvl w:val="2"/>
          <w:numId w:val="7"/>
        </w:numPr>
        <w:tabs>
          <w:tab w:val="left" w:pos="1718"/>
        </w:tabs>
        <w:ind w:firstLine="709"/>
        <w:jc w:val="both"/>
      </w:pPr>
      <w:r w:rsidRPr="0099239E">
        <w:t>Нарушение срока или порядка выдачи документов по результатам предоставления Услуги;</w:t>
      </w:r>
    </w:p>
    <w:p w:rsidR="0099239E" w:rsidRPr="0099239E" w:rsidRDefault="0099239E" w:rsidP="0099239E">
      <w:pPr>
        <w:pStyle w:val="1"/>
        <w:numPr>
          <w:ilvl w:val="2"/>
          <w:numId w:val="7"/>
        </w:numPr>
        <w:tabs>
          <w:tab w:val="left" w:pos="1718"/>
        </w:tabs>
        <w:ind w:firstLine="709"/>
        <w:jc w:val="both"/>
      </w:pPr>
      <w:proofErr w:type="gramStart"/>
      <w:r w:rsidRPr="0099239E">
        <w:t xml:space="preserve">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99239E">
        <w:lastRenderedPageBreak/>
        <w:t>Федерации, законами, иными нормативными правовыми актами Алтайского края и муниципальными правовыми актами;</w:t>
      </w:r>
      <w:proofErr w:type="gramEnd"/>
    </w:p>
    <w:p w:rsidR="0099239E" w:rsidRPr="0099239E" w:rsidRDefault="0099239E" w:rsidP="0099239E">
      <w:pPr>
        <w:pStyle w:val="1"/>
        <w:numPr>
          <w:ilvl w:val="2"/>
          <w:numId w:val="7"/>
        </w:numPr>
        <w:tabs>
          <w:tab w:val="left" w:pos="1718"/>
        </w:tabs>
        <w:ind w:firstLine="709"/>
        <w:jc w:val="both"/>
      </w:pPr>
      <w:r w:rsidRPr="0099239E">
        <w:t>Требование у заявителя при предоставлении Услуги документов или</w:t>
      </w:r>
      <w:proofErr w:type="gramStart"/>
      <w:r w:rsidRPr="0099239E">
        <w:t>.</w:t>
      </w:r>
      <w:proofErr w:type="gramEnd"/>
      <w:r w:rsidRPr="0099239E">
        <w:t xml:space="preserve"> </w:t>
      </w:r>
      <w:proofErr w:type="gramStart"/>
      <w:r w:rsidRPr="0099239E">
        <w:t>и</w:t>
      </w:r>
      <w:proofErr w:type="gramEnd"/>
      <w:r w:rsidRPr="0099239E">
        <w:t xml:space="preserve">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27.07.2010 г. №210-ФЗ «Об организации предоставления государственных и муниципальных услуг». </w:t>
      </w:r>
      <w:proofErr w:type="gramStart"/>
      <w:r w:rsidRPr="0099239E">
        <w:t>В указанном случае досудебное (внесудебное) обжалование заявителем решений и действий (бездействия) Федерального закона от 27.07.2010 г. №210-ФЗ «Об организации предоставления государственных и муниципальных услуг»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w:t>
      </w:r>
      <w:proofErr w:type="gramEnd"/>
      <w:r w:rsidRPr="0099239E">
        <w:t xml:space="preserve"> 16 Федерального закона от 27.07.2010 г. №210-ФЗ «Об организации предоставления государственных и муниципальных услуг».</w:t>
      </w:r>
    </w:p>
    <w:p w:rsidR="0099239E" w:rsidRPr="0099239E" w:rsidRDefault="0099239E" w:rsidP="0099239E">
      <w:pPr>
        <w:pStyle w:val="1"/>
        <w:numPr>
          <w:ilvl w:val="1"/>
          <w:numId w:val="7"/>
        </w:numPr>
        <w:ind w:firstLine="709"/>
        <w:jc w:val="both"/>
      </w:pPr>
      <w:r w:rsidRPr="0099239E">
        <w:t>Общие требования к порядку подачи и рассмотрения жалобы.</w:t>
      </w:r>
    </w:p>
    <w:p w:rsidR="0099239E" w:rsidRPr="0099239E" w:rsidRDefault="0099239E" w:rsidP="0099239E">
      <w:pPr>
        <w:pStyle w:val="1"/>
        <w:numPr>
          <w:ilvl w:val="2"/>
          <w:numId w:val="7"/>
        </w:numPr>
        <w:tabs>
          <w:tab w:val="left" w:pos="1718"/>
        </w:tabs>
        <w:ind w:firstLine="709"/>
        <w:jc w:val="both"/>
      </w:pPr>
      <w:r w:rsidRPr="0099239E">
        <w:t>Жалоба подается Заявителем в письменной форме на бумажном носителе, в электронной форме в Комитет,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w:t>
      </w:r>
    </w:p>
    <w:p w:rsidR="0099239E" w:rsidRPr="0099239E" w:rsidRDefault="0099239E" w:rsidP="0099239E">
      <w:pPr>
        <w:pStyle w:val="1"/>
        <w:tabs>
          <w:tab w:val="left" w:pos="1718"/>
        </w:tabs>
        <w:ind w:firstLine="709"/>
        <w:jc w:val="both"/>
      </w:pPr>
      <w:r w:rsidRPr="0099239E">
        <w:t>Жалоба на действия (бездействие) и решения руководителя органа местного самоуправления направляется Главе района.</w:t>
      </w:r>
    </w:p>
    <w:p w:rsidR="0099239E" w:rsidRPr="0099239E" w:rsidRDefault="0099239E" w:rsidP="0099239E">
      <w:pPr>
        <w:pStyle w:val="1"/>
        <w:tabs>
          <w:tab w:val="left" w:pos="1718"/>
        </w:tabs>
        <w:ind w:firstLine="709"/>
        <w:jc w:val="both"/>
      </w:pPr>
      <w:r w:rsidRPr="0099239E">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Комитета;</w:t>
      </w:r>
    </w:p>
    <w:p w:rsidR="0099239E" w:rsidRPr="0099239E" w:rsidRDefault="0099239E" w:rsidP="0099239E">
      <w:pPr>
        <w:pStyle w:val="1"/>
        <w:numPr>
          <w:ilvl w:val="2"/>
          <w:numId w:val="7"/>
        </w:numPr>
        <w:tabs>
          <w:tab w:val="left" w:pos="1718"/>
        </w:tabs>
        <w:ind w:firstLine="709"/>
        <w:jc w:val="both"/>
      </w:pPr>
      <w:proofErr w:type="gramStart"/>
      <w:r w:rsidRPr="0099239E">
        <w:t xml:space="preserve">Жалоба может быть направлена по почте, через Многофункциональный центр, официальный сайт Комитета, Единый портал государственных и муниципальных услуг (функций) в </w:t>
      </w:r>
      <w:proofErr w:type="spellStart"/>
      <w:r w:rsidRPr="0099239E">
        <w:t>информационно</w:t>
      </w:r>
      <w:r w:rsidRPr="0099239E">
        <w:softHyphen/>
        <w:t>телекоммуникационной</w:t>
      </w:r>
      <w:proofErr w:type="spellEnd"/>
      <w:r w:rsidRPr="0099239E">
        <w:t xml:space="preserve">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w:t>
      </w:r>
      <w:proofErr w:type="gramEnd"/>
      <w:r w:rsidRPr="0099239E">
        <w:t xml:space="preserve"> обжалования»), а также может быть </w:t>
      </w:r>
      <w:proofErr w:type="gramStart"/>
      <w:r w:rsidRPr="0099239E">
        <w:t>принята</w:t>
      </w:r>
      <w:proofErr w:type="gramEnd"/>
      <w:r w:rsidRPr="0099239E">
        <w:t xml:space="preserve"> при личном приеме заявителя;</w:t>
      </w:r>
    </w:p>
    <w:p w:rsidR="0099239E" w:rsidRPr="0099239E" w:rsidRDefault="0099239E" w:rsidP="0099239E">
      <w:pPr>
        <w:pStyle w:val="1"/>
        <w:numPr>
          <w:ilvl w:val="2"/>
          <w:numId w:val="7"/>
        </w:numPr>
        <w:tabs>
          <w:tab w:val="left" w:pos="1718"/>
        </w:tabs>
        <w:ind w:firstLine="709"/>
        <w:jc w:val="both"/>
      </w:pPr>
      <w:r w:rsidRPr="0099239E">
        <w:t>В электронном виде жалоба может быть подана заявителем посредством:</w:t>
      </w:r>
    </w:p>
    <w:p w:rsidR="0099239E" w:rsidRPr="0099239E" w:rsidRDefault="0099239E" w:rsidP="0099239E">
      <w:pPr>
        <w:pStyle w:val="1"/>
        <w:tabs>
          <w:tab w:val="left" w:pos="1718"/>
        </w:tabs>
        <w:ind w:firstLine="709"/>
        <w:jc w:val="both"/>
      </w:pPr>
      <w:r w:rsidRPr="0099239E">
        <w:t xml:space="preserve">официального сайта органа местного самоуправления в </w:t>
      </w:r>
      <w:proofErr w:type="spellStart"/>
      <w:r w:rsidRPr="0099239E">
        <w:t>информационно</w:t>
      </w:r>
      <w:r w:rsidRPr="0099239E">
        <w:softHyphen/>
        <w:t>телекоммуникационной</w:t>
      </w:r>
      <w:proofErr w:type="spellEnd"/>
      <w:r w:rsidRPr="0099239E">
        <w:t xml:space="preserve"> сети «Интернет»;</w:t>
      </w:r>
    </w:p>
    <w:p w:rsidR="0099239E" w:rsidRPr="0099239E" w:rsidRDefault="0099239E" w:rsidP="0099239E">
      <w:pPr>
        <w:pStyle w:val="1"/>
        <w:tabs>
          <w:tab w:val="left" w:pos="1718"/>
        </w:tabs>
        <w:ind w:firstLine="709"/>
        <w:jc w:val="both"/>
      </w:pPr>
      <w:r w:rsidRPr="0099239E">
        <w:lastRenderedPageBreak/>
        <w:t>Единого портала государственных и муниципальных услуг (функций);</w:t>
      </w:r>
    </w:p>
    <w:p w:rsidR="0099239E" w:rsidRPr="0099239E" w:rsidRDefault="0099239E" w:rsidP="0099239E">
      <w:pPr>
        <w:pStyle w:val="1"/>
        <w:tabs>
          <w:tab w:val="left" w:pos="1718"/>
        </w:tabs>
        <w:ind w:firstLine="709"/>
        <w:jc w:val="both"/>
      </w:pPr>
      <w:r w:rsidRPr="0099239E">
        <w:t>портала досудебного обжалования (</w:t>
      </w:r>
      <w:r w:rsidRPr="0099239E">
        <w:rPr>
          <w:lang w:bidi="en-US"/>
        </w:rPr>
        <w:t>do</w:t>
      </w:r>
      <w:r w:rsidRPr="0099239E">
        <w:t>.</w:t>
      </w:r>
      <w:r w:rsidRPr="0099239E">
        <w:rPr>
          <w:lang w:bidi="en-US"/>
        </w:rPr>
        <w:t>gosuslugi</w:t>
      </w:r>
      <w:r w:rsidRPr="0099239E">
        <w:t>.</w:t>
      </w:r>
      <w:r w:rsidRPr="0099239E">
        <w:rPr>
          <w:lang w:bidi="en-US"/>
        </w:rPr>
        <w:t>ru</w:t>
      </w:r>
      <w:r w:rsidRPr="0099239E">
        <w:t>).</w:t>
      </w:r>
    </w:p>
    <w:p w:rsidR="0099239E" w:rsidRPr="0099239E" w:rsidRDefault="0099239E" w:rsidP="0099239E">
      <w:pPr>
        <w:pStyle w:val="1"/>
        <w:numPr>
          <w:ilvl w:val="1"/>
          <w:numId w:val="7"/>
        </w:numPr>
        <w:tabs>
          <w:tab w:val="left" w:pos="1718"/>
        </w:tabs>
        <w:ind w:firstLine="709"/>
        <w:jc w:val="both"/>
      </w:pPr>
      <w:r w:rsidRPr="0099239E">
        <w:t>Прием жалоб в письменной форме осуществляется Комитетом, в месте предоставления Услуги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rsidR="0099239E" w:rsidRPr="0099239E" w:rsidRDefault="0099239E" w:rsidP="0099239E">
      <w:pPr>
        <w:pStyle w:val="1"/>
        <w:tabs>
          <w:tab w:val="left" w:pos="1718"/>
        </w:tabs>
        <w:ind w:firstLine="709"/>
        <w:jc w:val="both"/>
      </w:pPr>
      <w:r w:rsidRPr="0099239E">
        <w:t>Время приема жалоб совпадает со временем предоставления Услуги.</w:t>
      </w:r>
    </w:p>
    <w:p w:rsidR="0099239E" w:rsidRPr="0099239E" w:rsidRDefault="0099239E" w:rsidP="0099239E">
      <w:pPr>
        <w:pStyle w:val="1"/>
        <w:numPr>
          <w:ilvl w:val="1"/>
          <w:numId w:val="7"/>
        </w:numPr>
        <w:tabs>
          <w:tab w:val="left" w:pos="1718"/>
        </w:tabs>
        <w:ind w:firstLine="709"/>
        <w:jc w:val="both"/>
      </w:pPr>
      <w:r w:rsidRPr="0099239E">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9239E" w:rsidRPr="0099239E" w:rsidRDefault="0099239E" w:rsidP="0099239E">
      <w:pPr>
        <w:pStyle w:val="1"/>
        <w:numPr>
          <w:ilvl w:val="1"/>
          <w:numId w:val="7"/>
        </w:numPr>
        <w:tabs>
          <w:tab w:val="left" w:pos="1718"/>
        </w:tabs>
        <w:ind w:firstLine="709"/>
        <w:jc w:val="both"/>
      </w:pPr>
      <w:r w:rsidRPr="0099239E">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9239E">
        <w:t>представлена</w:t>
      </w:r>
      <w:proofErr w:type="gramEnd"/>
      <w:r w:rsidRPr="0099239E">
        <w:t>:</w:t>
      </w:r>
    </w:p>
    <w:p w:rsidR="0099239E" w:rsidRPr="0099239E" w:rsidRDefault="0099239E" w:rsidP="0099239E">
      <w:pPr>
        <w:pStyle w:val="1"/>
        <w:tabs>
          <w:tab w:val="left" w:pos="1718"/>
        </w:tabs>
        <w:ind w:firstLine="709"/>
        <w:jc w:val="both"/>
      </w:pPr>
      <w:r w:rsidRPr="0099239E">
        <w:t>доверенность, оформленная в соответствии с действующим законодательством Российской Федерации;</w:t>
      </w:r>
    </w:p>
    <w:p w:rsidR="0099239E" w:rsidRPr="0099239E" w:rsidRDefault="0099239E" w:rsidP="0099239E">
      <w:pPr>
        <w:pStyle w:val="1"/>
        <w:tabs>
          <w:tab w:val="left" w:pos="1718"/>
        </w:tabs>
        <w:ind w:firstLine="709"/>
        <w:jc w:val="both"/>
      </w:pPr>
      <w:r w:rsidRPr="0099239E">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9239E" w:rsidRPr="0099239E" w:rsidRDefault="0099239E" w:rsidP="0099239E">
      <w:pPr>
        <w:pStyle w:val="1"/>
        <w:numPr>
          <w:ilvl w:val="1"/>
          <w:numId w:val="7"/>
        </w:numPr>
        <w:tabs>
          <w:tab w:val="left" w:pos="1718"/>
        </w:tabs>
        <w:ind w:firstLine="709"/>
        <w:jc w:val="both"/>
      </w:pPr>
      <w:r w:rsidRPr="0099239E">
        <w:t>При подаче жалобы в электронном виде документ, указанный в пункте 5.6.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9239E" w:rsidRPr="0099239E" w:rsidRDefault="0099239E" w:rsidP="0099239E">
      <w:pPr>
        <w:pStyle w:val="1"/>
        <w:numPr>
          <w:ilvl w:val="1"/>
          <w:numId w:val="7"/>
        </w:numPr>
        <w:tabs>
          <w:tab w:val="left" w:pos="1718"/>
        </w:tabs>
        <w:ind w:firstLine="709"/>
        <w:jc w:val="both"/>
      </w:pPr>
      <w:r w:rsidRPr="0099239E">
        <w:t>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99239E" w:rsidRPr="0099239E" w:rsidRDefault="0099239E" w:rsidP="0099239E">
      <w:pPr>
        <w:pStyle w:val="1"/>
        <w:numPr>
          <w:ilvl w:val="1"/>
          <w:numId w:val="7"/>
        </w:numPr>
        <w:tabs>
          <w:tab w:val="left" w:pos="1718"/>
        </w:tabs>
        <w:ind w:firstLine="709"/>
        <w:jc w:val="both"/>
      </w:pPr>
      <w:r w:rsidRPr="0099239E">
        <w:t>Срок рассмотрения жалобы исчисляется со дня регистрации жалобы в Управлении.</w:t>
      </w:r>
    </w:p>
    <w:p w:rsidR="0099239E" w:rsidRPr="0099239E" w:rsidRDefault="0099239E" w:rsidP="0099239E">
      <w:pPr>
        <w:pStyle w:val="1"/>
        <w:numPr>
          <w:ilvl w:val="1"/>
          <w:numId w:val="7"/>
        </w:numPr>
        <w:ind w:firstLine="709"/>
        <w:jc w:val="both"/>
      </w:pPr>
      <w:r w:rsidRPr="0099239E">
        <w:t>Жалоба должна содержать:</w:t>
      </w:r>
    </w:p>
    <w:p w:rsidR="0099239E" w:rsidRPr="0099239E" w:rsidRDefault="0099239E" w:rsidP="0099239E">
      <w:pPr>
        <w:pStyle w:val="1"/>
        <w:tabs>
          <w:tab w:val="left" w:pos="1718"/>
        </w:tabs>
        <w:ind w:firstLine="709"/>
        <w:jc w:val="both"/>
      </w:pPr>
      <w:proofErr w:type="gramStart"/>
      <w:r w:rsidRPr="0099239E">
        <w:t>наименование органа, предоставляющего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99239E" w:rsidRPr="0099239E" w:rsidRDefault="0099239E" w:rsidP="0099239E">
      <w:pPr>
        <w:pStyle w:val="1"/>
        <w:tabs>
          <w:tab w:val="left" w:pos="1718"/>
        </w:tabs>
        <w:ind w:firstLine="709"/>
        <w:jc w:val="both"/>
      </w:pPr>
      <w:proofErr w:type="gramStart"/>
      <w:r w:rsidRPr="0099239E">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9239E" w:rsidRPr="0099239E" w:rsidRDefault="0099239E" w:rsidP="0099239E">
      <w:pPr>
        <w:pStyle w:val="1"/>
        <w:tabs>
          <w:tab w:val="left" w:pos="1718"/>
        </w:tabs>
        <w:ind w:firstLine="709"/>
        <w:jc w:val="both"/>
      </w:pPr>
      <w:r w:rsidRPr="0099239E">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9239E" w:rsidRPr="0099239E" w:rsidRDefault="0099239E" w:rsidP="0099239E">
      <w:pPr>
        <w:pStyle w:val="1"/>
        <w:tabs>
          <w:tab w:val="left" w:pos="1718"/>
        </w:tabs>
        <w:ind w:firstLine="709"/>
        <w:jc w:val="both"/>
      </w:pPr>
      <w:r w:rsidRPr="0099239E">
        <w:lastRenderedPageBreak/>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9239E" w:rsidRPr="0099239E" w:rsidRDefault="0099239E" w:rsidP="0099239E">
      <w:pPr>
        <w:pStyle w:val="1"/>
        <w:numPr>
          <w:ilvl w:val="1"/>
          <w:numId w:val="7"/>
        </w:numPr>
        <w:ind w:firstLine="709"/>
        <w:jc w:val="both"/>
      </w:pPr>
      <w:r w:rsidRPr="0099239E">
        <w:t>Орган местного самоуправления обеспечивает:</w:t>
      </w:r>
    </w:p>
    <w:p w:rsidR="0099239E" w:rsidRPr="0099239E" w:rsidRDefault="0099239E" w:rsidP="0099239E">
      <w:pPr>
        <w:pStyle w:val="1"/>
        <w:tabs>
          <w:tab w:val="left" w:pos="1718"/>
        </w:tabs>
        <w:ind w:firstLine="709"/>
        <w:jc w:val="both"/>
      </w:pPr>
      <w:r w:rsidRPr="0099239E">
        <w:t>оснащение мест приема жалоб;</w:t>
      </w:r>
    </w:p>
    <w:p w:rsidR="0099239E" w:rsidRPr="0099239E" w:rsidRDefault="0099239E" w:rsidP="0099239E">
      <w:pPr>
        <w:pStyle w:val="1"/>
        <w:tabs>
          <w:tab w:val="left" w:pos="1718"/>
        </w:tabs>
        <w:ind w:firstLine="709"/>
        <w:jc w:val="both"/>
      </w:pPr>
      <w:r w:rsidRPr="0099239E">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99239E" w:rsidRPr="0099239E" w:rsidRDefault="0099239E" w:rsidP="0099239E">
      <w:pPr>
        <w:pStyle w:val="1"/>
        <w:tabs>
          <w:tab w:val="left" w:pos="1718"/>
        </w:tabs>
        <w:ind w:firstLine="709"/>
        <w:jc w:val="both"/>
      </w:pPr>
      <w:r w:rsidRPr="0099239E">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99239E" w:rsidRPr="0099239E" w:rsidRDefault="0099239E" w:rsidP="0099239E">
      <w:pPr>
        <w:pStyle w:val="1"/>
        <w:tabs>
          <w:tab w:val="left" w:pos="1718"/>
        </w:tabs>
        <w:ind w:firstLine="709"/>
        <w:jc w:val="both"/>
      </w:pPr>
      <w:r w:rsidRPr="0099239E">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99239E" w:rsidRPr="0099239E" w:rsidRDefault="0099239E" w:rsidP="0099239E">
      <w:pPr>
        <w:pStyle w:val="1"/>
        <w:numPr>
          <w:ilvl w:val="1"/>
          <w:numId w:val="7"/>
        </w:numPr>
        <w:tabs>
          <w:tab w:val="left" w:pos="1718"/>
        </w:tabs>
        <w:ind w:firstLine="709"/>
        <w:jc w:val="both"/>
      </w:pPr>
      <w:r w:rsidRPr="0099239E">
        <w:t>Комитет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99239E" w:rsidRPr="0099239E" w:rsidRDefault="0099239E" w:rsidP="0099239E">
      <w:pPr>
        <w:pStyle w:val="1"/>
        <w:numPr>
          <w:ilvl w:val="1"/>
          <w:numId w:val="7"/>
        </w:numPr>
        <w:tabs>
          <w:tab w:val="left" w:pos="1718"/>
        </w:tabs>
        <w:ind w:firstLine="709"/>
        <w:jc w:val="both"/>
      </w:pPr>
      <w:proofErr w:type="gramStart"/>
      <w:r w:rsidRPr="0099239E">
        <w:t>Жалоба, поступившая в Комитет,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Комитета,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9239E" w:rsidRPr="0099239E" w:rsidRDefault="0099239E" w:rsidP="0099239E">
      <w:pPr>
        <w:pStyle w:val="1"/>
        <w:numPr>
          <w:ilvl w:val="1"/>
          <w:numId w:val="7"/>
        </w:numPr>
        <w:tabs>
          <w:tab w:val="left" w:pos="1718"/>
        </w:tabs>
        <w:ind w:firstLine="709"/>
        <w:jc w:val="both"/>
      </w:pPr>
      <w:r w:rsidRPr="0099239E">
        <w:t>По результатам рассмотрения жалобы Глава района, председатель Комитета принимает одно из следующих решений:</w:t>
      </w:r>
    </w:p>
    <w:p w:rsidR="0099239E" w:rsidRPr="0099239E" w:rsidRDefault="0099239E" w:rsidP="0099239E">
      <w:pPr>
        <w:pStyle w:val="1"/>
        <w:tabs>
          <w:tab w:val="left" w:pos="1718"/>
        </w:tabs>
        <w:ind w:firstLine="709"/>
        <w:jc w:val="both"/>
      </w:pPr>
      <w:proofErr w:type="gramStart"/>
      <w:r w:rsidRPr="0099239E">
        <w:t>удовлетворяет жалобу, в том числе в форме отмены принятого решения, исправления допущенных Комитетом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99239E" w:rsidRPr="0099239E" w:rsidRDefault="0099239E" w:rsidP="0099239E">
      <w:pPr>
        <w:pStyle w:val="1"/>
        <w:tabs>
          <w:tab w:val="left" w:pos="1718"/>
        </w:tabs>
        <w:ind w:firstLine="709"/>
        <w:jc w:val="both"/>
      </w:pPr>
      <w:r w:rsidRPr="0099239E">
        <w:t>отказывает в удовлетворении жалобы.</w:t>
      </w:r>
    </w:p>
    <w:p w:rsidR="0099239E" w:rsidRPr="0099239E" w:rsidRDefault="0099239E" w:rsidP="0099239E">
      <w:pPr>
        <w:pStyle w:val="1"/>
        <w:numPr>
          <w:ilvl w:val="1"/>
          <w:numId w:val="7"/>
        </w:numPr>
        <w:tabs>
          <w:tab w:val="left" w:pos="1718"/>
        </w:tabs>
        <w:ind w:firstLine="709"/>
        <w:jc w:val="both"/>
      </w:pPr>
      <w:r w:rsidRPr="0099239E">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пункте 5.3.3. Регламента, ответ заявителю направляется </w:t>
      </w:r>
      <w:r w:rsidRPr="0099239E">
        <w:lastRenderedPageBreak/>
        <w:t>посредством системы досудебного обжалования.</w:t>
      </w:r>
    </w:p>
    <w:p w:rsidR="0099239E" w:rsidRPr="0099239E" w:rsidRDefault="0099239E" w:rsidP="0099239E">
      <w:pPr>
        <w:pStyle w:val="1"/>
        <w:numPr>
          <w:ilvl w:val="2"/>
          <w:numId w:val="7"/>
        </w:numPr>
        <w:tabs>
          <w:tab w:val="left" w:pos="1718"/>
        </w:tabs>
        <w:ind w:firstLine="709"/>
        <w:jc w:val="both"/>
      </w:pPr>
      <w:proofErr w:type="gramStart"/>
      <w:r w:rsidRPr="0099239E">
        <w:t xml:space="preserve">В случае признания жалобы подлежащей удовлетворению в ответе заявителю, указанном в пункте 5.15. настоящего Регламента, дается </w:t>
      </w:r>
      <w:proofErr w:type="spellStart"/>
      <w:r w:rsidRPr="0099239E">
        <w:t>инфррмация</w:t>
      </w:r>
      <w:proofErr w:type="spellEnd"/>
      <w:r w:rsidRPr="0099239E">
        <w:t xml:space="preserve">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27.07.2010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99239E">
        <w:t xml:space="preserve"> доставленные неудобства и указывается информация о дальнейших действиях, которые необходимо совершить заявителю в целях получения Услуги;</w:t>
      </w:r>
    </w:p>
    <w:p w:rsidR="0099239E" w:rsidRPr="0099239E" w:rsidRDefault="0099239E" w:rsidP="0099239E">
      <w:pPr>
        <w:pStyle w:val="1"/>
        <w:numPr>
          <w:ilvl w:val="2"/>
          <w:numId w:val="7"/>
        </w:numPr>
        <w:tabs>
          <w:tab w:val="left" w:pos="1718"/>
        </w:tabs>
        <w:ind w:firstLine="709"/>
        <w:jc w:val="both"/>
      </w:pPr>
      <w:r w:rsidRPr="0099239E">
        <w:t>В случае признания жалобы, не подлежащей удовлетворению в ответе заявителю, указанном в пункте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9239E" w:rsidRPr="0099239E" w:rsidRDefault="0099239E" w:rsidP="0099239E">
      <w:pPr>
        <w:pStyle w:val="1"/>
        <w:numPr>
          <w:ilvl w:val="1"/>
          <w:numId w:val="7"/>
        </w:numPr>
        <w:tabs>
          <w:tab w:val="left" w:pos="1718"/>
        </w:tabs>
        <w:ind w:firstLine="709"/>
        <w:jc w:val="both"/>
      </w:pPr>
      <w:r w:rsidRPr="0099239E">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99239E" w:rsidRDefault="0099239E" w:rsidP="0099239E">
      <w:pPr>
        <w:pStyle w:val="1"/>
        <w:numPr>
          <w:ilvl w:val="1"/>
          <w:numId w:val="7"/>
        </w:numPr>
        <w:tabs>
          <w:tab w:val="left" w:pos="1718"/>
        </w:tabs>
        <w:ind w:firstLine="709"/>
        <w:jc w:val="both"/>
      </w:pPr>
      <w:r w:rsidRPr="0099239E">
        <w:t>Исчерпывающий перечень оснований не давать ответ заявителю, не направлять ответ по существу:</w:t>
      </w:r>
    </w:p>
    <w:p w:rsidR="0099239E" w:rsidRPr="0099239E" w:rsidRDefault="0099239E" w:rsidP="0099239E">
      <w:pPr>
        <w:pStyle w:val="1"/>
        <w:tabs>
          <w:tab w:val="left" w:pos="1718"/>
        </w:tabs>
        <w:ind w:firstLine="709"/>
        <w:jc w:val="both"/>
      </w:pPr>
      <w:r w:rsidRPr="0099239E">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99239E" w:rsidRPr="0099239E" w:rsidRDefault="0099239E" w:rsidP="0099239E">
      <w:pPr>
        <w:pStyle w:val="1"/>
        <w:tabs>
          <w:tab w:val="left" w:pos="1718"/>
        </w:tabs>
        <w:ind w:firstLine="709"/>
        <w:jc w:val="both"/>
      </w:pPr>
      <w:r w:rsidRPr="0099239E">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99239E" w:rsidRPr="0099239E" w:rsidRDefault="0099239E" w:rsidP="0099239E">
      <w:pPr>
        <w:pStyle w:val="1"/>
        <w:tabs>
          <w:tab w:val="left" w:pos="1718"/>
        </w:tabs>
        <w:ind w:firstLine="709"/>
        <w:jc w:val="both"/>
      </w:pPr>
      <w:r w:rsidRPr="0099239E">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99239E" w:rsidRPr="0099239E" w:rsidRDefault="0099239E" w:rsidP="0099239E">
      <w:pPr>
        <w:pStyle w:val="1"/>
        <w:tabs>
          <w:tab w:val="left" w:pos="1718"/>
        </w:tabs>
        <w:ind w:firstLine="709"/>
        <w:jc w:val="both"/>
      </w:pPr>
      <w:r w:rsidRPr="0099239E">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99239E" w:rsidRPr="0099239E" w:rsidRDefault="0099239E" w:rsidP="0099239E">
      <w:pPr>
        <w:pStyle w:val="1"/>
        <w:tabs>
          <w:tab w:val="left" w:pos="1718"/>
        </w:tabs>
        <w:ind w:firstLine="709"/>
        <w:jc w:val="both"/>
      </w:pPr>
      <w:r w:rsidRPr="0099239E">
        <w:t xml:space="preserve">ответ по существу поставленного в жалобе вопроса не может быть дан без разглашения сведений, составляющих государственную или иную </w:t>
      </w:r>
      <w:r w:rsidRPr="0099239E">
        <w:lastRenderedPageBreak/>
        <w:t>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99239E" w:rsidRPr="0099239E" w:rsidRDefault="0099239E" w:rsidP="0099239E">
      <w:pPr>
        <w:pStyle w:val="1"/>
        <w:tabs>
          <w:tab w:val="left" w:pos="1718"/>
        </w:tabs>
        <w:ind w:firstLine="709"/>
        <w:jc w:val="both"/>
      </w:pPr>
      <w:r w:rsidRPr="0099239E">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99239E" w:rsidRPr="0099239E" w:rsidRDefault="0099239E" w:rsidP="0099239E">
      <w:pPr>
        <w:pStyle w:val="1"/>
        <w:numPr>
          <w:ilvl w:val="1"/>
          <w:numId w:val="7"/>
        </w:numPr>
        <w:tabs>
          <w:tab w:val="left" w:pos="1718"/>
        </w:tabs>
        <w:ind w:firstLine="709"/>
        <w:jc w:val="both"/>
      </w:pPr>
      <w:r w:rsidRPr="0099239E">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9239E" w:rsidRPr="0099239E" w:rsidRDefault="0099239E" w:rsidP="0099239E">
      <w:pPr>
        <w:pStyle w:val="1"/>
        <w:numPr>
          <w:ilvl w:val="1"/>
          <w:numId w:val="7"/>
        </w:numPr>
        <w:tabs>
          <w:tab w:val="left" w:pos="1718"/>
        </w:tabs>
        <w:ind w:firstLine="709"/>
        <w:jc w:val="both"/>
      </w:pPr>
      <w:r w:rsidRPr="0099239E">
        <w:t xml:space="preserve">В случае установления в ходе или по результатам </w:t>
      </w:r>
      <w:proofErr w:type="gramStart"/>
      <w:r w:rsidRPr="0099239E">
        <w:t>рассмотрения жалобы признаков состава административного правонарушения</w:t>
      </w:r>
      <w:proofErr w:type="gramEnd"/>
      <w:r w:rsidRPr="0099239E">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sectPr w:rsidR="0099239E" w:rsidRPr="0099239E" w:rsidSect="00730D51">
      <w:headerReference w:type="default" r:id="rId14"/>
      <w:headerReference w:type="first" r:id="rId15"/>
      <w:pgSz w:w="11900" w:h="16840"/>
      <w:pgMar w:top="1134" w:right="567" w:bottom="1134" w:left="1701" w:header="0"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1FD" w:rsidRDefault="000621FD">
      <w:r>
        <w:separator/>
      </w:r>
    </w:p>
  </w:endnote>
  <w:endnote w:type="continuationSeparator" w:id="0">
    <w:p w:rsidR="000621FD" w:rsidRDefault="00062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1FD" w:rsidRDefault="000621FD"/>
  </w:footnote>
  <w:footnote w:type="continuationSeparator" w:id="0">
    <w:p w:rsidR="000621FD" w:rsidRDefault="000621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DEC" w:rsidRDefault="003E4DEC">
    <w:pPr>
      <w:spacing w:line="1" w:lineRule="exact"/>
    </w:pPr>
    <w:r>
      <w:rPr>
        <w:noProof/>
        <w:lang w:bidi="ar-SA"/>
      </w:rPr>
      <mc:AlternateContent>
        <mc:Choice Requires="wps">
          <w:drawing>
            <wp:anchor distT="0" distB="0" distL="0" distR="0" simplePos="0" relativeHeight="62914690" behindDoc="1" locked="0" layoutInCell="1" allowOverlap="1" wp14:anchorId="2C8856F4" wp14:editId="057C9095">
              <wp:simplePos x="0" y="0"/>
              <wp:positionH relativeFrom="page">
                <wp:posOffset>4069715</wp:posOffset>
              </wp:positionH>
              <wp:positionV relativeFrom="page">
                <wp:posOffset>496570</wp:posOffset>
              </wp:positionV>
              <wp:extent cx="152400" cy="121920"/>
              <wp:effectExtent l="0" t="0" r="0" b="0"/>
              <wp:wrapNone/>
              <wp:docPr id="1" name="Shape 1"/>
              <wp:cNvGraphicFramePr/>
              <a:graphic xmlns:a="http://schemas.openxmlformats.org/drawingml/2006/main">
                <a:graphicData uri="http://schemas.microsoft.com/office/word/2010/wordprocessingShape">
                  <wps:wsp>
                    <wps:cNvSpPr txBox="1"/>
                    <wps:spPr>
                      <a:xfrm>
                        <a:off x="0" y="0"/>
                        <a:ext cx="152400" cy="121920"/>
                      </a:xfrm>
                      <a:prstGeom prst="rect">
                        <a:avLst/>
                      </a:prstGeom>
                      <a:noFill/>
                    </wps:spPr>
                    <wps:txbx>
                      <w:txbxContent>
                        <w:p w:rsidR="003E4DEC" w:rsidRDefault="003E4DEC">
                          <w:pPr>
                            <w:pStyle w:val="20"/>
                            <w:rPr>
                              <w:sz w:val="28"/>
                              <w:szCs w:val="28"/>
                            </w:rPr>
                          </w:pPr>
                          <w:r>
                            <w:fldChar w:fldCharType="begin"/>
                          </w:r>
                          <w:r>
                            <w:instrText xml:space="preserve"> PAGE \* MERGEFORMAT </w:instrText>
                          </w:r>
                          <w:r>
                            <w:fldChar w:fldCharType="separate"/>
                          </w:r>
                          <w:r w:rsidR="00D81362" w:rsidRPr="00D81362">
                            <w:rPr>
                              <w:noProof/>
                              <w:sz w:val="28"/>
                              <w:szCs w:val="28"/>
                            </w:rPr>
                            <w:t>2</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20.45pt;margin-top:39.1pt;width:12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" filled="f" stroked="f">
              <v:textbox style="mso-fit-shape-to-text:t" inset="0,0,0,0">
                <w:txbxContent>
                  <w:p w:rsidR="003E4DEC" w:rsidRDefault="003E4DEC">
                    <w:pPr>
                      <w:pStyle w:val="20"/>
                      <w:rPr>
                        <w:sz w:val="28"/>
                        <w:szCs w:val="28"/>
                      </w:rPr>
                    </w:pPr>
                    <w:r>
                      <w:fldChar w:fldCharType="begin"/>
                    </w:r>
                    <w:r>
                      <w:instrText xml:space="preserve"> PAGE \* MERGEFORMAT </w:instrText>
                    </w:r>
                    <w:r>
                      <w:fldChar w:fldCharType="separate"/>
                    </w:r>
                    <w:r w:rsidR="00D81362" w:rsidRPr="00D81362">
                      <w:rPr>
                        <w:noProof/>
                        <w:sz w:val="28"/>
                        <w:szCs w:val="28"/>
                      </w:rPr>
                      <w:t>2</w:t>
                    </w:r>
                    <w:r>
                      <w:rPr>
                        <w:sz w:val="28"/>
                        <w:szCs w:val="28"/>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DEC" w:rsidRDefault="003E4DEC">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227F"/>
    <w:multiLevelType w:val="hybridMultilevel"/>
    <w:tmpl w:val="24042C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C500474"/>
    <w:multiLevelType w:val="multilevel"/>
    <w:tmpl w:val="26F2935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292929"/>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292929"/>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D37859"/>
    <w:multiLevelType w:val="multilevel"/>
    <w:tmpl w:val="851C2104"/>
    <w:lvl w:ilvl="0">
      <w:start w:val="1"/>
      <w:numFmt w:val="decimal"/>
      <w:lvlText w:val="%1."/>
      <w:lvlJc w:val="left"/>
      <w:rPr>
        <w:rFonts w:ascii="Times New Roman" w:eastAsia="Times New Roman" w:hAnsi="Times New Roman" w:cs="Times New Roman"/>
        <w:b w:val="0"/>
        <w:bCs w:val="0"/>
        <w:i w:val="0"/>
        <w:iCs w:val="0"/>
        <w:smallCaps w:val="0"/>
        <w:strike w:val="0"/>
        <w:color w:val="292929"/>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292929"/>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292929"/>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292929"/>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EE1D43"/>
    <w:multiLevelType w:val="multilevel"/>
    <w:tmpl w:val="96081CBA"/>
    <w:lvl w:ilvl="0">
      <w:start w:val="2"/>
      <w:numFmt w:val="decimal"/>
      <w:lvlText w:val="%1."/>
      <w:lvlJc w:val="left"/>
    </w:lvl>
    <w:lvl w:ilvl="1">
      <w:start w:val="9"/>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292929"/>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2418BB"/>
    <w:multiLevelType w:val="multilevel"/>
    <w:tmpl w:val="76BCAA84"/>
    <w:lvl w:ilvl="0">
      <w:start w:val="1"/>
      <w:numFmt w:val="decimal"/>
      <w:lvlText w:val="%1."/>
      <w:lvlJc w:val="left"/>
    </w:lvl>
    <w:lvl w:ilvl="1">
      <w:start w:val="10"/>
      <w:numFmt w:val="decimal"/>
      <w:lvlText w:val="%1.%2."/>
      <w:lvlJc w:val="left"/>
      <w:rPr>
        <w:rFonts w:ascii="Times New Roman" w:eastAsia="Times New Roman" w:hAnsi="Times New Roman" w:cs="Times New Roman"/>
        <w:b w:val="0"/>
        <w:bCs w:val="0"/>
        <w:i w:val="0"/>
        <w:iCs w:val="0"/>
        <w:smallCaps w:val="0"/>
        <w:strike w:val="0"/>
        <w:color w:val="292929"/>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292929"/>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9D71A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9D55129"/>
    <w:multiLevelType w:val="multilevel"/>
    <w:tmpl w:val="B27E3774"/>
    <w:lvl w:ilvl="0">
      <w:start w:val="1"/>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6"/>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236E93"/>
    <w:multiLevelType w:val="multilevel"/>
    <w:tmpl w:val="76BCAA84"/>
    <w:lvl w:ilvl="0">
      <w:start w:val="1"/>
      <w:numFmt w:val="decimal"/>
      <w:lvlText w:val="%1."/>
      <w:lvlJc w:val="left"/>
    </w:lvl>
    <w:lvl w:ilvl="1">
      <w:start w:val="10"/>
      <w:numFmt w:val="decimal"/>
      <w:lvlText w:val="%1.%2."/>
      <w:lvlJc w:val="left"/>
      <w:rPr>
        <w:rFonts w:ascii="Times New Roman" w:eastAsia="Times New Roman" w:hAnsi="Times New Roman" w:cs="Times New Roman"/>
        <w:b w:val="0"/>
        <w:bCs w:val="0"/>
        <w:i w:val="0"/>
        <w:iCs w:val="0"/>
        <w:smallCaps w:val="0"/>
        <w:strike w:val="0"/>
        <w:color w:val="292929"/>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292929"/>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3F1D63"/>
    <w:multiLevelType w:val="multilevel"/>
    <w:tmpl w:val="76BCAA84"/>
    <w:lvl w:ilvl="0">
      <w:start w:val="1"/>
      <w:numFmt w:val="decimal"/>
      <w:lvlText w:val="%1."/>
      <w:lvlJc w:val="left"/>
    </w:lvl>
    <w:lvl w:ilvl="1">
      <w:start w:val="10"/>
      <w:numFmt w:val="decimal"/>
      <w:lvlText w:val="%1.%2."/>
      <w:lvlJc w:val="left"/>
      <w:rPr>
        <w:rFonts w:ascii="Times New Roman" w:eastAsia="Times New Roman" w:hAnsi="Times New Roman" w:cs="Times New Roman"/>
        <w:b w:val="0"/>
        <w:bCs w:val="0"/>
        <w:i w:val="0"/>
        <w:iCs w:val="0"/>
        <w:smallCaps w:val="0"/>
        <w:strike w:val="0"/>
        <w:color w:val="292929"/>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292929"/>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D30AF9"/>
    <w:multiLevelType w:val="hybridMultilevel"/>
    <w:tmpl w:val="2D0C74B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5ACE4FD3"/>
    <w:multiLevelType w:val="hybridMultilevel"/>
    <w:tmpl w:val="347A81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B224BD"/>
    <w:multiLevelType w:val="hybridMultilevel"/>
    <w:tmpl w:val="2AAC7016"/>
    <w:lvl w:ilvl="0" w:tplc="04190011">
      <w:start w:val="1"/>
      <w:numFmt w:val="decimal"/>
      <w:lvlText w:val="%1)"/>
      <w:lvlJc w:val="left"/>
      <w:pPr>
        <w:ind w:left="3196"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71F755D1"/>
    <w:multiLevelType w:val="multilevel"/>
    <w:tmpl w:val="F19A3700"/>
    <w:lvl w:ilvl="0">
      <w:start w:val="2"/>
      <w:numFmt w:val="decimal"/>
      <w:lvlText w:val="%1."/>
      <w:lvlJc w:val="left"/>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D62832"/>
    <w:multiLevelType w:val="multilevel"/>
    <w:tmpl w:val="8C7007F6"/>
    <w:lvl w:ilvl="0">
      <w:start w:val="5"/>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7"/>
  </w:num>
  <w:num w:numId="4">
    <w:abstractNumId w:val="1"/>
  </w:num>
  <w:num w:numId="5">
    <w:abstractNumId w:val="12"/>
  </w:num>
  <w:num w:numId="6">
    <w:abstractNumId w:val="6"/>
  </w:num>
  <w:num w:numId="7">
    <w:abstractNumId w:val="13"/>
  </w:num>
  <w:num w:numId="8">
    <w:abstractNumId w:val="8"/>
  </w:num>
  <w:num w:numId="9">
    <w:abstractNumId w:val="9"/>
  </w:num>
  <w:num w:numId="10">
    <w:abstractNumId w:val="10"/>
  </w:num>
  <w:num w:numId="11">
    <w:abstractNumId w:val="0"/>
  </w:num>
  <w:num w:numId="12">
    <w:abstractNumId w:val="11"/>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90C"/>
    <w:rsid w:val="00004B21"/>
    <w:rsid w:val="00034F01"/>
    <w:rsid w:val="000544B7"/>
    <w:rsid w:val="000621FD"/>
    <w:rsid w:val="000902EB"/>
    <w:rsid w:val="000969E1"/>
    <w:rsid w:val="001752DE"/>
    <w:rsid w:val="00195A79"/>
    <w:rsid w:val="001B6077"/>
    <w:rsid w:val="001C62B8"/>
    <w:rsid w:val="001E7BE3"/>
    <w:rsid w:val="00251982"/>
    <w:rsid w:val="00256184"/>
    <w:rsid w:val="00283D4A"/>
    <w:rsid w:val="002B2A11"/>
    <w:rsid w:val="002B599E"/>
    <w:rsid w:val="002D6D63"/>
    <w:rsid w:val="0032573C"/>
    <w:rsid w:val="0035686D"/>
    <w:rsid w:val="003A430A"/>
    <w:rsid w:val="003E4DEC"/>
    <w:rsid w:val="00412776"/>
    <w:rsid w:val="00437CE7"/>
    <w:rsid w:val="004647D5"/>
    <w:rsid w:val="00494587"/>
    <w:rsid w:val="0049513C"/>
    <w:rsid w:val="004B0680"/>
    <w:rsid w:val="004E38C5"/>
    <w:rsid w:val="004E6E32"/>
    <w:rsid w:val="004F04E9"/>
    <w:rsid w:val="00526CDC"/>
    <w:rsid w:val="0053043E"/>
    <w:rsid w:val="0054246F"/>
    <w:rsid w:val="0055405B"/>
    <w:rsid w:val="0057045D"/>
    <w:rsid w:val="005A116E"/>
    <w:rsid w:val="005C6515"/>
    <w:rsid w:val="006412C8"/>
    <w:rsid w:val="00652A1B"/>
    <w:rsid w:val="00694EE7"/>
    <w:rsid w:val="00697886"/>
    <w:rsid w:val="006C546D"/>
    <w:rsid w:val="006D4D1C"/>
    <w:rsid w:val="00720C2D"/>
    <w:rsid w:val="00730D51"/>
    <w:rsid w:val="00766B27"/>
    <w:rsid w:val="007E5EA8"/>
    <w:rsid w:val="00813EFD"/>
    <w:rsid w:val="00821E0F"/>
    <w:rsid w:val="00822372"/>
    <w:rsid w:val="00831494"/>
    <w:rsid w:val="0083222B"/>
    <w:rsid w:val="00837E36"/>
    <w:rsid w:val="00843922"/>
    <w:rsid w:val="00867FF0"/>
    <w:rsid w:val="008E1555"/>
    <w:rsid w:val="008E5584"/>
    <w:rsid w:val="009042D5"/>
    <w:rsid w:val="00937F25"/>
    <w:rsid w:val="00951D80"/>
    <w:rsid w:val="00981C7C"/>
    <w:rsid w:val="0099239E"/>
    <w:rsid w:val="009A7623"/>
    <w:rsid w:val="009B3A7E"/>
    <w:rsid w:val="009C6A6A"/>
    <w:rsid w:val="009D3F10"/>
    <w:rsid w:val="009F3AC9"/>
    <w:rsid w:val="00A012BB"/>
    <w:rsid w:val="00A3591F"/>
    <w:rsid w:val="00A35BDD"/>
    <w:rsid w:val="00A51091"/>
    <w:rsid w:val="00A7090C"/>
    <w:rsid w:val="00A73AD5"/>
    <w:rsid w:val="00AA2AEE"/>
    <w:rsid w:val="00AB7EDE"/>
    <w:rsid w:val="00B03756"/>
    <w:rsid w:val="00B2510E"/>
    <w:rsid w:val="00B4198E"/>
    <w:rsid w:val="00B71814"/>
    <w:rsid w:val="00B93DE1"/>
    <w:rsid w:val="00BD375F"/>
    <w:rsid w:val="00BD7996"/>
    <w:rsid w:val="00BE3058"/>
    <w:rsid w:val="00C106D7"/>
    <w:rsid w:val="00C306A3"/>
    <w:rsid w:val="00C57640"/>
    <w:rsid w:val="00CD6C13"/>
    <w:rsid w:val="00D00664"/>
    <w:rsid w:val="00D041D7"/>
    <w:rsid w:val="00D53718"/>
    <w:rsid w:val="00D81362"/>
    <w:rsid w:val="00D84B80"/>
    <w:rsid w:val="00D96821"/>
    <w:rsid w:val="00DA33CB"/>
    <w:rsid w:val="00DC0637"/>
    <w:rsid w:val="00DC0B87"/>
    <w:rsid w:val="00DC1963"/>
    <w:rsid w:val="00DD0EBC"/>
    <w:rsid w:val="00DD2FB9"/>
    <w:rsid w:val="00E1319C"/>
    <w:rsid w:val="00E15770"/>
    <w:rsid w:val="00E63A45"/>
    <w:rsid w:val="00E92A6C"/>
    <w:rsid w:val="00E951BD"/>
    <w:rsid w:val="00EC021F"/>
    <w:rsid w:val="00EC3DCA"/>
    <w:rsid w:val="00ED58CE"/>
    <w:rsid w:val="00F60D32"/>
    <w:rsid w:val="00F75CFB"/>
    <w:rsid w:val="00F831B8"/>
    <w:rsid w:val="00F850BC"/>
    <w:rsid w:val="00FE157F"/>
    <w:rsid w:val="00FE71B1"/>
    <w:rsid w:val="00FF6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color w:val="292929"/>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color w:val="292929"/>
      <w:sz w:val="28"/>
      <w:szCs w:val="28"/>
      <w:u w:val="none"/>
    </w:rPr>
  </w:style>
  <w:style w:type="paragraph" w:customStyle="1" w:styleId="1">
    <w:name w:val="Основной текст1"/>
    <w:basedOn w:val="a"/>
    <w:link w:val="a3"/>
    <w:pPr>
      <w:ind w:firstLine="400"/>
    </w:pPr>
    <w:rPr>
      <w:rFonts w:ascii="Times New Roman" w:eastAsia="Times New Roman" w:hAnsi="Times New Roman" w:cs="Times New Roman"/>
      <w:color w:val="292929"/>
      <w:sz w:val="28"/>
      <w:szCs w:val="2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5">
    <w:name w:val="Другое"/>
    <w:basedOn w:val="a"/>
    <w:link w:val="a4"/>
    <w:pPr>
      <w:ind w:firstLine="400"/>
    </w:pPr>
    <w:rPr>
      <w:rFonts w:ascii="Times New Roman" w:eastAsia="Times New Roman" w:hAnsi="Times New Roman" w:cs="Times New Roman"/>
      <w:color w:val="292929"/>
      <w:sz w:val="28"/>
      <w:szCs w:val="28"/>
    </w:rPr>
  </w:style>
  <w:style w:type="paragraph" w:styleId="a6">
    <w:name w:val="List Paragraph"/>
    <w:basedOn w:val="a"/>
    <w:uiPriority w:val="34"/>
    <w:qFormat/>
    <w:rsid w:val="003A430A"/>
    <w:pPr>
      <w:ind w:left="720"/>
      <w:contextualSpacing/>
    </w:pPr>
  </w:style>
  <w:style w:type="character" w:styleId="a7">
    <w:name w:val="Hyperlink"/>
    <w:basedOn w:val="a0"/>
    <w:uiPriority w:val="99"/>
    <w:unhideWhenUsed/>
    <w:rsid w:val="00652A1B"/>
    <w:rPr>
      <w:color w:val="0563C1" w:themeColor="hyperlink"/>
      <w:u w:val="single"/>
    </w:rPr>
  </w:style>
  <w:style w:type="paragraph" w:styleId="a8">
    <w:name w:val="Balloon Text"/>
    <w:basedOn w:val="a"/>
    <w:link w:val="a9"/>
    <w:uiPriority w:val="99"/>
    <w:semiHidden/>
    <w:unhideWhenUsed/>
    <w:rsid w:val="00730D51"/>
    <w:rPr>
      <w:rFonts w:ascii="Tahoma" w:hAnsi="Tahoma" w:cs="Tahoma"/>
      <w:sz w:val="16"/>
      <w:szCs w:val="16"/>
    </w:rPr>
  </w:style>
  <w:style w:type="character" w:customStyle="1" w:styleId="a9">
    <w:name w:val="Текст выноски Знак"/>
    <w:basedOn w:val="a0"/>
    <w:link w:val="a8"/>
    <w:uiPriority w:val="99"/>
    <w:semiHidden/>
    <w:rsid w:val="00730D5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color w:val="292929"/>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color w:val="292929"/>
      <w:sz w:val="28"/>
      <w:szCs w:val="28"/>
      <w:u w:val="none"/>
    </w:rPr>
  </w:style>
  <w:style w:type="paragraph" w:customStyle="1" w:styleId="1">
    <w:name w:val="Основной текст1"/>
    <w:basedOn w:val="a"/>
    <w:link w:val="a3"/>
    <w:pPr>
      <w:ind w:firstLine="400"/>
    </w:pPr>
    <w:rPr>
      <w:rFonts w:ascii="Times New Roman" w:eastAsia="Times New Roman" w:hAnsi="Times New Roman" w:cs="Times New Roman"/>
      <w:color w:val="292929"/>
      <w:sz w:val="28"/>
      <w:szCs w:val="2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5">
    <w:name w:val="Другое"/>
    <w:basedOn w:val="a"/>
    <w:link w:val="a4"/>
    <w:pPr>
      <w:ind w:firstLine="400"/>
    </w:pPr>
    <w:rPr>
      <w:rFonts w:ascii="Times New Roman" w:eastAsia="Times New Roman" w:hAnsi="Times New Roman" w:cs="Times New Roman"/>
      <w:color w:val="292929"/>
      <w:sz w:val="28"/>
      <w:szCs w:val="28"/>
    </w:rPr>
  </w:style>
  <w:style w:type="paragraph" w:styleId="a6">
    <w:name w:val="List Paragraph"/>
    <w:basedOn w:val="a"/>
    <w:uiPriority w:val="34"/>
    <w:qFormat/>
    <w:rsid w:val="003A430A"/>
    <w:pPr>
      <w:ind w:left="720"/>
      <w:contextualSpacing/>
    </w:pPr>
  </w:style>
  <w:style w:type="character" w:styleId="a7">
    <w:name w:val="Hyperlink"/>
    <w:basedOn w:val="a0"/>
    <w:uiPriority w:val="99"/>
    <w:unhideWhenUsed/>
    <w:rsid w:val="00652A1B"/>
    <w:rPr>
      <w:color w:val="0563C1" w:themeColor="hyperlink"/>
      <w:u w:val="single"/>
    </w:rPr>
  </w:style>
  <w:style w:type="paragraph" w:styleId="a8">
    <w:name w:val="Balloon Text"/>
    <w:basedOn w:val="a"/>
    <w:link w:val="a9"/>
    <w:uiPriority w:val="99"/>
    <w:semiHidden/>
    <w:unhideWhenUsed/>
    <w:rsid w:val="00730D51"/>
    <w:rPr>
      <w:rFonts w:ascii="Tahoma" w:hAnsi="Tahoma" w:cs="Tahoma"/>
      <w:sz w:val="16"/>
      <w:szCs w:val="16"/>
    </w:rPr>
  </w:style>
  <w:style w:type="character" w:customStyle="1" w:styleId="a9">
    <w:name w:val="Текст выноски Знак"/>
    <w:basedOn w:val="a0"/>
    <w:link w:val="a8"/>
    <w:uiPriority w:val="99"/>
    <w:semiHidden/>
    <w:rsid w:val="00730D5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12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ir.com22@mail.ru" TargetMode="External"/><Relationship Id="rId13" Type="http://schemas.openxmlformats.org/officeDocument/2006/relationships/hyperlink" Target="https://eso.edu22.inf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so.edu22.inf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sk.edu22.info.edu22.inf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ir.com22@mail.ru" TargetMode="External"/><Relationship Id="rId4" Type="http://schemas.openxmlformats.org/officeDocument/2006/relationships/settings" Target="settings.xml"/><Relationship Id="rId9" Type="http://schemas.openxmlformats.org/officeDocument/2006/relationships/hyperlink" Target="http://bsk.edu22.info.edu22.inf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23</Pages>
  <Words>8436</Words>
  <Characters>48091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cp:lastModifiedBy>ProtSekt</cp:lastModifiedBy>
  <cp:revision>89</cp:revision>
  <cp:lastPrinted>2025-04-24T02:06:00Z</cp:lastPrinted>
  <dcterms:created xsi:type="dcterms:W3CDTF">2025-04-07T02:46:00Z</dcterms:created>
  <dcterms:modified xsi:type="dcterms:W3CDTF">2025-05-16T04:21:00Z</dcterms:modified>
</cp:coreProperties>
</file>