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94"/>
        <w:gridCol w:w="4893"/>
      </w:tblGrid>
      <w:tr w:rsidR="00DA5D01" w:rsidTr="000A6D2D">
        <w:trPr>
          <w:trHeight w:val="1411"/>
        </w:trPr>
        <w:tc>
          <w:tcPr>
            <w:tcW w:w="4928" w:type="dxa"/>
          </w:tcPr>
          <w:p w:rsidR="00DA5D01" w:rsidRDefault="00DA5D01" w:rsidP="00DA5D01">
            <w:pPr>
              <w:spacing w:line="322" w:lineRule="exact"/>
              <w:ind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81ADB" w:rsidRDefault="00781ADB" w:rsidP="0099102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028" w:rsidRPr="00BB0D17" w:rsidRDefault="00DA5D01" w:rsidP="00991028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DA5D01" w:rsidRPr="00BB0D17" w:rsidRDefault="00DA5D01" w:rsidP="00991028">
            <w:pPr>
              <w:spacing w:line="322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мероприятий по подготовке </w:t>
            </w:r>
            <w:r w:rsidR="00786552" w:rsidRPr="00BB0D17">
              <w:rPr>
                <w:rFonts w:ascii="Times New Roman" w:hAnsi="Times New Roman" w:cs="Times New Roman"/>
                <w:sz w:val="28"/>
                <w:szCs w:val="28"/>
              </w:rPr>
              <w:t xml:space="preserve">Бийского района </w:t>
            </w: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>Алтайского к</w:t>
            </w:r>
            <w:r w:rsidR="00C079B7">
              <w:rPr>
                <w:rFonts w:ascii="Times New Roman" w:hAnsi="Times New Roman" w:cs="Times New Roman"/>
                <w:sz w:val="28"/>
                <w:szCs w:val="28"/>
              </w:rPr>
              <w:t>рая</w:t>
            </w:r>
            <w:r w:rsidR="00C079B7">
              <w:rPr>
                <w:rFonts w:ascii="Times New Roman" w:hAnsi="Times New Roman" w:cs="Times New Roman"/>
                <w:sz w:val="28"/>
                <w:szCs w:val="28"/>
              </w:rPr>
              <w:br/>
              <w:t>к пожароопасному сезону 2025</w:t>
            </w:r>
            <w:r w:rsidRPr="00BB0D1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DA5D01" w:rsidRDefault="00DA5D01" w:rsidP="00DA5D01">
            <w:pPr>
              <w:spacing w:line="322" w:lineRule="exact"/>
              <w:ind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DA5D01" w:rsidRPr="00781ADB" w:rsidRDefault="00BB0D17" w:rsidP="00781ADB">
            <w:pPr>
              <w:spacing w:line="322" w:lineRule="exact"/>
              <w:ind w:left="131"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6E413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91028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DA5D01" w:rsidRPr="00BB0D17" w:rsidRDefault="00BB0D17" w:rsidP="00991028">
            <w:pPr>
              <w:spacing w:line="322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DA5D01" w:rsidRPr="00BB0D17" w:rsidRDefault="00BB0D17" w:rsidP="00991028">
            <w:pPr>
              <w:spacing w:line="322" w:lineRule="exact"/>
              <w:jc w:val="both"/>
              <w:rPr>
                <w:rStyle w:val="20"/>
                <w:rFonts w:ascii="Times New Roman" w:hAnsi="Times New Roman" w:cs="Times New Roman"/>
                <w:sz w:val="28"/>
                <w:szCs w:val="28"/>
              </w:rPr>
            </w:pPr>
            <w:r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Бийского района </w:t>
            </w:r>
          </w:p>
          <w:p w:rsidR="00DA5D01" w:rsidRDefault="00C079B7" w:rsidP="00A53205">
            <w:pPr>
              <w:spacing w:line="322" w:lineRule="exact"/>
              <w:ind w:left="131" w:right="-31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    от «</w:t>
            </w:r>
            <w:r w:rsidR="00A5320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21» 02.</w:t>
            </w:r>
            <w:bookmarkStart w:id="0" w:name="_GoBack"/>
            <w:bookmarkEnd w:id="0"/>
            <w:r w:rsidR="00A5320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2025</w:t>
            </w:r>
            <w:r w:rsidR="00DA5D01" w:rsidRPr="00BB0D17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53205">
              <w:rPr>
                <w:rStyle w:val="20"/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</w:tbl>
    <w:p w:rsidR="00BB0D17" w:rsidRPr="009E1614" w:rsidRDefault="00BB0D17" w:rsidP="008D5A58">
      <w:pPr>
        <w:spacing w:line="322" w:lineRule="exact"/>
        <w:ind w:left="131" w:right="305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18"/>
        <w:tblOverlap w:val="never"/>
        <w:tblW w:w="147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7087"/>
        <w:gridCol w:w="1615"/>
        <w:gridCol w:w="5330"/>
      </w:tblGrid>
      <w:tr w:rsidR="00DA5D01" w:rsidRPr="009E1614" w:rsidTr="005C0100">
        <w:trPr>
          <w:trHeight w:hRule="exact" w:val="101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D01" w:rsidRPr="009E1614" w:rsidRDefault="004E4EF9" w:rsidP="00DA5D01">
            <w:pPr>
              <w:spacing w:after="60" w:line="260" w:lineRule="exact"/>
              <w:ind w:left="24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A5D01" w:rsidRPr="009E1614" w:rsidRDefault="00DA5D01" w:rsidP="00DA5D01">
            <w:pPr>
              <w:spacing w:before="60" w:line="260" w:lineRule="exact"/>
              <w:ind w:left="240"/>
              <w:rPr>
                <w:rFonts w:ascii="Times New Roman" w:hAnsi="Times New Roman" w:cs="Times New Roman"/>
              </w:rPr>
            </w:pP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06E7B" w:rsidRDefault="00F06E7B" w:rsidP="00DA5D01">
            <w:pPr>
              <w:spacing w:line="260" w:lineRule="exact"/>
              <w:ind w:left="131" w:right="163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  <w:p w:rsidR="00DA5D01" w:rsidRPr="009E1614" w:rsidRDefault="00DA5D01" w:rsidP="00DA5D01">
            <w:pPr>
              <w:spacing w:line="260" w:lineRule="exact"/>
              <w:ind w:left="131" w:right="163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DA5D01" w:rsidRPr="009E1614" w:rsidRDefault="00DA5D01" w:rsidP="008E6670">
            <w:pPr>
              <w:spacing w:line="322" w:lineRule="exact"/>
              <w:ind w:left="200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6E7B" w:rsidRDefault="00F06E7B" w:rsidP="00DA5D01">
            <w:pPr>
              <w:spacing w:line="260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  <w:p w:rsidR="00DA5D01" w:rsidRPr="009E1614" w:rsidRDefault="00DA5D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DA5D01" w:rsidRPr="009E1614" w:rsidTr="005C0100">
        <w:trPr>
          <w:trHeight w:hRule="exact" w:val="33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ind w:left="320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ind w:left="131" w:right="163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D01" w:rsidRPr="009E1614" w:rsidRDefault="00DA5D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A5D01" w:rsidRPr="009E1614" w:rsidTr="005C0100">
        <w:trPr>
          <w:trHeight w:hRule="exact" w:val="61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4A7CB4">
            <w:pPr>
              <w:spacing w:line="260" w:lineRule="exact"/>
              <w:ind w:left="32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Проведение комиссионных проверок населенных пунк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тов, подверженных угрозе лесных пожаров и других ландшафтных (природных) пожаров, а также территорий организаций отдыха детей и их оздоровления, террито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рий садоводств или огородничеств, подверженных угро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зе лесных пожаров, в том числе:</w:t>
            </w:r>
          </w:p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состояние сре</w:t>
            </w: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язи и оповещения населения о пожаре</w:t>
            </w:r>
            <w:r w:rsidR="00C806F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содержание в исправном состоянии средств обеспечения пожарной безопасности, в том числе первичных средств пожаротушения жилых и общественных зданий, находя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 xml:space="preserve">щихся в муниципальной собственности; </w:t>
            </w:r>
          </w:p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 наличие проездов (подъездов) к населенным пунктам, зданиям, естественным и искусственным водоисточникам;</w:t>
            </w:r>
          </w:p>
          <w:p w:rsidR="00DA5D01" w:rsidRPr="009E1614" w:rsidRDefault="00DA5D01" w:rsidP="00DA5D01">
            <w:pPr>
              <w:spacing w:line="317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52B6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организация своевременной уборки мусора, сухой тра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вы, тополиного пуха и проведение выкоса растительно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сти на земельных участках, расположенных в границах населенных пунктов, на территориях общего пользова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вне границ населенных пунктов и территорий веде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гражданами</w:t>
            </w:r>
            <w:proofErr w:type="gramStart"/>
            <w:r w:rsidR="00C806F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адоводства или огородничества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C806F4" w:rsidP="00DA5D01">
            <w:pPr>
              <w:spacing w:line="260" w:lineRule="exact"/>
              <w:ind w:left="200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 w:rsidR="00466C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DA5D01" w:rsidRPr="009E1614" w:rsidTr="005C0100">
        <w:trPr>
          <w:trHeight w:hRule="exact" w:val="14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4A7CB4">
            <w:pPr>
              <w:spacing w:line="260" w:lineRule="exact"/>
              <w:ind w:left="320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17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Проведение рейдов по профилактике зарастания сорной растительностью земель сельскохозяйственного назна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чения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0100" w:rsidRDefault="00D41DF4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Управлен</w:t>
            </w:r>
            <w:r w:rsidR="005C010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ие по сельскому хозяйству Администрации Бийского района Алтайского края,</w:t>
            </w:r>
          </w:p>
          <w:p w:rsidR="00DA5D01" w:rsidRPr="009E1614" w:rsidRDefault="00466C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поселений </w:t>
            </w:r>
            <w:r w:rsidR="005C010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DA5D01" w:rsidRPr="009E1614" w:rsidTr="005C0100">
        <w:trPr>
          <w:trHeight w:hRule="exact" w:val="196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4A7CB4">
            <w:pPr>
              <w:spacing w:line="260" w:lineRule="exact"/>
              <w:ind w:left="320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Разработка и утверждение паспортов населенных пунк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тов, подверженных угрозе лесных пожаров и других ландшафтных (природных) пожаров, паспортов терри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торий организации отдыха детей и их оздоровления, паспортов территорий садоводства или огородничества,</w:t>
            </w:r>
            <w:r w:rsidRPr="009E1614">
              <w:rPr>
                <w:rFonts w:ascii="Times New Roman" w:hAnsi="Times New Roman" w:cs="Times New Roman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подверженных угрозе лесных пожаров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Pr="00E617A5" w:rsidRDefault="00466C01" w:rsidP="00DA5D01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882A7A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82A7A" w:rsidRPr="00E617A5" w:rsidRDefault="00882A7A" w:rsidP="00DA5D01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председатели </w:t>
            </w:r>
            <w:r w:rsidR="00F71F29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СНТ,</w:t>
            </w:r>
          </w:p>
          <w:p w:rsidR="00F71F29" w:rsidRPr="00E617A5" w:rsidRDefault="00F71F29" w:rsidP="00DA5D01">
            <w:pPr>
              <w:spacing w:line="317" w:lineRule="exact"/>
              <w:jc w:val="center"/>
              <w:rPr>
                <w:rFonts w:ascii="Times New Roman" w:hAnsi="Times New Roman" w:cs="Times New Roman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директора ДОЛ</w:t>
            </w:r>
            <w:r w:rsidRPr="00E617A5">
              <w:rPr>
                <w:rStyle w:val="20"/>
                <w:sz w:val="24"/>
                <w:szCs w:val="24"/>
              </w:rPr>
              <w:t xml:space="preserve"> </w:t>
            </w:r>
          </w:p>
        </w:tc>
      </w:tr>
      <w:tr w:rsidR="00DA5D01" w:rsidRPr="009E1614" w:rsidTr="005C0100">
        <w:trPr>
          <w:trHeight w:hRule="exact" w:val="30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D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06F4" w:rsidRDefault="00DA5D01" w:rsidP="00DA5D01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с </w:t>
            </w:r>
            <w:proofErr w:type="spell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сельхозтоваропроизводителя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ми</w:t>
            </w:r>
            <w:proofErr w:type="spell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 председателями садоводческих и огороднических товариществ, собственниками земель по вопросам:</w:t>
            </w:r>
          </w:p>
          <w:p w:rsidR="00C806F4" w:rsidRDefault="00DA5D01" w:rsidP="00C806F4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6F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 выполнении требований о запрещении выжигания су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хой травянистой растительности;</w:t>
            </w:r>
          </w:p>
          <w:p w:rsidR="00DA5D01" w:rsidRPr="009E1614" w:rsidRDefault="00C806F4" w:rsidP="00C806F4">
            <w:pPr>
              <w:spacing w:line="322" w:lineRule="exact"/>
              <w:ind w:left="131" w:right="305" w:firstLine="425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 недопустимости сжигания сухой растительности на землях сельскохозяйственного назначения; о применении меры ответственности за нарушение ука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занных требований и лишении государственных субси</w:t>
            </w:r>
            <w:r w:rsidR="00DA5D01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дий собственников земель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F0B" w:rsidRDefault="00DA5D01" w:rsidP="00302F0B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Начальник отдела ГОЧС и МР</w:t>
            </w:r>
            <w:r w:rsidR="00302F0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02F0B" w:rsidRDefault="00302F0B" w:rsidP="00302F0B">
            <w:pPr>
              <w:pStyle w:val="a8"/>
              <w:tabs>
                <w:tab w:val="left" w:pos="47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F0B">
              <w:rPr>
                <w:rFonts w:ascii="Times New Roman" w:hAnsi="Times New Roman" w:cs="Times New Roman"/>
                <w:sz w:val="24"/>
                <w:szCs w:val="24"/>
              </w:rPr>
              <w:t>16 ПСЧ 2ПСО ФПС ГПС ГУ МЧС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Алтайскому краю (по согласованию),</w:t>
            </w:r>
          </w:p>
          <w:p w:rsidR="00302F0B" w:rsidRDefault="00302F0B" w:rsidP="0030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территориальный отдел</w:t>
            </w:r>
            <w:r w:rsidRPr="00302F0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02F0B">
              <w:rPr>
                <w:rFonts w:ascii="Times New Roman" w:hAnsi="Times New Roman" w:cs="Times New Roman"/>
              </w:rPr>
              <w:t>надзорной</w:t>
            </w:r>
            <w:proofErr w:type="gramEnd"/>
            <w:r w:rsidRPr="00302F0B">
              <w:rPr>
                <w:rFonts w:ascii="Times New Roman" w:hAnsi="Times New Roman" w:cs="Times New Roman"/>
              </w:rPr>
              <w:t xml:space="preserve"> </w:t>
            </w:r>
          </w:p>
          <w:p w:rsidR="00302F0B" w:rsidRDefault="00302F0B" w:rsidP="00302F0B">
            <w:pPr>
              <w:jc w:val="center"/>
              <w:rPr>
                <w:rFonts w:ascii="Times New Roman" w:hAnsi="Times New Roman" w:cs="Times New Roman"/>
              </w:rPr>
            </w:pPr>
            <w:r w:rsidRPr="00302F0B">
              <w:rPr>
                <w:rFonts w:ascii="Times New Roman" w:hAnsi="Times New Roman" w:cs="Times New Roman"/>
              </w:rPr>
              <w:t>деятельности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02F0B">
              <w:rPr>
                <w:rFonts w:ascii="Times New Roman" w:hAnsi="Times New Roman" w:cs="Times New Roman"/>
              </w:rPr>
              <w:t>и профилактической работы № 2</w:t>
            </w:r>
          </w:p>
          <w:p w:rsidR="00302F0B" w:rsidRPr="00302F0B" w:rsidRDefault="00302F0B" w:rsidP="00302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  <w:p w:rsidR="00302F0B" w:rsidRDefault="00302F0B" w:rsidP="00302F0B">
            <w:pPr>
              <w:pStyle w:val="a8"/>
              <w:tabs>
                <w:tab w:val="left" w:pos="473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F0B" w:rsidRPr="00302F0B" w:rsidRDefault="00302F0B" w:rsidP="00302F0B">
            <w:pPr>
              <w:pStyle w:val="a8"/>
              <w:tabs>
                <w:tab w:val="left" w:pos="4733"/>
              </w:tabs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  <w:p w:rsidR="00302F0B" w:rsidRPr="009E1614" w:rsidRDefault="00302F0B" w:rsidP="00302F0B">
            <w:pPr>
              <w:spacing w:line="317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D01" w:rsidRPr="009E1614" w:rsidTr="005C0100">
        <w:trPr>
          <w:trHeight w:hRule="exact" w:val="268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5D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131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защите сельскохозяйственных угодий от зарастания сорной рас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тительностью, в том числе своевременному проведению сенокошения на сенокосах, а также недопущение сжига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сухой травы, пожнивных остатков и разведения ко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стров на землях сельскохозяйственного назначения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5D01" w:rsidRDefault="00466C01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882A7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собственники земельных участков, зем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лепользователи, землевладельцы и арен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даторы земельных участков сельскохо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зяйственного назначения (по согласова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нию)</w:t>
            </w:r>
          </w:p>
          <w:p w:rsidR="00DA5D01" w:rsidRPr="009E1614" w:rsidRDefault="00DA5D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5D01" w:rsidRPr="009E1614" w:rsidTr="005C0100">
        <w:trPr>
          <w:trHeight w:hRule="exact" w:val="339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="00DA5D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D01" w:rsidRPr="009E1614" w:rsidRDefault="00DA5D01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Создание патрульных, патрульно-маневренных, манев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ренных и патрульно-контрольных групп для своевре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менного реагирования и ликвидации возгораний сухой растительности в начальной стадии на территории му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ниципальных образований, возникающих природных пожаров, проведения патрулирования с целью выявле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виновных в организации поджогов сорняков и остатков растительности на землях сельскохозяйственного назначения. Проверка укомплектованности указан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ных групп необходимым имуществом и автомобильным транспортом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A5D01" w:rsidRPr="009E1614" w:rsidRDefault="0074670E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  <w:r w:rsidR="00B52B6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5D01" w:rsidRPr="009E1614" w:rsidRDefault="00466C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FC070A" w:rsidRPr="009E1614" w:rsidTr="005C0100">
        <w:trPr>
          <w:trHeight w:hRule="exact" w:val="200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е тренировок с персоналом единой </w:t>
            </w:r>
            <w:proofErr w:type="spellStart"/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дежурно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диспетчерской</w:t>
            </w:r>
            <w:proofErr w:type="spell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служб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ы Администрации </w:t>
            </w:r>
            <w:proofErr w:type="spellStart"/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по вопросам организации оповещения и информирования населения об угрозе возникновения чрезвычайных ситу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аций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</w:p>
        </w:tc>
      </w:tr>
      <w:tr w:rsidR="00FC070A" w:rsidRPr="009E1614" w:rsidTr="005C0100">
        <w:trPr>
          <w:trHeight w:hRule="exact" w:val="16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E617A5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Организация информирования населения о мерах по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жарной безопасности в лесах и действиях при угрозе возникновения лесных пожаров.</w:t>
            </w:r>
            <w:r w:rsidR="00E617A5">
              <w:rPr>
                <w:rFonts w:ascii="Times New Roman" w:hAnsi="Times New Roman" w:cs="Times New Roman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Регулярное освещение материалов о защите лесов от пожаров в средствах массовой информации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E617A5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  <w:r w:rsidR="00E617A5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70A" w:rsidRPr="00E617A5" w:rsidRDefault="00466C01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E617A5"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17A5" w:rsidRPr="00E617A5" w:rsidRDefault="00E617A5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газета «Моя Земля» Бийского района</w:t>
            </w:r>
          </w:p>
        </w:tc>
      </w:tr>
      <w:tr w:rsidR="00FC070A" w:rsidRPr="009E1614" w:rsidTr="005C0100">
        <w:trPr>
          <w:trHeight w:hRule="exact" w:val="2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A7CB4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Создание (обновление) противопожарных минерализо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ванных полос вокруг населенных пунктов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74670E" w:rsidP="00DA5D01">
            <w:pPr>
              <w:spacing w:line="260" w:lineRule="exact"/>
              <w:ind w:left="260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66C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FC070A" w:rsidRPr="009E1614" w:rsidTr="005C0100">
        <w:trPr>
          <w:trHeight w:hRule="exact" w:val="156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260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Обеспечение контроля своевременного выполнения пе</w:t>
            </w:r>
            <w:proofErr w:type="gram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р</w:t>
            </w:r>
            <w:r w:rsidR="00E617A5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E161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воочередных</w:t>
            </w:r>
            <w:proofErr w:type="spellEnd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на землях, прилегающих к лесным массивам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9E1614">
              <w:rPr>
                <w:rFonts w:ascii="Times New Roman" w:hAnsi="Times New Roman" w:cs="Times New Roman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FC070A" w:rsidRPr="009E1614" w:rsidRDefault="00FC070A" w:rsidP="003C3E92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="003C3E9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-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FC070A" w:rsidRPr="009E1614" w:rsidRDefault="003C3E92" w:rsidP="003C3E92">
            <w:pPr>
              <w:spacing w:line="322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070A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опасного</w:t>
            </w:r>
          </w:p>
          <w:p w:rsidR="00FC070A" w:rsidRPr="009E1614" w:rsidRDefault="003C3E92" w:rsidP="003C3E92">
            <w:pPr>
              <w:spacing w:line="260" w:lineRule="exact"/>
              <w:ind w:left="260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C070A"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66C01" w:rsidP="00DA5D01">
            <w:pPr>
              <w:spacing w:line="260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FC070A" w:rsidRPr="009E1614" w:rsidTr="005C0100">
        <w:trPr>
          <w:trHeight w:hRule="exact" w:val="12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Принятие мер по ликвидации и недопущению образова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ния несанкционированных свалок, а также по приведе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нию полигонов твердых бытовых (коммунальных) отхо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дов в соответствие</w:t>
            </w:r>
            <w:r w:rsidR="00F6439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предъявляемым</w:t>
            </w:r>
            <w:r w:rsidR="00F6439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требованиям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C418B2" w:rsidRDefault="00FC070A" w:rsidP="00FC070A">
            <w:pPr>
              <w:spacing w:line="322" w:lineRule="exac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418B2">
              <w:rPr>
                <w:rFonts w:ascii="Times New Roman" w:hAnsi="Times New Roman" w:cs="Times New Roman"/>
                <w:color w:val="auto"/>
              </w:rPr>
              <w:t>Администрация района</w:t>
            </w:r>
            <w:r w:rsidR="00AF478D" w:rsidRPr="00C418B2">
              <w:rPr>
                <w:rFonts w:ascii="Times New Roman" w:hAnsi="Times New Roman" w:cs="Times New Roman"/>
                <w:color w:val="auto"/>
              </w:rPr>
              <w:t>,</w:t>
            </w:r>
          </w:p>
          <w:p w:rsidR="00FC070A" w:rsidRPr="009E1614" w:rsidRDefault="00C418B2" w:rsidP="00466C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C418B2">
              <w:rPr>
                <w:rFonts w:ascii="Times New Roman" w:hAnsi="Times New Roman" w:cs="Times New Roman"/>
                <w:color w:val="auto"/>
              </w:rPr>
              <w:t>МКУ «Управление по ЖК,</w:t>
            </w:r>
            <w:r w:rsidR="00FC070A" w:rsidRPr="00C418B2">
              <w:rPr>
                <w:rFonts w:ascii="Times New Roman" w:hAnsi="Times New Roman" w:cs="Times New Roman"/>
                <w:color w:val="auto"/>
              </w:rPr>
              <w:t xml:space="preserve"> ДХ, газификации и транспорту</w:t>
            </w:r>
            <w:r w:rsidR="00466C01">
              <w:rPr>
                <w:rFonts w:ascii="Times New Roman" w:hAnsi="Times New Roman" w:cs="Times New Roman"/>
                <w:color w:val="auto"/>
              </w:rPr>
              <w:t>»</w:t>
            </w:r>
            <w:r w:rsidRPr="00C418B2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FC070A" w:rsidRPr="009E1614" w:rsidTr="005C0100">
        <w:trPr>
          <w:trHeight w:hRule="exact" w:val="21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Привлечение добровольных пожарных, а также членов казачьих обществ к участию в мероприятиях по охране лесов и населенных пунктов от пожаров, патрулирова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нии и проведении разъяснительной работы среди мест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ного населения по вопросам соблюдения правил пожар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ной безопасности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466C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</w:tr>
      <w:tr w:rsidR="00FC070A" w:rsidRPr="009E1614" w:rsidTr="005C0100">
        <w:trPr>
          <w:trHeight w:hRule="exact" w:val="19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 w:firstLine="42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период особого противопожарного режима установле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ние запрета на проведение профилактических выжига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ний сухой травянистой растительности, разведение ко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стров, сжигание мусора, посещение гражданами лесов и въезд автотранспорта в лесные массивы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течение всего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периода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Default="00FC070A" w:rsidP="00DA5D01">
            <w:pPr>
              <w:spacing w:line="322" w:lineRule="exact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Администрация Бийского района</w:t>
            </w:r>
            <w:r w:rsidR="00AF478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070A" w:rsidRPr="009E1614" w:rsidRDefault="00466C01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Главы сельских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поселений</w:t>
            </w:r>
            <w:r w:rsidR="00B60010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070A" w:rsidRPr="009E1614" w:rsidTr="005C0100">
        <w:trPr>
          <w:trHeight w:hRule="exact" w:val="19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ind w:left="131" w:right="305"/>
              <w:jc w:val="center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C070A" w:rsidRPr="009E1614" w:rsidRDefault="00FC070A" w:rsidP="00DA5D01">
            <w:pPr>
              <w:spacing w:line="322" w:lineRule="exact"/>
              <w:ind w:left="273" w:right="305"/>
              <w:jc w:val="both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Определение порядка эвакуации населения и культур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ных ценностей из населенных пунктов и мест детского отдыха и оздоровления, садоводческих, огороднических и дачных некоммерческих объединений граждан, под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верженных угрозе лесных пожаров и других ланд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шафтных (природных) пожаров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070A" w:rsidRPr="009E1614" w:rsidRDefault="0074670E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до начала пожаро</w:t>
            </w: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опасного сезона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070A" w:rsidRPr="009E1614" w:rsidRDefault="00FC070A" w:rsidP="00DA5D01">
            <w:pPr>
              <w:spacing w:line="322" w:lineRule="exact"/>
              <w:jc w:val="center"/>
              <w:rPr>
                <w:rFonts w:ascii="Times New Roman" w:hAnsi="Times New Roman" w:cs="Times New Roman"/>
              </w:rPr>
            </w:pPr>
            <w:r w:rsidRPr="009E1614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Отдел ГОЧС и МР</w:t>
            </w:r>
          </w:p>
        </w:tc>
      </w:tr>
    </w:tbl>
    <w:p w:rsidR="00DA5D01" w:rsidRDefault="00DA5D01" w:rsidP="004A7CB4">
      <w:pPr>
        <w:spacing w:line="322" w:lineRule="exact"/>
        <w:ind w:right="305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1800E4" w:rsidRDefault="001800E4" w:rsidP="004A7CB4">
      <w:pPr>
        <w:spacing w:line="322" w:lineRule="exact"/>
        <w:ind w:right="305"/>
        <w:jc w:val="both"/>
        <w:rPr>
          <w:rStyle w:val="20"/>
          <w:rFonts w:ascii="Times New Roman" w:hAnsi="Times New Roman" w:cs="Times New Roman"/>
          <w:sz w:val="24"/>
          <w:szCs w:val="24"/>
        </w:rPr>
      </w:pPr>
    </w:p>
    <w:p w:rsidR="001800E4" w:rsidRPr="001800E4" w:rsidRDefault="001800E4" w:rsidP="004A7CB4">
      <w:pPr>
        <w:spacing w:line="322" w:lineRule="exact"/>
        <w:ind w:right="305"/>
        <w:jc w:val="both"/>
        <w:rPr>
          <w:rStyle w:val="20"/>
          <w:rFonts w:ascii="Times New Roman" w:hAnsi="Times New Roman" w:cs="Times New Roman"/>
          <w:sz w:val="28"/>
          <w:szCs w:val="28"/>
        </w:rPr>
      </w:pPr>
      <w:r w:rsidRPr="001800E4">
        <w:rPr>
          <w:rStyle w:val="20"/>
          <w:rFonts w:ascii="Times New Roman" w:hAnsi="Times New Roman" w:cs="Times New Roman"/>
          <w:sz w:val="28"/>
          <w:szCs w:val="28"/>
        </w:rPr>
        <w:t>Начальник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отдела ГОЧС и МР              </w:t>
      </w:r>
      <w:r w:rsidR="001A7022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  </w:t>
      </w:r>
      <w:r w:rsidR="00C079B7">
        <w:rPr>
          <w:rStyle w:val="20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Style w:val="20"/>
          <w:rFonts w:ascii="Times New Roman" w:hAnsi="Times New Roman" w:cs="Times New Roman"/>
          <w:sz w:val="28"/>
          <w:szCs w:val="28"/>
        </w:rPr>
        <w:t xml:space="preserve"> А.В. Борисов</w:t>
      </w:r>
    </w:p>
    <w:sectPr w:rsidR="001800E4" w:rsidRPr="001800E4" w:rsidSect="00BB0D17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3B" w:rsidRDefault="000E003B" w:rsidP="009E1614">
      <w:r>
        <w:separator/>
      </w:r>
    </w:p>
  </w:endnote>
  <w:endnote w:type="continuationSeparator" w:id="0">
    <w:p w:rsidR="000E003B" w:rsidRDefault="000E003B" w:rsidP="009E1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3B" w:rsidRDefault="000E003B" w:rsidP="009E1614">
      <w:r>
        <w:separator/>
      </w:r>
    </w:p>
  </w:footnote>
  <w:footnote w:type="continuationSeparator" w:id="0">
    <w:p w:rsidR="000E003B" w:rsidRDefault="000E003B" w:rsidP="009E16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31"/>
    <w:rsid w:val="00092999"/>
    <w:rsid w:val="000A6D2D"/>
    <w:rsid w:val="000E003B"/>
    <w:rsid w:val="00143E17"/>
    <w:rsid w:val="00174ED4"/>
    <w:rsid w:val="001800E4"/>
    <w:rsid w:val="001A7022"/>
    <w:rsid w:val="00263FEB"/>
    <w:rsid w:val="00302F0B"/>
    <w:rsid w:val="00316E7D"/>
    <w:rsid w:val="003C3E92"/>
    <w:rsid w:val="003F0BC9"/>
    <w:rsid w:val="00466AAC"/>
    <w:rsid w:val="00466C01"/>
    <w:rsid w:val="004A7CB4"/>
    <w:rsid w:val="004E4EF9"/>
    <w:rsid w:val="00576B0E"/>
    <w:rsid w:val="005C0100"/>
    <w:rsid w:val="006E4135"/>
    <w:rsid w:val="0074670E"/>
    <w:rsid w:val="00781ADB"/>
    <w:rsid w:val="00786552"/>
    <w:rsid w:val="007C2789"/>
    <w:rsid w:val="00813DEF"/>
    <w:rsid w:val="00882A7A"/>
    <w:rsid w:val="008A5731"/>
    <w:rsid w:val="008D5A58"/>
    <w:rsid w:val="008E6670"/>
    <w:rsid w:val="008E7B95"/>
    <w:rsid w:val="008F03ED"/>
    <w:rsid w:val="00904B1B"/>
    <w:rsid w:val="0093535F"/>
    <w:rsid w:val="00991028"/>
    <w:rsid w:val="009E1614"/>
    <w:rsid w:val="00A14285"/>
    <w:rsid w:val="00A37AA1"/>
    <w:rsid w:val="00A53205"/>
    <w:rsid w:val="00A87EC2"/>
    <w:rsid w:val="00AF478D"/>
    <w:rsid w:val="00B240FF"/>
    <w:rsid w:val="00B52B6A"/>
    <w:rsid w:val="00B60010"/>
    <w:rsid w:val="00B93C86"/>
    <w:rsid w:val="00BB0D17"/>
    <w:rsid w:val="00BE39C2"/>
    <w:rsid w:val="00C079B7"/>
    <w:rsid w:val="00C418B2"/>
    <w:rsid w:val="00C806F4"/>
    <w:rsid w:val="00CF1135"/>
    <w:rsid w:val="00D41DF4"/>
    <w:rsid w:val="00D76488"/>
    <w:rsid w:val="00DA5D01"/>
    <w:rsid w:val="00E617A5"/>
    <w:rsid w:val="00EB3A08"/>
    <w:rsid w:val="00F06E7B"/>
    <w:rsid w:val="00F10235"/>
    <w:rsid w:val="00F64396"/>
    <w:rsid w:val="00F71F29"/>
    <w:rsid w:val="00FC070A"/>
    <w:rsid w:val="00FF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5731"/>
    <w:pPr>
      <w:widowControl w:val="0"/>
      <w:spacing w:before="0" w:beforeAutospacing="0" w:after="0" w:afterAutospacing="0"/>
      <w:ind w:firstLine="0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8A5731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basedOn w:val="2"/>
    <w:rsid w:val="008A5731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D5A58"/>
    <w:rPr>
      <w:rFonts w:ascii="Sylfaen" w:eastAsia="Sylfaen" w:hAnsi="Sylfaen" w:cs="Sylfaen"/>
      <w:spacing w:val="2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5A58"/>
    <w:pPr>
      <w:shd w:val="clear" w:color="auto" w:fill="FFFFFF"/>
      <w:spacing w:after="360" w:line="0" w:lineRule="atLeast"/>
      <w:jc w:val="center"/>
    </w:pPr>
    <w:rPr>
      <w:rFonts w:ascii="Sylfaen" w:eastAsia="Sylfaen" w:hAnsi="Sylfaen" w:cs="Sylfaen"/>
      <w:color w:val="auto"/>
      <w:spacing w:val="20"/>
      <w:sz w:val="26"/>
      <w:szCs w:val="26"/>
      <w:lang w:eastAsia="en-US" w:bidi="ar-SA"/>
    </w:rPr>
  </w:style>
  <w:style w:type="paragraph" w:styleId="a3">
    <w:name w:val="header"/>
    <w:basedOn w:val="a"/>
    <w:link w:val="a4"/>
    <w:uiPriority w:val="99"/>
    <w:semiHidden/>
    <w:unhideWhenUsed/>
    <w:rsid w:val="009E16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16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9E16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E161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DA5D01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02F0B"/>
    <w:pPr>
      <w:spacing w:before="0" w:beforeAutospacing="0" w:after="0" w:afterAutospacing="0"/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ProtSekt</cp:lastModifiedBy>
  <cp:revision>31</cp:revision>
  <cp:lastPrinted>2025-02-17T07:36:00Z</cp:lastPrinted>
  <dcterms:created xsi:type="dcterms:W3CDTF">2022-04-06T04:22:00Z</dcterms:created>
  <dcterms:modified xsi:type="dcterms:W3CDTF">2025-02-27T08:13:00Z</dcterms:modified>
</cp:coreProperties>
</file>