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40418" w:rsidRDefault="00440418" w:rsidP="00440418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440418" w:rsidRPr="00340C9E" w:rsidRDefault="00440418" w:rsidP="00440418">
      <w:pPr>
        <w:ind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Администрация </w:t>
      </w:r>
      <w:proofErr w:type="spellStart"/>
      <w:r w:rsidRPr="00340C9E">
        <w:rPr>
          <w:sz w:val="20"/>
          <w:szCs w:val="20"/>
        </w:rPr>
        <w:t>Бийского</w:t>
      </w:r>
      <w:proofErr w:type="spellEnd"/>
      <w:r w:rsidRPr="00340C9E"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 w:rsidRPr="00340C9E">
        <w:rPr>
          <w:b/>
          <w:sz w:val="20"/>
          <w:szCs w:val="20"/>
          <w:u w:val="single"/>
        </w:rPr>
        <w:t xml:space="preserve">начальник ревизионного отдела комитета администрации по финансам, налоговой и кредитной политике </w:t>
      </w:r>
      <w:proofErr w:type="spellStart"/>
      <w:r w:rsidRPr="00340C9E">
        <w:rPr>
          <w:b/>
          <w:sz w:val="20"/>
          <w:szCs w:val="20"/>
          <w:u w:val="single"/>
        </w:rPr>
        <w:t>Бийского</w:t>
      </w:r>
      <w:proofErr w:type="spellEnd"/>
      <w:r w:rsidRPr="00340C9E">
        <w:rPr>
          <w:b/>
          <w:sz w:val="20"/>
          <w:szCs w:val="20"/>
          <w:u w:val="single"/>
        </w:rPr>
        <w:t xml:space="preserve"> района Алтайского края</w:t>
      </w:r>
      <w:r w:rsidRPr="00340C9E"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>Имеющие высшее профессиональное (экономическое) образование, соответствующее направлению деятельности  комитета.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proofErr w:type="gramStart"/>
      <w:r w:rsidRPr="00340C9E"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 w:rsidRPr="00340C9E">
        <w:rPr>
          <w:sz w:val="20"/>
          <w:szCs w:val="20"/>
        </w:rPr>
        <w:t>Бийского</w:t>
      </w:r>
      <w:proofErr w:type="spellEnd"/>
      <w:r w:rsidRPr="00340C9E"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 w:rsidRPr="00340C9E">
        <w:rPr>
          <w:sz w:val="20"/>
          <w:szCs w:val="20"/>
        </w:rPr>
        <w:t xml:space="preserve"> законодательные акты, постановления, распоряжения, приказы, руководящие, методические и нормативные материалы по организации бюджетного процесса, бухгалтерского учета и составления отчетности; формы и методы бухгалтерского учета и анализа исполнения бюджета и смет расходов; порядок проведения документальных ревизий и проверок.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владения приемами выстраивания межличностных отношений; публичных выступлений; владения официально-деловым стилем современного русского литературного языка; работы на компьютере на уровне пользователя с программами </w:t>
      </w:r>
      <w:proofErr w:type="spellStart"/>
      <w:proofErr w:type="gramStart"/>
      <w:r w:rsidRPr="00340C9E">
        <w:rPr>
          <w:sz w:val="20"/>
          <w:szCs w:val="20"/>
        </w:rPr>
        <w:t>М</w:t>
      </w:r>
      <w:proofErr w:type="gramEnd"/>
      <w:r w:rsidRPr="00340C9E">
        <w:rPr>
          <w:sz w:val="20"/>
          <w:szCs w:val="20"/>
        </w:rPr>
        <w:t>iсrоsоft</w:t>
      </w:r>
      <w:proofErr w:type="spellEnd"/>
      <w:r w:rsidRPr="00340C9E">
        <w:rPr>
          <w:sz w:val="20"/>
          <w:szCs w:val="20"/>
        </w:rPr>
        <w:t xml:space="preserve"> </w:t>
      </w:r>
      <w:proofErr w:type="spellStart"/>
      <w:r w:rsidRPr="00340C9E">
        <w:rPr>
          <w:sz w:val="20"/>
          <w:szCs w:val="20"/>
        </w:rPr>
        <w:t>Оffiсе</w:t>
      </w:r>
      <w:proofErr w:type="spellEnd"/>
      <w:r w:rsidRPr="00340C9E"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440418" w:rsidRDefault="00440418" w:rsidP="00440418">
      <w:pPr>
        <w:tabs>
          <w:tab w:val="left" w:pos="851"/>
        </w:tabs>
        <w:ind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Прием заявок </w:t>
      </w:r>
      <w:r w:rsidRPr="00340C9E">
        <w:rPr>
          <w:b/>
          <w:sz w:val="20"/>
          <w:szCs w:val="20"/>
        </w:rPr>
        <w:t xml:space="preserve">с </w:t>
      </w:r>
      <w:r w:rsidR="002D346D">
        <w:rPr>
          <w:b/>
          <w:sz w:val="20"/>
          <w:szCs w:val="20"/>
        </w:rPr>
        <w:t>11 августа</w:t>
      </w:r>
      <w:r w:rsidRPr="00340C9E">
        <w:rPr>
          <w:b/>
          <w:sz w:val="20"/>
          <w:szCs w:val="20"/>
        </w:rPr>
        <w:t xml:space="preserve"> 2023 года до 14</w:t>
      </w:r>
      <w:r w:rsidRPr="00340C9E">
        <w:rPr>
          <w:b/>
          <w:sz w:val="20"/>
          <w:szCs w:val="20"/>
          <w:vertAlign w:val="superscript"/>
        </w:rPr>
        <w:t>00</w:t>
      </w:r>
      <w:r w:rsidRPr="00340C9E">
        <w:rPr>
          <w:b/>
          <w:sz w:val="20"/>
          <w:szCs w:val="20"/>
        </w:rPr>
        <w:t xml:space="preserve"> часов</w:t>
      </w:r>
      <w:r w:rsidRPr="00340C9E">
        <w:rPr>
          <w:sz w:val="20"/>
          <w:szCs w:val="20"/>
        </w:rPr>
        <w:t xml:space="preserve"> </w:t>
      </w:r>
      <w:r w:rsidR="002D346D">
        <w:rPr>
          <w:b/>
          <w:sz w:val="20"/>
          <w:szCs w:val="20"/>
        </w:rPr>
        <w:t>31</w:t>
      </w:r>
      <w:r w:rsidRPr="00340C9E">
        <w:rPr>
          <w:b/>
          <w:sz w:val="20"/>
          <w:szCs w:val="20"/>
        </w:rPr>
        <w:t xml:space="preserve"> августа 2023 года </w:t>
      </w:r>
      <w:r w:rsidRPr="00340C9E">
        <w:rPr>
          <w:sz w:val="20"/>
          <w:szCs w:val="20"/>
        </w:rPr>
        <w:t xml:space="preserve">в кабинете №25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</w:t>
      </w:r>
      <w:proofErr w:type="gramEnd"/>
      <w:r>
        <w:rPr>
          <w:sz w:val="20"/>
          <w:szCs w:val="20"/>
        </w:rPr>
        <w:t>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440418" w:rsidRDefault="00440418" w:rsidP="00440418">
      <w:pPr>
        <w:tabs>
          <w:tab w:val="left" w:pos="851"/>
        </w:tabs>
        <w:ind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</w:t>
      </w:r>
      <w:r w:rsidR="00A25244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.0</w:t>
      </w:r>
      <w:r w:rsidR="00A2524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.2023 г.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конкурса с победителем заключается трудовой договор на основании распоряжения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</w:t>
      </w:r>
      <w:bookmarkStart w:id="0" w:name="_GoBack"/>
      <w:bookmarkEnd w:id="0"/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Pr="00B27F35" w:rsidRDefault="00440418" w:rsidP="00440418">
      <w:pPr>
        <w:jc w:val="center"/>
        <w:rPr>
          <w:sz w:val="20"/>
          <w:szCs w:val="20"/>
        </w:rPr>
      </w:pPr>
      <w:r w:rsidRPr="00B27F35">
        <w:rPr>
          <w:sz w:val="20"/>
          <w:szCs w:val="20"/>
        </w:rPr>
        <w:lastRenderedPageBreak/>
        <w:t>Проект трудового договора</w:t>
      </w:r>
    </w:p>
    <w:p w:rsidR="00440418" w:rsidRPr="00B27F35" w:rsidRDefault="00440418" w:rsidP="00440418">
      <w:pPr>
        <w:jc w:val="center"/>
        <w:rPr>
          <w:sz w:val="20"/>
          <w:szCs w:val="20"/>
        </w:rPr>
      </w:pP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 xml:space="preserve">Организация </w:t>
      </w:r>
      <w:r w:rsidRPr="00B27F35">
        <w:rPr>
          <w:sz w:val="20"/>
          <w:szCs w:val="20"/>
          <w:u w:val="single"/>
        </w:rPr>
        <w:t xml:space="preserve">комитет администрации по финансам, налоговой и кредитной политике </w:t>
      </w:r>
      <w:proofErr w:type="spellStart"/>
      <w:r w:rsidRPr="00B27F35">
        <w:rPr>
          <w:sz w:val="20"/>
          <w:szCs w:val="20"/>
          <w:u w:val="single"/>
        </w:rPr>
        <w:t>Бийского</w:t>
      </w:r>
      <w:proofErr w:type="spellEnd"/>
      <w:r w:rsidRPr="00B27F35">
        <w:rPr>
          <w:sz w:val="20"/>
          <w:szCs w:val="20"/>
          <w:u w:val="single"/>
        </w:rPr>
        <w:t xml:space="preserve"> района Алтайского края </w:t>
      </w:r>
      <w:r w:rsidRPr="00B27F35">
        <w:rPr>
          <w:sz w:val="20"/>
          <w:szCs w:val="20"/>
        </w:rPr>
        <w:t>в лице председателя комитета Адольф Ирины Викторовны</w:t>
      </w:r>
      <w:r w:rsidRPr="00B27F35">
        <w:rPr>
          <w:sz w:val="20"/>
          <w:szCs w:val="20"/>
          <w:u w:val="single"/>
        </w:rPr>
        <w:t>,</w:t>
      </w:r>
      <w:r w:rsidRPr="00B27F35"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                              (фамилия, имя, отчество)</w:t>
      </w:r>
    </w:p>
    <w:p w:rsidR="00440418" w:rsidRPr="00B27F35" w:rsidRDefault="00440418" w:rsidP="00440418">
      <w:pPr>
        <w:jc w:val="both"/>
        <w:rPr>
          <w:sz w:val="20"/>
          <w:szCs w:val="20"/>
        </w:rPr>
      </w:pPr>
      <w:r w:rsidRPr="00B27F35"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Работник принимается на работу в комитет администрации по финансам, налоговой и кредитной политике </w:t>
      </w:r>
      <w:proofErr w:type="spellStart"/>
      <w:r w:rsidRPr="00B27F35">
        <w:rPr>
          <w:sz w:val="20"/>
          <w:szCs w:val="20"/>
        </w:rPr>
        <w:t>Бийского</w:t>
      </w:r>
      <w:proofErr w:type="spellEnd"/>
      <w:r w:rsidRPr="00B27F35">
        <w:rPr>
          <w:sz w:val="20"/>
          <w:szCs w:val="20"/>
        </w:rPr>
        <w:t xml:space="preserve"> района Алтайского края по должности (специальности, профессии)   </w:t>
      </w:r>
      <w:r w:rsidRPr="00B27F35">
        <w:rPr>
          <w:sz w:val="20"/>
          <w:szCs w:val="20"/>
          <w:u w:val="single"/>
        </w:rPr>
        <w:t>начальника ревизионного отдела  на ведущую  должность муниципальной службы</w:t>
      </w:r>
    </w:p>
    <w:p w:rsidR="00440418" w:rsidRPr="00B27F35" w:rsidRDefault="00440418" w:rsidP="00440418">
      <w:pPr>
        <w:jc w:val="both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Договор является договором </w:t>
      </w:r>
      <w:r w:rsidRPr="00B27F35">
        <w:rPr>
          <w:sz w:val="20"/>
          <w:szCs w:val="20"/>
          <w:u w:val="single"/>
        </w:rPr>
        <w:t>по основной работе</w:t>
      </w:r>
      <w:r w:rsidRPr="00B27F35">
        <w:rPr>
          <w:sz w:val="20"/>
          <w:szCs w:val="20"/>
        </w:rPr>
        <w:t xml:space="preserve"> /по совместительству</w:t>
      </w:r>
      <w:r w:rsidRPr="00B27F35">
        <w:rPr>
          <w:sz w:val="20"/>
          <w:szCs w:val="20"/>
          <w:u w:val="single"/>
        </w:rPr>
        <w:t xml:space="preserve">                                                      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Договор заключается: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на неопределенный срок;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 срок____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 время выполнения определенной работы, а именно________________________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Начало работы_____________________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____________________________________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Испытательный срок (ст.70 ТК РФ)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а</w:t>
      </w:r>
      <w:r w:rsidRPr="00B27F35">
        <w:rPr>
          <w:sz w:val="20"/>
          <w:szCs w:val="20"/>
          <w:u w:val="single"/>
        </w:rPr>
        <w:t>) не устанавливается</w:t>
      </w:r>
      <w:r w:rsidRPr="00B27F35">
        <w:rPr>
          <w:sz w:val="20"/>
          <w:szCs w:val="20"/>
        </w:rPr>
        <w:t xml:space="preserve">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б) устанавливается сроком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  (указать конкретный срок)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Условия труда (</w:t>
      </w:r>
      <w:proofErr w:type="gramStart"/>
      <w:r w:rsidRPr="00B27F35">
        <w:rPr>
          <w:sz w:val="20"/>
          <w:szCs w:val="20"/>
        </w:rPr>
        <w:t>нужное</w:t>
      </w:r>
      <w:proofErr w:type="gramEnd"/>
      <w:r w:rsidRPr="00B27F35">
        <w:rPr>
          <w:sz w:val="20"/>
          <w:szCs w:val="20"/>
        </w:rPr>
        <w:t xml:space="preserve"> отметить)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- </w:t>
      </w:r>
      <w:r w:rsidRPr="00B27F35">
        <w:rPr>
          <w:sz w:val="20"/>
          <w:szCs w:val="20"/>
          <w:u w:val="single"/>
        </w:rPr>
        <w:t>нормальные;</w:t>
      </w:r>
      <w:r w:rsidRPr="00B27F35">
        <w:rPr>
          <w:sz w:val="20"/>
          <w:szCs w:val="20"/>
        </w:rPr>
        <w:t xml:space="preserve">          - вредные и (или) опасные;  </w:t>
      </w:r>
      <w:proofErr w:type="gramStart"/>
      <w:r w:rsidRPr="00B27F35">
        <w:rPr>
          <w:sz w:val="20"/>
          <w:szCs w:val="20"/>
        </w:rPr>
        <w:t>-т</w:t>
      </w:r>
      <w:proofErr w:type="gramEnd"/>
      <w:r w:rsidRPr="00B27F35">
        <w:rPr>
          <w:sz w:val="20"/>
          <w:szCs w:val="20"/>
        </w:rPr>
        <w:t xml:space="preserve">яжелые;                                                                         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- иные_________________________________________________________________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 xml:space="preserve">Режим рабочего времени </w:t>
      </w:r>
      <w:proofErr w:type="gramStart"/>
      <w:r w:rsidRPr="00B27F35">
        <w:rPr>
          <w:sz w:val="20"/>
          <w:szCs w:val="20"/>
        </w:rPr>
        <w:t xml:space="preserve">( </w:t>
      </w:r>
      <w:proofErr w:type="gramEnd"/>
      <w:r w:rsidRPr="00B27F35">
        <w:rPr>
          <w:sz w:val="20"/>
          <w:szCs w:val="20"/>
        </w:rPr>
        <w:t>нужное отметить):</w:t>
      </w:r>
    </w:p>
    <w:p w:rsidR="00440418" w:rsidRPr="00B27F35" w:rsidRDefault="00440418" w:rsidP="00440418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пятидневная рабочая неделя с выходными днями;</w:t>
      </w:r>
      <w:r w:rsidRPr="00B27F35">
        <w:rPr>
          <w:sz w:val="20"/>
          <w:szCs w:val="20"/>
        </w:rPr>
        <w:t xml:space="preserve">                                                                   </w:t>
      </w:r>
    </w:p>
    <w:p w:rsidR="00440418" w:rsidRPr="00B27F35" w:rsidRDefault="00440418" w:rsidP="00440418">
      <w:pPr>
        <w:tabs>
          <w:tab w:val="left" w:pos="1134"/>
        </w:tabs>
        <w:ind w:left="567"/>
        <w:rPr>
          <w:sz w:val="20"/>
          <w:szCs w:val="20"/>
        </w:rPr>
      </w:pPr>
      <w:r w:rsidRPr="00B27F35">
        <w:rPr>
          <w:sz w:val="20"/>
          <w:szCs w:val="20"/>
        </w:rPr>
        <w:t xml:space="preserve">         а)</w:t>
      </w:r>
      <w:r w:rsidRPr="00B27F35">
        <w:rPr>
          <w:sz w:val="20"/>
          <w:szCs w:val="20"/>
          <w:u w:val="single"/>
        </w:rPr>
        <w:t xml:space="preserve"> суббота, воскресенье; </w:t>
      </w:r>
      <w:r w:rsidRPr="00B27F35">
        <w:rPr>
          <w:sz w:val="20"/>
          <w:szCs w:val="20"/>
        </w:rPr>
        <w:t xml:space="preserve">            б) воскресенье, понедельник;     </w:t>
      </w:r>
    </w:p>
    <w:p w:rsidR="00440418" w:rsidRPr="00B27F35" w:rsidRDefault="00440418" w:rsidP="00440418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 xml:space="preserve"> иное__________________________________________________________________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Продолжительность ежедневной работы (смены)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а) продолжительность  работы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в) неполный рабочий день с_______ часов до_______ часов;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     г) </w:t>
      </w:r>
      <w:r w:rsidRPr="00B27F35">
        <w:rPr>
          <w:sz w:val="20"/>
          <w:szCs w:val="20"/>
          <w:u w:val="single"/>
        </w:rPr>
        <w:t>ненормированный рабочий день;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д) другое_____________________________________________________________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Время начала работы   8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 часов, время окончания работы  17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часов,                                                            в пятницу до 16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часов.  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Перерыв для отдыха и питания с _</w:t>
      </w:r>
      <w:r w:rsidRPr="00B27F35">
        <w:rPr>
          <w:sz w:val="20"/>
          <w:szCs w:val="20"/>
          <w:u w:val="single"/>
        </w:rPr>
        <w:t xml:space="preserve">   12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  <w:u w:val="single"/>
        </w:rPr>
        <w:t xml:space="preserve">    </w:t>
      </w:r>
      <w:r w:rsidRPr="00B27F35">
        <w:rPr>
          <w:sz w:val="20"/>
          <w:szCs w:val="20"/>
        </w:rPr>
        <w:t>_часов до_</w:t>
      </w:r>
      <w:r w:rsidRPr="00B27F35">
        <w:rPr>
          <w:sz w:val="20"/>
          <w:szCs w:val="20"/>
          <w:u w:val="single"/>
        </w:rPr>
        <w:t xml:space="preserve">    12 </w:t>
      </w:r>
      <w:r w:rsidRPr="00B27F35">
        <w:rPr>
          <w:sz w:val="20"/>
          <w:szCs w:val="20"/>
          <w:u w:val="single"/>
          <w:vertAlign w:val="superscript"/>
        </w:rPr>
        <w:t>48</w:t>
      </w:r>
      <w:r w:rsidRPr="00B27F35">
        <w:rPr>
          <w:sz w:val="20"/>
          <w:szCs w:val="20"/>
          <w:u w:val="single"/>
        </w:rPr>
        <w:t xml:space="preserve">    </w:t>
      </w:r>
      <w:r w:rsidRPr="00B27F35">
        <w:rPr>
          <w:sz w:val="20"/>
          <w:szCs w:val="20"/>
        </w:rPr>
        <w:t>_ часов.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Работнику устанавливаются:</w:t>
      </w:r>
    </w:p>
    <w:p w:rsidR="00440418" w:rsidRPr="00B27F35" w:rsidRDefault="00440418" w:rsidP="00440418">
      <w:pPr>
        <w:ind w:firstLine="1134"/>
        <w:rPr>
          <w:sz w:val="20"/>
          <w:szCs w:val="20"/>
        </w:rPr>
      </w:pPr>
      <w:r w:rsidRPr="00B27F35">
        <w:rPr>
          <w:sz w:val="20"/>
          <w:szCs w:val="20"/>
        </w:rPr>
        <w:t>а) должностной оклад_________________________________________</w:t>
      </w:r>
      <w:r w:rsidRPr="00B27F35">
        <w:rPr>
          <w:sz w:val="20"/>
          <w:szCs w:val="20"/>
          <w:u w:val="single"/>
        </w:rPr>
        <w:t xml:space="preserve"> 8092,00 руб. </w:t>
      </w:r>
    </w:p>
    <w:p w:rsidR="00440418" w:rsidRPr="00B27F35" w:rsidRDefault="00440418" w:rsidP="00440418">
      <w:pPr>
        <w:ind w:firstLine="1134"/>
        <w:rPr>
          <w:sz w:val="20"/>
          <w:szCs w:val="20"/>
        </w:rPr>
      </w:pPr>
      <w:r w:rsidRPr="00B27F35">
        <w:rPr>
          <w:sz w:val="20"/>
          <w:szCs w:val="20"/>
        </w:rPr>
        <w:t>б) доплаты и надбавки: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особые условия муниципальной службы____________________ _</w:t>
      </w:r>
      <w:r w:rsidRPr="00B27F35">
        <w:rPr>
          <w:sz w:val="20"/>
          <w:szCs w:val="20"/>
          <w:u w:val="single"/>
        </w:rPr>
        <w:t xml:space="preserve">  до    40 % </w:t>
      </w:r>
      <w:r w:rsidRPr="00B27F35">
        <w:rPr>
          <w:sz w:val="20"/>
          <w:szCs w:val="20"/>
        </w:rPr>
        <w:t>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выслугу лет ________________________________________________</w:t>
      </w:r>
      <w:r w:rsidRPr="00B27F35">
        <w:rPr>
          <w:sz w:val="20"/>
          <w:szCs w:val="20"/>
          <w:u w:val="single"/>
        </w:rPr>
        <w:t>до 30%</w:t>
      </w:r>
      <w:r w:rsidRPr="00B27F35">
        <w:rPr>
          <w:sz w:val="20"/>
          <w:szCs w:val="20"/>
        </w:rPr>
        <w:t>__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работу с секретными документами____________________________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</w:t>
      </w:r>
      <w:r w:rsidRPr="00B27F35">
        <w:rPr>
          <w:sz w:val="20"/>
          <w:szCs w:val="20"/>
          <w:u w:val="single"/>
        </w:rPr>
        <w:t>-</w:t>
      </w:r>
      <w:r w:rsidRPr="00B27F35">
        <w:rPr>
          <w:sz w:val="20"/>
          <w:szCs w:val="20"/>
        </w:rPr>
        <w:t>_______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премия________________________________________ 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______</w:t>
      </w:r>
      <w:r w:rsidRPr="00B27F35">
        <w:rPr>
          <w:sz w:val="20"/>
          <w:szCs w:val="20"/>
          <w:u w:val="single"/>
        </w:rPr>
        <w:t xml:space="preserve">  140%</w:t>
      </w:r>
      <w:r w:rsidRPr="00B27F35">
        <w:rPr>
          <w:sz w:val="20"/>
          <w:szCs w:val="20"/>
        </w:rPr>
        <w:t>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денежное поощрение_________________________________________</w:t>
      </w:r>
      <w:r w:rsidRPr="00B27F35">
        <w:rPr>
          <w:sz w:val="20"/>
          <w:szCs w:val="20"/>
          <w:u w:val="single"/>
        </w:rPr>
        <w:t xml:space="preserve">   0,9 оклада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районный коэффициент_______________________________________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</w:t>
      </w:r>
      <w:r w:rsidRPr="00B27F35">
        <w:rPr>
          <w:sz w:val="20"/>
          <w:szCs w:val="20"/>
          <w:u w:val="single"/>
        </w:rPr>
        <w:t xml:space="preserve"> 15%</w:t>
      </w:r>
      <w:r w:rsidRPr="00B27F35">
        <w:rPr>
          <w:sz w:val="20"/>
          <w:szCs w:val="20"/>
        </w:rPr>
        <w:t>____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Обязанности сторон: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276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Работник обязуется: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выполнять установленные нормы труда;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бережно относиться к имуществу работодателей и др. работников;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lastRenderedPageBreak/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Работодатель обязуется: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 w:rsidRPr="00B27F35">
        <w:rPr>
          <w:sz w:val="20"/>
          <w:szCs w:val="20"/>
        </w:rPr>
        <w:t>.</w:t>
      </w:r>
      <w:proofErr w:type="gramEnd"/>
      <w:r w:rsidRPr="00B27F35">
        <w:rPr>
          <w:sz w:val="20"/>
          <w:szCs w:val="20"/>
        </w:rPr>
        <w:t xml:space="preserve"> </w:t>
      </w:r>
      <w:proofErr w:type="gramStart"/>
      <w:r w:rsidRPr="00B27F35">
        <w:rPr>
          <w:sz w:val="20"/>
          <w:szCs w:val="20"/>
        </w:rPr>
        <w:t>в</w:t>
      </w:r>
      <w:proofErr w:type="gramEnd"/>
      <w:r w:rsidRPr="00B27F35"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 w:rsidRPr="00B27F35">
        <w:rPr>
          <w:sz w:val="20"/>
          <w:szCs w:val="20"/>
        </w:rPr>
        <w:t>Бийского</w:t>
      </w:r>
      <w:proofErr w:type="spellEnd"/>
      <w:r w:rsidRPr="00B27F35"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Дополнительные условия договора:</w:t>
      </w:r>
    </w:p>
    <w:p w:rsidR="00440418" w:rsidRPr="00B27F35" w:rsidRDefault="00440418" w:rsidP="00440418">
      <w:pPr>
        <w:ind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Настоящий договор вступает в силу со дня подписания.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 w:rsidRPr="00B27F35">
        <w:rPr>
          <w:sz w:val="20"/>
          <w:szCs w:val="20"/>
        </w:rPr>
        <w:t>Договор</w:t>
      </w:r>
      <w:proofErr w:type="gramEnd"/>
      <w:r w:rsidRPr="00B27F35"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440418" w:rsidRPr="00B27F35" w:rsidRDefault="00440418" w:rsidP="00440418">
      <w:pPr>
        <w:rPr>
          <w:sz w:val="20"/>
          <w:szCs w:val="20"/>
        </w:rPr>
      </w:pPr>
    </w:p>
    <w:p w:rsidR="00440418" w:rsidRPr="00B27F35" w:rsidRDefault="00440418" w:rsidP="00440418">
      <w:pPr>
        <w:rPr>
          <w:sz w:val="20"/>
          <w:szCs w:val="20"/>
        </w:rPr>
      </w:pP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B27F35">
        <w:rPr>
          <w:rFonts w:ascii="Times New Roman" w:hAnsi="Times New Roman" w:cs="Times New Roman"/>
        </w:rPr>
        <w:t>Другие  сведения  о  конкурсе можно получить по телефонам        8 3854  22 12 46</w:t>
      </w: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B27F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                                                 Н.М. </w:t>
      </w:r>
      <w:proofErr w:type="spellStart"/>
      <w:r>
        <w:rPr>
          <w:rFonts w:ascii="Times New Roman" w:hAnsi="Times New Roman" w:cs="Times New Roman"/>
        </w:rPr>
        <w:t>Курцева</w:t>
      </w:r>
      <w:proofErr w:type="spellEnd"/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0DD" w:rsidRDefault="001210DD"/>
    <w:sectPr w:rsidR="0012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1"/>
    <w:rsid w:val="001210DD"/>
    <w:rsid w:val="002D346D"/>
    <w:rsid w:val="00440418"/>
    <w:rsid w:val="00711481"/>
    <w:rsid w:val="00A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0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4</cp:revision>
  <dcterms:created xsi:type="dcterms:W3CDTF">2023-07-17T03:47:00Z</dcterms:created>
  <dcterms:modified xsi:type="dcterms:W3CDTF">2023-08-10T01:50:00Z</dcterms:modified>
</cp:coreProperties>
</file>