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E4" w:rsidRDefault="00243A72">
      <w:pPr>
        <w:shd w:val="clear" w:color="auto" w:fill="FFFFFF"/>
        <w:ind w:firstLine="709"/>
        <w:jc w:val="center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МУНИЦИПАЛЬНОЕ КАЗЁННОЕ УЧРЕЖДЕНИЕ</w:t>
      </w:r>
    </w:p>
    <w:p w:rsidR="004015E4" w:rsidRDefault="00243A72">
      <w:pPr>
        <w:shd w:val="clear" w:color="auto" w:fill="FFFFFF"/>
        <w:ind w:firstLine="709"/>
        <w:jc w:val="center"/>
        <w:rPr>
          <w:rFonts w:hint="eastAsia"/>
        </w:rPr>
      </w:pPr>
      <w:r>
        <w:rPr>
          <w:b/>
          <w:bCs/>
          <w:sz w:val="28"/>
          <w:szCs w:val="28"/>
        </w:rPr>
        <w:t>«КОНТРОЛЬНО-СЧЁТНАЯ ПАЛАТА</w:t>
      </w:r>
    </w:p>
    <w:p w:rsidR="004015E4" w:rsidRDefault="00243A72">
      <w:pPr>
        <w:shd w:val="clear" w:color="auto" w:fill="FFFFFF"/>
        <w:ind w:firstLine="709"/>
        <w:jc w:val="center"/>
        <w:rPr>
          <w:rFonts w:hint="eastAsia"/>
        </w:rPr>
      </w:pPr>
      <w:r>
        <w:rPr>
          <w:b/>
          <w:bCs/>
          <w:sz w:val="28"/>
          <w:szCs w:val="28"/>
        </w:rPr>
        <w:t>БИЙСКОГО РАЙОНА АЛТАЙСКОГО КРАЯ»</w:t>
      </w:r>
    </w:p>
    <w:p w:rsidR="004015E4" w:rsidRDefault="004015E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015E4" w:rsidRDefault="004015E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015E4" w:rsidRDefault="004015E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015E4" w:rsidRDefault="00243A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659325, Алтайский край, г. Бийск, ул. Валериана Куйбышева, 88,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35, </w:t>
      </w:r>
    </w:p>
    <w:p w:rsidR="004015E4" w:rsidRPr="00436825" w:rsidRDefault="00243A72">
      <w:pPr>
        <w:shd w:val="clear" w:color="auto" w:fill="FFFFFF"/>
        <w:jc w:val="both"/>
        <w:rPr>
          <w:rFonts w:hint="eastAsia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8 (3854) </w:t>
      </w:r>
      <w:r>
        <w:rPr>
          <w:rFonts w:ascii="Times New Roman" w:hAnsi="Times New Roman" w:cs="Times New Roman"/>
          <w:sz w:val="28"/>
          <w:szCs w:val="28"/>
          <w:lang w:val="en-US"/>
        </w:rPr>
        <w:t>22-12-51,  e-mail: ksp_br@mail.ru</w:t>
      </w:r>
    </w:p>
    <w:p w:rsidR="004015E4" w:rsidRPr="00436825" w:rsidRDefault="00243A72">
      <w:pPr>
        <w:pStyle w:val="Standard"/>
        <w:tabs>
          <w:tab w:val="left" w:pos="10155"/>
        </w:tabs>
        <w:jc w:val="center"/>
        <w:rPr>
          <w:rFonts w:hint="eastAsia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</w:t>
      </w:r>
    </w:p>
    <w:p w:rsidR="004015E4" w:rsidRDefault="004015E4">
      <w:pPr>
        <w:pStyle w:val="Standard"/>
        <w:tabs>
          <w:tab w:val="left" w:pos="10155"/>
        </w:tabs>
        <w:ind w:righ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015E4" w:rsidRDefault="004015E4">
      <w:pPr>
        <w:pStyle w:val="Standard"/>
        <w:tabs>
          <w:tab w:val="left" w:pos="10155"/>
        </w:tabs>
        <w:ind w:righ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015E4" w:rsidRDefault="00243A72">
      <w:pPr>
        <w:pStyle w:val="Standard"/>
        <w:tabs>
          <w:tab w:val="left" w:pos="10155"/>
        </w:tabs>
        <w:ind w:right="-567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4015E4" w:rsidRDefault="00243A72">
      <w:pPr>
        <w:pStyle w:val="Standard"/>
        <w:shd w:val="clear" w:color="auto" w:fill="FFFFFF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результатам экспертно-аналитического мероприятия - экспертизы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проекта решения Лесного сельского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Алтайского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края</w:t>
      </w:r>
      <w:proofErr w:type="gramEnd"/>
    </w:p>
    <w:p w:rsidR="004015E4" w:rsidRDefault="004015E4">
      <w:pPr>
        <w:pStyle w:val="Standard"/>
        <w:shd w:val="clear" w:color="auto" w:fill="FFFFFF"/>
        <w:jc w:val="center"/>
        <w:rPr>
          <w:rFonts w:hint="eastAsia"/>
        </w:rPr>
      </w:pPr>
    </w:p>
    <w:p w:rsidR="004015E4" w:rsidRDefault="00243A72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бюджете муниципального образования Лесной сельсовет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b/>
          <w:sz w:val="28"/>
          <w:szCs w:val="28"/>
        </w:rPr>
        <w:t>на 2024 год»</w:t>
      </w:r>
    </w:p>
    <w:p w:rsidR="004015E4" w:rsidRDefault="004015E4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15E4" w:rsidRDefault="00243A72">
      <w:pPr>
        <w:pStyle w:val="Standard"/>
        <w:shd w:val="clear" w:color="auto" w:fill="FFFFFF"/>
        <w:ind w:firstLine="3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Основание для проведения экспертно-аналитического мероприятия:</w:t>
      </w:r>
    </w:p>
    <w:p w:rsidR="004015E4" w:rsidRDefault="004015E4">
      <w:pPr>
        <w:pStyle w:val="Standard"/>
        <w:shd w:val="clear" w:color="auto" w:fill="FFFFFF"/>
        <w:ind w:firstLine="3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15E4" w:rsidRDefault="00243A72">
      <w:pPr>
        <w:pStyle w:val="Standard"/>
        <w:shd w:val="clear" w:color="auto" w:fill="FFFFFF"/>
        <w:ind w:firstLine="709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 2 статьи 157 Бюджетного кодекса Российской Федерации, Федеральный закон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07.02.2011 года № 6-ФЗ «Об общих принципах организации деятельности контрольно-счётных органов субъектов Российской Федерации и муниципальных образований», Положение о муниципальном казённом учреждении «Контрольно-счётная палата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края», утверждённое решением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Совета народных депутатов Алтайского края от 21.12.2021 года № 339,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ставтьи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50 Устава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 от 25.12.2017 года № 45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решение Лесного сельского 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народных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№ 230 от 23.12.2021 года «О передаче контрольно-счётной палате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полномочий контрольно-счётного органа Лесного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по осуществлению вн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ешнего муниципального финансового контроля».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  <w:t xml:space="preserve"> </w:t>
      </w:r>
    </w:p>
    <w:p w:rsidR="004015E4" w:rsidRDefault="00243A72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Предмет экспертно-аналитического мероприятия: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 решения Лесного сельского Совета народных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бюджете Лесного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2024 го</w:t>
      </w:r>
      <w:r>
        <w:rPr>
          <w:rFonts w:ascii="Times New Roman" w:hAnsi="Times New Roman" w:cs="Times New Roman"/>
          <w:sz w:val="28"/>
          <w:szCs w:val="28"/>
        </w:rPr>
        <w:t>д»</w:t>
      </w:r>
    </w:p>
    <w:p w:rsidR="004015E4" w:rsidRDefault="00243A72">
      <w:pPr>
        <w:pStyle w:val="Standard"/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Проверяемый объект: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Лесного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края.</w:t>
      </w:r>
    </w:p>
    <w:p w:rsidR="004015E4" w:rsidRDefault="00243A72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4015E4" w:rsidRDefault="004015E4">
      <w:pPr>
        <w:pStyle w:val="Standard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4015E4" w:rsidRDefault="00243A72">
      <w:pPr>
        <w:pStyle w:val="Standard"/>
        <w:shd w:val="clear" w:color="auto" w:fill="FFFFFF"/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Экспертиза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проекта решения Лесного сельского Совета народных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 (далее - Проект решения) проводилась муницип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альным казённым учреждением «Контрольно-счётная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палата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края» - далее МКУ «КСП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района» в соответствии с требованиями нормативных правовых актов Российской Федерации и иными нормативными правовыми актами муниципального обр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Алтайского края.</w:t>
      </w:r>
    </w:p>
    <w:p w:rsidR="004015E4" w:rsidRDefault="00243A72">
      <w:pPr>
        <w:pStyle w:val="Standard"/>
        <w:shd w:val="clear" w:color="auto" w:fill="FFFFFF"/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>нап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равлен в Лесной сельский Совет народных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Администрацией Лесного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до 15.11.2023 года, что соответствует срокам, пред</w:t>
      </w:r>
      <w:r>
        <w:rPr>
          <w:rFonts w:ascii="Times New Roman" w:hAnsi="Times New Roman" w:cs="Times New Roman"/>
          <w:color w:val="000000"/>
          <w:sz w:val="28"/>
          <w:szCs w:val="28"/>
        </w:rPr>
        <w:t>усмотренным статьёй 185 Бюджетного кодекса Российской Федерации.</w:t>
      </w:r>
    </w:p>
    <w:p w:rsidR="004015E4" w:rsidRDefault="00243A72">
      <w:pPr>
        <w:autoSpaceDE w:val="0"/>
        <w:ind w:firstLine="709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перечне представленных документов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материалов, </w:t>
      </w:r>
      <w:r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 xml:space="preserve">представляемых одновременно с проектом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 xml:space="preserve"> отсутствует</w:t>
      </w:r>
      <w:proofErr w:type="gramEnd"/>
      <w:r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прогноз социально-экономического развития муниципального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сельсовет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Бийского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района Алтайского края (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статья 184.2 Бюджетного кодекса Российской Федерации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).</w:t>
      </w:r>
    </w:p>
    <w:p w:rsidR="004015E4" w:rsidRDefault="00243A72">
      <w:pPr>
        <w:pStyle w:val="Standard"/>
        <w:shd w:val="clear" w:color="auto" w:fill="FFFFFF"/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экспертизы Проекта решения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проведён анализ его соответствия нормам бюджетного законодательства. В ходе данного анализа устан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овлено, что общие требования к структуре и содержанию Проекта решения, определённые статьёй 184.1 Бюджетного кодекса Российской Федерации соблюдены, применительно к бюджету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015E4" w:rsidRDefault="00243A72">
      <w:pPr>
        <w:pStyle w:val="Standard"/>
        <w:autoSpaceDE w:val="0"/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Проверкой соблюдения требований статьи 36 Бюджетного кодекса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в части размещения Проекта решения в средствах массовой информации установлено, что Проект решения не размещён на сайте Администрации Лесного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края.  </w:t>
      </w:r>
    </w:p>
    <w:p w:rsidR="004015E4" w:rsidRDefault="004015E4">
      <w:pPr>
        <w:pStyle w:val="Standard"/>
        <w:autoSpaceDE w:val="0"/>
        <w:ind w:firstLine="708"/>
        <w:jc w:val="both"/>
        <w:rPr>
          <w:rFonts w:hint="eastAsia"/>
        </w:rPr>
      </w:pPr>
    </w:p>
    <w:p w:rsidR="004015E4" w:rsidRDefault="00243A72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Основные направления бюджетной и налоговой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политики</w:t>
      </w:r>
    </w:p>
    <w:p w:rsidR="004015E4" w:rsidRDefault="004015E4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15E4" w:rsidRDefault="00243A72">
      <w:pPr>
        <w:pStyle w:val="Standard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на 2024 год сформированы Проектом решения в соответствии с основными направлениями бюджетной и налоговой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</w:t>
      </w:r>
      <w:r>
        <w:rPr>
          <w:rFonts w:ascii="Times New Roman" w:hAnsi="Times New Roman" w:cs="Times New Roman"/>
          <w:sz w:val="28"/>
          <w:szCs w:val="28"/>
        </w:rPr>
        <w:t xml:space="preserve">ая на 2024 год. </w:t>
      </w:r>
    </w:p>
    <w:p w:rsidR="004015E4" w:rsidRDefault="00243A7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Ключевыми задачами бюджетной и налоговой политики в Проекте решения определены:</w:t>
      </w:r>
    </w:p>
    <w:p w:rsidR="004015E4" w:rsidRDefault="00243A72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обеспечения стабильного функционирования бюджетной системы </w:t>
      </w:r>
      <w:r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2024 год будет продолжена бюджетная по</w:t>
      </w:r>
      <w:r>
        <w:rPr>
          <w:rFonts w:ascii="Times New Roman" w:hAnsi="Times New Roman" w:cs="Times New Roman"/>
          <w:sz w:val="28"/>
          <w:szCs w:val="28"/>
        </w:rPr>
        <w:t>литика, направленная на сохранение устойчивости и сбалансированности местных бюджетов, а также на повышение качества управления муниципальными финансами.</w:t>
      </w:r>
    </w:p>
    <w:p w:rsidR="004015E4" w:rsidRDefault="00243A7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Важнейшими задачами, отраженными в Проекте решения,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складывающихся бюджетных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органа мес</w:t>
      </w:r>
      <w:r>
        <w:rPr>
          <w:rFonts w:ascii="Times New Roman" w:hAnsi="Times New Roman" w:cs="Times New Roman"/>
          <w:sz w:val="28"/>
          <w:szCs w:val="28"/>
        </w:rPr>
        <w:t>тного самоуправления сельского поселения являются:</w:t>
      </w:r>
    </w:p>
    <w:p w:rsidR="004015E4" w:rsidRDefault="00243A7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условий и выполнение заключённых соглашений;</w:t>
      </w:r>
    </w:p>
    <w:p w:rsidR="004015E4" w:rsidRDefault="00243A7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исполнение расходных обязательств исключительно в рамках полномочий, определённых для бюджета сельского поселения;  </w:t>
      </w:r>
    </w:p>
    <w:p w:rsidR="004015E4" w:rsidRDefault="00243A7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усиление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</w:t>
      </w:r>
      <w:r>
        <w:rPr>
          <w:rFonts w:ascii="Times New Roman" w:hAnsi="Times New Roman" w:cs="Times New Roman"/>
          <w:sz w:val="28"/>
          <w:szCs w:val="28"/>
        </w:rPr>
        <w:t xml:space="preserve">тием расходных обязательств в целях недопущения образования и роста просроченной кредиторской задолженности. </w:t>
      </w:r>
    </w:p>
    <w:p w:rsidR="004015E4" w:rsidRDefault="004015E4">
      <w:pPr>
        <w:pStyle w:val="Standard"/>
        <w:tabs>
          <w:tab w:val="left" w:pos="10035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015E4" w:rsidRDefault="00243A72">
      <w:pPr>
        <w:pStyle w:val="Standard"/>
        <w:autoSpaceDE w:val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3. Основные показатели 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Проекта решения Лесного сельского Совета народных депутатов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Алтайского края</w:t>
      </w:r>
      <w:proofErr w:type="gramEnd"/>
    </w:p>
    <w:p w:rsidR="004015E4" w:rsidRDefault="004015E4">
      <w:pPr>
        <w:pStyle w:val="Standard"/>
        <w:autoSpaceDE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015E4" w:rsidRDefault="00243A72">
      <w:pPr>
        <w:pStyle w:val="Standard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Предложенный на экспертизу </w:t>
      </w:r>
      <w:r>
        <w:rPr>
          <w:rFonts w:ascii="Times New Roman" w:hAnsi="Times New Roman" w:cs="Times New Roman"/>
          <w:color w:val="000000"/>
          <w:sz w:val="28"/>
          <w:szCs w:val="28"/>
        </w:rPr>
        <w:t>Проект решения, в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соответствии со статьёй 184.1 Бюджетного кодекса Российской 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характеризуется следующими основными показателями на 2024 год:</w:t>
      </w:r>
    </w:p>
    <w:p w:rsidR="004015E4" w:rsidRDefault="00243A7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прогнозируемый общий объём доходов бюджета сельского поселения в сумме 4 691,1 тыс. рублей, в том числ</w:t>
      </w:r>
      <w:r>
        <w:rPr>
          <w:rFonts w:ascii="Times New Roman" w:hAnsi="Times New Roman" w:cs="Times New Roman"/>
          <w:sz w:val="28"/>
          <w:szCs w:val="28"/>
        </w:rPr>
        <w:t>е объём межбюджетных трансфертов, получаемых из других бюджетов, в сумме  2 757,1 тыс. рублей;</w:t>
      </w:r>
    </w:p>
    <w:p w:rsidR="004015E4" w:rsidRDefault="00243A7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объём расходов бюджета сельского поселения в сумме  4 691,1 тыс. рублей;</w:t>
      </w:r>
    </w:p>
    <w:p w:rsidR="004015E4" w:rsidRDefault="00243A7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верхний предел муниципального долга по состоянию на 1 января 2025 года составл</w:t>
      </w:r>
      <w:r>
        <w:rPr>
          <w:rFonts w:ascii="Times New Roman" w:hAnsi="Times New Roman" w:cs="Times New Roman"/>
          <w:sz w:val="28"/>
          <w:szCs w:val="28"/>
        </w:rPr>
        <w:t>яет 0,0 тыс. рублей, в том числе верхний предел долга по муниципальным гарантиям в сумме 0,0 тыс. рублей;</w:t>
      </w:r>
    </w:p>
    <w:p w:rsidR="004015E4" w:rsidRDefault="00243A7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дефицит бюджета сельского поселения в сумме 0,0 тыс. рублей.</w:t>
      </w:r>
    </w:p>
    <w:p w:rsidR="004015E4" w:rsidRDefault="00243A7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бюджет сельского поселения сбалансирован. </w:t>
      </w:r>
    </w:p>
    <w:p w:rsidR="004015E4" w:rsidRDefault="004015E4">
      <w:pPr>
        <w:pStyle w:val="Default"/>
        <w:jc w:val="center"/>
        <w:rPr>
          <w:b/>
          <w:color w:val="111111"/>
          <w:sz w:val="28"/>
          <w:szCs w:val="28"/>
        </w:rPr>
      </w:pPr>
    </w:p>
    <w:p w:rsidR="004015E4" w:rsidRDefault="00243A72">
      <w:pPr>
        <w:pStyle w:val="Default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4. Доходы бюджета сельского поселения</w:t>
      </w:r>
    </w:p>
    <w:p w:rsidR="004015E4" w:rsidRDefault="004015E4">
      <w:pPr>
        <w:pStyle w:val="Default"/>
        <w:jc w:val="center"/>
        <w:rPr>
          <w:b/>
          <w:color w:val="111111"/>
          <w:sz w:val="28"/>
          <w:szCs w:val="28"/>
          <w:shd w:val="clear" w:color="auto" w:fill="FFFF00"/>
        </w:rPr>
      </w:pPr>
    </w:p>
    <w:p w:rsidR="004015E4" w:rsidRDefault="00243A7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>
        <w:rPr>
          <w:sz w:val="28"/>
          <w:szCs w:val="28"/>
        </w:rPr>
        <w:t xml:space="preserve">и расчёте объёма доходов бюджета сельского поселения учитывалось действующее налоговое и бюджетное законодательство, а также изменения            налогового законодательства Российской Федерации, Алтайского края 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края, вступающи</w:t>
      </w:r>
      <w:r>
        <w:rPr>
          <w:sz w:val="28"/>
          <w:szCs w:val="28"/>
        </w:rPr>
        <w:t>е в действие с 1 января 2024 года.</w:t>
      </w:r>
    </w:p>
    <w:p w:rsidR="004015E4" w:rsidRDefault="00243A7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Прогнозируемый объём доходов, поступающий в  бюджет сельского поселения, определён в соответствии с Методиками прогнозирования поступлений доходов в бюджет сельского поселения, утверждёнными главными администраторами </w:t>
      </w:r>
      <w:r>
        <w:rPr>
          <w:rFonts w:ascii="Times New Roman" w:hAnsi="Times New Roman" w:cs="Times New Roman"/>
          <w:sz w:val="28"/>
          <w:szCs w:val="28"/>
        </w:rPr>
        <w:t>доходов бюджета сельского поселения в соответствии с пунктом 1 статьи 160.1 Бюджетного кодекса Российской Федерации.</w:t>
      </w:r>
    </w:p>
    <w:p w:rsidR="004015E4" w:rsidRDefault="00243A7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Собственные налоговые и неналоговые доходы бюджета сельского поселения прогнозируются в 2024 году в объёме 1 678,0 тыс. рублей.</w:t>
      </w:r>
    </w:p>
    <w:p w:rsidR="004015E4" w:rsidRDefault="00243A7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</w:t>
      </w:r>
      <w:r>
        <w:rPr>
          <w:rFonts w:ascii="Times New Roman" w:hAnsi="Times New Roman" w:cs="Times New Roman"/>
          <w:sz w:val="28"/>
          <w:szCs w:val="28"/>
        </w:rPr>
        <w:t xml:space="preserve"> налоговых доходов основная сумма поступлений в 2024 году приходится на земельный налог - 57,6%, налог на имущество физических лиц - 30,5,0% и налог на доходы физических лиц - 11,9%.</w:t>
      </w:r>
    </w:p>
    <w:p w:rsidR="004015E4" w:rsidRDefault="00243A72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доходы бюджета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рассчитаны исходя из нормативов отчислений, установленных Бюджетным кодексом Российской Федерации в разрезе основных доходных источников:</w:t>
      </w:r>
    </w:p>
    <w:p w:rsidR="004015E4" w:rsidRDefault="00243A7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в прогнозных показателях на 2024 год составляет 511,0 </w:t>
      </w:r>
      <w:r>
        <w:rPr>
          <w:rFonts w:ascii="Times New Roman" w:hAnsi="Times New Roman" w:cs="Times New Roman"/>
          <w:sz w:val="28"/>
          <w:szCs w:val="28"/>
        </w:rPr>
        <w:t>тыс. рублей и рассчитан исходя из суммы начисленного налога налоговыми органами в 2023 году;</w:t>
      </w:r>
    </w:p>
    <w:p w:rsidR="004015E4" w:rsidRDefault="00243A7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прогнозные   поступления  земельного  налога в  2024 году  составляют 967,0 тыс. рублей, рассчитаны на основе коэффициента собираемости; </w:t>
      </w:r>
    </w:p>
    <w:p w:rsidR="004015E4" w:rsidRDefault="00243A7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сумма налога на </w:t>
      </w:r>
      <w:r>
        <w:rPr>
          <w:rFonts w:ascii="Times New Roman" w:hAnsi="Times New Roman" w:cs="Times New Roman"/>
          <w:sz w:val="28"/>
          <w:szCs w:val="28"/>
        </w:rPr>
        <w:t xml:space="preserve">доходы физических лиц прогнозируется в размере 200,0 тыс. рублей, определена исходя из прогнозируемого объёма фонда оплаты труда, </w:t>
      </w:r>
      <w:r>
        <w:rPr>
          <w:rFonts w:ascii="Times New Roman" w:hAnsi="Times New Roman" w:cs="Times New Roman"/>
          <w:sz w:val="28"/>
          <w:szCs w:val="28"/>
        </w:rPr>
        <w:lastRenderedPageBreak/>
        <w:t>численности занятого населения и реальной поступлений налога на доходы физических лиц в 2023 году.</w:t>
      </w:r>
    </w:p>
    <w:p w:rsidR="004015E4" w:rsidRDefault="00243A72">
      <w:pPr>
        <w:pStyle w:val="Standard"/>
        <w:ind w:firstLine="709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объёме доходов бюджета се</w:t>
      </w:r>
      <w:r>
        <w:rPr>
          <w:rFonts w:ascii="Times New Roman" w:hAnsi="Times New Roman" w:cs="Times New Roman"/>
          <w:sz w:val="28"/>
          <w:szCs w:val="28"/>
        </w:rPr>
        <w:t>льского поселения предусмотрены неналоговые доходы в сумме 256,0 тыс. рублей, в том числе доходы от сдачи в аренду муниципального имущества - 214,0 тыс. рублей, доходы, поступившие в порядке возмещения расходов понесённых в связи эксплуатацией имущества се</w:t>
      </w:r>
      <w:r>
        <w:rPr>
          <w:rFonts w:ascii="Times New Roman" w:hAnsi="Times New Roman" w:cs="Times New Roman"/>
          <w:sz w:val="28"/>
          <w:szCs w:val="28"/>
        </w:rPr>
        <w:t xml:space="preserve">льских поселений - 44,0 тыс. рублей и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доходы, получаемые в виде арендной платы, а также средства от продажи права на заключение договоров аренды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за земли, находящиеся в собственности сельских поселений </w:t>
      </w:r>
      <w:r>
        <w:rPr>
          <w:rFonts w:ascii="Times New Roman" w:hAnsi="Times New Roman" w:cs="Times New Roman"/>
          <w:sz w:val="28"/>
          <w:szCs w:val="28"/>
        </w:rPr>
        <w:t xml:space="preserve">- 4,0 тыс. рублей. </w:t>
      </w:r>
    </w:p>
    <w:p w:rsidR="004015E4" w:rsidRDefault="00243A7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поступления из районно</w:t>
      </w:r>
      <w:r>
        <w:rPr>
          <w:rFonts w:ascii="Times New Roman" w:hAnsi="Times New Roman" w:cs="Times New Roman"/>
          <w:sz w:val="28"/>
          <w:szCs w:val="28"/>
        </w:rPr>
        <w:t>го бюджета составят 2 757,1 тыс. рублей, в том числе:</w:t>
      </w:r>
    </w:p>
    <w:p w:rsidR="004015E4" w:rsidRDefault="00243A7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дотация из районного бюджета предусматривается в сумме 1 304,0 тыс. рублей;</w:t>
      </w:r>
    </w:p>
    <w:p w:rsidR="004015E4" w:rsidRDefault="00243A72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объём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межбюджетных трансфертов, выделяемых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бюджету </w:t>
      </w:r>
      <w:r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Алтайского края на исполнение переданных полномочий запланирован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сумме 404,0 тыс. рублей;</w:t>
      </w:r>
    </w:p>
    <w:p w:rsidR="004015E4" w:rsidRDefault="00243A72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 прочие межбюджетные трансферты, передаваемые бюджетам сельских поселений в сумме 660,0 тыс. рублей;</w:t>
      </w:r>
    </w:p>
    <w:p w:rsidR="004015E4" w:rsidRDefault="00243A7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субвенция на осуществление первичного воинского учёта</w:t>
      </w:r>
      <w:r>
        <w:rPr>
          <w:rFonts w:ascii="Times New Roman" w:hAnsi="Times New Roman" w:cs="Times New Roman"/>
          <w:sz w:val="28"/>
          <w:szCs w:val="28"/>
        </w:rPr>
        <w:t xml:space="preserve"> в сумме 388,1 тыс. рублей. </w:t>
      </w:r>
    </w:p>
    <w:p w:rsidR="004015E4" w:rsidRDefault="004015E4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15E4" w:rsidRDefault="00243A72">
      <w:pPr>
        <w:pStyle w:val="Standard"/>
        <w:ind w:firstLine="708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Расходы бюджета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4015E4" w:rsidRDefault="004015E4">
      <w:pPr>
        <w:pStyle w:val="Standard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15E4" w:rsidRDefault="00243A72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направления расходов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2024 год обеспечивают исполнение принятых социальных и иных первоочередных расходных обязательств </w:t>
      </w:r>
      <w:r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Бийского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Алтайского края. Важнейшими условиями бюджетной сбалансированности являются приведение бюджетных расходов в соответствие с реально прогнозируемым поступлением доходов и повышение эффективности расходов.</w:t>
      </w:r>
    </w:p>
    <w:p w:rsidR="004015E4" w:rsidRDefault="00243A72">
      <w:pPr>
        <w:pStyle w:val="Standard"/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Общий объём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 2024 год определён в сумме 4 691,1 тыс. рублей.  </w:t>
      </w:r>
    </w:p>
    <w:p w:rsidR="004015E4" w:rsidRDefault="00243A72">
      <w:pPr>
        <w:pStyle w:val="Standard"/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Общий объём расходов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определён исходя из соблюдения следующих принципов:</w:t>
      </w:r>
    </w:p>
    <w:p w:rsidR="004015E4" w:rsidRDefault="00243A72">
      <w:pPr>
        <w:pStyle w:val="Standard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установление расходных обязатель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ств в пр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>еделах полномочий, отнесённых федеральными законам</w:t>
      </w:r>
      <w:r>
        <w:rPr>
          <w:rFonts w:ascii="Times New Roman" w:hAnsi="Times New Roman" w:cs="Times New Roman"/>
          <w:color w:val="111111"/>
          <w:sz w:val="28"/>
          <w:szCs w:val="28"/>
        </w:rPr>
        <w:t>и к полномочиям органов местного самоуправления;</w:t>
      </w:r>
    </w:p>
    <w:p w:rsidR="004015E4" w:rsidRDefault="00243A72">
      <w:pPr>
        <w:pStyle w:val="Standard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ограничение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увеличения численности работников органов местного самоуправления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за исключением случае, связанных с наделением органов местного самоуправления новыми полномочиями или перераспределением полном</w:t>
      </w:r>
      <w:r>
        <w:rPr>
          <w:rFonts w:ascii="Times New Roman" w:hAnsi="Times New Roman" w:cs="Times New Roman"/>
          <w:color w:val="111111"/>
          <w:sz w:val="28"/>
          <w:szCs w:val="28"/>
        </w:rPr>
        <w:t>очий.</w:t>
      </w:r>
    </w:p>
    <w:p w:rsidR="004015E4" w:rsidRDefault="00243A72">
      <w:pPr>
        <w:pStyle w:val="Standard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Общий объём бюджетных ассигнований на исполнение публичных нормативных обязательств на 2023 год определён в сумме 45,0 тыс. рублей. </w:t>
      </w:r>
    </w:p>
    <w:p w:rsidR="004015E4" w:rsidRDefault="00243A72">
      <w:pPr>
        <w:pStyle w:val="Standard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Общий объём межбюджетных трансфертов бюджету сельского поселения на 20234 год составит 2 757,1 тыс. рублей.  </w:t>
      </w:r>
    </w:p>
    <w:p w:rsidR="004015E4" w:rsidRDefault="00243A72">
      <w:pPr>
        <w:pStyle w:val="Standard"/>
        <w:ind w:firstLine="720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Расходы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по функциональным разделам классификации расходов бюджетов характеризуются данными, указанными </w:t>
      </w:r>
      <w:r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</w:rPr>
        <w:t>в следующей таблице:</w:t>
      </w:r>
    </w:p>
    <w:p w:rsidR="004015E4" w:rsidRDefault="004015E4">
      <w:pPr>
        <w:pStyle w:val="Standard"/>
        <w:ind w:firstLine="720"/>
        <w:jc w:val="both"/>
        <w:rPr>
          <w:rFonts w:ascii="Times New Roman" w:hAnsi="Times New Roman" w:cs="Times New Roman"/>
          <w:color w:val="C9211E"/>
          <w:sz w:val="28"/>
          <w:szCs w:val="28"/>
        </w:rPr>
      </w:pPr>
    </w:p>
    <w:p w:rsidR="004015E4" w:rsidRDefault="00243A72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Структура расходов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 2024 год</w:t>
      </w:r>
    </w:p>
    <w:p w:rsidR="004015E4" w:rsidRDefault="00243A72">
      <w:pPr>
        <w:pStyle w:val="Standard"/>
        <w:jc w:val="center"/>
        <w:rPr>
          <w:rFonts w:ascii="Times New Roman" w:hAnsi="Times New Roman" w:cs="Times New Roman"/>
          <w:color w:val="C9211E"/>
          <w:sz w:val="28"/>
          <w:szCs w:val="28"/>
        </w:rPr>
      </w:pPr>
      <w:r>
        <w:rPr>
          <w:rFonts w:ascii="Times New Roman" w:hAnsi="Times New Roman" w:cs="Times New Roman"/>
          <w:color w:val="C9211E"/>
          <w:sz w:val="28"/>
          <w:szCs w:val="28"/>
        </w:rPr>
        <w:t xml:space="preserve">                                      </w:t>
      </w: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21"/>
        <w:gridCol w:w="2126"/>
      </w:tblGrid>
      <w:tr w:rsidR="004015E4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5E4" w:rsidRDefault="004015E4">
            <w:pPr>
              <w:pStyle w:val="Standard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5E4" w:rsidRDefault="00243A7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2024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</w:tr>
      <w:tr w:rsidR="004015E4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5E4" w:rsidRDefault="00243A72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5E4" w:rsidRDefault="00243A7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2 743,3</w:t>
            </w:r>
          </w:p>
        </w:tc>
      </w:tr>
      <w:tr w:rsidR="004015E4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5E4" w:rsidRDefault="00243A72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5E4" w:rsidRDefault="00243A72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58,5</w:t>
            </w:r>
          </w:p>
        </w:tc>
      </w:tr>
      <w:tr w:rsidR="004015E4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5E4" w:rsidRDefault="00243A72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5E4" w:rsidRDefault="00243A7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388,1</w:t>
            </w:r>
          </w:p>
        </w:tc>
      </w:tr>
      <w:tr w:rsidR="004015E4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5E4" w:rsidRDefault="00243A72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5E4" w:rsidRDefault="00243A72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8,3</w:t>
            </w:r>
          </w:p>
        </w:tc>
      </w:tr>
      <w:tr w:rsidR="004015E4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5E4" w:rsidRDefault="00243A72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безопасность </w:t>
            </w:r>
          </w:p>
          <w:p w:rsidR="004015E4" w:rsidRDefault="00243A72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правоохранительная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E4" w:rsidRDefault="00243A7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5,3</w:t>
            </w:r>
          </w:p>
        </w:tc>
      </w:tr>
      <w:tr w:rsidR="004015E4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5E4" w:rsidRDefault="00243A72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5E4" w:rsidRDefault="00243A72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0,1</w:t>
            </w:r>
          </w:p>
        </w:tc>
      </w:tr>
      <w:tr w:rsidR="004015E4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5E4" w:rsidRDefault="00243A72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 экономика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5E4" w:rsidRDefault="00243A7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355,4</w:t>
            </w:r>
          </w:p>
        </w:tc>
      </w:tr>
      <w:tr w:rsidR="004015E4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5E4" w:rsidRDefault="00243A72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5E4" w:rsidRDefault="00243A72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7,6</w:t>
            </w:r>
          </w:p>
        </w:tc>
      </w:tr>
      <w:tr w:rsidR="004015E4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5E4" w:rsidRDefault="00243A72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5E4" w:rsidRDefault="00243A7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600,7</w:t>
            </w:r>
          </w:p>
        </w:tc>
      </w:tr>
      <w:tr w:rsidR="004015E4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5E4" w:rsidRDefault="00243A72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5E4" w:rsidRDefault="00243A72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12,8</w:t>
            </w:r>
          </w:p>
        </w:tc>
      </w:tr>
      <w:tr w:rsidR="004015E4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5E4" w:rsidRDefault="00243A72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5E4" w:rsidRDefault="00243A7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535,3</w:t>
            </w:r>
          </w:p>
        </w:tc>
      </w:tr>
      <w:tr w:rsidR="004015E4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5E4" w:rsidRDefault="00243A72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5E4" w:rsidRDefault="00243A72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11,4</w:t>
            </w:r>
          </w:p>
        </w:tc>
      </w:tr>
      <w:tr w:rsidR="004015E4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5E4" w:rsidRDefault="00243A72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5E4" w:rsidRDefault="00243A7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45,0</w:t>
            </w:r>
          </w:p>
        </w:tc>
      </w:tr>
      <w:tr w:rsidR="004015E4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5E4" w:rsidRDefault="00243A72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5E4" w:rsidRDefault="00243A72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1,0</w:t>
            </w:r>
          </w:p>
        </w:tc>
      </w:tr>
      <w:tr w:rsidR="004015E4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5E4" w:rsidRDefault="00243A72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5E4" w:rsidRDefault="00243A7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18,0</w:t>
            </w:r>
          </w:p>
        </w:tc>
      </w:tr>
      <w:tr w:rsidR="004015E4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5E4" w:rsidRDefault="00243A72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5E4" w:rsidRDefault="00243A72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0,3</w:t>
            </w:r>
          </w:p>
        </w:tc>
      </w:tr>
      <w:tr w:rsidR="004015E4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E4" w:rsidRDefault="00243A72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E4" w:rsidRDefault="00243A7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4 691,1</w:t>
            </w:r>
          </w:p>
        </w:tc>
      </w:tr>
    </w:tbl>
    <w:p w:rsidR="004015E4" w:rsidRDefault="00243A72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color w:val="C9211E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</w:p>
    <w:p w:rsidR="004015E4" w:rsidRDefault="00243A72">
      <w:pPr>
        <w:pStyle w:val="Standard"/>
        <w:autoSpaceDE w:val="0"/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 соответствии с бюджетным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объём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резервного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proofErr w:type="gramEnd"/>
      <w: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для обеспечения непредвиденных расходов запланирован в сумме 8,0 тыс. рублей. Средства резервного фонда направляются на проведение аварийно-восстановительных работ, иных меро</w:t>
      </w:r>
      <w:r>
        <w:rPr>
          <w:rFonts w:ascii="Times New Roman" w:hAnsi="Times New Roman" w:cs="Times New Roman"/>
          <w:color w:val="111111"/>
          <w:sz w:val="28"/>
          <w:szCs w:val="28"/>
        </w:rPr>
        <w:t>приятий, связанных с ликвидацией последствий стихийных бедствий и других чрезвычайных ситуаций.</w:t>
      </w:r>
    </w:p>
    <w:p w:rsidR="004015E4" w:rsidRDefault="004015E4">
      <w:pPr>
        <w:pStyle w:val="Standard"/>
        <w:ind w:firstLine="708"/>
        <w:jc w:val="both"/>
        <w:rPr>
          <w:rFonts w:ascii="Times New Roman" w:hAnsi="Times New Roman" w:cs="Times New Roman"/>
          <w:i/>
          <w:color w:val="C9211E"/>
          <w:sz w:val="28"/>
          <w:szCs w:val="28"/>
        </w:rPr>
      </w:pPr>
    </w:p>
    <w:p w:rsidR="004015E4" w:rsidRDefault="00243A72">
      <w:pPr>
        <w:pStyle w:val="Standard"/>
        <w:widowControl w:val="0"/>
        <w:autoSpaceDE w:val="0"/>
        <w:ind w:left="1068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                                        6. Заключение   </w:t>
      </w:r>
    </w:p>
    <w:p w:rsidR="004015E4" w:rsidRDefault="004015E4">
      <w:pPr>
        <w:pStyle w:val="Standard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15E4" w:rsidRDefault="00243A72">
      <w:pPr>
        <w:pStyle w:val="Standard"/>
        <w:tabs>
          <w:tab w:val="left" w:pos="0"/>
        </w:tabs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проведения экспертно-аналитического мероприятия проанализирована работа Администрации Лесног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края, а также оценено состояние нормативной правовой и методической базы, регулирующей порядок формирования и расчётов основных показателей проекта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15E4" w:rsidRDefault="00243A72">
      <w:pPr>
        <w:pStyle w:val="Standard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целом объёмы бюджетных ассигнований о</w:t>
      </w:r>
      <w:r>
        <w:rPr>
          <w:rFonts w:ascii="Times New Roman" w:hAnsi="Times New Roman" w:cs="Times New Roman"/>
          <w:color w:val="000000"/>
          <w:sz w:val="28"/>
          <w:szCs w:val="28"/>
        </w:rPr>
        <w:t>беспечивают выполнение социальных обязательств, реализацию мероприятий, необходимых для реализации политики в соответствующих сферах.</w:t>
      </w:r>
    </w:p>
    <w:p w:rsidR="004015E4" w:rsidRDefault="00243A72">
      <w:pPr>
        <w:pStyle w:val="Standard"/>
        <w:tabs>
          <w:tab w:val="left" w:pos="0"/>
        </w:tabs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Все необходимые муниципальные правовые акты для разработки проекта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 2024 год имеются, правов</w:t>
      </w:r>
      <w:r>
        <w:rPr>
          <w:rFonts w:ascii="Times New Roman" w:hAnsi="Times New Roman" w:cs="Times New Roman"/>
          <w:color w:val="111111"/>
          <w:sz w:val="28"/>
          <w:szCs w:val="28"/>
        </w:rPr>
        <w:t>ая основа соблюдена.</w:t>
      </w:r>
    </w:p>
    <w:p w:rsidR="004015E4" w:rsidRDefault="00243A72">
      <w:pPr>
        <w:pStyle w:val="Standard"/>
        <w:widowControl w:val="0"/>
        <w:tabs>
          <w:tab w:val="left" w:pos="567"/>
          <w:tab w:val="left" w:pos="709"/>
        </w:tabs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решения соответствует требованиям Бюджетного кодекса Российской Федерации и иным нормативно-правовым актам Российской Федерации, Алтайского края,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и Лесного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ая, направлен на решение важнейших задач, связанных с обеспечением стабильности, устойчивости и сбалансированности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15E4" w:rsidRDefault="00243A72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На основании вышеизложенного, МКУ «КСП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района» предлагает принять проект 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Лесного сельского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Совета народных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бюджете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2024 год».</w:t>
      </w:r>
    </w:p>
    <w:p w:rsidR="004015E4" w:rsidRDefault="004015E4">
      <w:pPr>
        <w:pStyle w:val="Standard"/>
        <w:widowControl w:val="0"/>
        <w:tabs>
          <w:tab w:val="left" w:pos="567"/>
          <w:tab w:val="left" w:pos="709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15E4" w:rsidRDefault="004015E4">
      <w:pPr>
        <w:pStyle w:val="Standard"/>
        <w:widowControl w:val="0"/>
        <w:tabs>
          <w:tab w:val="left" w:pos="567"/>
          <w:tab w:val="left" w:pos="709"/>
        </w:tabs>
        <w:autoSpaceDE w:val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15E4" w:rsidRDefault="004015E4">
      <w:pPr>
        <w:pStyle w:val="Standard"/>
        <w:widowControl w:val="0"/>
        <w:tabs>
          <w:tab w:val="left" w:pos="567"/>
          <w:tab w:val="left" w:pos="709"/>
        </w:tabs>
        <w:autoSpaceDE w:val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15E4" w:rsidRDefault="00243A72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</w:p>
    <w:p w:rsidR="004015E4" w:rsidRDefault="00243A72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МКУ «КСП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А.Ю. Кочкина</w:t>
      </w:r>
    </w:p>
    <w:p w:rsidR="004015E4" w:rsidRDefault="004015E4">
      <w:pPr>
        <w:pStyle w:val="Standard"/>
        <w:tabs>
          <w:tab w:val="left" w:pos="10155"/>
          <w:tab w:val="left" w:pos="10205"/>
        </w:tabs>
        <w:autoSpaceDE w:val="0"/>
        <w:ind w:righ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015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A72" w:rsidRDefault="00243A72">
      <w:pPr>
        <w:rPr>
          <w:rFonts w:hint="eastAsia"/>
        </w:rPr>
      </w:pPr>
      <w:r>
        <w:separator/>
      </w:r>
    </w:p>
  </w:endnote>
  <w:endnote w:type="continuationSeparator" w:id="0">
    <w:p w:rsidR="00243A72" w:rsidRDefault="00243A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25F" w:rsidRDefault="00243A72">
    <w:pPr>
      <w:pStyle w:val="a7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25F" w:rsidRDefault="00243A72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A72" w:rsidRDefault="00243A7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43A72" w:rsidRDefault="00243A7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25F" w:rsidRDefault="00243A72">
    <w:pPr>
      <w:pStyle w:val="a5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25F" w:rsidRDefault="00243A72">
    <w:pPr>
      <w:pStyle w:val="a5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E0744"/>
    <w:multiLevelType w:val="multilevel"/>
    <w:tmpl w:val="CF5EF9A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015E4"/>
    <w:rsid w:val="00243A72"/>
    <w:rsid w:val="004015E4"/>
    <w:rsid w:val="0043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1">
    <w:name w:val="Абзац списка1"/>
    <w:basedOn w:val="Standard"/>
    <w:pPr>
      <w:spacing w:after="200"/>
      <w:ind w:left="720"/>
    </w:pPr>
  </w:style>
  <w:style w:type="paragraph" w:styleId="a6">
    <w:name w:val="List Paragraph"/>
    <w:basedOn w:val="Standard"/>
    <w:pPr>
      <w:ind w:left="720"/>
    </w:pPr>
  </w:style>
  <w:style w:type="paragraph" w:customStyle="1" w:styleId="ConsTitle">
    <w:name w:val="ConsTitle"/>
    <w:pPr>
      <w:widowControl w:val="0"/>
      <w:suppressAutoHyphens/>
    </w:pPr>
    <w:rPr>
      <w:rFonts w:ascii="Arial" w:eastAsia="Times New Roman" w:hAnsi="Arial"/>
      <w:b/>
      <w:sz w:val="16"/>
      <w:szCs w:val="20"/>
      <w:lang w:bidi="ar-SA"/>
    </w:rPr>
  </w:style>
  <w:style w:type="paragraph" w:customStyle="1" w:styleId="Textbodyindent">
    <w:name w:val="Text body indent"/>
    <w:basedOn w:val="Standard"/>
    <w:pPr>
      <w:ind w:firstLine="567"/>
      <w:jc w:val="both"/>
    </w:pPr>
    <w:rPr>
      <w:sz w:val="28"/>
    </w:rPr>
  </w:style>
  <w:style w:type="paragraph" w:customStyle="1" w:styleId="Default">
    <w:name w:val="Default"/>
    <w:pPr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Times New Roman" w:hAnsi="Arial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footer"/>
    <w:basedOn w:val="HeaderandFooter"/>
    <w:pPr>
      <w:tabs>
        <w:tab w:val="clear" w:pos="4819"/>
        <w:tab w:val="clear" w:pos="9638"/>
        <w:tab w:val="center" w:pos="5047"/>
        <w:tab w:val="right" w:pos="10095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</w:style>
  <w:style w:type="character" w:customStyle="1" w:styleId="a8">
    <w:name w:val="Верхний колонтитул Знак"/>
    <w:basedOn w:val="a0"/>
    <w:rPr>
      <w:rFonts w:cs="Mangal"/>
      <w:szCs w:val="21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rPr>
      <w:rFonts w:ascii="Tahoma" w:hAnsi="Tahoma" w:cs="Mangal"/>
      <w:sz w:val="16"/>
      <w:szCs w:val="14"/>
    </w:rPr>
  </w:style>
  <w:style w:type="numbering" w:customStyle="1" w:styleId="WW8Num2">
    <w:name w:val="WW8Num2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1">
    <w:name w:val="Абзац списка1"/>
    <w:basedOn w:val="Standard"/>
    <w:pPr>
      <w:spacing w:after="200"/>
      <w:ind w:left="720"/>
    </w:pPr>
  </w:style>
  <w:style w:type="paragraph" w:styleId="a6">
    <w:name w:val="List Paragraph"/>
    <w:basedOn w:val="Standard"/>
    <w:pPr>
      <w:ind w:left="720"/>
    </w:pPr>
  </w:style>
  <w:style w:type="paragraph" w:customStyle="1" w:styleId="ConsTitle">
    <w:name w:val="ConsTitle"/>
    <w:pPr>
      <w:widowControl w:val="0"/>
      <w:suppressAutoHyphens/>
    </w:pPr>
    <w:rPr>
      <w:rFonts w:ascii="Arial" w:eastAsia="Times New Roman" w:hAnsi="Arial"/>
      <w:b/>
      <w:sz w:val="16"/>
      <w:szCs w:val="20"/>
      <w:lang w:bidi="ar-SA"/>
    </w:rPr>
  </w:style>
  <w:style w:type="paragraph" w:customStyle="1" w:styleId="Textbodyindent">
    <w:name w:val="Text body indent"/>
    <w:basedOn w:val="Standard"/>
    <w:pPr>
      <w:ind w:firstLine="567"/>
      <w:jc w:val="both"/>
    </w:pPr>
    <w:rPr>
      <w:sz w:val="28"/>
    </w:rPr>
  </w:style>
  <w:style w:type="paragraph" w:customStyle="1" w:styleId="Default">
    <w:name w:val="Default"/>
    <w:pPr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Times New Roman" w:hAnsi="Arial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footer"/>
    <w:basedOn w:val="HeaderandFooter"/>
    <w:pPr>
      <w:tabs>
        <w:tab w:val="clear" w:pos="4819"/>
        <w:tab w:val="clear" w:pos="9638"/>
        <w:tab w:val="center" w:pos="5047"/>
        <w:tab w:val="right" w:pos="10095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</w:style>
  <w:style w:type="character" w:customStyle="1" w:styleId="a8">
    <w:name w:val="Верхний колонтитул Знак"/>
    <w:basedOn w:val="a0"/>
    <w:rPr>
      <w:rFonts w:cs="Mangal"/>
      <w:szCs w:val="21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rPr>
      <w:rFonts w:ascii="Tahoma" w:hAnsi="Tahoma" w:cs="Mangal"/>
      <w:sz w:val="16"/>
      <w:szCs w:val="14"/>
    </w:rPr>
  </w:style>
  <w:style w:type="numbering" w:customStyle="1" w:styleId="WW8Num2">
    <w:name w:val="WW8Num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ZamEconomics</dc:creator>
  <cp:lastModifiedBy>Администратор ИБ АБР</cp:lastModifiedBy>
  <cp:revision>2</cp:revision>
  <cp:lastPrinted>2023-12-14T07:52:00Z</cp:lastPrinted>
  <dcterms:created xsi:type="dcterms:W3CDTF">2023-12-15T01:05:00Z</dcterms:created>
  <dcterms:modified xsi:type="dcterms:W3CDTF">2023-12-15T01:05:00Z</dcterms:modified>
</cp:coreProperties>
</file>