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E41" w:rsidRPr="006C721F" w:rsidRDefault="00312E41" w:rsidP="00312E41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6C721F">
        <w:rPr>
          <w:b/>
          <w:bCs/>
          <w:sz w:val="28"/>
          <w:szCs w:val="28"/>
          <w:bdr w:val="none" w:sz="0" w:space="0" w:color="auto" w:frame="1"/>
        </w:rPr>
        <w:t>МУНИЦИПАЛЬНОЕ КАЗЁННОЕ УЧРЕЖДЕНИЕ</w:t>
      </w:r>
    </w:p>
    <w:p w:rsidR="00312E41" w:rsidRPr="006C721F" w:rsidRDefault="00312E41" w:rsidP="001D65FB">
      <w:pPr>
        <w:shd w:val="clear" w:color="auto" w:fill="FFFFFF"/>
        <w:ind w:firstLine="709"/>
        <w:jc w:val="center"/>
        <w:textAlignment w:val="baseline"/>
        <w:rPr>
          <w:sz w:val="18"/>
          <w:szCs w:val="18"/>
        </w:rPr>
      </w:pPr>
      <w:r w:rsidRPr="006C721F">
        <w:rPr>
          <w:b/>
          <w:bCs/>
          <w:sz w:val="28"/>
          <w:szCs w:val="28"/>
          <w:bdr w:val="none" w:sz="0" w:space="0" w:color="auto" w:frame="1"/>
        </w:rPr>
        <w:t>«КОНТРОЛЬНО-СЧЁТНАЯ ПАЛАТА</w:t>
      </w:r>
    </w:p>
    <w:p w:rsidR="00312E41" w:rsidRPr="006C721F" w:rsidRDefault="00312E41" w:rsidP="001D65FB">
      <w:pPr>
        <w:shd w:val="clear" w:color="auto" w:fill="FFFFFF"/>
        <w:ind w:firstLine="709"/>
        <w:jc w:val="center"/>
        <w:textAlignment w:val="baseline"/>
        <w:rPr>
          <w:sz w:val="18"/>
          <w:szCs w:val="18"/>
        </w:rPr>
      </w:pPr>
      <w:r w:rsidRPr="006C721F">
        <w:rPr>
          <w:b/>
          <w:bCs/>
          <w:sz w:val="28"/>
          <w:szCs w:val="28"/>
          <w:bdr w:val="none" w:sz="0" w:space="0" w:color="auto" w:frame="1"/>
        </w:rPr>
        <w:t>БИЙСКОГО РАЙОНА АЛТАЙСКОГО КРАЯ»</w:t>
      </w:r>
    </w:p>
    <w:p w:rsidR="00312E41" w:rsidRPr="006C721F" w:rsidRDefault="00312E41" w:rsidP="001D65FB">
      <w:pPr>
        <w:shd w:val="clear" w:color="auto" w:fill="FFFFFF"/>
        <w:ind w:firstLine="709"/>
        <w:jc w:val="center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 w:rsidRPr="006C721F">
        <w:rPr>
          <w:color w:val="444455"/>
          <w:sz w:val="28"/>
          <w:szCs w:val="28"/>
          <w:bdr w:val="none" w:sz="0" w:space="0" w:color="auto" w:frame="1"/>
        </w:rPr>
        <w:t xml:space="preserve">                                             </w:t>
      </w:r>
    </w:p>
    <w:p w:rsidR="00312E41" w:rsidRPr="006C721F" w:rsidRDefault="00312E41" w:rsidP="001D65FB">
      <w:pPr>
        <w:shd w:val="clear" w:color="auto" w:fill="FFFFFF"/>
        <w:ind w:firstLine="709"/>
        <w:jc w:val="center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312E41" w:rsidRPr="006C721F" w:rsidRDefault="00312E41" w:rsidP="001D65FB">
      <w:pPr>
        <w:shd w:val="clear" w:color="auto" w:fill="FFFFFF"/>
        <w:ind w:firstLine="709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 w:rsidRPr="006C721F">
        <w:rPr>
          <w:sz w:val="28"/>
          <w:szCs w:val="28"/>
        </w:rPr>
        <w:t xml:space="preserve">659325, Алтайский край, г. Бийск, ул. Валериана Куйбышева, 88, </w:t>
      </w:r>
      <w:proofErr w:type="spellStart"/>
      <w:r w:rsidRPr="006C721F">
        <w:rPr>
          <w:sz w:val="28"/>
          <w:szCs w:val="28"/>
        </w:rPr>
        <w:t>каб</w:t>
      </w:r>
      <w:proofErr w:type="spellEnd"/>
      <w:r w:rsidRPr="006C721F">
        <w:rPr>
          <w:sz w:val="28"/>
          <w:szCs w:val="28"/>
        </w:rPr>
        <w:t xml:space="preserve">. 35, тел. 8 (3854) </w:t>
      </w:r>
      <w:r w:rsidR="00E97C6E">
        <w:rPr>
          <w:sz w:val="28"/>
          <w:szCs w:val="28"/>
        </w:rPr>
        <w:t>2</w:t>
      </w:r>
      <w:r w:rsidRPr="006C721F">
        <w:rPr>
          <w:sz w:val="28"/>
          <w:szCs w:val="28"/>
        </w:rPr>
        <w:t>2-</w:t>
      </w:r>
      <w:r w:rsidR="00E97C6E">
        <w:rPr>
          <w:sz w:val="28"/>
          <w:szCs w:val="28"/>
        </w:rPr>
        <w:t>12-51</w:t>
      </w:r>
      <w:r w:rsidRPr="006C721F">
        <w:rPr>
          <w:sz w:val="28"/>
          <w:szCs w:val="28"/>
        </w:rPr>
        <w:t>, e-</w:t>
      </w:r>
      <w:r w:rsidRPr="006C721F">
        <w:rPr>
          <w:sz w:val="28"/>
          <w:szCs w:val="28"/>
          <w:lang w:val="en-US"/>
        </w:rPr>
        <w:t>mail</w:t>
      </w:r>
      <w:r w:rsidRPr="006C721F">
        <w:rPr>
          <w:sz w:val="28"/>
          <w:szCs w:val="28"/>
        </w:rPr>
        <w:t xml:space="preserve">: </w:t>
      </w:r>
      <w:proofErr w:type="spellStart"/>
      <w:r w:rsidRPr="006C721F">
        <w:rPr>
          <w:sz w:val="28"/>
          <w:szCs w:val="28"/>
          <w:lang w:val="en-US"/>
        </w:rPr>
        <w:t>ksp</w:t>
      </w:r>
      <w:proofErr w:type="spellEnd"/>
      <w:r w:rsidRPr="006C721F">
        <w:rPr>
          <w:sz w:val="28"/>
          <w:szCs w:val="28"/>
        </w:rPr>
        <w:t>_</w:t>
      </w:r>
      <w:proofErr w:type="spellStart"/>
      <w:r w:rsidRPr="006C721F">
        <w:rPr>
          <w:sz w:val="28"/>
          <w:szCs w:val="28"/>
          <w:lang w:val="en-US"/>
        </w:rPr>
        <w:t>br</w:t>
      </w:r>
      <w:proofErr w:type="spellEnd"/>
      <w:r w:rsidRPr="006C721F">
        <w:rPr>
          <w:sz w:val="28"/>
          <w:szCs w:val="28"/>
        </w:rPr>
        <w:t>@</w:t>
      </w:r>
      <w:r w:rsidRPr="006C721F">
        <w:rPr>
          <w:sz w:val="28"/>
          <w:szCs w:val="28"/>
          <w:lang w:val="en-US"/>
        </w:rPr>
        <w:t>mail</w:t>
      </w:r>
      <w:r w:rsidRPr="006C721F">
        <w:rPr>
          <w:sz w:val="28"/>
          <w:szCs w:val="28"/>
        </w:rPr>
        <w:t>.</w:t>
      </w:r>
      <w:proofErr w:type="spellStart"/>
      <w:r w:rsidRPr="006C721F">
        <w:rPr>
          <w:sz w:val="28"/>
          <w:szCs w:val="28"/>
          <w:lang w:val="en-US"/>
        </w:rPr>
        <w:t>ru</w:t>
      </w:r>
      <w:proofErr w:type="spellEnd"/>
    </w:p>
    <w:p w:rsidR="00312E41" w:rsidRPr="006C721F" w:rsidRDefault="00312E41" w:rsidP="001D65FB">
      <w:pPr>
        <w:ind w:firstLine="709"/>
        <w:jc w:val="right"/>
        <w:rPr>
          <w:b/>
          <w:bCs/>
          <w:sz w:val="26"/>
          <w:szCs w:val="26"/>
        </w:rPr>
      </w:pPr>
    </w:p>
    <w:p w:rsidR="004B05FE" w:rsidRPr="006C721F" w:rsidRDefault="004B05FE" w:rsidP="001D65FB">
      <w:pPr>
        <w:ind w:firstLine="709"/>
        <w:jc w:val="right"/>
        <w:rPr>
          <w:b/>
          <w:bCs/>
          <w:sz w:val="26"/>
          <w:szCs w:val="26"/>
        </w:rPr>
      </w:pPr>
    </w:p>
    <w:p w:rsidR="008C1674" w:rsidRPr="006C721F" w:rsidRDefault="004B05FE" w:rsidP="001D65FB">
      <w:pPr>
        <w:pStyle w:val="Standard"/>
        <w:tabs>
          <w:tab w:val="left" w:pos="10155"/>
        </w:tabs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721F">
        <w:rPr>
          <w:rFonts w:ascii="Times New Roman" w:hAnsi="Times New Roman" w:cs="Times New Roman"/>
          <w:b/>
          <w:color w:val="000000"/>
          <w:sz w:val="28"/>
          <w:szCs w:val="28"/>
        </w:rPr>
        <w:t>ЗАКЛЮЧЕНИЕ</w:t>
      </w:r>
    </w:p>
    <w:p w:rsidR="004B05FE" w:rsidRPr="006C721F" w:rsidRDefault="004B05FE" w:rsidP="001D65FB">
      <w:pPr>
        <w:pStyle w:val="Standard"/>
        <w:tabs>
          <w:tab w:val="left" w:pos="10155"/>
        </w:tabs>
        <w:ind w:firstLine="709"/>
        <w:jc w:val="center"/>
        <w:rPr>
          <w:rFonts w:ascii="Times New Roman" w:hAnsi="Times New Roman" w:cs="Times New Roman"/>
        </w:rPr>
      </w:pPr>
    </w:p>
    <w:p w:rsidR="0053763C" w:rsidRDefault="008C1674" w:rsidP="001D65FB">
      <w:pPr>
        <w:pStyle w:val="Standard"/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72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результатам </w:t>
      </w:r>
      <w:r w:rsidR="004B05FE" w:rsidRPr="006C721F">
        <w:rPr>
          <w:rFonts w:ascii="Times New Roman" w:hAnsi="Times New Roman" w:cs="Times New Roman"/>
          <w:b/>
          <w:color w:val="000000"/>
          <w:sz w:val="28"/>
          <w:szCs w:val="28"/>
        </w:rPr>
        <w:t>внешней проверки</w:t>
      </w:r>
      <w:r w:rsidRPr="006C72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B05FE" w:rsidRPr="006C721F">
        <w:rPr>
          <w:rFonts w:ascii="Times New Roman" w:hAnsi="Times New Roman" w:cs="Times New Roman"/>
          <w:b/>
          <w:color w:val="000000"/>
          <w:sz w:val="28"/>
          <w:szCs w:val="28"/>
        </w:rPr>
        <w:t>годово</w:t>
      </w:r>
      <w:r w:rsidR="00D60AB3">
        <w:rPr>
          <w:rFonts w:ascii="Times New Roman" w:hAnsi="Times New Roman" w:cs="Times New Roman"/>
          <w:b/>
          <w:color w:val="000000"/>
          <w:sz w:val="28"/>
          <w:szCs w:val="28"/>
        </w:rPr>
        <w:t>го</w:t>
      </w:r>
      <w:r w:rsidR="004B05FE" w:rsidRPr="006C72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отчёт</w:t>
      </w:r>
      <w:r w:rsidR="00D60A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 об исполнении бюджета </w:t>
      </w:r>
      <w:r w:rsidR="00D60A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="00D60AB3">
        <w:rPr>
          <w:rFonts w:ascii="Times New Roman" w:eastAsia="Times New Roman" w:hAnsi="Times New Roman" w:cs="Times New Roman"/>
          <w:b/>
          <w:bCs/>
          <w:sz w:val="28"/>
          <w:szCs w:val="28"/>
        </w:rPr>
        <w:t>Бийск</w:t>
      </w:r>
      <w:r w:rsidR="0053763C">
        <w:rPr>
          <w:rFonts w:ascii="Times New Roman" w:eastAsia="Times New Roman" w:hAnsi="Times New Roman" w:cs="Times New Roman"/>
          <w:b/>
          <w:bCs/>
          <w:sz w:val="28"/>
          <w:szCs w:val="28"/>
        </w:rPr>
        <w:t>ий</w:t>
      </w:r>
      <w:proofErr w:type="spellEnd"/>
      <w:r w:rsidR="00D60A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 Алтайского края</w:t>
      </w:r>
      <w:r w:rsidR="00D60A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C1674" w:rsidRPr="006C721F" w:rsidRDefault="00D60AB3" w:rsidP="001D65FB">
      <w:pPr>
        <w:pStyle w:val="Standard"/>
        <w:shd w:val="clear" w:color="auto" w:fill="FFFFFF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 202</w:t>
      </w:r>
      <w:r w:rsidR="00E97C6E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8C1674" w:rsidRPr="006C721F" w:rsidRDefault="008C1674" w:rsidP="001D65FB">
      <w:pPr>
        <w:ind w:firstLine="709"/>
        <w:jc w:val="right"/>
        <w:rPr>
          <w:b/>
          <w:bCs/>
          <w:sz w:val="26"/>
          <w:szCs w:val="26"/>
        </w:rPr>
      </w:pPr>
    </w:p>
    <w:p w:rsidR="008C1674" w:rsidRPr="006C721F" w:rsidRDefault="008C1674" w:rsidP="001D65FB">
      <w:pPr>
        <w:ind w:firstLine="709"/>
        <w:jc w:val="right"/>
        <w:rPr>
          <w:b/>
          <w:bCs/>
          <w:sz w:val="26"/>
          <w:szCs w:val="26"/>
        </w:rPr>
      </w:pPr>
    </w:p>
    <w:p w:rsidR="002D3608" w:rsidRPr="00D60AB3" w:rsidRDefault="00445CD1" w:rsidP="00C45F05">
      <w:pPr>
        <w:jc w:val="both"/>
        <w:rPr>
          <w:sz w:val="28"/>
          <w:szCs w:val="28"/>
        </w:rPr>
      </w:pPr>
      <w:r w:rsidRPr="00D60AB3">
        <w:rPr>
          <w:bCs/>
          <w:sz w:val="28"/>
          <w:szCs w:val="28"/>
        </w:rPr>
        <w:t xml:space="preserve">г. </w:t>
      </w:r>
      <w:r w:rsidRPr="00D10E16">
        <w:rPr>
          <w:bCs/>
          <w:sz w:val="28"/>
          <w:szCs w:val="28"/>
        </w:rPr>
        <w:t xml:space="preserve">Бийск                                                                              </w:t>
      </w:r>
      <w:r w:rsidR="00D60AB3" w:rsidRPr="00D10E16">
        <w:rPr>
          <w:bCs/>
          <w:sz w:val="28"/>
          <w:szCs w:val="28"/>
        </w:rPr>
        <w:t xml:space="preserve"> </w:t>
      </w:r>
      <w:r w:rsidR="00CA4D9C">
        <w:rPr>
          <w:bCs/>
          <w:sz w:val="28"/>
          <w:szCs w:val="28"/>
        </w:rPr>
        <w:t>26</w:t>
      </w:r>
      <w:r w:rsidRPr="00D10E16">
        <w:rPr>
          <w:bCs/>
          <w:sz w:val="28"/>
          <w:szCs w:val="28"/>
        </w:rPr>
        <w:t xml:space="preserve"> а</w:t>
      </w:r>
      <w:r w:rsidR="0053763C" w:rsidRPr="00D10E16">
        <w:rPr>
          <w:bCs/>
          <w:sz w:val="28"/>
          <w:szCs w:val="28"/>
        </w:rPr>
        <w:t>преля</w:t>
      </w:r>
      <w:r w:rsidRPr="00D10E16">
        <w:rPr>
          <w:bCs/>
          <w:sz w:val="28"/>
          <w:szCs w:val="28"/>
        </w:rPr>
        <w:t xml:space="preserve"> 202</w:t>
      </w:r>
      <w:r w:rsidR="00CE6E46">
        <w:rPr>
          <w:bCs/>
          <w:sz w:val="28"/>
          <w:szCs w:val="28"/>
        </w:rPr>
        <w:t>3</w:t>
      </w:r>
      <w:r w:rsidRPr="00D10E16">
        <w:rPr>
          <w:bCs/>
          <w:sz w:val="28"/>
          <w:szCs w:val="28"/>
        </w:rPr>
        <w:t xml:space="preserve"> года</w:t>
      </w:r>
      <w:r w:rsidRPr="00D60AB3">
        <w:rPr>
          <w:bCs/>
          <w:sz w:val="28"/>
          <w:szCs w:val="28"/>
        </w:rPr>
        <w:t xml:space="preserve"> </w:t>
      </w:r>
    </w:p>
    <w:p w:rsidR="002D3608" w:rsidRPr="006C721F" w:rsidRDefault="002D3608" w:rsidP="001D65FB">
      <w:pPr>
        <w:ind w:firstLine="709"/>
        <w:jc w:val="right"/>
        <w:rPr>
          <w:sz w:val="28"/>
          <w:szCs w:val="28"/>
        </w:rPr>
      </w:pPr>
    </w:p>
    <w:p w:rsidR="00584CAE" w:rsidRDefault="00584CAE" w:rsidP="001D65FB">
      <w:pPr>
        <w:ind w:firstLine="709"/>
        <w:jc w:val="center"/>
        <w:rPr>
          <w:b/>
          <w:sz w:val="28"/>
          <w:szCs w:val="28"/>
        </w:rPr>
      </w:pPr>
    </w:p>
    <w:p w:rsidR="002D3608" w:rsidRPr="006C721F" w:rsidRDefault="002D3608" w:rsidP="001D65FB">
      <w:pPr>
        <w:ind w:firstLine="709"/>
        <w:jc w:val="center"/>
        <w:rPr>
          <w:b/>
          <w:sz w:val="28"/>
          <w:szCs w:val="28"/>
        </w:rPr>
      </w:pPr>
      <w:r w:rsidRPr="006C721F">
        <w:rPr>
          <w:b/>
          <w:sz w:val="28"/>
          <w:szCs w:val="28"/>
        </w:rPr>
        <w:t>1. Общие положения</w:t>
      </w:r>
    </w:p>
    <w:p w:rsidR="002D3608" w:rsidRPr="006C721F" w:rsidRDefault="002D3608" w:rsidP="001D65FB">
      <w:pPr>
        <w:ind w:firstLine="709"/>
        <w:jc w:val="center"/>
        <w:rPr>
          <w:b/>
          <w:sz w:val="28"/>
          <w:szCs w:val="28"/>
        </w:rPr>
      </w:pPr>
    </w:p>
    <w:p w:rsidR="001935D0" w:rsidRPr="00785F4D" w:rsidRDefault="001935D0" w:rsidP="001D65FB">
      <w:pPr>
        <w:pStyle w:val="Default"/>
        <w:ind w:firstLine="709"/>
        <w:jc w:val="both"/>
        <w:rPr>
          <w:b/>
          <w:i/>
          <w:sz w:val="28"/>
          <w:szCs w:val="28"/>
        </w:rPr>
      </w:pPr>
      <w:r w:rsidRPr="00785F4D">
        <w:rPr>
          <w:b/>
          <w:i/>
          <w:sz w:val="28"/>
          <w:szCs w:val="28"/>
        </w:rPr>
        <w:t xml:space="preserve">Основание для проведения </w:t>
      </w:r>
      <w:r w:rsidR="00884EC2" w:rsidRPr="006C721F">
        <w:rPr>
          <w:b/>
          <w:bCs/>
          <w:i/>
          <w:sz w:val="28"/>
          <w:szCs w:val="28"/>
        </w:rPr>
        <w:t>экспертно-аналитического мероприятия</w:t>
      </w:r>
      <w:r w:rsidR="00884EC2" w:rsidRPr="00785F4D">
        <w:rPr>
          <w:b/>
          <w:i/>
          <w:sz w:val="28"/>
          <w:szCs w:val="28"/>
        </w:rPr>
        <w:t xml:space="preserve"> </w:t>
      </w:r>
      <w:proofErr w:type="gramStart"/>
      <w:r w:rsidR="00884EC2">
        <w:rPr>
          <w:b/>
          <w:i/>
          <w:sz w:val="28"/>
          <w:szCs w:val="28"/>
        </w:rPr>
        <w:t>-</w:t>
      </w:r>
      <w:r w:rsidRPr="00785F4D">
        <w:rPr>
          <w:b/>
          <w:i/>
          <w:sz w:val="28"/>
          <w:szCs w:val="28"/>
        </w:rPr>
        <w:t>в</w:t>
      </w:r>
      <w:proofErr w:type="gramEnd"/>
      <w:r w:rsidR="002D3608" w:rsidRPr="00785F4D">
        <w:rPr>
          <w:b/>
          <w:i/>
          <w:sz w:val="28"/>
          <w:szCs w:val="28"/>
        </w:rPr>
        <w:t>нешн</w:t>
      </w:r>
      <w:r w:rsidRPr="00785F4D">
        <w:rPr>
          <w:b/>
          <w:i/>
          <w:sz w:val="28"/>
          <w:szCs w:val="28"/>
        </w:rPr>
        <w:t>ей</w:t>
      </w:r>
      <w:r w:rsidR="002D3608" w:rsidRPr="00785F4D">
        <w:rPr>
          <w:b/>
          <w:i/>
          <w:sz w:val="28"/>
          <w:szCs w:val="28"/>
        </w:rPr>
        <w:t xml:space="preserve"> проверк</w:t>
      </w:r>
      <w:r w:rsidRPr="00785F4D">
        <w:rPr>
          <w:b/>
          <w:i/>
          <w:sz w:val="28"/>
          <w:szCs w:val="28"/>
        </w:rPr>
        <w:t>и</w:t>
      </w:r>
      <w:r w:rsidR="002D3608" w:rsidRPr="00785F4D">
        <w:rPr>
          <w:b/>
          <w:i/>
          <w:sz w:val="28"/>
          <w:szCs w:val="28"/>
        </w:rPr>
        <w:t xml:space="preserve"> годового отч</w:t>
      </w:r>
      <w:r w:rsidRPr="00785F4D">
        <w:rPr>
          <w:b/>
          <w:i/>
          <w:sz w:val="28"/>
          <w:szCs w:val="28"/>
        </w:rPr>
        <w:t>ё</w:t>
      </w:r>
      <w:r w:rsidR="002D3608" w:rsidRPr="00785F4D">
        <w:rPr>
          <w:b/>
          <w:i/>
          <w:sz w:val="28"/>
          <w:szCs w:val="28"/>
        </w:rPr>
        <w:t>та об исполнении бюджета</w:t>
      </w:r>
      <w:r w:rsidRPr="00785F4D">
        <w:rPr>
          <w:b/>
          <w:i/>
          <w:sz w:val="28"/>
          <w:szCs w:val="28"/>
        </w:rPr>
        <w:t>:</w:t>
      </w:r>
    </w:p>
    <w:p w:rsidR="001935D0" w:rsidRDefault="001935D0" w:rsidP="001D65F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4EC2">
        <w:rPr>
          <w:sz w:val="28"/>
          <w:szCs w:val="28"/>
        </w:rPr>
        <w:t>с</w:t>
      </w:r>
      <w:r w:rsidR="002D3608" w:rsidRPr="006C721F">
        <w:rPr>
          <w:sz w:val="28"/>
          <w:szCs w:val="28"/>
        </w:rPr>
        <w:t>тать</w:t>
      </w:r>
      <w:r>
        <w:rPr>
          <w:sz w:val="28"/>
          <w:szCs w:val="28"/>
        </w:rPr>
        <w:t>я</w:t>
      </w:r>
      <w:r w:rsidR="002D3608" w:rsidRPr="006C721F">
        <w:rPr>
          <w:sz w:val="28"/>
          <w:szCs w:val="28"/>
        </w:rPr>
        <w:t xml:space="preserve"> 264.4 Бюджетного кодекса Российской Федерации (далее - БК РФ)</w:t>
      </w:r>
      <w:r>
        <w:rPr>
          <w:sz w:val="28"/>
          <w:szCs w:val="28"/>
        </w:rPr>
        <w:t>;</w:t>
      </w:r>
    </w:p>
    <w:p w:rsidR="001935D0" w:rsidRDefault="001935D0" w:rsidP="001D65F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20BF">
        <w:rPr>
          <w:sz w:val="28"/>
          <w:szCs w:val="28"/>
        </w:rPr>
        <w:t xml:space="preserve">пункт 3 части 2 </w:t>
      </w:r>
      <w:r w:rsidR="00884EC2">
        <w:rPr>
          <w:sz w:val="28"/>
          <w:szCs w:val="28"/>
        </w:rPr>
        <w:t>с</w:t>
      </w:r>
      <w:r w:rsidR="002D3608" w:rsidRPr="006C721F">
        <w:rPr>
          <w:sz w:val="28"/>
          <w:szCs w:val="28"/>
        </w:rPr>
        <w:t>тать</w:t>
      </w:r>
      <w:r>
        <w:rPr>
          <w:sz w:val="28"/>
          <w:szCs w:val="28"/>
        </w:rPr>
        <w:t>я</w:t>
      </w:r>
      <w:r w:rsidR="002D3608" w:rsidRPr="006C721F">
        <w:rPr>
          <w:sz w:val="28"/>
          <w:szCs w:val="28"/>
        </w:rPr>
        <w:t xml:space="preserve"> 9 Федерального закона от 07.02.2011</w:t>
      </w:r>
      <w:r w:rsidR="009B10D5">
        <w:rPr>
          <w:sz w:val="28"/>
          <w:szCs w:val="28"/>
        </w:rPr>
        <w:t xml:space="preserve"> года</w:t>
      </w:r>
      <w:r w:rsidR="002D3608" w:rsidRPr="006C721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2D3608" w:rsidRPr="006C721F">
        <w:rPr>
          <w:sz w:val="28"/>
          <w:szCs w:val="28"/>
        </w:rPr>
        <w:t>6-ФЗ «Об общих принципах организации и деятельности контрольно-сч</w:t>
      </w:r>
      <w:r>
        <w:rPr>
          <w:sz w:val="28"/>
          <w:szCs w:val="28"/>
        </w:rPr>
        <w:t>ё</w:t>
      </w:r>
      <w:r w:rsidR="002D3608" w:rsidRPr="006C721F">
        <w:rPr>
          <w:sz w:val="28"/>
          <w:szCs w:val="28"/>
        </w:rPr>
        <w:t>тных органов субъектов Российской Федерации и муниципальных образований»</w:t>
      </w:r>
      <w:r>
        <w:rPr>
          <w:sz w:val="28"/>
          <w:szCs w:val="28"/>
        </w:rPr>
        <w:t>;</w:t>
      </w:r>
    </w:p>
    <w:p w:rsidR="001935D0" w:rsidRDefault="001935D0" w:rsidP="001D65F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D3608" w:rsidRPr="006C721F">
        <w:rPr>
          <w:sz w:val="28"/>
          <w:szCs w:val="28"/>
        </w:rPr>
        <w:t xml:space="preserve"> </w:t>
      </w:r>
      <w:r w:rsidR="007A20BF">
        <w:rPr>
          <w:sz w:val="28"/>
          <w:szCs w:val="28"/>
        </w:rPr>
        <w:t xml:space="preserve">пункт 3 части 1 статьи 8 </w:t>
      </w:r>
      <w:r w:rsidRPr="0077648C">
        <w:rPr>
          <w:sz w:val="28"/>
          <w:szCs w:val="28"/>
        </w:rPr>
        <w:t>Положени</w:t>
      </w:r>
      <w:r w:rsidR="007A20BF">
        <w:rPr>
          <w:sz w:val="28"/>
          <w:szCs w:val="28"/>
        </w:rPr>
        <w:t>я</w:t>
      </w:r>
      <w:r w:rsidRPr="0077648C">
        <w:rPr>
          <w:sz w:val="28"/>
          <w:szCs w:val="28"/>
        </w:rPr>
        <w:t xml:space="preserve"> о </w:t>
      </w:r>
      <w:r w:rsidR="0077648C" w:rsidRPr="0077648C">
        <w:rPr>
          <w:sz w:val="28"/>
          <w:szCs w:val="28"/>
        </w:rPr>
        <w:t>муниципально</w:t>
      </w:r>
      <w:r w:rsidR="0077648C">
        <w:rPr>
          <w:sz w:val="28"/>
          <w:szCs w:val="28"/>
        </w:rPr>
        <w:t>м</w:t>
      </w:r>
      <w:r w:rsidR="0077648C" w:rsidRPr="0077648C">
        <w:rPr>
          <w:sz w:val="28"/>
          <w:szCs w:val="28"/>
        </w:rPr>
        <w:t xml:space="preserve"> казённо</w:t>
      </w:r>
      <w:r w:rsidR="0077648C">
        <w:rPr>
          <w:sz w:val="28"/>
          <w:szCs w:val="28"/>
        </w:rPr>
        <w:t>м</w:t>
      </w:r>
      <w:r w:rsidR="0077648C" w:rsidRPr="0077648C">
        <w:rPr>
          <w:sz w:val="28"/>
          <w:szCs w:val="28"/>
        </w:rPr>
        <w:t xml:space="preserve"> учреждени</w:t>
      </w:r>
      <w:r w:rsidR="0077648C">
        <w:rPr>
          <w:sz w:val="28"/>
          <w:szCs w:val="28"/>
        </w:rPr>
        <w:t>и</w:t>
      </w:r>
      <w:r w:rsidR="0077648C" w:rsidRPr="0077648C">
        <w:rPr>
          <w:sz w:val="28"/>
          <w:szCs w:val="28"/>
        </w:rPr>
        <w:t xml:space="preserve"> «Контрольно-счётная палата </w:t>
      </w:r>
      <w:proofErr w:type="spellStart"/>
      <w:r w:rsidR="0077648C" w:rsidRPr="0077648C">
        <w:rPr>
          <w:sz w:val="28"/>
          <w:szCs w:val="28"/>
        </w:rPr>
        <w:t>Бийского</w:t>
      </w:r>
      <w:proofErr w:type="spellEnd"/>
      <w:r w:rsidR="0077648C" w:rsidRPr="0077648C">
        <w:rPr>
          <w:sz w:val="28"/>
          <w:szCs w:val="28"/>
        </w:rPr>
        <w:t xml:space="preserve"> района Алтайского края»</w:t>
      </w:r>
      <w:r w:rsidRPr="0077648C">
        <w:rPr>
          <w:sz w:val="28"/>
          <w:szCs w:val="28"/>
        </w:rPr>
        <w:t>, утверждённо</w:t>
      </w:r>
      <w:r w:rsidR="00091D0E">
        <w:rPr>
          <w:sz w:val="28"/>
          <w:szCs w:val="28"/>
        </w:rPr>
        <w:t>го</w:t>
      </w:r>
      <w:r w:rsidRPr="0077648C">
        <w:rPr>
          <w:sz w:val="28"/>
          <w:szCs w:val="28"/>
        </w:rPr>
        <w:t xml:space="preserve"> решением </w:t>
      </w:r>
      <w:proofErr w:type="spellStart"/>
      <w:r w:rsidRPr="0077648C">
        <w:rPr>
          <w:sz w:val="28"/>
          <w:szCs w:val="28"/>
        </w:rPr>
        <w:t>Бийского</w:t>
      </w:r>
      <w:proofErr w:type="spellEnd"/>
      <w:r w:rsidRPr="0077648C">
        <w:rPr>
          <w:sz w:val="28"/>
          <w:szCs w:val="28"/>
        </w:rPr>
        <w:t xml:space="preserve"> районного Совета народных депутатов Алтайского края от 21.12.2021 года № 339;</w:t>
      </w:r>
    </w:p>
    <w:p w:rsidR="001935D0" w:rsidRDefault="001935D0" w:rsidP="001D65F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C9211E"/>
          <w:sz w:val="28"/>
          <w:szCs w:val="28"/>
        </w:rPr>
        <w:t xml:space="preserve"> </w:t>
      </w:r>
      <w:r w:rsidR="00884EC2">
        <w:rPr>
          <w:color w:val="auto"/>
          <w:sz w:val="28"/>
          <w:szCs w:val="28"/>
        </w:rPr>
        <w:t>п</w:t>
      </w:r>
      <w:r w:rsidRPr="001935D0">
        <w:rPr>
          <w:color w:val="auto"/>
          <w:sz w:val="28"/>
          <w:szCs w:val="28"/>
        </w:rPr>
        <w:t xml:space="preserve">ункт </w:t>
      </w:r>
      <w:r>
        <w:rPr>
          <w:sz w:val="28"/>
          <w:szCs w:val="28"/>
        </w:rPr>
        <w:t xml:space="preserve">2 статьи 50 Устава муниципального образования </w:t>
      </w:r>
      <w:proofErr w:type="spellStart"/>
      <w:r>
        <w:rPr>
          <w:sz w:val="28"/>
          <w:szCs w:val="28"/>
        </w:rPr>
        <w:t>Бийский</w:t>
      </w:r>
      <w:proofErr w:type="spellEnd"/>
      <w:r>
        <w:rPr>
          <w:sz w:val="28"/>
          <w:szCs w:val="28"/>
        </w:rPr>
        <w:t xml:space="preserve"> район Алтайского края от 25.12.2017 года № 45</w:t>
      </w:r>
      <w:r w:rsidR="00053911">
        <w:rPr>
          <w:sz w:val="28"/>
          <w:szCs w:val="28"/>
        </w:rPr>
        <w:t xml:space="preserve"> (с изменениями)</w:t>
      </w:r>
      <w:r>
        <w:rPr>
          <w:sz w:val="28"/>
          <w:szCs w:val="28"/>
        </w:rPr>
        <w:t>;</w:t>
      </w:r>
    </w:p>
    <w:p w:rsidR="002D3608" w:rsidRDefault="00785F4D" w:rsidP="001D65FB">
      <w:pPr>
        <w:pStyle w:val="Default"/>
        <w:ind w:firstLine="709"/>
        <w:jc w:val="both"/>
        <w:rPr>
          <w:sz w:val="28"/>
          <w:szCs w:val="28"/>
        </w:rPr>
      </w:pPr>
      <w:r w:rsidRPr="00053911">
        <w:rPr>
          <w:sz w:val="28"/>
          <w:szCs w:val="28"/>
        </w:rPr>
        <w:t xml:space="preserve">- </w:t>
      </w:r>
      <w:r w:rsidR="007A20BF" w:rsidRPr="00053911">
        <w:rPr>
          <w:sz w:val="28"/>
          <w:szCs w:val="28"/>
        </w:rPr>
        <w:t>пункт 2.</w:t>
      </w:r>
      <w:r w:rsidR="00C45F05" w:rsidRPr="00053911">
        <w:rPr>
          <w:sz w:val="28"/>
          <w:szCs w:val="28"/>
        </w:rPr>
        <w:t>1</w:t>
      </w:r>
      <w:r w:rsidR="007A20BF" w:rsidRPr="00053911">
        <w:rPr>
          <w:sz w:val="28"/>
          <w:szCs w:val="28"/>
        </w:rPr>
        <w:t xml:space="preserve"> П</w:t>
      </w:r>
      <w:r w:rsidR="009B10D5" w:rsidRPr="00053911">
        <w:rPr>
          <w:rFonts w:eastAsia="Times New Roman"/>
          <w:sz w:val="28"/>
          <w:szCs w:val="28"/>
          <w:bdr w:val="none" w:sz="0" w:space="0" w:color="auto" w:frame="1"/>
        </w:rPr>
        <w:t>лан</w:t>
      </w:r>
      <w:r w:rsidR="007A20BF" w:rsidRPr="00053911">
        <w:rPr>
          <w:rFonts w:eastAsia="Times New Roman"/>
          <w:sz w:val="28"/>
          <w:szCs w:val="28"/>
          <w:bdr w:val="none" w:sz="0" w:space="0" w:color="auto" w:frame="1"/>
        </w:rPr>
        <w:t>а</w:t>
      </w:r>
      <w:r w:rsidR="009B10D5" w:rsidRPr="00053911">
        <w:rPr>
          <w:rFonts w:eastAsia="Times New Roman"/>
          <w:sz w:val="28"/>
          <w:szCs w:val="28"/>
          <w:bdr w:val="none" w:sz="0" w:space="0" w:color="auto" w:frame="1"/>
        </w:rPr>
        <w:t xml:space="preserve"> работы </w:t>
      </w:r>
      <w:r w:rsidR="009B10D5" w:rsidRPr="00053911">
        <w:rPr>
          <w:sz w:val="28"/>
          <w:szCs w:val="28"/>
        </w:rPr>
        <w:t xml:space="preserve">муниципального казённого учреждения «Контрольно-счётной палаты </w:t>
      </w:r>
      <w:proofErr w:type="spellStart"/>
      <w:r w:rsidR="009B10D5" w:rsidRPr="00053911">
        <w:rPr>
          <w:sz w:val="28"/>
          <w:szCs w:val="28"/>
        </w:rPr>
        <w:t>Бийского</w:t>
      </w:r>
      <w:proofErr w:type="spellEnd"/>
      <w:r w:rsidR="009B10D5" w:rsidRPr="00053911">
        <w:rPr>
          <w:sz w:val="28"/>
          <w:szCs w:val="28"/>
        </w:rPr>
        <w:t xml:space="preserve"> района Алтайского края» на 202</w:t>
      </w:r>
      <w:r w:rsidR="004F2AB4" w:rsidRPr="00053911">
        <w:rPr>
          <w:sz w:val="28"/>
          <w:szCs w:val="28"/>
        </w:rPr>
        <w:t>3</w:t>
      </w:r>
      <w:r w:rsidR="009B10D5" w:rsidRPr="00053911">
        <w:rPr>
          <w:sz w:val="28"/>
          <w:szCs w:val="28"/>
        </w:rPr>
        <w:t xml:space="preserve"> год</w:t>
      </w:r>
      <w:r w:rsidR="002D3608" w:rsidRPr="00053911">
        <w:rPr>
          <w:sz w:val="28"/>
          <w:szCs w:val="28"/>
        </w:rPr>
        <w:t>, утвержд</w:t>
      </w:r>
      <w:r w:rsidR="009B10D5" w:rsidRPr="00053911">
        <w:rPr>
          <w:sz w:val="28"/>
          <w:szCs w:val="28"/>
        </w:rPr>
        <w:t>ё</w:t>
      </w:r>
      <w:r w:rsidR="002D3608" w:rsidRPr="00053911">
        <w:rPr>
          <w:sz w:val="28"/>
          <w:szCs w:val="28"/>
        </w:rPr>
        <w:t>нн</w:t>
      </w:r>
      <w:r w:rsidR="00091D0E" w:rsidRPr="00053911">
        <w:rPr>
          <w:sz w:val="28"/>
          <w:szCs w:val="28"/>
        </w:rPr>
        <w:t>ого</w:t>
      </w:r>
      <w:r w:rsidR="002D3608" w:rsidRPr="00053911">
        <w:rPr>
          <w:sz w:val="28"/>
          <w:szCs w:val="28"/>
        </w:rPr>
        <w:t xml:space="preserve"> </w:t>
      </w:r>
      <w:r w:rsidR="009B10D5" w:rsidRPr="00053911">
        <w:rPr>
          <w:sz w:val="28"/>
          <w:szCs w:val="28"/>
        </w:rPr>
        <w:t>распоряжением</w:t>
      </w:r>
      <w:r w:rsidR="002D3608" w:rsidRPr="00053911">
        <w:rPr>
          <w:sz w:val="28"/>
          <w:szCs w:val="28"/>
        </w:rPr>
        <w:t xml:space="preserve"> Председателя </w:t>
      </w:r>
      <w:r w:rsidR="00A722AB" w:rsidRPr="00053911">
        <w:rPr>
          <w:sz w:val="28"/>
          <w:szCs w:val="28"/>
        </w:rPr>
        <w:t xml:space="preserve">муниципального казённого учреждения «Контрольно-счётная палата </w:t>
      </w:r>
      <w:proofErr w:type="spellStart"/>
      <w:r w:rsidR="00A722AB" w:rsidRPr="00053911">
        <w:rPr>
          <w:sz w:val="28"/>
          <w:szCs w:val="28"/>
        </w:rPr>
        <w:t>Бийского</w:t>
      </w:r>
      <w:proofErr w:type="spellEnd"/>
      <w:r w:rsidR="00A722AB" w:rsidRPr="00053911">
        <w:rPr>
          <w:sz w:val="28"/>
          <w:szCs w:val="28"/>
        </w:rPr>
        <w:t xml:space="preserve"> района Алтайского края» </w:t>
      </w:r>
      <w:r w:rsidR="002D3608" w:rsidRPr="00053911">
        <w:rPr>
          <w:sz w:val="28"/>
          <w:szCs w:val="28"/>
        </w:rPr>
        <w:t xml:space="preserve">от </w:t>
      </w:r>
      <w:r w:rsidR="007A20BF" w:rsidRPr="004628DF">
        <w:rPr>
          <w:sz w:val="28"/>
          <w:szCs w:val="28"/>
        </w:rPr>
        <w:t>2</w:t>
      </w:r>
      <w:r w:rsidR="004628DF">
        <w:rPr>
          <w:sz w:val="28"/>
          <w:szCs w:val="28"/>
        </w:rPr>
        <w:t>3</w:t>
      </w:r>
      <w:r w:rsidR="002D3608" w:rsidRPr="004628DF">
        <w:rPr>
          <w:sz w:val="28"/>
          <w:szCs w:val="28"/>
        </w:rPr>
        <w:t>.12.202</w:t>
      </w:r>
      <w:r w:rsidR="004628DF">
        <w:rPr>
          <w:sz w:val="28"/>
          <w:szCs w:val="28"/>
        </w:rPr>
        <w:t>2</w:t>
      </w:r>
      <w:r w:rsidR="002D3608" w:rsidRPr="004628DF">
        <w:rPr>
          <w:sz w:val="28"/>
          <w:szCs w:val="28"/>
        </w:rPr>
        <w:t xml:space="preserve"> </w:t>
      </w:r>
      <w:r w:rsidR="00E61B8E" w:rsidRPr="004628DF">
        <w:rPr>
          <w:sz w:val="28"/>
          <w:szCs w:val="28"/>
        </w:rPr>
        <w:t xml:space="preserve">года </w:t>
      </w:r>
      <w:r w:rsidR="002D3608" w:rsidRPr="004628DF">
        <w:rPr>
          <w:sz w:val="28"/>
          <w:szCs w:val="28"/>
        </w:rPr>
        <w:t>№</w:t>
      </w:r>
      <w:r w:rsidR="00E61B8E" w:rsidRPr="004628DF">
        <w:rPr>
          <w:sz w:val="28"/>
          <w:szCs w:val="28"/>
        </w:rPr>
        <w:t xml:space="preserve"> </w:t>
      </w:r>
      <w:r w:rsidR="004628DF">
        <w:rPr>
          <w:sz w:val="28"/>
          <w:szCs w:val="28"/>
        </w:rPr>
        <w:t>38</w:t>
      </w:r>
      <w:r w:rsidR="00E61B8E" w:rsidRPr="004628DF">
        <w:rPr>
          <w:sz w:val="28"/>
          <w:szCs w:val="28"/>
        </w:rPr>
        <w:t>;</w:t>
      </w:r>
    </w:p>
    <w:p w:rsidR="001D1C81" w:rsidRDefault="001D1C81" w:rsidP="001D65F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статья 23 Положения о бюджетном процессе и финансовом контроле в муниципальном образовании </w:t>
      </w:r>
      <w:proofErr w:type="spellStart"/>
      <w:r>
        <w:rPr>
          <w:sz w:val="28"/>
          <w:szCs w:val="28"/>
        </w:rPr>
        <w:t>Бийский</w:t>
      </w:r>
      <w:proofErr w:type="spellEnd"/>
      <w:r>
        <w:rPr>
          <w:sz w:val="28"/>
          <w:szCs w:val="28"/>
        </w:rPr>
        <w:t xml:space="preserve"> район Алтайского края, утверждённого решением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районного Совета народных депутатов от 17.12.2021 года № 329;</w:t>
      </w:r>
    </w:p>
    <w:p w:rsidR="00884EC2" w:rsidRPr="00A722AB" w:rsidRDefault="00E61B8E" w:rsidP="001D65FB">
      <w:pPr>
        <w:pStyle w:val="Default"/>
        <w:ind w:firstLine="709"/>
        <w:jc w:val="both"/>
        <w:rPr>
          <w:i/>
          <w:sz w:val="28"/>
          <w:szCs w:val="28"/>
        </w:rPr>
      </w:pPr>
      <w:r w:rsidRPr="00053911">
        <w:rPr>
          <w:sz w:val="28"/>
          <w:szCs w:val="28"/>
        </w:rPr>
        <w:lastRenderedPageBreak/>
        <w:t xml:space="preserve">- </w:t>
      </w:r>
      <w:r w:rsidR="00A722AB" w:rsidRPr="00053911">
        <w:rPr>
          <w:sz w:val="28"/>
          <w:szCs w:val="28"/>
        </w:rPr>
        <w:t>р</w:t>
      </w:r>
      <w:r w:rsidRPr="00053911">
        <w:rPr>
          <w:sz w:val="28"/>
          <w:szCs w:val="28"/>
        </w:rPr>
        <w:t xml:space="preserve">аспоряжение Председателя </w:t>
      </w:r>
      <w:r w:rsidR="00A722AB" w:rsidRPr="00053911">
        <w:rPr>
          <w:sz w:val="28"/>
          <w:szCs w:val="28"/>
        </w:rPr>
        <w:t xml:space="preserve">муниципального казённого учреждения «Контрольно-счётная палата </w:t>
      </w:r>
      <w:proofErr w:type="spellStart"/>
      <w:r w:rsidR="00A722AB" w:rsidRPr="00053911">
        <w:rPr>
          <w:sz w:val="28"/>
          <w:szCs w:val="28"/>
        </w:rPr>
        <w:t>Бийского</w:t>
      </w:r>
      <w:proofErr w:type="spellEnd"/>
      <w:r w:rsidR="00A722AB" w:rsidRPr="00053911">
        <w:rPr>
          <w:sz w:val="28"/>
          <w:szCs w:val="28"/>
        </w:rPr>
        <w:t xml:space="preserve"> района Алтайского края</w:t>
      </w:r>
      <w:r w:rsidR="00A722AB" w:rsidRPr="00E42F2B">
        <w:rPr>
          <w:sz w:val="28"/>
          <w:szCs w:val="28"/>
        </w:rPr>
        <w:t>»</w:t>
      </w:r>
      <w:r w:rsidRPr="00E42F2B">
        <w:rPr>
          <w:sz w:val="28"/>
          <w:szCs w:val="28"/>
        </w:rPr>
        <w:t xml:space="preserve"> от </w:t>
      </w:r>
      <w:r w:rsidR="00E42F2B" w:rsidRPr="00E42F2B">
        <w:rPr>
          <w:sz w:val="28"/>
          <w:szCs w:val="28"/>
        </w:rPr>
        <w:t>03</w:t>
      </w:r>
      <w:r w:rsidRPr="00E42F2B">
        <w:rPr>
          <w:sz w:val="28"/>
          <w:szCs w:val="28"/>
        </w:rPr>
        <w:t>.0</w:t>
      </w:r>
      <w:r w:rsidR="00E42F2B" w:rsidRPr="00E42F2B">
        <w:rPr>
          <w:sz w:val="28"/>
          <w:szCs w:val="28"/>
        </w:rPr>
        <w:t>4</w:t>
      </w:r>
      <w:r w:rsidRPr="00E42F2B">
        <w:rPr>
          <w:sz w:val="28"/>
          <w:szCs w:val="28"/>
        </w:rPr>
        <w:t>.202</w:t>
      </w:r>
      <w:r w:rsidR="00053911" w:rsidRPr="00E42F2B">
        <w:rPr>
          <w:sz w:val="28"/>
          <w:szCs w:val="28"/>
        </w:rPr>
        <w:t>3</w:t>
      </w:r>
      <w:r w:rsidRPr="00E42F2B">
        <w:rPr>
          <w:sz w:val="28"/>
          <w:szCs w:val="28"/>
        </w:rPr>
        <w:t xml:space="preserve"> года № </w:t>
      </w:r>
      <w:r w:rsidR="00E42F2B" w:rsidRPr="00E42F2B">
        <w:rPr>
          <w:sz w:val="28"/>
          <w:szCs w:val="28"/>
        </w:rPr>
        <w:t>9</w:t>
      </w:r>
      <w:r w:rsidRPr="00E42F2B">
        <w:rPr>
          <w:sz w:val="28"/>
          <w:szCs w:val="28"/>
        </w:rPr>
        <w:t xml:space="preserve"> «О проведении </w:t>
      </w:r>
      <w:r w:rsidR="00A722AB" w:rsidRPr="00E42F2B">
        <w:rPr>
          <w:sz w:val="28"/>
          <w:szCs w:val="28"/>
        </w:rPr>
        <w:t>внешней проверки годового отчёта об</w:t>
      </w:r>
      <w:r w:rsidR="00A722AB" w:rsidRPr="00053911">
        <w:rPr>
          <w:sz w:val="28"/>
          <w:szCs w:val="28"/>
        </w:rPr>
        <w:t xml:space="preserve"> исполнении бюджета </w:t>
      </w:r>
      <w:r w:rsidR="00A722AB" w:rsidRPr="00053911">
        <w:rPr>
          <w:rFonts w:eastAsia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A722AB" w:rsidRPr="00053911">
        <w:rPr>
          <w:rFonts w:eastAsia="Times New Roman"/>
          <w:bCs/>
          <w:sz w:val="28"/>
          <w:szCs w:val="28"/>
        </w:rPr>
        <w:t>Бийск</w:t>
      </w:r>
      <w:r w:rsidR="00C45F05" w:rsidRPr="00053911">
        <w:rPr>
          <w:rFonts w:eastAsia="Times New Roman"/>
          <w:bCs/>
          <w:sz w:val="28"/>
          <w:szCs w:val="28"/>
        </w:rPr>
        <w:t>ий</w:t>
      </w:r>
      <w:proofErr w:type="spellEnd"/>
      <w:r w:rsidR="00A722AB" w:rsidRPr="00053911">
        <w:rPr>
          <w:rFonts w:eastAsia="Times New Roman"/>
          <w:bCs/>
          <w:sz w:val="28"/>
          <w:szCs w:val="28"/>
        </w:rPr>
        <w:t xml:space="preserve"> район Алтайского края</w:t>
      </w:r>
      <w:r w:rsidR="00A722AB" w:rsidRPr="00053911">
        <w:rPr>
          <w:sz w:val="28"/>
          <w:szCs w:val="28"/>
        </w:rPr>
        <w:t xml:space="preserve"> за 202</w:t>
      </w:r>
      <w:r w:rsidR="00870767" w:rsidRPr="00053911">
        <w:rPr>
          <w:sz w:val="28"/>
          <w:szCs w:val="28"/>
        </w:rPr>
        <w:t xml:space="preserve">2 </w:t>
      </w:r>
      <w:r w:rsidR="00A722AB" w:rsidRPr="00053911">
        <w:rPr>
          <w:sz w:val="28"/>
          <w:szCs w:val="28"/>
        </w:rPr>
        <w:t>год»</w:t>
      </w:r>
      <w:r w:rsidR="001D1C81" w:rsidRPr="00053911">
        <w:rPr>
          <w:sz w:val="28"/>
          <w:szCs w:val="28"/>
        </w:rPr>
        <w:t>.</w:t>
      </w:r>
    </w:p>
    <w:p w:rsidR="008468BF" w:rsidRDefault="008468BF" w:rsidP="000406D1">
      <w:pPr>
        <w:ind w:firstLine="709"/>
        <w:jc w:val="both"/>
        <w:rPr>
          <w:b/>
          <w:i/>
          <w:sz w:val="28"/>
          <w:szCs w:val="28"/>
        </w:rPr>
      </w:pPr>
    </w:p>
    <w:p w:rsidR="00401F47" w:rsidRDefault="00884EC2" w:rsidP="000406D1">
      <w:pPr>
        <w:ind w:firstLine="709"/>
        <w:jc w:val="both"/>
        <w:rPr>
          <w:rFonts w:eastAsia="Arial Unicode MS"/>
          <w:b/>
          <w:bCs/>
          <w:i/>
          <w:sz w:val="28"/>
          <w:szCs w:val="28"/>
        </w:rPr>
      </w:pPr>
      <w:r w:rsidRPr="00884EC2">
        <w:rPr>
          <w:b/>
          <w:i/>
          <w:sz w:val="28"/>
          <w:szCs w:val="28"/>
        </w:rPr>
        <w:t>Объект</w:t>
      </w:r>
      <w:r w:rsidR="00EA0C8C">
        <w:rPr>
          <w:b/>
          <w:i/>
          <w:sz w:val="28"/>
          <w:szCs w:val="28"/>
        </w:rPr>
        <w:t>ами</w:t>
      </w:r>
      <w:r w:rsidRPr="00884EC2">
        <w:rPr>
          <w:b/>
          <w:i/>
          <w:sz w:val="28"/>
          <w:szCs w:val="28"/>
        </w:rPr>
        <w:t xml:space="preserve"> </w:t>
      </w:r>
      <w:r w:rsidRPr="006C721F">
        <w:rPr>
          <w:rFonts w:eastAsia="Arial Unicode MS"/>
          <w:b/>
          <w:bCs/>
          <w:i/>
          <w:sz w:val="28"/>
          <w:szCs w:val="28"/>
        </w:rPr>
        <w:t>экспертно-аналитического мероприятия</w:t>
      </w:r>
      <w:r w:rsidR="00EA0C8C">
        <w:rPr>
          <w:rFonts w:eastAsia="Arial Unicode MS"/>
          <w:b/>
          <w:bCs/>
          <w:i/>
          <w:sz w:val="28"/>
          <w:szCs w:val="28"/>
        </w:rPr>
        <w:t xml:space="preserve"> являются</w:t>
      </w:r>
      <w:r w:rsidRPr="006C721F">
        <w:rPr>
          <w:rFonts w:eastAsia="Arial Unicode MS"/>
          <w:b/>
          <w:bCs/>
          <w:i/>
          <w:sz w:val="28"/>
          <w:szCs w:val="28"/>
        </w:rPr>
        <w:t>:</w:t>
      </w:r>
      <w:r>
        <w:rPr>
          <w:rFonts w:eastAsia="Arial Unicode MS"/>
          <w:bCs/>
          <w:sz w:val="28"/>
          <w:szCs w:val="28"/>
        </w:rPr>
        <w:t xml:space="preserve"> </w:t>
      </w:r>
      <w:r w:rsidR="00EA0C8C" w:rsidRPr="009F6A5F">
        <w:rPr>
          <w:sz w:val="28"/>
          <w:szCs w:val="28"/>
        </w:rPr>
        <w:t>финансовы</w:t>
      </w:r>
      <w:r w:rsidR="00EA0C8C">
        <w:rPr>
          <w:sz w:val="28"/>
          <w:szCs w:val="28"/>
        </w:rPr>
        <w:t>й</w:t>
      </w:r>
      <w:r w:rsidR="00EA0C8C" w:rsidRPr="009F6A5F">
        <w:rPr>
          <w:sz w:val="28"/>
          <w:szCs w:val="28"/>
        </w:rPr>
        <w:t xml:space="preserve"> орган</w:t>
      </w:r>
      <w:r w:rsidR="00EA0C8C">
        <w:rPr>
          <w:sz w:val="28"/>
          <w:szCs w:val="28"/>
        </w:rPr>
        <w:t xml:space="preserve"> </w:t>
      </w:r>
      <w:proofErr w:type="spellStart"/>
      <w:r w:rsidR="00EA0C8C">
        <w:rPr>
          <w:sz w:val="28"/>
          <w:szCs w:val="28"/>
        </w:rPr>
        <w:t>Бийского</w:t>
      </w:r>
      <w:proofErr w:type="spellEnd"/>
      <w:r w:rsidR="00EA0C8C">
        <w:rPr>
          <w:sz w:val="28"/>
          <w:szCs w:val="28"/>
        </w:rPr>
        <w:t xml:space="preserve"> района</w:t>
      </w:r>
      <w:r w:rsidR="00EA0C8C" w:rsidRPr="009F6A5F">
        <w:rPr>
          <w:sz w:val="28"/>
          <w:szCs w:val="28"/>
        </w:rPr>
        <w:t>, ГАБС и иные участники бюджетного процесса</w:t>
      </w:r>
      <w:r w:rsidR="00EA0C8C">
        <w:rPr>
          <w:sz w:val="28"/>
          <w:szCs w:val="28"/>
        </w:rPr>
        <w:t>.</w:t>
      </w:r>
    </w:p>
    <w:p w:rsidR="008468BF" w:rsidRDefault="008468BF" w:rsidP="00EA0C8C">
      <w:pPr>
        <w:ind w:firstLine="709"/>
        <w:jc w:val="both"/>
        <w:rPr>
          <w:b/>
          <w:i/>
          <w:sz w:val="28"/>
          <w:szCs w:val="28"/>
        </w:rPr>
      </w:pPr>
    </w:p>
    <w:p w:rsidR="00EA0C8C" w:rsidRDefault="00EA0C8C" w:rsidP="00EA0C8C">
      <w:pPr>
        <w:ind w:firstLine="709"/>
        <w:jc w:val="both"/>
        <w:rPr>
          <w:sz w:val="28"/>
          <w:szCs w:val="28"/>
        </w:rPr>
      </w:pPr>
      <w:r w:rsidRPr="00EA0C8C">
        <w:rPr>
          <w:b/>
          <w:i/>
          <w:sz w:val="28"/>
          <w:szCs w:val="28"/>
        </w:rPr>
        <w:t>Предметом</w:t>
      </w:r>
      <w:r w:rsidRPr="00256C4E">
        <w:rPr>
          <w:sz w:val="28"/>
          <w:szCs w:val="28"/>
        </w:rPr>
        <w:t xml:space="preserve"> </w:t>
      </w:r>
      <w:r w:rsidRPr="00FE13AE">
        <w:rPr>
          <w:rFonts w:eastAsia="Arial Unicode MS"/>
          <w:b/>
          <w:bCs/>
          <w:i/>
          <w:sz w:val="28"/>
          <w:szCs w:val="28"/>
        </w:rPr>
        <w:t>экспертно-аналитического мероприятия</w:t>
      </w:r>
      <w:r>
        <w:rPr>
          <w:rFonts w:eastAsia="Arial Unicode MS"/>
          <w:b/>
          <w:bCs/>
          <w:i/>
          <w:sz w:val="28"/>
          <w:szCs w:val="28"/>
        </w:rPr>
        <w:t xml:space="preserve"> </w:t>
      </w:r>
      <w:r w:rsidRPr="00EA0C8C">
        <w:rPr>
          <w:b/>
          <w:i/>
          <w:sz w:val="28"/>
          <w:szCs w:val="28"/>
        </w:rPr>
        <w:t>являются:</w:t>
      </w:r>
    </w:p>
    <w:p w:rsidR="00EA0C8C" w:rsidRDefault="00EA0C8C" w:rsidP="00EA0C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бюджетная отчётность ГАБС; </w:t>
      </w:r>
    </w:p>
    <w:p w:rsidR="00EA0C8C" w:rsidRDefault="00EA0C8C" w:rsidP="00EA0C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годовой отчёт об исполнении бюджета муниципального </w:t>
      </w:r>
      <w:r w:rsidRPr="009F6A5F">
        <w:rPr>
          <w:sz w:val="28"/>
          <w:szCs w:val="28"/>
        </w:rPr>
        <w:t>образования.</w:t>
      </w:r>
      <w:r>
        <w:rPr>
          <w:sz w:val="28"/>
          <w:szCs w:val="28"/>
        </w:rPr>
        <w:t xml:space="preserve"> </w:t>
      </w:r>
    </w:p>
    <w:p w:rsidR="008468BF" w:rsidRDefault="008468BF" w:rsidP="001D65FB">
      <w:pPr>
        <w:ind w:firstLine="709"/>
        <w:jc w:val="both"/>
        <w:rPr>
          <w:b/>
          <w:bCs/>
          <w:i/>
          <w:sz w:val="28"/>
          <w:szCs w:val="28"/>
        </w:rPr>
      </w:pPr>
    </w:p>
    <w:p w:rsidR="002D3608" w:rsidRDefault="002D3608" w:rsidP="001D65FB">
      <w:pPr>
        <w:ind w:firstLine="709"/>
        <w:jc w:val="both"/>
        <w:rPr>
          <w:b/>
          <w:bCs/>
          <w:i/>
          <w:sz w:val="28"/>
          <w:szCs w:val="28"/>
        </w:rPr>
      </w:pPr>
      <w:r w:rsidRPr="00F41EB0">
        <w:rPr>
          <w:b/>
          <w:bCs/>
          <w:i/>
          <w:sz w:val="28"/>
          <w:szCs w:val="28"/>
        </w:rPr>
        <w:t>Цель экспертно-аналитического мероприятия:</w:t>
      </w:r>
    </w:p>
    <w:p w:rsidR="002D3442" w:rsidRDefault="002D3442" w:rsidP="002D3442">
      <w:pPr>
        <w:tabs>
          <w:tab w:val="left" w:pos="426"/>
        </w:tabs>
        <w:jc w:val="both"/>
        <w:rPr>
          <w:sz w:val="28"/>
          <w:szCs w:val="28"/>
        </w:rPr>
      </w:pPr>
      <w:r w:rsidRPr="0099782A">
        <w:rPr>
          <w:sz w:val="28"/>
          <w:szCs w:val="28"/>
        </w:rPr>
        <w:t>контроль достоверности годового отч</w:t>
      </w:r>
      <w:r>
        <w:rPr>
          <w:sz w:val="28"/>
          <w:szCs w:val="28"/>
        </w:rPr>
        <w:t>ё</w:t>
      </w:r>
      <w:r w:rsidRPr="0099782A">
        <w:rPr>
          <w:sz w:val="28"/>
          <w:szCs w:val="28"/>
        </w:rPr>
        <w:t>та об исполнении бюджета и бюджетной отч</w:t>
      </w:r>
      <w:r>
        <w:rPr>
          <w:sz w:val="28"/>
          <w:szCs w:val="28"/>
        </w:rPr>
        <w:t>ё</w:t>
      </w:r>
      <w:r w:rsidRPr="0099782A">
        <w:rPr>
          <w:sz w:val="28"/>
          <w:szCs w:val="28"/>
        </w:rPr>
        <w:t>тности ГАБС, законности и результативности деятельности по исполнению районного бюджета в отч</w:t>
      </w:r>
      <w:r>
        <w:rPr>
          <w:sz w:val="28"/>
          <w:szCs w:val="28"/>
        </w:rPr>
        <w:t>ё</w:t>
      </w:r>
      <w:r w:rsidRPr="0099782A">
        <w:rPr>
          <w:sz w:val="28"/>
          <w:szCs w:val="28"/>
        </w:rPr>
        <w:t>тном финансовом году.</w:t>
      </w:r>
    </w:p>
    <w:p w:rsidR="008468BF" w:rsidRDefault="008468BF" w:rsidP="002D3442">
      <w:pPr>
        <w:ind w:firstLine="709"/>
        <w:jc w:val="both"/>
        <w:rPr>
          <w:b/>
          <w:i/>
          <w:sz w:val="28"/>
          <w:szCs w:val="28"/>
        </w:rPr>
      </w:pPr>
    </w:p>
    <w:p w:rsidR="002D3442" w:rsidRDefault="002D3442" w:rsidP="002D3442">
      <w:pPr>
        <w:ind w:firstLine="709"/>
        <w:jc w:val="both"/>
        <w:rPr>
          <w:sz w:val="28"/>
          <w:szCs w:val="28"/>
        </w:rPr>
      </w:pPr>
      <w:r w:rsidRPr="0099782A">
        <w:rPr>
          <w:b/>
          <w:i/>
          <w:sz w:val="28"/>
          <w:szCs w:val="28"/>
        </w:rPr>
        <w:t>Задачи проверки:</w:t>
      </w:r>
    </w:p>
    <w:p w:rsidR="00EA0C8C" w:rsidRDefault="00EA0C8C" w:rsidP="00EA0C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проверка соответствия </w:t>
      </w:r>
      <w:r w:rsidRPr="00256C4E">
        <w:rPr>
          <w:sz w:val="28"/>
          <w:szCs w:val="28"/>
        </w:rPr>
        <w:t>годового</w:t>
      </w:r>
      <w:r>
        <w:rPr>
          <w:sz w:val="28"/>
          <w:szCs w:val="28"/>
        </w:rPr>
        <w:t xml:space="preserve"> отчёта об исполнении бюджета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и бюджетной отчётности ГАБС </w:t>
      </w:r>
      <w:r w:rsidRPr="00256C4E">
        <w:rPr>
          <w:sz w:val="28"/>
          <w:szCs w:val="28"/>
        </w:rPr>
        <w:t>требованиям нормативных правовых актов по составу, содержанию и представлению;</w:t>
      </w:r>
    </w:p>
    <w:p w:rsidR="00EA0C8C" w:rsidRDefault="00EA0C8C" w:rsidP="00EA0C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256C4E">
        <w:rPr>
          <w:sz w:val="28"/>
          <w:szCs w:val="28"/>
        </w:rPr>
        <w:t>роверка соответствия плановых показателей,</w:t>
      </w:r>
      <w:r>
        <w:rPr>
          <w:sz w:val="28"/>
          <w:szCs w:val="28"/>
        </w:rPr>
        <w:t xml:space="preserve"> указанных в годовом отчёте об исполнении бюджета муниципального образования и в бюджетной отчётности ГАБС, показателям решения представительного органа </w:t>
      </w:r>
      <w:r w:rsidRPr="00256C4E">
        <w:rPr>
          <w:sz w:val="28"/>
          <w:szCs w:val="28"/>
        </w:rPr>
        <w:t>муниципального образования о бюджете муниципального образования на финансовый год, с уч</w:t>
      </w:r>
      <w:r>
        <w:rPr>
          <w:sz w:val="28"/>
          <w:szCs w:val="28"/>
        </w:rPr>
        <w:t>ё</w:t>
      </w:r>
      <w:r w:rsidRPr="00256C4E">
        <w:rPr>
          <w:sz w:val="28"/>
          <w:szCs w:val="28"/>
        </w:rPr>
        <w:t>том изменений, внес</w:t>
      </w:r>
      <w:r>
        <w:rPr>
          <w:sz w:val="28"/>
          <w:szCs w:val="28"/>
        </w:rPr>
        <w:t>ё</w:t>
      </w:r>
      <w:r w:rsidRPr="00256C4E">
        <w:rPr>
          <w:sz w:val="28"/>
          <w:szCs w:val="28"/>
        </w:rPr>
        <w:t>нных в ходе исполнения бюджета;</w:t>
      </w:r>
    </w:p>
    <w:p w:rsidR="00EA0C8C" w:rsidRDefault="00EA0C8C" w:rsidP="00EA0C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проверка соответствия показателей годового отчёта об </w:t>
      </w:r>
      <w:r w:rsidRPr="00256C4E">
        <w:rPr>
          <w:sz w:val="28"/>
          <w:szCs w:val="28"/>
        </w:rPr>
        <w:t xml:space="preserve">исполнении </w:t>
      </w:r>
      <w:r>
        <w:rPr>
          <w:sz w:val="28"/>
          <w:szCs w:val="28"/>
        </w:rPr>
        <w:t xml:space="preserve">бюджета муниципального образования / бюджетной отчётности </w:t>
      </w:r>
      <w:r w:rsidRPr="00256C4E">
        <w:rPr>
          <w:sz w:val="28"/>
          <w:szCs w:val="28"/>
        </w:rPr>
        <w:t>ГА</w:t>
      </w:r>
      <w:r>
        <w:rPr>
          <w:sz w:val="28"/>
          <w:szCs w:val="28"/>
        </w:rPr>
        <w:t xml:space="preserve">БС </w:t>
      </w:r>
      <w:r w:rsidRPr="00256C4E">
        <w:rPr>
          <w:sz w:val="28"/>
          <w:szCs w:val="28"/>
        </w:rPr>
        <w:t>данным бюджетного уч</w:t>
      </w:r>
      <w:r>
        <w:rPr>
          <w:sz w:val="28"/>
          <w:szCs w:val="28"/>
        </w:rPr>
        <w:t>ё</w:t>
      </w:r>
      <w:r w:rsidRPr="00256C4E">
        <w:rPr>
          <w:sz w:val="28"/>
          <w:szCs w:val="28"/>
        </w:rPr>
        <w:t>та;</w:t>
      </w:r>
    </w:p>
    <w:p w:rsidR="00EA0C8C" w:rsidRDefault="00EA0C8C" w:rsidP="00EA0C8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 проверка полноты отчётности, представленной субъектами бюджетных правоотношений, отчётность которых является основой для </w:t>
      </w:r>
      <w:r w:rsidRPr="00256C4E">
        <w:rPr>
          <w:sz w:val="28"/>
          <w:szCs w:val="28"/>
        </w:rPr>
        <w:t>формирования</w:t>
      </w:r>
      <w:r>
        <w:rPr>
          <w:sz w:val="28"/>
          <w:szCs w:val="28"/>
        </w:rPr>
        <w:t xml:space="preserve"> соответствующих показателей годового отчёта об исполнении</w:t>
      </w:r>
      <w:r w:rsidRPr="00256C4E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муниципального образования / бюджетной отчётности ГАБС; </w:t>
      </w:r>
      <w:r w:rsidRPr="00256C4E">
        <w:rPr>
          <w:sz w:val="28"/>
          <w:szCs w:val="28"/>
        </w:rPr>
        <w:t>соответствия отч</w:t>
      </w:r>
      <w:r>
        <w:rPr>
          <w:sz w:val="28"/>
          <w:szCs w:val="28"/>
        </w:rPr>
        <w:t>ё</w:t>
      </w:r>
      <w:r w:rsidRPr="00256C4E">
        <w:rPr>
          <w:sz w:val="28"/>
          <w:szCs w:val="28"/>
        </w:rPr>
        <w:t>тности указанных субъектов и соответствующих показателей годового отч</w:t>
      </w:r>
      <w:r>
        <w:rPr>
          <w:sz w:val="28"/>
          <w:szCs w:val="28"/>
        </w:rPr>
        <w:t>ё</w:t>
      </w:r>
      <w:r w:rsidRPr="00256C4E">
        <w:rPr>
          <w:sz w:val="28"/>
          <w:szCs w:val="28"/>
        </w:rPr>
        <w:t>та об исполнении бюд</w:t>
      </w:r>
      <w:r>
        <w:rPr>
          <w:sz w:val="28"/>
          <w:szCs w:val="28"/>
        </w:rPr>
        <w:t xml:space="preserve">жета муниципального образования </w:t>
      </w:r>
      <w:r w:rsidRPr="00256C4E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256C4E">
        <w:rPr>
          <w:sz w:val="28"/>
          <w:szCs w:val="28"/>
        </w:rPr>
        <w:t>бюджетной отч</w:t>
      </w:r>
      <w:r>
        <w:rPr>
          <w:sz w:val="28"/>
          <w:szCs w:val="28"/>
        </w:rPr>
        <w:t>ё</w:t>
      </w:r>
      <w:r w:rsidRPr="00256C4E">
        <w:rPr>
          <w:sz w:val="28"/>
          <w:szCs w:val="28"/>
        </w:rPr>
        <w:t>тности ГАБС;</w:t>
      </w:r>
      <w:proofErr w:type="gramEnd"/>
    </w:p>
    <w:p w:rsidR="00EA0C8C" w:rsidRDefault="00EA0C8C" w:rsidP="00EA0C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проверка внутренней</w:t>
      </w:r>
      <w:r w:rsidRPr="00256C4E">
        <w:rPr>
          <w:sz w:val="28"/>
          <w:szCs w:val="28"/>
        </w:rPr>
        <w:t xml:space="preserve"> соглас</w:t>
      </w:r>
      <w:r>
        <w:rPr>
          <w:sz w:val="28"/>
          <w:szCs w:val="28"/>
        </w:rPr>
        <w:t xml:space="preserve">ованности годового отчёта об исполнении бюджета муниципального образования и иных форм бюджетной отчётности </w:t>
      </w:r>
      <w:r w:rsidRPr="00256C4E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256C4E">
        <w:rPr>
          <w:sz w:val="28"/>
          <w:szCs w:val="28"/>
        </w:rPr>
        <w:t>соответствующих форм бюджетной отч</w:t>
      </w:r>
      <w:r>
        <w:rPr>
          <w:sz w:val="28"/>
          <w:szCs w:val="28"/>
        </w:rPr>
        <w:t>ё</w:t>
      </w:r>
      <w:r w:rsidRPr="00256C4E">
        <w:rPr>
          <w:sz w:val="28"/>
          <w:szCs w:val="28"/>
        </w:rPr>
        <w:t>тности ГАБС;</w:t>
      </w:r>
    </w:p>
    <w:p w:rsidR="00EA0C8C" w:rsidRDefault="00EA0C8C" w:rsidP="00EA0C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анализ исполнения бюджета муниципального образования в части доходов, расходов</w:t>
      </w:r>
      <w:r w:rsidRPr="00256C4E">
        <w:rPr>
          <w:sz w:val="28"/>
          <w:szCs w:val="28"/>
        </w:rPr>
        <w:t xml:space="preserve"> и источников финансирования дефицита бюджета.</w:t>
      </w:r>
    </w:p>
    <w:p w:rsidR="002D3442" w:rsidRDefault="002D3442" w:rsidP="001D65FB">
      <w:pPr>
        <w:ind w:firstLine="709"/>
        <w:jc w:val="both"/>
        <w:rPr>
          <w:b/>
          <w:bCs/>
          <w:i/>
          <w:sz w:val="28"/>
          <w:szCs w:val="28"/>
        </w:rPr>
      </w:pPr>
    </w:p>
    <w:p w:rsidR="00884EC2" w:rsidRDefault="00401F47" w:rsidP="001D65FB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lastRenderedPageBreak/>
        <w:t xml:space="preserve">Проверяемый период: </w:t>
      </w:r>
      <w:r>
        <w:rPr>
          <w:bCs/>
          <w:sz w:val="28"/>
          <w:szCs w:val="28"/>
        </w:rPr>
        <w:t>с 01.01.202</w:t>
      </w:r>
      <w:r w:rsidR="004B6EC2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года по 31.12.202</w:t>
      </w:r>
      <w:r w:rsidR="004B6EC2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года.</w:t>
      </w:r>
    </w:p>
    <w:p w:rsidR="00401F47" w:rsidRDefault="00401F47" w:rsidP="001D65FB">
      <w:pPr>
        <w:ind w:firstLine="709"/>
        <w:jc w:val="both"/>
        <w:rPr>
          <w:b/>
          <w:bCs/>
          <w:i/>
          <w:color w:val="000000"/>
          <w:sz w:val="28"/>
          <w:szCs w:val="28"/>
        </w:rPr>
      </w:pPr>
    </w:p>
    <w:p w:rsidR="002D3608" w:rsidRPr="006C721F" w:rsidRDefault="00CF5593" w:rsidP="001D65FB">
      <w:pPr>
        <w:ind w:firstLine="709"/>
        <w:jc w:val="both"/>
        <w:rPr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С</w:t>
      </w:r>
      <w:r w:rsidR="002D3608" w:rsidRPr="006C721F">
        <w:rPr>
          <w:b/>
          <w:bCs/>
          <w:i/>
          <w:color w:val="000000"/>
          <w:sz w:val="28"/>
          <w:szCs w:val="28"/>
        </w:rPr>
        <w:t>рок проведения экспертно-аналитического мероприятия:</w:t>
      </w:r>
      <w:r w:rsidR="002D3608" w:rsidRPr="006C721F">
        <w:rPr>
          <w:color w:val="000000"/>
          <w:sz w:val="28"/>
          <w:szCs w:val="28"/>
        </w:rPr>
        <w:t xml:space="preserve"> </w:t>
      </w:r>
      <w:r w:rsidR="002D3608" w:rsidRPr="00C67B0D">
        <w:rPr>
          <w:color w:val="000000"/>
          <w:sz w:val="28"/>
          <w:szCs w:val="28"/>
        </w:rPr>
        <w:t xml:space="preserve">с </w:t>
      </w:r>
      <w:r w:rsidR="004628DF">
        <w:rPr>
          <w:color w:val="000000"/>
          <w:sz w:val="28"/>
          <w:szCs w:val="28"/>
        </w:rPr>
        <w:t>3</w:t>
      </w:r>
      <w:r w:rsidR="002D3608" w:rsidRPr="00C67B0D">
        <w:rPr>
          <w:color w:val="000000"/>
          <w:sz w:val="28"/>
          <w:szCs w:val="28"/>
        </w:rPr>
        <w:t xml:space="preserve"> </w:t>
      </w:r>
      <w:r w:rsidRPr="00C67B0D">
        <w:rPr>
          <w:color w:val="000000"/>
          <w:sz w:val="28"/>
          <w:szCs w:val="28"/>
        </w:rPr>
        <w:t>а</w:t>
      </w:r>
      <w:r w:rsidR="004628DF">
        <w:rPr>
          <w:color w:val="000000"/>
          <w:sz w:val="28"/>
          <w:szCs w:val="28"/>
        </w:rPr>
        <w:t>преля</w:t>
      </w:r>
      <w:r w:rsidR="002D3608" w:rsidRPr="00C67B0D">
        <w:rPr>
          <w:color w:val="000000"/>
          <w:sz w:val="28"/>
          <w:szCs w:val="28"/>
        </w:rPr>
        <w:t xml:space="preserve"> 202</w:t>
      </w:r>
      <w:r w:rsidR="00A85344">
        <w:rPr>
          <w:color w:val="000000"/>
          <w:sz w:val="28"/>
          <w:szCs w:val="28"/>
        </w:rPr>
        <w:t>3</w:t>
      </w:r>
      <w:r w:rsidR="002D3608" w:rsidRPr="00C67B0D">
        <w:rPr>
          <w:color w:val="000000"/>
          <w:sz w:val="28"/>
          <w:szCs w:val="28"/>
        </w:rPr>
        <w:t xml:space="preserve"> года по </w:t>
      </w:r>
      <w:r w:rsidR="004628DF">
        <w:rPr>
          <w:color w:val="000000"/>
          <w:sz w:val="28"/>
          <w:szCs w:val="28"/>
        </w:rPr>
        <w:t>21</w:t>
      </w:r>
      <w:r w:rsidR="00C67B0D">
        <w:rPr>
          <w:color w:val="000000"/>
          <w:sz w:val="28"/>
          <w:szCs w:val="28"/>
        </w:rPr>
        <w:t xml:space="preserve"> апреля</w:t>
      </w:r>
      <w:r w:rsidR="002D3608" w:rsidRPr="00C67B0D">
        <w:rPr>
          <w:color w:val="000000"/>
          <w:sz w:val="28"/>
          <w:szCs w:val="28"/>
        </w:rPr>
        <w:t xml:space="preserve"> 202</w:t>
      </w:r>
      <w:r w:rsidR="00A85344">
        <w:rPr>
          <w:color w:val="000000"/>
          <w:sz w:val="28"/>
          <w:szCs w:val="28"/>
        </w:rPr>
        <w:t>3</w:t>
      </w:r>
      <w:r w:rsidR="002D3608" w:rsidRPr="00C67B0D">
        <w:rPr>
          <w:color w:val="000000"/>
          <w:sz w:val="28"/>
          <w:szCs w:val="28"/>
        </w:rPr>
        <w:t xml:space="preserve"> года.</w:t>
      </w:r>
    </w:p>
    <w:p w:rsidR="000A337D" w:rsidRDefault="000A337D" w:rsidP="000A337D">
      <w:pPr>
        <w:ind w:firstLine="709"/>
        <w:jc w:val="both"/>
        <w:rPr>
          <w:sz w:val="28"/>
          <w:szCs w:val="28"/>
        </w:rPr>
      </w:pPr>
    </w:p>
    <w:p w:rsidR="000A337D" w:rsidRDefault="000A337D" w:rsidP="000A337D">
      <w:pPr>
        <w:ind w:firstLine="709"/>
        <w:jc w:val="both"/>
        <w:rPr>
          <w:sz w:val="28"/>
          <w:szCs w:val="28"/>
        </w:rPr>
      </w:pPr>
      <w:r w:rsidRPr="000A337D">
        <w:rPr>
          <w:b/>
          <w:i/>
          <w:sz w:val="28"/>
          <w:szCs w:val="28"/>
        </w:rPr>
        <w:t>Метод проведения</w:t>
      </w:r>
      <w:r>
        <w:rPr>
          <w:sz w:val="28"/>
          <w:szCs w:val="28"/>
        </w:rPr>
        <w:t xml:space="preserve"> </w:t>
      </w:r>
      <w:r w:rsidRPr="006C721F">
        <w:rPr>
          <w:rFonts w:eastAsia="Arial Unicode MS"/>
          <w:b/>
          <w:bCs/>
          <w:i/>
          <w:sz w:val="28"/>
          <w:szCs w:val="28"/>
        </w:rPr>
        <w:t>экспертно-аналитического мероприятия</w:t>
      </w:r>
      <w:r>
        <w:rPr>
          <w:b/>
          <w:i/>
          <w:sz w:val="28"/>
          <w:szCs w:val="28"/>
          <w:shd w:val="clear" w:color="auto" w:fill="FFFFFF"/>
        </w:rPr>
        <w:t xml:space="preserve">: </w:t>
      </w:r>
      <w:r>
        <w:rPr>
          <w:sz w:val="28"/>
          <w:szCs w:val="28"/>
        </w:rPr>
        <w:t xml:space="preserve">выборочная </w:t>
      </w:r>
      <w:r w:rsidRPr="00740A8F">
        <w:rPr>
          <w:sz w:val="28"/>
          <w:szCs w:val="28"/>
        </w:rPr>
        <w:t>проверка (отбор отдельных элементов).</w:t>
      </w:r>
    </w:p>
    <w:p w:rsidR="000A337D" w:rsidRDefault="000A337D" w:rsidP="001D65FB">
      <w:pPr>
        <w:pStyle w:val="Default"/>
        <w:ind w:firstLine="709"/>
        <w:jc w:val="both"/>
        <w:rPr>
          <w:b/>
          <w:i/>
          <w:sz w:val="28"/>
          <w:szCs w:val="28"/>
          <w:shd w:val="clear" w:color="auto" w:fill="FFFFFF"/>
        </w:rPr>
      </w:pPr>
    </w:p>
    <w:p w:rsidR="0010252A" w:rsidRDefault="0010252A" w:rsidP="001D65FB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  <w:shd w:val="clear" w:color="auto" w:fill="FFFFFF"/>
        </w:rPr>
        <w:t xml:space="preserve">Форма проведения </w:t>
      </w:r>
      <w:r w:rsidR="0031445F" w:rsidRPr="006C721F">
        <w:rPr>
          <w:rFonts w:eastAsia="Arial Unicode MS"/>
          <w:b/>
          <w:bCs/>
          <w:i/>
          <w:sz w:val="28"/>
          <w:szCs w:val="28"/>
        </w:rPr>
        <w:t>экспертно-аналитического мероприятия</w:t>
      </w:r>
      <w:r>
        <w:rPr>
          <w:b/>
          <w:i/>
          <w:sz w:val="28"/>
          <w:szCs w:val="28"/>
          <w:shd w:val="clear" w:color="auto" w:fill="FFFFFF"/>
        </w:rPr>
        <w:t xml:space="preserve">: </w:t>
      </w:r>
      <w:r w:rsidR="00401F47" w:rsidRPr="0010252A">
        <w:rPr>
          <w:sz w:val="28"/>
          <w:szCs w:val="28"/>
          <w:shd w:val="clear" w:color="auto" w:fill="FFFFFF"/>
        </w:rPr>
        <w:t>камеральн</w:t>
      </w:r>
      <w:r>
        <w:rPr>
          <w:sz w:val="28"/>
          <w:szCs w:val="28"/>
          <w:shd w:val="clear" w:color="auto" w:fill="FFFFFF"/>
        </w:rPr>
        <w:t>ая</w:t>
      </w:r>
      <w:r w:rsidR="00401F47" w:rsidRPr="0010252A">
        <w:rPr>
          <w:sz w:val="28"/>
          <w:szCs w:val="28"/>
          <w:shd w:val="clear" w:color="auto" w:fill="FFFFFF"/>
        </w:rPr>
        <w:t xml:space="preserve"> проверка по месту нахождения </w:t>
      </w:r>
      <w:r w:rsidRPr="00401F47">
        <w:rPr>
          <w:sz w:val="28"/>
          <w:szCs w:val="28"/>
        </w:rPr>
        <w:t xml:space="preserve">МКУ «КСП </w:t>
      </w:r>
      <w:proofErr w:type="spellStart"/>
      <w:r w:rsidRPr="00401F47">
        <w:rPr>
          <w:sz w:val="28"/>
          <w:szCs w:val="28"/>
        </w:rPr>
        <w:t>Бийского</w:t>
      </w:r>
      <w:proofErr w:type="spellEnd"/>
      <w:r w:rsidRPr="00401F47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>.</w:t>
      </w:r>
      <w:r w:rsidRPr="00401F47">
        <w:rPr>
          <w:sz w:val="28"/>
          <w:szCs w:val="28"/>
        </w:rPr>
        <w:t xml:space="preserve"> </w:t>
      </w:r>
    </w:p>
    <w:p w:rsidR="00BA6AC0" w:rsidRDefault="00BA6AC0" w:rsidP="001D65FB">
      <w:pPr>
        <w:pStyle w:val="Default"/>
        <w:ind w:firstLine="709"/>
        <w:jc w:val="both"/>
        <w:rPr>
          <w:sz w:val="28"/>
          <w:szCs w:val="28"/>
        </w:rPr>
      </w:pPr>
    </w:p>
    <w:p w:rsidR="00A36128" w:rsidRPr="00A36128" w:rsidRDefault="00A36128" w:rsidP="001D65FB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Э</w:t>
      </w:r>
      <w:r w:rsidRPr="006C721F">
        <w:rPr>
          <w:b/>
          <w:bCs/>
          <w:i/>
          <w:sz w:val="28"/>
          <w:szCs w:val="28"/>
        </w:rPr>
        <w:t>кспертно-аналитическо</w:t>
      </w:r>
      <w:r>
        <w:rPr>
          <w:b/>
          <w:bCs/>
          <w:i/>
          <w:sz w:val="28"/>
          <w:szCs w:val="28"/>
        </w:rPr>
        <w:t>е</w:t>
      </w:r>
      <w:r w:rsidRPr="006C721F">
        <w:rPr>
          <w:b/>
          <w:bCs/>
          <w:i/>
          <w:sz w:val="28"/>
          <w:szCs w:val="28"/>
        </w:rPr>
        <w:t xml:space="preserve"> мероприяти</w:t>
      </w:r>
      <w:r>
        <w:rPr>
          <w:b/>
          <w:bCs/>
          <w:i/>
          <w:sz w:val="28"/>
          <w:szCs w:val="28"/>
        </w:rPr>
        <w:t>е</w:t>
      </w:r>
      <w:r w:rsidRPr="00785F4D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проведено: </w:t>
      </w:r>
      <w:r>
        <w:rPr>
          <w:sz w:val="28"/>
          <w:szCs w:val="28"/>
        </w:rPr>
        <w:t xml:space="preserve">Председателем МКУ «КСП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района» - </w:t>
      </w:r>
      <w:proofErr w:type="spellStart"/>
      <w:r>
        <w:rPr>
          <w:sz w:val="28"/>
          <w:szCs w:val="28"/>
        </w:rPr>
        <w:t>Кочкиной</w:t>
      </w:r>
      <w:proofErr w:type="spellEnd"/>
      <w:r>
        <w:rPr>
          <w:sz w:val="28"/>
          <w:szCs w:val="28"/>
        </w:rPr>
        <w:t xml:space="preserve"> Алёной Юрьевной.</w:t>
      </w:r>
    </w:p>
    <w:p w:rsidR="00A36128" w:rsidRDefault="00A36128" w:rsidP="001D65FB">
      <w:pPr>
        <w:pStyle w:val="Default"/>
        <w:ind w:firstLine="709"/>
        <w:jc w:val="both"/>
        <w:rPr>
          <w:sz w:val="28"/>
          <w:szCs w:val="28"/>
        </w:rPr>
      </w:pPr>
    </w:p>
    <w:p w:rsidR="002D3608" w:rsidRDefault="002D3608" w:rsidP="001D65FB">
      <w:pPr>
        <w:pStyle w:val="Default"/>
        <w:ind w:firstLine="709"/>
        <w:jc w:val="both"/>
        <w:rPr>
          <w:bCs/>
          <w:sz w:val="28"/>
          <w:szCs w:val="28"/>
        </w:rPr>
      </w:pPr>
      <w:proofErr w:type="gramStart"/>
      <w:r w:rsidRPr="00B456F3">
        <w:rPr>
          <w:sz w:val="28"/>
          <w:szCs w:val="28"/>
        </w:rPr>
        <w:t xml:space="preserve">При проведении </w:t>
      </w:r>
      <w:r w:rsidR="00B24F1C">
        <w:rPr>
          <w:bCs/>
          <w:sz w:val="28"/>
          <w:szCs w:val="28"/>
        </w:rPr>
        <w:t>э</w:t>
      </w:r>
      <w:r w:rsidR="00B24F1C" w:rsidRPr="00B24F1C">
        <w:rPr>
          <w:bCs/>
          <w:sz w:val="28"/>
          <w:szCs w:val="28"/>
        </w:rPr>
        <w:t>кспертно-аналитическо</w:t>
      </w:r>
      <w:r w:rsidR="00B24F1C">
        <w:rPr>
          <w:bCs/>
          <w:sz w:val="28"/>
          <w:szCs w:val="28"/>
        </w:rPr>
        <w:t>го</w:t>
      </w:r>
      <w:r w:rsidR="00B24F1C" w:rsidRPr="00B24F1C">
        <w:rPr>
          <w:bCs/>
          <w:sz w:val="28"/>
          <w:szCs w:val="28"/>
        </w:rPr>
        <w:t xml:space="preserve"> мероприяти</w:t>
      </w:r>
      <w:r w:rsidR="00B24F1C">
        <w:rPr>
          <w:bCs/>
          <w:sz w:val="28"/>
          <w:szCs w:val="28"/>
        </w:rPr>
        <w:t>я -</w:t>
      </w:r>
      <w:r w:rsidR="00B24F1C" w:rsidRPr="00785F4D">
        <w:rPr>
          <w:b/>
          <w:i/>
          <w:sz w:val="28"/>
          <w:szCs w:val="28"/>
        </w:rPr>
        <w:t xml:space="preserve"> </w:t>
      </w:r>
      <w:r w:rsidRPr="00B456F3">
        <w:rPr>
          <w:sz w:val="28"/>
          <w:szCs w:val="28"/>
        </w:rPr>
        <w:t>внешней</w:t>
      </w:r>
      <w:r w:rsidRPr="006C721F">
        <w:rPr>
          <w:sz w:val="28"/>
          <w:szCs w:val="28"/>
        </w:rPr>
        <w:t xml:space="preserve"> проверки годового отч</w:t>
      </w:r>
      <w:r w:rsidR="00FD0419">
        <w:rPr>
          <w:sz w:val="28"/>
          <w:szCs w:val="28"/>
        </w:rPr>
        <w:t>ё</w:t>
      </w:r>
      <w:r w:rsidRPr="006C721F">
        <w:rPr>
          <w:sz w:val="28"/>
          <w:szCs w:val="28"/>
        </w:rPr>
        <w:t xml:space="preserve">та об исполнении бюджета </w:t>
      </w:r>
      <w:r w:rsidR="00FD0419" w:rsidRPr="00A722AB">
        <w:rPr>
          <w:bCs/>
          <w:sz w:val="28"/>
          <w:szCs w:val="28"/>
        </w:rPr>
        <w:t xml:space="preserve">муниципального образования </w:t>
      </w:r>
      <w:proofErr w:type="spellStart"/>
      <w:r w:rsidR="00FD0419" w:rsidRPr="00A722AB">
        <w:rPr>
          <w:bCs/>
          <w:sz w:val="28"/>
          <w:szCs w:val="28"/>
        </w:rPr>
        <w:t>Бийск</w:t>
      </w:r>
      <w:r w:rsidR="0047636B">
        <w:rPr>
          <w:bCs/>
          <w:sz w:val="28"/>
          <w:szCs w:val="28"/>
        </w:rPr>
        <w:t>ий</w:t>
      </w:r>
      <w:proofErr w:type="spellEnd"/>
      <w:r w:rsidR="00FD0419" w:rsidRPr="00A722AB">
        <w:rPr>
          <w:bCs/>
          <w:sz w:val="28"/>
          <w:szCs w:val="28"/>
        </w:rPr>
        <w:t xml:space="preserve"> район Алтайского края</w:t>
      </w:r>
      <w:r w:rsidRPr="006C721F">
        <w:rPr>
          <w:sz w:val="28"/>
          <w:szCs w:val="28"/>
        </w:rPr>
        <w:t xml:space="preserve"> </w:t>
      </w:r>
      <w:r w:rsidR="00FD0419" w:rsidRPr="0007313F">
        <w:rPr>
          <w:sz w:val="28"/>
          <w:szCs w:val="28"/>
        </w:rPr>
        <w:t>муниципально</w:t>
      </w:r>
      <w:r w:rsidR="00FD0419">
        <w:rPr>
          <w:sz w:val="28"/>
          <w:szCs w:val="28"/>
        </w:rPr>
        <w:t>е</w:t>
      </w:r>
      <w:r w:rsidR="00FD0419" w:rsidRPr="0007313F">
        <w:rPr>
          <w:sz w:val="28"/>
          <w:szCs w:val="28"/>
        </w:rPr>
        <w:t xml:space="preserve"> казённо</w:t>
      </w:r>
      <w:r w:rsidR="00FD0419">
        <w:rPr>
          <w:sz w:val="28"/>
          <w:szCs w:val="28"/>
        </w:rPr>
        <w:t>е</w:t>
      </w:r>
      <w:r w:rsidR="00FD0419" w:rsidRPr="0007313F">
        <w:rPr>
          <w:sz w:val="28"/>
          <w:szCs w:val="28"/>
        </w:rPr>
        <w:t xml:space="preserve"> учреждени</w:t>
      </w:r>
      <w:r w:rsidR="00FD0419">
        <w:rPr>
          <w:sz w:val="28"/>
          <w:szCs w:val="28"/>
        </w:rPr>
        <w:t>е</w:t>
      </w:r>
      <w:r w:rsidR="00FD0419" w:rsidRPr="0007313F">
        <w:rPr>
          <w:sz w:val="28"/>
          <w:szCs w:val="28"/>
        </w:rPr>
        <w:t xml:space="preserve"> «Контрольно-счётн</w:t>
      </w:r>
      <w:r w:rsidR="00FD0419">
        <w:rPr>
          <w:sz w:val="28"/>
          <w:szCs w:val="28"/>
        </w:rPr>
        <w:t>ая</w:t>
      </w:r>
      <w:r w:rsidR="00FD0419" w:rsidRPr="0007313F">
        <w:rPr>
          <w:sz w:val="28"/>
          <w:szCs w:val="28"/>
        </w:rPr>
        <w:t xml:space="preserve"> палат</w:t>
      </w:r>
      <w:r w:rsidR="00FD0419">
        <w:rPr>
          <w:sz w:val="28"/>
          <w:szCs w:val="28"/>
        </w:rPr>
        <w:t>а</w:t>
      </w:r>
      <w:r w:rsidR="00FD0419" w:rsidRPr="0007313F">
        <w:rPr>
          <w:sz w:val="28"/>
          <w:szCs w:val="28"/>
        </w:rPr>
        <w:t xml:space="preserve"> </w:t>
      </w:r>
      <w:proofErr w:type="spellStart"/>
      <w:r w:rsidR="00FD0419" w:rsidRPr="0007313F">
        <w:rPr>
          <w:sz w:val="28"/>
          <w:szCs w:val="28"/>
        </w:rPr>
        <w:t>Бийского</w:t>
      </w:r>
      <w:proofErr w:type="spellEnd"/>
      <w:r w:rsidR="00FD0419" w:rsidRPr="0007313F">
        <w:rPr>
          <w:sz w:val="28"/>
          <w:szCs w:val="28"/>
        </w:rPr>
        <w:t xml:space="preserve"> района Алтайского края</w:t>
      </w:r>
      <w:r w:rsidR="00FD0419">
        <w:rPr>
          <w:sz w:val="28"/>
          <w:szCs w:val="28"/>
        </w:rPr>
        <w:t>»</w:t>
      </w:r>
      <w:r w:rsidRPr="006C721F">
        <w:rPr>
          <w:sz w:val="28"/>
          <w:szCs w:val="28"/>
        </w:rPr>
        <w:t xml:space="preserve"> </w:t>
      </w:r>
      <w:r w:rsidR="00FD0419">
        <w:rPr>
          <w:sz w:val="28"/>
          <w:szCs w:val="28"/>
        </w:rPr>
        <w:t xml:space="preserve">(далее - МКУ «КСП </w:t>
      </w:r>
      <w:proofErr w:type="spellStart"/>
      <w:r w:rsidR="00FD0419">
        <w:rPr>
          <w:sz w:val="28"/>
          <w:szCs w:val="28"/>
        </w:rPr>
        <w:t>Бийского</w:t>
      </w:r>
      <w:proofErr w:type="spellEnd"/>
      <w:r w:rsidR="00FD0419">
        <w:rPr>
          <w:sz w:val="28"/>
          <w:szCs w:val="28"/>
        </w:rPr>
        <w:t xml:space="preserve"> района») </w:t>
      </w:r>
      <w:r w:rsidR="00091D0E" w:rsidRPr="006C721F">
        <w:rPr>
          <w:sz w:val="28"/>
          <w:szCs w:val="28"/>
        </w:rPr>
        <w:t>руководствовал</w:t>
      </w:r>
      <w:r w:rsidR="00091D0E">
        <w:rPr>
          <w:sz w:val="28"/>
          <w:szCs w:val="28"/>
        </w:rPr>
        <w:t>о</w:t>
      </w:r>
      <w:r w:rsidR="00091D0E" w:rsidRPr="006C721F">
        <w:rPr>
          <w:sz w:val="28"/>
          <w:szCs w:val="28"/>
        </w:rPr>
        <w:t>сь</w:t>
      </w:r>
      <w:r w:rsidR="00091D0E" w:rsidRPr="00B701D9">
        <w:rPr>
          <w:sz w:val="28"/>
          <w:szCs w:val="28"/>
        </w:rPr>
        <w:t xml:space="preserve"> </w:t>
      </w:r>
      <w:r w:rsidR="0047636B">
        <w:rPr>
          <w:sz w:val="28"/>
          <w:szCs w:val="28"/>
        </w:rPr>
        <w:t xml:space="preserve">Положением о бюджетном процессе и финансовом контроле в Бийском районе Алтайского края, утверждённым решением </w:t>
      </w:r>
      <w:proofErr w:type="spellStart"/>
      <w:r w:rsidR="0047636B">
        <w:rPr>
          <w:sz w:val="28"/>
          <w:szCs w:val="28"/>
        </w:rPr>
        <w:t>Бийского</w:t>
      </w:r>
      <w:proofErr w:type="spellEnd"/>
      <w:r w:rsidR="0047636B">
        <w:rPr>
          <w:sz w:val="28"/>
          <w:szCs w:val="28"/>
        </w:rPr>
        <w:t xml:space="preserve"> районного Совета народных депутатов от 17.12.2021 года № 329, </w:t>
      </w:r>
      <w:r w:rsidRPr="00B701D9">
        <w:rPr>
          <w:sz w:val="28"/>
          <w:szCs w:val="28"/>
        </w:rPr>
        <w:t>Стандартом внешнего муниципального финансового контроля</w:t>
      </w:r>
      <w:proofErr w:type="gramEnd"/>
      <w:r w:rsidRPr="00B701D9">
        <w:rPr>
          <w:sz w:val="28"/>
          <w:szCs w:val="28"/>
        </w:rPr>
        <w:t xml:space="preserve"> «Организация и проведение внешней проверки годового отч</w:t>
      </w:r>
      <w:r w:rsidR="00B701D9" w:rsidRPr="00B701D9">
        <w:rPr>
          <w:sz w:val="28"/>
          <w:szCs w:val="28"/>
        </w:rPr>
        <w:t>ё</w:t>
      </w:r>
      <w:r w:rsidRPr="00B701D9">
        <w:rPr>
          <w:sz w:val="28"/>
          <w:szCs w:val="28"/>
        </w:rPr>
        <w:t xml:space="preserve">та об исполнении бюджета» </w:t>
      </w:r>
      <w:r w:rsidR="007D5A8F">
        <w:rPr>
          <w:sz w:val="28"/>
          <w:szCs w:val="28"/>
        </w:rPr>
        <w:t>(</w:t>
      </w:r>
      <w:r w:rsidRPr="00B701D9">
        <w:rPr>
          <w:sz w:val="28"/>
          <w:szCs w:val="28"/>
        </w:rPr>
        <w:t>СВМФК-</w:t>
      </w:r>
      <w:r w:rsidR="00B701D9" w:rsidRPr="00B701D9">
        <w:rPr>
          <w:sz w:val="28"/>
          <w:szCs w:val="28"/>
        </w:rPr>
        <w:t>0</w:t>
      </w:r>
      <w:r w:rsidRPr="00B701D9">
        <w:rPr>
          <w:sz w:val="28"/>
          <w:szCs w:val="28"/>
        </w:rPr>
        <w:t>3</w:t>
      </w:r>
      <w:r w:rsidR="007D5A8F">
        <w:rPr>
          <w:sz w:val="28"/>
          <w:szCs w:val="28"/>
        </w:rPr>
        <w:t>),</w:t>
      </w:r>
      <w:r w:rsidRPr="00B701D9">
        <w:rPr>
          <w:sz w:val="28"/>
          <w:szCs w:val="28"/>
        </w:rPr>
        <w:t xml:space="preserve"> </w:t>
      </w:r>
      <w:r w:rsidRPr="00B701D9">
        <w:rPr>
          <w:bCs/>
          <w:sz w:val="28"/>
          <w:szCs w:val="28"/>
        </w:rPr>
        <w:t>утвержд</w:t>
      </w:r>
      <w:r w:rsidR="00270C31" w:rsidRPr="00B701D9">
        <w:rPr>
          <w:bCs/>
          <w:sz w:val="28"/>
          <w:szCs w:val="28"/>
        </w:rPr>
        <w:t>ё</w:t>
      </w:r>
      <w:r w:rsidRPr="00B701D9">
        <w:rPr>
          <w:bCs/>
          <w:sz w:val="28"/>
          <w:szCs w:val="28"/>
        </w:rPr>
        <w:t xml:space="preserve">нным </w:t>
      </w:r>
      <w:r w:rsidR="00203A2C">
        <w:rPr>
          <w:bCs/>
          <w:sz w:val="28"/>
          <w:szCs w:val="28"/>
        </w:rPr>
        <w:t>распоряжением</w:t>
      </w:r>
      <w:r w:rsidR="00091D0E">
        <w:rPr>
          <w:bCs/>
          <w:sz w:val="28"/>
          <w:szCs w:val="28"/>
        </w:rPr>
        <w:t xml:space="preserve"> </w:t>
      </w:r>
      <w:r w:rsidR="00203A2C">
        <w:rPr>
          <w:bCs/>
          <w:sz w:val="28"/>
          <w:szCs w:val="28"/>
        </w:rPr>
        <w:t xml:space="preserve"> п</w:t>
      </w:r>
      <w:r w:rsidRPr="00B701D9">
        <w:rPr>
          <w:bCs/>
          <w:sz w:val="28"/>
          <w:szCs w:val="28"/>
        </w:rPr>
        <w:t>редседател</w:t>
      </w:r>
      <w:r w:rsidR="00203A2C">
        <w:rPr>
          <w:bCs/>
          <w:sz w:val="28"/>
          <w:szCs w:val="28"/>
        </w:rPr>
        <w:t>я</w:t>
      </w:r>
      <w:r w:rsidRPr="00B701D9">
        <w:rPr>
          <w:bCs/>
          <w:sz w:val="28"/>
          <w:szCs w:val="28"/>
        </w:rPr>
        <w:t xml:space="preserve"> </w:t>
      </w:r>
      <w:r w:rsidR="00091D0E">
        <w:rPr>
          <w:bCs/>
          <w:sz w:val="28"/>
          <w:szCs w:val="28"/>
        </w:rPr>
        <w:t xml:space="preserve"> </w:t>
      </w:r>
      <w:r w:rsidR="00270C31" w:rsidRPr="00B701D9">
        <w:rPr>
          <w:sz w:val="28"/>
          <w:szCs w:val="28"/>
        </w:rPr>
        <w:t xml:space="preserve">МКУ «КСП </w:t>
      </w:r>
      <w:proofErr w:type="spellStart"/>
      <w:r w:rsidR="00270C31" w:rsidRPr="00B701D9">
        <w:rPr>
          <w:sz w:val="28"/>
          <w:szCs w:val="28"/>
        </w:rPr>
        <w:t>Бийского</w:t>
      </w:r>
      <w:proofErr w:type="spellEnd"/>
      <w:r w:rsidR="00270C31" w:rsidRPr="00B701D9">
        <w:rPr>
          <w:sz w:val="28"/>
          <w:szCs w:val="28"/>
        </w:rPr>
        <w:t xml:space="preserve"> района»</w:t>
      </w:r>
      <w:r w:rsidR="00203A2C">
        <w:rPr>
          <w:sz w:val="28"/>
          <w:szCs w:val="28"/>
        </w:rPr>
        <w:t xml:space="preserve"> от</w:t>
      </w:r>
      <w:r w:rsidR="00270C31" w:rsidRPr="00B701D9">
        <w:rPr>
          <w:sz w:val="28"/>
          <w:szCs w:val="28"/>
        </w:rPr>
        <w:t xml:space="preserve"> </w:t>
      </w:r>
      <w:r w:rsidR="00B701D9" w:rsidRPr="00B701D9">
        <w:rPr>
          <w:bCs/>
          <w:sz w:val="28"/>
          <w:szCs w:val="28"/>
        </w:rPr>
        <w:t>24</w:t>
      </w:r>
      <w:r w:rsidRPr="00B701D9">
        <w:rPr>
          <w:bCs/>
          <w:sz w:val="28"/>
          <w:szCs w:val="28"/>
        </w:rPr>
        <w:t>.</w:t>
      </w:r>
      <w:r w:rsidR="00B701D9" w:rsidRPr="00B701D9">
        <w:rPr>
          <w:bCs/>
          <w:sz w:val="28"/>
          <w:szCs w:val="28"/>
        </w:rPr>
        <w:t>12</w:t>
      </w:r>
      <w:r w:rsidRPr="00B701D9">
        <w:rPr>
          <w:bCs/>
          <w:sz w:val="28"/>
          <w:szCs w:val="28"/>
        </w:rPr>
        <w:t>.20</w:t>
      </w:r>
      <w:r w:rsidR="00270C31" w:rsidRPr="00B701D9">
        <w:rPr>
          <w:bCs/>
          <w:sz w:val="28"/>
          <w:szCs w:val="28"/>
        </w:rPr>
        <w:t>2</w:t>
      </w:r>
      <w:r w:rsidR="00B701D9" w:rsidRPr="00B701D9">
        <w:rPr>
          <w:bCs/>
          <w:sz w:val="28"/>
          <w:szCs w:val="28"/>
        </w:rPr>
        <w:t>1 года</w:t>
      </w:r>
      <w:r w:rsidR="00203A2C">
        <w:rPr>
          <w:bCs/>
          <w:sz w:val="28"/>
          <w:szCs w:val="28"/>
        </w:rPr>
        <w:t xml:space="preserve"> № 5</w:t>
      </w:r>
      <w:r w:rsidR="0047636B">
        <w:rPr>
          <w:bCs/>
          <w:sz w:val="28"/>
          <w:szCs w:val="28"/>
        </w:rPr>
        <w:t>.</w:t>
      </w:r>
      <w:r w:rsidR="002B7D89">
        <w:rPr>
          <w:bCs/>
          <w:sz w:val="28"/>
          <w:szCs w:val="28"/>
        </w:rPr>
        <w:t xml:space="preserve"> </w:t>
      </w:r>
    </w:p>
    <w:p w:rsidR="00B24F1C" w:rsidRDefault="00B24F1C" w:rsidP="00401F47">
      <w:pPr>
        <w:pStyle w:val="Default"/>
        <w:ind w:firstLine="709"/>
        <w:jc w:val="both"/>
        <w:rPr>
          <w:bCs/>
          <w:sz w:val="28"/>
          <w:szCs w:val="28"/>
        </w:rPr>
      </w:pPr>
    </w:p>
    <w:p w:rsidR="00B24F1C" w:rsidRPr="002A630E" w:rsidRDefault="002A630E" w:rsidP="002A630E">
      <w:pPr>
        <w:pStyle w:val="Defaul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FD3CCB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остав и содержание форм бюджетной отчётности</w:t>
      </w:r>
    </w:p>
    <w:p w:rsidR="00B24F1C" w:rsidRDefault="00B24F1C" w:rsidP="00401F47">
      <w:pPr>
        <w:pStyle w:val="Default"/>
        <w:ind w:firstLine="709"/>
        <w:jc w:val="both"/>
        <w:rPr>
          <w:bCs/>
          <w:sz w:val="28"/>
          <w:szCs w:val="28"/>
        </w:rPr>
      </w:pPr>
    </w:p>
    <w:p w:rsidR="00A55EEF" w:rsidRPr="00A55EEF" w:rsidRDefault="00A55EEF" w:rsidP="007246CE">
      <w:pPr>
        <w:pStyle w:val="Default"/>
        <w:ind w:firstLine="709"/>
        <w:jc w:val="both"/>
        <w:rPr>
          <w:sz w:val="28"/>
          <w:szCs w:val="28"/>
        </w:rPr>
      </w:pPr>
      <w:r w:rsidRPr="00A55EEF">
        <w:rPr>
          <w:sz w:val="28"/>
          <w:szCs w:val="28"/>
        </w:rPr>
        <w:t>В соответствии со статьей 264.4 БК РФ устанавливается обязательность внешней проверки годового отч</w:t>
      </w:r>
      <w:r>
        <w:rPr>
          <w:sz w:val="28"/>
          <w:szCs w:val="28"/>
        </w:rPr>
        <w:t>ё</w:t>
      </w:r>
      <w:r w:rsidRPr="00A55EEF">
        <w:rPr>
          <w:sz w:val="28"/>
          <w:szCs w:val="28"/>
        </w:rPr>
        <w:t>та об исполнении бюджета до рассмотрения его в представительном органе. Стать</w:t>
      </w:r>
      <w:r>
        <w:rPr>
          <w:sz w:val="28"/>
          <w:szCs w:val="28"/>
        </w:rPr>
        <w:t>ё</w:t>
      </w:r>
      <w:r w:rsidRPr="00A55EEF">
        <w:rPr>
          <w:sz w:val="28"/>
          <w:szCs w:val="28"/>
        </w:rPr>
        <w:t>й 23 Положения о бюджетном процессе и финансовом контроле в Бийском районе Алтайского края также утверждены порядок представления и сроки проведения внешней проверки в соответствии с действующим бюджетным законодательством.</w:t>
      </w:r>
    </w:p>
    <w:p w:rsidR="00A55EEF" w:rsidRPr="00A55EEF" w:rsidRDefault="00A55EEF" w:rsidP="007246CE">
      <w:pPr>
        <w:pStyle w:val="Default"/>
        <w:ind w:firstLine="709"/>
        <w:jc w:val="both"/>
        <w:rPr>
          <w:sz w:val="28"/>
          <w:szCs w:val="28"/>
        </w:rPr>
      </w:pPr>
      <w:r w:rsidRPr="00A55EEF">
        <w:rPr>
          <w:sz w:val="28"/>
          <w:szCs w:val="28"/>
        </w:rPr>
        <w:t>Годовой отч</w:t>
      </w:r>
      <w:r>
        <w:rPr>
          <w:sz w:val="28"/>
          <w:szCs w:val="28"/>
        </w:rPr>
        <w:t>ё</w:t>
      </w:r>
      <w:r w:rsidRPr="00A55EEF">
        <w:rPr>
          <w:sz w:val="28"/>
          <w:szCs w:val="28"/>
        </w:rPr>
        <w:t xml:space="preserve">т </w:t>
      </w:r>
      <w:r>
        <w:rPr>
          <w:sz w:val="28"/>
          <w:szCs w:val="28"/>
        </w:rPr>
        <w:t>об исполнении бюджета муниципального образования</w:t>
      </w:r>
      <w:r w:rsidRPr="00A55EEF">
        <w:rPr>
          <w:sz w:val="28"/>
          <w:szCs w:val="28"/>
        </w:rPr>
        <w:t xml:space="preserve"> за 20</w:t>
      </w:r>
      <w:r>
        <w:rPr>
          <w:sz w:val="28"/>
          <w:szCs w:val="28"/>
        </w:rPr>
        <w:t>2</w:t>
      </w:r>
      <w:r w:rsidR="00990B4A">
        <w:rPr>
          <w:sz w:val="28"/>
          <w:szCs w:val="28"/>
        </w:rPr>
        <w:t>2</w:t>
      </w:r>
      <w:r w:rsidRPr="00A55EEF">
        <w:rPr>
          <w:sz w:val="28"/>
          <w:szCs w:val="28"/>
        </w:rPr>
        <w:t xml:space="preserve"> год для проведения внешней проверки представлен </w:t>
      </w:r>
      <w:r w:rsidR="007246CE">
        <w:rPr>
          <w:sz w:val="28"/>
          <w:szCs w:val="28"/>
        </w:rPr>
        <w:t>2</w:t>
      </w:r>
      <w:r w:rsidR="00990B4A">
        <w:rPr>
          <w:sz w:val="28"/>
          <w:szCs w:val="28"/>
        </w:rPr>
        <w:t>7</w:t>
      </w:r>
      <w:r w:rsidRPr="00A55EEF">
        <w:rPr>
          <w:sz w:val="28"/>
          <w:szCs w:val="28"/>
        </w:rPr>
        <w:t>.03.</w:t>
      </w:r>
      <w:r w:rsidR="007246CE">
        <w:rPr>
          <w:sz w:val="28"/>
          <w:szCs w:val="28"/>
        </w:rPr>
        <w:t>202</w:t>
      </w:r>
      <w:r w:rsidR="00990B4A">
        <w:rPr>
          <w:sz w:val="28"/>
          <w:szCs w:val="28"/>
        </w:rPr>
        <w:t>3</w:t>
      </w:r>
      <w:r w:rsidR="007246CE">
        <w:rPr>
          <w:sz w:val="28"/>
          <w:szCs w:val="28"/>
        </w:rPr>
        <w:t xml:space="preserve"> года</w:t>
      </w:r>
      <w:r w:rsidRPr="00A55EEF">
        <w:rPr>
          <w:sz w:val="28"/>
          <w:szCs w:val="28"/>
        </w:rPr>
        <w:t xml:space="preserve"> </w:t>
      </w:r>
      <w:r w:rsidR="007246CE">
        <w:rPr>
          <w:sz w:val="28"/>
          <w:szCs w:val="28"/>
        </w:rPr>
        <w:t>А</w:t>
      </w:r>
      <w:r w:rsidRPr="00A55EEF">
        <w:rPr>
          <w:sz w:val="28"/>
          <w:szCs w:val="28"/>
        </w:rPr>
        <w:t xml:space="preserve">дминистрацией </w:t>
      </w:r>
      <w:proofErr w:type="spellStart"/>
      <w:r w:rsidR="007246CE">
        <w:rPr>
          <w:sz w:val="28"/>
          <w:szCs w:val="28"/>
        </w:rPr>
        <w:t>Бийского</w:t>
      </w:r>
      <w:proofErr w:type="spellEnd"/>
      <w:r w:rsidR="007246CE">
        <w:rPr>
          <w:sz w:val="28"/>
          <w:szCs w:val="28"/>
        </w:rPr>
        <w:t xml:space="preserve"> района Алтайского края </w:t>
      </w:r>
      <w:r w:rsidRPr="00A55EEF">
        <w:rPr>
          <w:sz w:val="28"/>
          <w:szCs w:val="28"/>
        </w:rPr>
        <w:t xml:space="preserve">в лице </w:t>
      </w:r>
      <w:r w:rsidR="00990B4A">
        <w:rPr>
          <w:sz w:val="28"/>
          <w:szCs w:val="28"/>
        </w:rPr>
        <w:t xml:space="preserve">Администрации </w:t>
      </w:r>
      <w:proofErr w:type="spellStart"/>
      <w:r w:rsidR="00990B4A">
        <w:rPr>
          <w:sz w:val="28"/>
          <w:szCs w:val="28"/>
        </w:rPr>
        <w:t>Бийского</w:t>
      </w:r>
      <w:proofErr w:type="spellEnd"/>
      <w:r w:rsidR="007246CE">
        <w:rPr>
          <w:sz w:val="28"/>
          <w:szCs w:val="28"/>
        </w:rPr>
        <w:t xml:space="preserve"> района Алтайского края</w:t>
      </w:r>
      <w:r w:rsidR="007E694B">
        <w:rPr>
          <w:sz w:val="28"/>
          <w:szCs w:val="28"/>
        </w:rPr>
        <w:t xml:space="preserve"> </w:t>
      </w:r>
      <w:r w:rsidR="007246CE">
        <w:rPr>
          <w:sz w:val="28"/>
          <w:szCs w:val="28"/>
        </w:rPr>
        <w:t>б</w:t>
      </w:r>
      <w:r w:rsidRPr="00A55EEF">
        <w:rPr>
          <w:sz w:val="28"/>
          <w:szCs w:val="28"/>
        </w:rPr>
        <w:t xml:space="preserve">ез нарушения установленного срока. </w:t>
      </w:r>
    </w:p>
    <w:p w:rsidR="007246CE" w:rsidRPr="007246CE" w:rsidRDefault="007246CE" w:rsidP="007246CE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46CE">
        <w:rPr>
          <w:sz w:val="28"/>
          <w:szCs w:val="28"/>
        </w:rPr>
        <w:t>В ходе внешней проверки исследованы показатели доходной и расходной части бюджета</w:t>
      </w:r>
      <w:r>
        <w:rPr>
          <w:sz w:val="28"/>
          <w:szCs w:val="28"/>
        </w:rPr>
        <w:t xml:space="preserve"> муниципального образования</w:t>
      </w:r>
      <w:r w:rsidRPr="007246CE">
        <w:rPr>
          <w:sz w:val="28"/>
          <w:szCs w:val="28"/>
        </w:rPr>
        <w:t xml:space="preserve"> за 20</w:t>
      </w:r>
      <w:r>
        <w:rPr>
          <w:sz w:val="28"/>
          <w:szCs w:val="28"/>
        </w:rPr>
        <w:t>2</w:t>
      </w:r>
      <w:r w:rsidR="00990B4A">
        <w:rPr>
          <w:sz w:val="28"/>
          <w:szCs w:val="28"/>
        </w:rPr>
        <w:t>2</w:t>
      </w:r>
      <w:r w:rsidRPr="007246CE">
        <w:rPr>
          <w:sz w:val="28"/>
          <w:szCs w:val="28"/>
        </w:rPr>
        <w:t xml:space="preserve"> год, источники финансирования дефицита местного бюджета. Дана оценка соблюдения законодательства РФ, в том числе Инструкции о порядке составления и предоставления годовой, квартальной и месячной отч</w:t>
      </w:r>
      <w:r w:rsidR="00990B4A">
        <w:rPr>
          <w:sz w:val="28"/>
          <w:szCs w:val="28"/>
        </w:rPr>
        <w:t>ё</w:t>
      </w:r>
      <w:r w:rsidRPr="007246CE">
        <w:rPr>
          <w:sz w:val="28"/>
          <w:szCs w:val="28"/>
        </w:rPr>
        <w:t>тности об исполнении бюджетов бюджетной системы РФ, утвержденной прика</w:t>
      </w:r>
      <w:r>
        <w:rPr>
          <w:sz w:val="28"/>
          <w:szCs w:val="28"/>
        </w:rPr>
        <w:t xml:space="preserve">зом Минфина от </w:t>
      </w:r>
      <w:r>
        <w:rPr>
          <w:sz w:val="28"/>
          <w:szCs w:val="28"/>
        </w:rPr>
        <w:lastRenderedPageBreak/>
        <w:t xml:space="preserve">28.12.2010 года № </w:t>
      </w:r>
      <w:r w:rsidRPr="007246CE">
        <w:rPr>
          <w:sz w:val="28"/>
          <w:szCs w:val="28"/>
        </w:rPr>
        <w:t>191н</w:t>
      </w:r>
      <w:r>
        <w:rPr>
          <w:sz w:val="28"/>
          <w:szCs w:val="28"/>
        </w:rPr>
        <w:t xml:space="preserve"> (с внесёнными изменениями)</w:t>
      </w:r>
      <w:r w:rsidRPr="007246CE">
        <w:rPr>
          <w:sz w:val="28"/>
          <w:szCs w:val="28"/>
        </w:rPr>
        <w:t>, осуществл</w:t>
      </w:r>
      <w:r>
        <w:rPr>
          <w:sz w:val="28"/>
          <w:szCs w:val="28"/>
        </w:rPr>
        <w:t>ё</w:t>
      </w:r>
      <w:r w:rsidRPr="007246CE">
        <w:rPr>
          <w:sz w:val="28"/>
          <w:szCs w:val="28"/>
        </w:rPr>
        <w:t>н анализ общих характеристик местного бюджета, а также полноты и достоверности данных годового отч</w:t>
      </w:r>
      <w:r>
        <w:rPr>
          <w:sz w:val="28"/>
          <w:szCs w:val="28"/>
        </w:rPr>
        <w:t>ё</w:t>
      </w:r>
      <w:r w:rsidRPr="007246CE">
        <w:rPr>
          <w:sz w:val="28"/>
          <w:szCs w:val="28"/>
        </w:rPr>
        <w:t>та.</w:t>
      </w:r>
    </w:p>
    <w:p w:rsidR="00AD12B7" w:rsidRDefault="00AD12B7" w:rsidP="00990B4A">
      <w:pPr>
        <w:ind w:firstLine="709"/>
        <w:jc w:val="both"/>
        <w:rPr>
          <w:bCs/>
          <w:spacing w:val="3"/>
          <w:sz w:val="28"/>
          <w:szCs w:val="28"/>
        </w:rPr>
      </w:pPr>
      <w:proofErr w:type="gramStart"/>
      <w:r w:rsidRPr="00351EFA">
        <w:rPr>
          <w:spacing w:val="-1"/>
          <w:sz w:val="28"/>
          <w:szCs w:val="28"/>
        </w:rPr>
        <w:t>Одновременно с отч</w:t>
      </w:r>
      <w:r w:rsidR="00BC036A" w:rsidRPr="00351EFA">
        <w:rPr>
          <w:spacing w:val="-1"/>
          <w:sz w:val="28"/>
          <w:szCs w:val="28"/>
        </w:rPr>
        <w:t>ё</w:t>
      </w:r>
      <w:r w:rsidRPr="00351EFA">
        <w:rPr>
          <w:spacing w:val="-1"/>
          <w:sz w:val="28"/>
          <w:szCs w:val="28"/>
        </w:rPr>
        <w:t xml:space="preserve">том, в соответствии с пунктом 2 статьи 264.5 Бюджетного кодекса Российской Федерации, представлен проект решения </w:t>
      </w:r>
      <w:proofErr w:type="spellStart"/>
      <w:r w:rsidRPr="00351EFA">
        <w:rPr>
          <w:spacing w:val="-1"/>
          <w:sz w:val="28"/>
          <w:szCs w:val="28"/>
        </w:rPr>
        <w:t>Б</w:t>
      </w:r>
      <w:r w:rsidR="00351EFA" w:rsidRPr="00351EFA">
        <w:rPr>
          <w:spacing w:val="-1"/>
          <w:sz w:val="28"/>
          <w:szCs w:val="28"/>
        </w:rPr>
        <w:t>ийского</w:t>
      </w:r>
      <w:proofErr w:type="spellEnd"/>
      <w:r w:rsidRPr="00351EFA">
        <w:rPr>
          <w:spacing w:val="-1"/>
          <w:sz w:val="28"/>
          <w:szCs w:val="28"/>
        </w:rPr>
        <w:t xml:space="preserve"> районного Со</w:t>
      </w:r>
      <w:r w:rsidR="00351EFA" w:rsidRPr="00351EFA">
        <w:rPr>
          <w:spacing w:val="-1"/>
          <w:sz w:val="28"/>
          <w:szCs w:val="28"/>
        </w:rPr>
        <w:t>вета народных</w:t>
      </w:r>
      <w:r w:rsidRPr="00351EFA">
        <w:rPr>
          <w:spacing w:val="-1"/>
          <w:sz w:val="28"/>
          <w:szCs w:val="28"/>
        </w:rPr>
        <w:t xml:space="preserve"> депутатов Алтайского края «Об исполнении районного бюджета муниципального образования </w:t>
      </w:r>
      <w:proofErr w:type="spellStart"/>
      <w:r w:rsidR="00351EFA" w:rsidRPr="00351EFA">
        <w:rPr>
          <w:spacing w:val="-1"/>
          <w:sz w:val="28"/>
          <w:szCs w:val="28"/>
        </w:rPr>
        <w:t>Бийский</w:t>
      </w:r>
      <w:proofErr w:type="spellEnd"/>
      <w:r w:rsidR="00351EFA" w:rsidRPr="00351EFA">
        <w:rPr>
          <w:spacing w:val="-1"/>
          <w:sz w:val="28"/>
          <w:szCs w:val="28"/>
        </w:rPr>
        <w:t xml:space="preserve"> </w:t>
      </w:r>
      <w:r w:rsidRPr="00351EFA">
        <w:rPr>
          <w:spacing w:val="-1"/>
          <w:sz w:val="28"/>
          <w:szCs w:val="28"/>
        </w:rPr>
        <w:t>район Алтайского края за 202</w:t>
      </w:r>
      <w:r w:rsidR="00990B4A">
        <w:rPr>
          <w:spacing w:val="-1"/>
          <w:sz w:val="28"/>
          <w:szCs w:val="28"/>
        </w:rPr>
        <w:t>2</w:t>
      </w:r>
      <w:r w:rsidR="00F51719">
        <w:rPr>
          <w:spacing w:val="-1"/>
          <w:sz w:val="28"/>
          <w:szCs w:val="28"/>
        </w:rPr>
        <w:t xml:space="preserve"> </w:t>
      </w:r>
      <w:r w:rsidRPr="00351EFA">
        <w:rPr>
          <w:spacing w:val="-1"/>
          <w:sz w:val="28"/>
          <w:szCs w:val="28"/>
        </w:rPr>
        <w:t xml:space="preserve">год», пояснительная записка, </w:t>
      </w:r>
      <w:r w:rsidRPr="00351EFA">
        <w:rPr>
          <w:color w:val="000000"/>
          <w:sz w:val="28"/>
          <w:szCs w:val="28"/>
          <w:shd w:val="clear" w:color="auto" w:fill="FFFFFF"/>
        </w:rPr>
        <w:t>бюджетная отч</w:t>
      </w:r>
      <w:r w:rsidR="00351EFA" w:rsidRPr="00351EFA">
        <w:rPr>
          <w:color w:val="000000"/>
          <w:sz w:val="28"/>
          <w:szCs w:val="28"/>
          <w:shd w:val="clear" w:color="auto" w:fill="FFFFFF"/>
        </w:rPr>
        <w:t>ё</w:t>
      </w:r>
      <w:r w:rsidRPr="00351EFA">
        <w:rPr>
          <w:color w:val="000000"/>
          <w:sz w:val="28"/>
          <w:szCs w:val="28"/>
          <w:shd w:val="clear" w:color="auto" w:fill="FFFFFF"/>
        </w:rPr>
        <w:t>тность об исполнении районного бюджета и бюджетная отч</w:t>
      </w:r>
      <w:r w:rsidR="00351EFA" w:rsidRPr="00351EFA">
        <w:rPr>
          <w:color w:val="000000"/>
          <w:sz w:val="28"/>
          <w:szCs w:val="28"/>
          <w:shd w:val="clear" w:color="auto" w:fill="FFFFFF"/>
        </w:rPr>
        <w:t>ё</w:t>
      </w:r>
      <w:r w:rsidRPr="00351EFA">
        <w:rPr>
          <w:color w:val="000000"/>
          <w:sz w:val="28"/>
          <w:szCs w:val="28"/>
          <w:shd w:val="clear" w:color="auto" w:fill="FFFFFF"/>
        </w:rPr>
        <w:t>тность об исполнении районного консолидированного бюджета, иные документы, предусмотренные бюджетным законодательством Российской Федерации</w:t>
      </w:r>
      <w:proofErr w:type="gramEnd"/>
      <w:r w:rsidRPr="00351EFA">
        <w:rPr>
          <w:rFonts w:ascii="PT Sans" w:hAnsi="PT Sans"/>
          <w:color w:val="000000"/>
          <w:sz w:val="26"/>
          <w:szCs w:val="26"/>
          <w:shd w:val="clear" w:color="auto" w:fill="FFFFFF"/>
        </w:rPr>
        <w:t>.</w:t>
      </w:r>
      <w:r w:rsidRPr="00351EFA">
        <w:rPr>
          <w:sz w:val="28"/>
          <w:szCs w:val="28"/>
        </w:rPr>
        <w:t xml:space="preserve"> Перечень представленных документов, соответствуют </w:t>
      </w:r>
      <w:r w:rsidRPr="00E45C43">
        <w:rPr>
          <w:sz w:val="28"/>
          <w:szCs w:val="28"/>
        </w:rPr>
        <w:t>статье 2</w:t>
      </w:r>
      <w:r w:rsidR="00E45C43" w:rsidRPr="00E45C43">
        <w:rPr>
          <w:sz w:val="28"/>
          <w:szCs w:val="28"/>
        </w:rPr>
        <w:t>.6</w:t>
      </w:r>
      <w:r w:rsidRPr="00351EFA">
        <w:rPr>
          <w:sz w:val="28"/>
          <w:szCs w:val="28"/>
        </w:rPr>
        <w:t xml:space="preserve"> Положения «О</w:t>
      </w:r>
      <w:r w:rsidRPr="00351EFA">
        <w:rPr>
          <w:bCs/>
          <w:spacing w:val="3"/>
          <w:sz w:val="28"/>
          <w:szCs w:val="28"/>
        </w:rPr>
        <w:t xml:space="preserve"> бюджетном процессе  и финансовом контроле в муниципальном образовании </w:t>
      </w:r>
      <w:proofErr w:type="spellStart"/>
      <w:r w:rsidR="00351EFA" w:rsidRPr="00351EFA">
        <w:rPr>
          <w:bCs/>
          <w:spacing w:val="3"/>
          <w:sz w:val="28"/>
          <w:szCs w:val="28"/>
        </w:rPr>
        <w:t>Бийский</w:t>
      </w:r>
      <w:proofErr w:type="spellEnd"/>
      <w:r w:rsidRPr="00351EFA">
        <w:rPr>
          <w:bCs/>
          <w:spacing w:val="3"/>
          <w:sz w:val="28"/>
          <w:szCs w:val="28"/>
        </w:rPr>
        <w:t xml:space="preserve"> район Алтайского края».</w:t>
      </w:r>
    </w:p>
    <w:p w:rsidR="002D3608" w:rsidRDefault="0010252A" w:rsidP="00401F47">
      <w:pPr>
        <w:pStyle w:val="Default"/>
        <w:ind w:firstLine="709"/>
        <w:jc w:val="both"/>
        <w:rPr>
          <w:sz w:val="28"/>
          <w:szCs w:val="28"/>
        </w:rPr>
      </w:pPr>
      <w:r w:rsidRPr="008F4C5E">
        <w:rPr>
          <w:sz w:val="28"/>
          <w:szCs w:val="28"/>
        </w:rPr>
        <w:t xml:space="preserve">В составе </w:t>
      </w:r>
      <w:r w:rsidR="00401F47" w:rsidRPr="008F4C5E">
        <w:rPr>
          <w:sz w:val="28"/>
          <w:szCs w:val="28"/>
        </w:rPr>
        <w:t>годово</w:t>
      </w:r>
      <w:r w:rsidRPr="008F4C5E">
        <w:rPr>
          <w:sz w:val="28"/>
          <w:szCs w:val="28"/>
        </w:rPr>
        <w:t>й</w:t>
      </w:r>
      <w:r w:rsidR="00401F47" w:rsidRPr="008F4C5E">
        <w:rPr>
          <w:sz w:val="28"/>
          <w:szCs w:val="28"/>
        </w:rPr>
        <w:t xml:space="preserve"> отчёт</w:t>
      </w:r>
      <w:r w:rsidRPr="008F4C5E">
        <w:rPr>
          <w:sz w:val="28"/>
          <w:szCs w:val="28"/>
        </w:rPr>
        <w:t>ности</w:t>
      </w:r>
      <w:r w:rsidR="00401F47" w:rsidRPr="008F4C5E">
        <w:rPr>
          <w:sz w:val="28"/>
          <w:szCs w:val="28"/>
        </w:rPr>
        <w:t xml:space="preserve"> об исполнении бюджета </w:t>
      </w:r>
      <w:r w:rsidR="00401F47" w:rsidRPr="008F4C5E">
        <w:rPr>
          <w:bCs/>
          <w:sz w:val="28"/>
          <w:szCs w:val="28"/>
        </w:rPr>
        <w:t xml:space="preserve">муниципального образования </w:t>
      </w:r>
      <w:proofErr w:type="spellStart"/>
      <w:r w:rsidR="00401F47" w:rsidRPr="008F4C5E">
        <w:rPr>
          <w:bCs/>
          <w:sz w:val="28"/>
          <w:szCs w:val="28"/>
        </w:rPr>
        <w:t>Бийск</w:t>
      </w:r>
      <w:r w:rsidR="00AE616C" w:rsidRPr="008F4C5E">
        <w:rPr>
          <w:bCs/>
          <w:sz w:val="28"/>
          <w:szCs w:val="28"/>
        </w:rPr>
        <w:t>ий</w:t>
      </w:r>
      <w:proofErr w:type="spellEnd"/>
      <w:r w:rsidR="00401F47" w:rsidRPr="008F4C5E">
        <w:rPr>
          <w:bCs/>
          <w:sz w:val="28"/>
          <w:szCs w:val="28"/>
        </w:rPr>
        <w:t xml:space="preserve"> район Алтайского края</w:t>
      </w:r>
      <w:r w:rsidR="00401F47" w:rsidRPr="008F4C5E">
        <w:rPr>
          <w:sz w:val="28"/>
          <w:szCs w:val="28"/>
        </w:rPr>
        <w:t xml:space="preserve"> в МКУ «КСП </w:t>
      </w:r>
      <w:proofErr w:type="spellStart"/>
      <w:r w:rsidR="00401F47" w:rsidRPr="008F4C5E">
        <w:rPr>
          <w:sz w:val="28"/>
          <w:szCs w:val="28"/>
        </w:rPr>
        <w:t>Бийского</w:t>
      </w:r>
      <w:proofErr w:type="spellEnd"/>
      <w:r w:rsidR="00401F47" w:rsidRPr="008F4C5E">
        <w:rPr>
          <w:sz w:val="28"/>
          <w:szCs w:val="28"/>
        </w:rPr>
        <w:t xml:space="preserve"> района» представлены следующие </w:t>
      </w:r>
      <w:r w:rsidRPr="008F4C5E">
        <w:rPr>
          <w:sz w:val="28"/>
          <w:szCs w:val="28"/>
        </w:rPr>
        <w:t>формы</w:t>
      </w:r>
      <w:r w:rsidR="00401F47" w:rsidRPr="008F4C5E">
        <w:rPr>
          <w:sz w:val="28"/>
          <w:szCs w:val="28"/>
        </w:rPr>
        <w:t xml:space="preserve">: </w:t>
      </w:r>
    </w:p>
    <w:p w:rsidR="008F4C5E" w:rsidRPr="008F4C5E" w:rsidRDefault="008F4C5E" w:rsidP="00401F4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баланс </w:t>
      </w:r>
      <w:r w:rsidRPr="008F4C5E">
        <w:rPr>
          <w:sz w:val="28"/>
          <w:szCs w:val="28"/>
        </w:rPr>
        <w:t>исполнения консолидиро</w:t>
      </w:r>
      <w:r>
        <w:rPr>
          <w:sz w:val="28"/>
          <w:szCs w:val="28"/>
        </w:rPr>
        <w:t xml:space="preserve">ванного бюджета субъекта </w:t>
      </w:r>
      <w:r w:rsidRPr="008F4C5E">
        <w:rPr>
          <w:sz w:val="28"/>
          <w:szCs w:val="28"/>
        </w:rPr>
        <w:t>Российской Федерации и бюджета территориального государственного внебюджетного фонда на 01 января 2023 года (форма</w:t>
      </w:r>
      <w:r w:rsidR="00202E15">
        <w:rPr>
          <w:sz w:val="28"/>
          <w:szCs w:val="28"/>
        </w:rPr>
        <w:t xml:space="preserve"> </w:t>
      </w:r>
      <w:r w:rsidR="00202E15" w:rsidRPr="002854EE">
        <w:rPr>
          <w:sz w:val="28"/>
          <w:szCs w:val="28"/>
        </w:rPr>
        <w:t>ОКУД</w:t>
      </w:r>
      <w:r w:rsidRPr="008F4C5E">
        <w:rPr>
          <w:sz w:val="28"/>
          <w:szCs w:val="28"/>
        </w:rPr>
        <w:t xml:space="preserve"> 0503320);</w:t>
      </w:r>
    </w:p>
    <w:p w:rsidR="002D3608" w:rsidRPr="00940FED" w:rsidRDefault="002D3608" w:rsidP="001D65FB">
      <w:pPr>
        <w:ind w:firstLine="709"/>
        <w:jc w:val="both"/>
        <w:rPr>
          <w:sz w:val="28"/>
          <w:szCs w:val="28"/>
        </w:rPr>
      </w:pPr>
      <w:r w:rsidRPr="00940FED">
        <w:rPr>
          <w:sz w:val="28"/>
          <w:szCs w:val="28"/>
        </w:rPr>
        <w:t xml:space="preserve">-  баланс </w:t>
      </w:r>
      <w:r w:rsidR="00AE616C" w:rsidRPr="00940FED">
        <w:rPr>
          <w:sz w:val="28"/>
          <w:szCs w:val="28"/>
        </w:rPr>
        <w:t>государственного (муниципального) учреждения</w:t>
      </w:r>
      <w:r w:rsidRPr="00940FED">
        <w:rPr>
          <w:sz w:val="28"/>
          <w:szCs w:val="28"/>
        </w:rPr>
        <w:t xml:space="preserve"> на 01 января 202</w:t>
      </w:r>
      <w:r w:rsidR="00990B4A" w:rsidRPr="00940FED">
        <w:rPr>
          <w:sz w:val="28"/>
          <w:szCs w:val="28"/>
        </w:rPr>
        <w:t xml:space="preserve">3 </w:t>
      </w:r>
      <w:r w:rsidRPr="00940FED">
        <w:rPr>
          <w:sz w:val="28"/>
          <w:szCs w:val="28"/>
        </w:rPr>
        <w:t>года (форма по ОКУД 0503</w:t>
      </w:r>
      <w:r w:rsidR="00AE616C" w:rsidRPr="00940FED">
        <w:rPr>
          <w:sz w:val="28"/>
          <w:szCs w:val="28"/>
        </w:rPr>
        <w:t>73</w:t>
      </w:r>
      <w:r w:rsidRPr="00940FED">
        <w:rPr>
          <w:sz w:val="28"/>
          <w:szCs w:val="28"/>
        </w:rPr>
        <w:t>0);</w:t>
      </w:r>
    </w:p>
    <w:p w:rsidR="00AE616C" w:rsidRPr="00EE7E82" w:rsidRDefault="00AE616C" w:rsidP="001D65FB">
      <w:pPr>
        <w:ind w:firstLine="709"/>
        <w:jc w:val="both"/>
        <w:rPr>
          <w:sz w:val="28"/>
          <w:szCs w:val="28"/>
        </w:rPr>
      </w:pPr>
      <w:r w:rsidRPr="00EE7E82">
        <w:rPr>
          <w:sz w:val="28"/>
          <w:szCs w:val="28"/>
        </w:rPr>
        <w:t xml:space="preserve">- справки по консолидируемым расчётам (форма </w:t>
      </w:r>
      <w:r w:rsidR="00202E15" w:rsidRPr="002854EE">
        <w:rPr>
          <w:sz w:val="28"/>
          <w:szCs w:val="28"/>
        </w:rPr>
        <w:t>ОКУД</w:t>
      </w:r>
      <w:r w:rsidR="00202E15" w:rsidRPr="00EE7E82">
        <w:rPr>
          <w:sz w:val="28"/>
          <w:szCs w:val="28"/>
        </w:rPr>
        <w:t xml:space="preserve"> </w:t>
      </w:r>
      <w:r w:rsidRPr="00EE7E82">
        <w:rPr>
          <w:sz w:val="28"/>
          <w:szCs w:val="28"/>
        </w:rPr>
        <w:t>0503725);</w:t>
      </w:r>
    </w:p>
    <w:p w:rsidR="00A505C9" w:rsidRPr="002854EE" w:rsidRDefault="00A505C9" w:rsidP="001D65FB">
      <w:pPr>
        <w:ind w:firstLine="709"/>
        <w:jc w:val="both"/>
        <w:rPr>
          <w:sz w:val="28"/>
          <w:szCs w:val="28"/>
        </w:rPr>
      </w:pPr>
      <w:r w:rsidRPr="002854EE">
        <w:rPr>
          <w:sz w:val="28"/>
          <w:szCs w:val="28"/>
        </w:rPr>
        <w:t xml:space="preserve">- баланс </w:t>
      </w:r>
      <w:r w:rsidR="00893819" w:rsidRPr="002854EE">
        <w:rPr>
          <w:sz w:val="28"/>
          <w:szCs w:val="28"/>
        </w:rPr>
        <w:t>исполнения консолидированного бюджета Российской Федерации и бюджета территориального государственного внебюджетного фонда</w:t>
      </w:r>
      <w:r w:rsidRPr="002854EE">
        <w:rPr>
          <w:sz w:val="28"/>
          <w:szCs w:val="28"/>
        </w:rPr>
        <w:t xml:space="preserve"> на 01 января 202</w:t>
      </w:r>
      <w:r w:rsidR="00990B4A" w:rsidRPr="002854EE">
        <w:rPr>
          <w:sz w:val="28"/>
          <w:szCs w:val="28"/>
        </w:rPr>
        <w:t>3</w:t>
      </w:r>
      <w:r w:rsidRPr="002854EE">
        <w:rPr>
          <w:sz w:val="28"/>
          <w:szCs w:val="28"/>
        </w:rPr>
        <w:t xml:space="preserve"> года (форма по ОКУД 0503130);</w:t>
      </w:r>
    </w:p>
    <w:p w:rsidR="00523AAC" w:rsidRPr="002854EE" w:rsidRDefault="00A505C9" w:rsidP="001D65FB">
      <w:pPr>
        <w:ind w:firstLine="709"/>
        <w:jc w:val="both"/>
        <w:rPr>
          <w:sz w:val="28"/>
          <w:szCs w:val="28"/>
        </w:rPr>
      </w:pPr>
      <w:r w:rsidRPr="002854EE">
        <w:rPr>
          <w:sz w:val="28"/>
          <w:szCs w:val="28"/>
        </w:rPr>
        <w:t xml:space="preserve">- справка по заключению </w:t>
      </w:r>
      <w:r w:rsidR="00AE616C" w:rsidRPr="002854EE">
        <w:rPr>
          <w:sz w:val="28"/>
          <w:szCs w:val="28"/>
        </w:rPr>
        <w:t xml:space="preserve">учреждением </w:t>
      </w:r>
      <w:r w:rsidRPr="002854EE">
        <w:rPr>
          <w:sz w:val="28"/>
          <w:szCs w:val="28"/>
        </w:rPr>
        <w:t>счетов бюджетного учёта отчётного финансового года</w:t>
      </w:r>
      <w:r w:rsidR="00523AAC" w:rsidRPr="002854EE">
        <w:rPr>
          <w:sz w:val="28"/>
          <w:szCs w:val="28"/>
        </w:rPr>
        <w:t xml:space="preserve"> </w:t>
      </w:r>
      <w:r w:rsidR="00523AAC" w:rsidRPr="002854EE">
        <w:rPr>
          <w:bCs/>
          <w:sz w:val="28"/>
          <w:szCs w:val="28"/>
        </w:rPr>
        <w:t>на 01 января 202</w:t>
      </w:r>
      <w:r w:rsidR="00990B4A" w:rsidRPr="002854EE">
        <w:rPr>
          <w:bCs/>
          <w:sz w:val="28"/>
          <w:szCs w:val="28"/>
        </w:rPr>
        <w:t>3</w:t>
      </w:r>
      <w:r w:rsidR="00523AAC" w:rsidRPr="002854EE">
        <w:rPr>
          <w:bCs/>
          <w:sz w:val="28"/>
          <w:szCs w:val="28"/>
        </w:rPr>
        <w:t xml:space="preserve"> года </w:t>
      </w:r>
      <w:r w:rsidR="00523AAC" w:rsidRPr="002854EE">
        <w:rPr>
          <w:sz w:val="28"/>
          <w:szCs w:val="28"/>
        </w:rPr>
        <w:t>(форма по ОКУД 0503</w:t>
      </w:r>
      <w:r w:rsidR="00AE616C" w:rsidRPr="002854EE">
        <w:rPr>
          <w:sz w:val="28"/>
          <w:szCs w:val="28"/>
        </w:rPr>
        <w:t>71</w:t>
      </w:r>
      <w:r w:rsidR="00523AAC" w:rsidRPr="002854EE">
        <w:rPr>
          <w:sz w:val="28"/>
          <w:szCs w:val="28"/>
        </w:rPr>
        <w:t>0 к балансу форма по ОКУД 0503</w:t>
      </w:r>
      <w:r w:rsidR="00AE616C" w:rsidRPr="002854EE">
        <w:rPr>
          <w:sz w:val="28"/>
          <w:szCs w:val="28"/>
        </w:rPr>
        <w:t>730</w:t>
      </w:r>
      <w:r w:rsidR="00523AAC" w:rsidRPr="002854EE">
        <w:rPr>
          <w:sz w:val="28"/>
          <w:szCs w:val="28"/>
        </w:rPr>
        <w:t>);</w:t>
      </w:r>
    </w:p>
    <w:p w:rsidR="00307719" w:rsidRPr="002854EE" w:rsidRDefault="00307719" w:rsidP="00307719">
      <w:pPr>
        <w:ind w:firstLine="709"/>
        <w:jc w:val="both"/>
        <w:rPr>
          <w:sz w:val="28"/>
          <w:szCs w:val="28"/>
        </w:rPr>
      </w:pPr>
      <w:r w:rsidRPr="002854EE">
        <w:rPr>
          <w:sz w:val="28"/>
          <w:szCs w:val="28"/>
        </w:rPr>
        <w:t>- консолидированный отчёт о финансовых результатах деятельности на 01 января 202</w:t>
      </w:r>
      <w:r w:rsidR="00990B4A" w:rsidRPr="002854EE">
        <w:rPr>
          <w:sz w:val="28"/>
          <w:szCs w:val="28"/>
        </w:rPr>
        <w:t>3</w:t>
      </w:r>
      <w:r w:rsidRPr="002854EE">
        <w:rPr>
          <w:sz w:val="28"/>
          <w:szCs w:val="28"/>
        </w:rPr>
        <w:t xml:space="preserve"> года (форма по ОКУД 0503321);</w:t>
      </w:r>
    </w:p>
    <w:p w:rsidR="00307719" w:rsidRPr="002854EE" w:rsidRDefault="00307719" w:rsidP="00307719">
      <w:pPr>
        <w:ind w:firstLine="709"/>
        <w:jc w:val="both"/>
        <w:rPr>
          <w:sz w:val="28"/>
          <w:szCs w:val="28"/>
        </w:rPr>
      </w:pPr>
      <w:r w:rsidRPr="002854EE">
        <w:rPr>
          <w:sz w:val="28"/>
          <w:szCs w:val="28"/>
        </w:rPr>
        <w:t>- консолидированный отчёт о движении денежных средств на 01 января 202</w:t>
      </w:r>
      <w:r w:rsidR="00990B4A" w:rsidRPr="002854EE">
        <w:rPr>
          <w:sz w:val="28"/>
          <w:szCs w:val="28"/>
        </w:rPr>
        <w:t>3</w:t>
      </w:r>
      <w:r w:rsidRPr="002854EE">
        <w:rPr>
          <w:sz w:val="28"/>
          <w:szCs w:val="28"/>
        </w:rPr>
        <w:t xml:space="preserve"> года (форма по ОКУД 0503323);</w:t>
      </w:r>
    </w:p>
    <w:p w:rsidR="00523AAC" w:rsidRPr="002854EE" w:rsidRDefault="00523AAC" w:rsidP="001D65FB">
      <w:pPr>
        <w:ind w:firstLine="709"/>
        <w:jc w:val="both"/>
        <w:rPr>
          <w:sz w:val="28"/>
          <w:szCs w:val="28"/>
        </w:rPr>
      </w:pPr>
      <w:r w:rsidRPr="002854EE">
        <w:rPr>
          <w:sz w:val="28"/>
          <w:szCs w:val="28"/>
        </w:rPr>
        <w:t xml:space="preserve">- справка по заключению счетов бюджетного учёта отчётного финансового года </w:t>
      </w:r>
      <w:r w:rsidRPr="002854EE">
        <w:rPr>
          <w:bCs/>
          <w:sz w:val="28"/>
          <w:szCs w:val="28"/>
        </w:rPr>
        <w:t>на 01 января 202</w:t>
      </w:r>
      <w:r w:rsidR="00990B4A" w:rsidRPr="002854EE">
        <w:rPr>
          <w:bCs/>
          <w:sz w:val="28"/>
          <w:szCs w:val="28"/>
        </w:rPr>
        <w:t>3</w:t>
      </w:r>
      <w:r w:rsidRPr="002854EE">
        <w:rPr>
          <w:bCs/>
          <w:sz w:val="28"/>
          <w:szCs w:val="28"/>
        </w:rPr>
        <w:t xml:space="preserve"> года </w:t>
      </w:r>
      <w:r w:rsidRPr="002854EE">
        <w:rPr>
          <w:sz w:val="28"/>
          <w:szCs w:val="28"/>
        </w:rPr>
        <w:t>(форма по ОКУД 0503</w:t>
      </w:r>
      <w:r w:rsidR="00893819" w:rsidRPr="002854EE">
        <w:rPr>
          <w:sz w:val="28"/>
          <w:szCs w:val="28"/>
        </w:rPr>
        <w:t>3</w:t>
      </w:r>
      <w:r w:rsidRPr="002854EE">
        <w:rPr>
          <w:sz w:val="28"/>
          <w:szCs w:val="28"/>
        </w:rPr>
        <w:t>10 к балансу форма по ОКУД 0503</w:t>
      </w:r>
      <w:r w:rsidR="00893819" w:rsidRPr="002854EE">
        <w:rPr>
          <w:sz w:val="28"/>
          <w:szCs w:val="28"/>
        </w:rPr>
        <w:t>32</w:t>
      </w:r>
      <w:r w:rsidRPr="002854EE">
        <w:rPr>
          <w:sz w:val="28"/>
          <w:szCs w:val="28"/>
        </w:rPr>
        <w:t>0);</w:t>
      </w:r>
    </w:p>
    <w:p w:rsidR="00893819" w:rsidRPr="002854EE" w:rsidRDefault="00893819" w:rsidP="00893819">
      <w:pPr>
        <w:ind w:firstLine="709"/>
        <w:jc w:val="both"/>
        <w:rPr>
          <w:sz w:val="28"/>
          <w:szCs w:val="28"/>
        </w:rPr>
      </w:pPr>
      <w:r w:rsidRPr="002854EE">
        <w:rPr>
          <w:sz w:val="28"/>
          <w:szCs w:val="28"/>
        </w:rPr>
        <w:t xml:space="preserve">- справка по заключению счетов бюджетного учёта отчётного финансового года </w:t>
      </w:r>
      <w:r w:rsidRPr="002854EE">
        <w:rPr>
          <w:bCs/>
          <w:sz w:val="28"/>
          <w:szCs w:val="28"/>
        </w:rPr>
        <w:t>на 01 января 202</w:t>
      </w:r>
      <w:r w:rsidR="00990B4A" w:rsidRPr="002854EE">
        <w:rPr>
          <w:bCs/>
          <w:sz w:val="28"/>
          <w:szCs w:val="28"/>
        </w:rPr>
        <w:t>3</w:t>
      </w:r>
      <w:r w:rsidRPr="002854EE">
        <w:rPr>
          <w:bCs/>
          <w:sz w:val="28"/>
          <w:szCs w:val="28"/>
        </w:rPr>
        <w:t xml:space="preserve"> года </w:t>
      </w:r>
      <w:r w:rsidRPr="002854EE">
        <w:rPr>
          <w:sz w:val="28"/>
          <w:szCs w:val="28"/>
        </w:rPr>
        <w:t>(форма по ОКУД 0503310</w:t>
      </w:r>
      <w:r w:rsidRPr="002854EE">
        <w:rPr>
          <w:sz w:val="28"/>
          <w:szCs w:val="28"/>
          <w:lang w:val="en-US"/>
        </w:rPr>
        <w:t>m</w:t>
      </w:r>
      <w:r w:rsidRPr="002854EE">
        <w:rPr>
          <w:sz w:val="28"/>
          <w:szCs w:val="28"/>
        </w:rPr>
        <w:t xml:space="preserve"> к балансу форма по ОКУД 0503320);</w:t>
      </w:r>
    </w:p>
    <w:p w:rsidR="00523AAC" w:rsidRPr="00EE7E82" w:rsidRDefault="00523AAC" w:rsidP="001D65FB">
      <w:pPr>
        <w:ind w:firstLine="709"/>
        <w:jc w:val="both"/>
        <w:rPr>
          <w:sz w:val="28"/>
          <w:szCs w:val="28"/>
        </w:rPr>
      </w:pPr>
      <w:r w:rsidRPr="00EE7E82">
        <w:rPr>
          <w:sz w:val="28"/>
          <w:szCs w:val="28"/>
        </w:rPr>
        <w:t>- расшифровка показателей, отражённых в Справке по заключению счетов бюджетного учёта отчётного финансового года (форма по ОКУД 0503</w:t>
      </w:r>
      <w:r w:rsidR="00AE616C" w:rsidRPr="00EE7E82">
        <w:rPr>
          <w:sz w:val="28"/>
          <w:szCs w:val="28"/>
        </w:rPr>
        <w:t>7</w:t>
      </w:r>
      <w:r w:rsidRPr="00EE7E82">
        <w:rPr>
          <w:sz w:val="28"/>
          <w:szCs w:val="28"/>
        </w:rPr>
        <w:t>10);</w:t>
      </w:r>
    </w:p>
    <w:p w:rsidR="00307719" w:rsidRPr="002854EE" w:rsidRDefault="00307719" w:rsidP="00307719">
      <w:pPr>
        <w:ind w:firstLine="709"/>
        <w:jc w:val="both"/>
        <w:rPr>
          <w:sz w:val="28"/>
          <w:szCs w:val="28"/>
        </w:rPr>
      </w:pPr>
      <w:r w:rsidRPr="002854EE">
        <w:rPr>
          <w:sz w:val="28"/>
          <w:szCs w:val="28"/>
        </w:rPr>
        <w:lastRenderedPageBreak/>
        <w:t>- расшифровка показателей, отражённых в Справке по заключению счетов бюджетного учёта отчётного финансового года (форма по ОКУД 0503110);</w:t>
      </w:r>
    </w:p>
    <w:p w:rsidR="000D2DEE" w:rsidRPr="002854EE" w:rsidRDefault="000D2DEE" w:rsidP="001D65FB">
      <w:pPr>
        <w:ind w:firstLine="709"/>
        <w:jc w:val="both"/>
        <w:rPr>
          <w:sz w:val="28"/>
          <w:szCs w:val="28"/>
        </w:rPr>
      </w:pPr>
      <w:r w:rsidRPr="002854EE">
        <w:rPr>
          <w:sz w:val="28"/>
          <w:szCs w:val="28"/>
        </w:rPr>
        <w:t>- отчёты об обязательствах учреждения на 01 января 202</w:t>
      </w:r>
      <w:r w:rsidR="007F0A40" w:rsidRPr="002854EE">
        <w:rPr>
          <w:sz w:val="28"/>
          <w:szCs w:val="28"/>
        </w:rPr>
        <w:t>3</w:t>
      </w:r>
      <w:r w:rsidRPr="002854EE">
        <w:rPr>
          <w:sz w:val="28"/>
          <w:szCs w:val="28"/>
        </w:rPr>
        <w:t xml:space="preserve"> года (форма по ОКУД 0503738);</w:t>
      </w:r>
    </w:p>
    <w:p w:rsidR="001F7112" w:rsidRPr="002854EE" w:rsidRDefault="001F7112" w:rsidP="001F7112">
      <w:pPr>
        <w:ind w:firstLine="709"/>
        <w:jc w:val="both"/>
        <w:rPr>
          <w:sz w:val="28"/>
          <w:szCs w:val="28"/>
        </w:rPr>
      </w:pPr>
      <w:r w:rsidRPr="002854EE">
        <w:rPr>
          <w:sz w:val="28"/>
          <w:szCs w:val="28"/>
        </w:rPr>
        <w:t>-  сведения о финансовых вложениях учреждения (форма по ОКУД 0503771);</w:t>
      </w:r>
    </w:p>
    <w:p w:rsidR="001F7112" w:rsidRPr="002854EE" w:rsidRDefault="001F7112" w:rsidP="001F7112">
      <w:pPr>
        <w:ind w:firstLine="709"/>
        <w:jc w:val="both"/>
        <w:rPr>
          <w:sz w:val="28"/>
          <w:szCs w:val="28"/>
        </w:rPr>
      </w:pPr>
      <w:r w:rsidRPr="002854EE">
        <w:rPr>
          <w:sz w:val="28"/>
          <w:szCs w:val="28"/>
        </w:rPr>
        <w:t>-  сведения о суммах заимствований (форма по ОКУД 0503772);</w:t>
      </w:r>
    </w:p>
    <w:p w:rsidR="000D2DEE" w:rsidRPr="008F4C5E" w:rsidRDefault="000D2DEE" w:rsidP="000D2DEE">
      <w:pPr>
        <w:ind w:firstLine="709"/>
        <w:jc w:val="both"/>
        <w:rPr>
          <w:sz w:val="28"/>
          <w:szCs w:val="28"/>
        </w:rPr>
      </w:pPr>
      <w:r w:rsidRPr="002854EE">
        <w:rPr>
          <w:sz w:val="28"/>
          <w:szCs w:val="28"/>
        </w:rPr>
        <w:t>- отчёт об исполнении консолидированного бюджета субъекта Российской Федерации и бюджета территориального государственного</w:t>
      </w:r>
      <w:r w:rsidRPr="008F4C5E">
        <w:rPr>
          <w:sz w:val="28"/>
          <w:szCs w:val="28"/>
        </w:rPr>
        <w:t xml:space="preserve"> внебюджетного фонда на 01 января 202</w:t>
      </w:r>
      <w:r w:rsidR="007F0A40" w:rsidRPr="008F4C5E">
        <w:rPr>
          <w:sz w:val="28"/>
          <w:szCs w:val="28"/>
        </w:rPr>
        <w:t>3</w:t>
      </w:r>
      <w:r w:rsidRPr="008F4C5E">
        <w:rPr>
          <w:sz w:val="28"/>
          <w:szCs w:val="28"/>
        </w:rPr>
        <w:t xml:space="preserve"> года (форма по ОКУД 0503317);</w:t>
      </w:r>
    </w:p>
    <w:p w:rsidR="0042278A" w:rsidRPr="002854EE" w:rsidRDefault="0042278A" w:rsidP="0042278A">
      <w:pPr>
        <w:ind w:firstLine="709"/>
        <w:jc w:val="both"/>
        <w:rPr>
          <w:sz w:val="28"/>
          <w:szCs w:val="28"/>
        </w:rPr>
      </w:pPr>
      <w:r w:rsidRPr="002854EE">
        <w:rPr>
          <w:sz w:val="28"/>
          <w:szCs w:val="28"/>
        </w:rPr>
        <w:t>- сведения об изменении остатков валюты баланса консолидированного бюджета (форма по ОКУД 0503373);</w:t>
      </w:r>
    </w:p>
    <w:p w:rsidR="002D3608" w:rsidRPr="000B04D0" w:rsidRDefault="002D3608" w:rsidP="001D65FB">
      <w:pPr>
        <w:ind w:firstLine="709"/>
        <w:jc w:val="both"/>
        <w:rPr>
          <w:sz w:val="28"/>
          <w:szCs w:val="28"/>
        </w:rPr>
      </w:pPr>
      <w:r w:rsidRPr="000B04D0">
        <w:rPr>
          <w:sz w:val="28"/>
          <w:szCs w:val="28"/>
        </w:rPr>
        <w:t>- отч</w:t>
      </w:r>
      <w:r w:rsidR="00523AAC" w:rsidRPr="000B04D0">
        <w:rPr>
          <w:sz w:val="28"/>
          <w:szCs w:val="28"/>
        </w:rPr>
        <w:t>ё</w:t>
      </w:r>
      <w:r w:rsidRPr="000B04D0">
        <w:rPr>
          <w:sz w:val="28"/>
          <w:szCs w:val="28"/>
        </w:rPr>
        <w:t xml:space="preserve">т о финансовых результатах деятельности </w:t>
      </w:r>
      <w:r w:rsidR="000D2DEE" w:rsidRPr="000B04D0">
        <w:rPr>
          <w:bCs/>
          <w:sz w:val="28"/>
          <w:szCs w:val="28"/>
        </w:rPr>
        <w:t>учреждения</w:t>
      </w:r>
      <w:r w:rsidR="00523AAC" w:rsidRPr="000B04D0">
        <w:rPr>
          <w:bCs/>
          <w:sz w:val="28"/>
          <w:szCs w:val="28"/>
        </w:rPr>
        <w:t xml:space="preserve"> </w:t>
      </w:r>
      <w:r w:rsidRPr="000B04D0">
        <w:rPr>
          <w:sz w:val="28"/>
          <w:szCs w:val="28"/>
        </w:rPr>
        <w:t>на 01 января 202</w:t>
      </w:r>
      <w:r w:rsidR="007F0A40" w:rsidRPr="000B04D0">
        <w:rPr>
          <w:sz w:val="28"/>
          <w:szCs w:val="28"/>
        </w:rPr>
        <w:t>3</w:t>
      </w:r>
      <w:r w:rsidR="00523AAC" w:rsidRPr="000B04D0">
        <w:rPr>
          <w:sz w:val="28"/>
          <w:szCs w:val="28"/>
        </w:rPr>
        <w:t xml:space="preserve"> </w:t>
      </w:r>
      <w:r w:rsidRPr="000B04D0">
        <w:rPr>
          <w:sz w:val="28"/>
          <w:szCs w:val="28"/>
        </w:rPr>
        <w:t>года (форма по ОКУД 0503</w:t>
      </w:r>
      <w:r w:rsidR="000D2DEE" w:rsidRPr="000B04D0">
        <w:rPr>
          <w:sz w:val="28"/>
          <w:szCs w:val="28"/>
        </w:rPr>
        <w:t>7</w:t>
      </w:r>
      <w:r w:rsidRPr="000B04D0">
        <w:rPr>
          <w:sz w:val="28"/>
          <w:szCs w:val="28"/>
        </w:rPr>
        <w:t>21);</w:t>
      </w:r>
    </w:p>
    <w:p w:rsidR="002D3608" w:rsidRPr="008F4C5E" w:rsidRDefault="002D3608" w:rsidP="001D65FB">
      <w:pPr>
        <w:tabs>
          <w:tab w:val="left" w:pos="0"/>
        </w:tabs>
        <w:ind w:firstLine="709"/>
        <w:jc w:val="both"/>
        <w:rPr>
          <w:sz w:val="28"/>
          <w:szCs w:val="28"/>
          <w:highlight w:val="yellow"/>
        </w:rPr>
      </w:pPr>
      <w:r w:rsidRPr="000B04D0">
        <w:rPr>
          <w:sz w:val="28"/>
          <w:szCs w:val="28"/>
        </w:rPr>
        <w:t>-  отч</w:t>
      </w:r>
      <w:r w:rsidR="00523AAC" w:rsidRPr="000B04D0">
        <w:rPr>
          <w:sz w:val="28"/>
          <w:szCs w:val="28"/>
        </w:rPr>
        <w:t>ё</w:t>
      </w:r>
      <w:r w:rsidRPr="000B04D0">
        <w:rPr>
          <w:sz w:val="28"/>
          <w:szCs w:val="28"/>
        </w:rPr>
        <w:t xml:space="preserve">т о движении денежных средств </w:t>
      </w:r>
      <w:r w:rsidR="000D2DEE" w:rsidRPr="000B04D0">
        <w:rPr>
          <w:bCs/>
          <w:sz w:val="28"/>
          <w:szCs w:val="28"/>
        </w:rPr>
        <w:t>учреждения</w:t>
      </w:r>
      <w:r w:rsidR="00523AAC" w:rsidRPr="000B04D0">
        <w:rPr>
          <w:bCs/>
          <w:sz w:val="28"/>
          <w:szCs w:val="28"/>
        </w:rPr>
        <w:t xml:space="preserve"> </w:t>
      </w:r>
      <w:r w:rsidRPr="000B04D0">
        <w:rPr>
          <w:sz w:val="28"/>
          <w:szCs w:val="28"/>
        </w:rPr>
        <w:t>на 01 января 202</w:t>
      </w:r>
      <w:r w:rsidR="007F0A40" w:rsidRPr="000B04D0">
        <w:rPr>
          <w:sz w:val="28"/>
          <w:szCs w:val="28"/>
        </w:rPr>
        <w:t>3</w:t>
      </w:r>
      <w:r w:rsidRPr="000B04D0">
        <w:rPr>
          <w:sz w:val="28"/>
          <w:szCs w:val="28"/>
        </w:rPr>
        <w:t xml:space="preserve"> года (форма по ОКУД 0503</w:t>
      </w:r>
      <w:r w:rsidR="000D2DEE" w:rsidRPr="000B04D0">
        <w:rPr>
          <w:sz w:val="28"/>
          <w:szCs w:val="28"/>
        </w:rPr>
        <w:t>7</w:t>
      </w:r>
      <w:r w:rsidRPr="000B04D0">
        <w:rPr>
          <w:sz w:val="28"/>
          <w:szCs w:val="28"/>
        </w:rPr>
        <w:t>23);</w:t>
      </w:r>
    </w:p>
    <w:p w:rsidR="00A505C9" w:rsidRPr="00940FED" w:rsidRDefault="00A505C9" w:rsidP="001D65FB">
      <w:pPr>
        <w:ind w:firstLine="709"/>
        <w:jc w:val="both"/>
        <w:rPr>
          <w:sz w:val="28"/>
          <w:szCs w:val="28"/>
        </w:rPr>
      </w:pPr>
      <w:r w:rsidRPr="00940FED">
        <w:rPr>
          <w:sz w:val="28"/>
          <w:szCs w:val="28"/>
        </w:rPr>
        <w:t>- отч</w:t>
      </w:r>
      <w:r w:rsidR="00523AAC" w:rsidRPr="00940FED">
        <w:rPr>
          <w:sz w:val="28"/>
          <w:szCs w:val="28"/>
        </w:rPr>
        <w:t>ё</w:t>
      </w:r>
      <w:r w:rsidRPr="00940FED">
        <w:rPr>
          <w:sz w:val="28"/>
          <w:szCs w:val="28"/>
        </w:rPr>
        <w:t>т</w:t>
      </w:r>
      <w:r w:rsidR="000D2DEE" w:rsidRPr="00940FED">
        <w:rPr>
          <w:sz w:val="28"/>
          <w:szCs w:val="28"/>
        </w:rPr>
        <w:t>ы</w:t>
      </w:r>
      <w:r w:rsidRPr="00940FED">
        <w:rPr>
          <w:sz w:val="28"/>
          <w:szCs w:val="28"/>
        </w:rPr>
        <w:t xml:space="preserve"> об исполнении </w:t>
      </w:r>
      <w:r w:rsidR="00AE616C" w:rsidRPr="00940FED">
        <w:rPr>
          <w:sz w:val="28"/>
          <w:szCs w:val="28"/>
        </w:rPr>
        <w:t>учреждением плана его финансово-хозяйственной деятельности</w:t>
      </w:r>
      <w:r w:rsidR="00523AAC" w:rsidRPr="00940FED">
        <w:rPr>
          <w:bCs/>
          <w:sz w:val="28"/>
          <w:szCs w:val="28"/>
        </w:rPr>
        <w:t xml:space="preserve"> </w:t>
      </w:r>
      <w:r w:rsidRPr="00940FED">
        <w:rPr>
          <w:sz w:val="28"/>
          <w:szCs w:val="28"/>
        </w:rPr>
        <w:t>на 01 января 202</w:t>
      </w:r>
      <w:r w:rsidR="007F0A40" w:rsidRPr="00940FED">
        <w:rPr>
          <w:sz w:val="28"/>
          <w:szCs w:val="28"/>
        </w:rPr>
        <w:t>3</w:t>
      </w:r>
      <w:r w:rsidRPr="00940FED">
        <w:rPr>
          <w:sz w:val="28"/>
          <w:szCs w:val="28"/>
        </w:rPr>
        <w:t xml:space="preserve"> года (форма по ОКУД 0503</w:t>
      </w:r>
      <w:r w:rsidR="00AE616C" w:rsidRPr="00940FED">
        <w:rPr>
          <w:sz w:val="28"/>
          <w:szCs w:val="28"/>
        </w:rPr>
        <w:t>73</w:t>
      </w:r>
      <w:r w:rsidRPr="00940FED">
        <w:rPr>
          <w:sz w:val="28"/>
          <w:szCs w:val="28"/>
        </w:rPr>
        <w:t>7);</w:t>
      </w:r>
    </w:p>
    <w:p w:rsidR="002D3608" w:rsidRPr="00940FED" w:rsidRDefault="002D3608" w:rsidP="001D65FB">
      <w:pPr>
        <w:tabs>
          <w:tab w:val="left" w:pos="543"/>
        </w:tabs>
        <w:ind w:firstLine="709"/>
        <w:jc w:val="both"/>
        <w:rPr>
          <w:sz w:val="28"/>
          <w:szCs w:val="28"/>
        </w:rPr>
      </w:pPr>
      <w:r w:rsidRPr="00940FED">
        <w:rPr>
          <w:sz w:val="28"/>
          <w:szCs w:val="28"/>
        </w:rPr>
        <w:t xml:space="preserve">- пояснительная записка </w:t>
      </w:r>
      <w:r w:rsidR="00AE616C" w:rsidRPr="00940FED">
        <w:rPr>
          <w:bCs/>
          <w:sz w:val="28"/>
          <w:szCs w:val="28"/>
        </w:rPr>
        <w:t>к годовому отчёту за 202</w:t>
      </w:r>
      <w:r w:rsidR="007F0A40" w:rsidRPr="00940FED">
        <w:rPr>
          <w:bCs/>
          <w:sz w:val="28"/>
          <w:szCs w:val="28"/>
        </w:rPr>
        <w:t>2</w:t>
      </w:r>
      <w:r w:rsidR="00AE616C" w:rsidRPr="00940FED">
        <w:rPr>
          <w:bCs/>
          <w:sz w:val="28"/>
          <w:szCs w:val="28"/>
        </w:rPr>
        <w:t xml:space="preserve"> год </w:t>
      </w:r>
      <w:r w:rsidRPr="00940FED">
        <w:rPr>
          <w:sz w:val="28"/>
          <w:szCs w:val="28"/>
        </w:rPr>
        <w:t>(форма по ОКУД 0503</w:t>
      </w:r>
      <w:r w:rsidR="00AE616C" w:rsidRPr="00940FED">
        <w:rPr>
          <w:sz w:val="28"/>
          <w:szCs w:val="28"/>
        </w:rPr>
        <w:t>3</w:t>
      </w:r>
      <w:r w:rsidRPr="00940FED">
        <w:rPr>
          <w:sz w:val="28"/>
          <w:szCs w:val="28"/>
        </w:rPr>
        <w:t>60);</w:t>
      </w:r>
    </w:p>
    <w:p w:rsidR="00AE616C" w:rsidRPr="00940FED" w:rsidRDefault="00AE616C" w:rsidP="00AE616C">
      <w:pPr>
        <w:tabs>
          <w:tab w:val="left" w:pos="543"/>
        </w:tabs>
        <w:ind w:firstLine="709"/>
        <w:jc w:val="both"/>
        <w:rPr>
          <w:sz w:val="28"/>
          <w:szCs w:val="28"/>
        </w:rPr>
      </w:pPr>
      <w:r w:rsidRPr="000B04D0">
        <w:rPr>
          <w:sz w:val="28"/>
          <w:szCs w:val="28"/>
        </w:rPr>
        <w:t xml:space="preserve">- пояснительная записка </w:t>
      </w:r>
      <w:r w:rsidRPr="000B04D0">
        <w:rPr>
          <w:bCs/>
          <w:sz w:val="28"/>
          <w:szCs w:val="28"/>
        </w:rPr>
        <w:t>к годовому отчёту за 202</w:t>
      </w:r>
      <w:r w:rsidR="007F0A40" w:rsidRPr="000B04D0">
        <w:rPr>
          <w:bCs/>
          <w:sz w:val="28"/>
          <w:szCs w:val="28"/>
        </w:rPr>
        <w:t>2</w:t>
      </w:r>
      <w:r w:rsidRPr="000B04D0">
        <w:rPr>
          <w:bCs/>
          <w:sz w:val="28"/>
          <w:szCs w:val="28"/>
        </w:rPr>
        <w:t xml:space="preserve"> год </w:t>
      </w:r>
      <w:r w:rsidRPr="000B04D0">
        <w:rPr>
          <w:sz w:val="28"/>
          <w:szCs w:val="28"/>
        </w:rPr>
        <w:t>(форма по ОКУД 0503760);</w:t>
      </w:r>
    </w:p>
    <w:p w:rsidR="00AA2240" w:rsidRPr="002854EE" w:rsidRDefault="001D65FB" w:rsidP="00AA2240">
      <w:pPr>
        <w:tabs>
          <w:tab w:val="left" w:pos="543"/>
        </w:tabs>
        <w:ind w:firstLine="709"/>
        <w:jc w:val="both"/>
        <w:rPr>
          <w:sz w:val="28"/>
          <w:szCs w:val="28"/>
        </w:rPr>
      </w:pPr>
      <w:r w:rsidRPr="002854EE">
        <w:rPr>
          <w:sz w:val="28"/>
          <w:szCs w:val="28"/>
        </w:rPr>
        <w:t xml:space="preserve">- </w:t>
      </w:r>
      <w:r w:rsidR="00AA2240" w:rsidRPr="002854EE">
        <w:rPr>
          <w:sz w:val="28"/>
          <w:szCs w:val="28"/>
        </w:rPr>
        <w:t>справка по консолидируемым расчётам на 01 января 202</w:t>
      </w:r>
      <w:r w:rsidR="007F0A40" w:rsidRPr="002854EE">
        <w:rPr>
          <w:sz w:val="28"/>
          <w:szCs w:val="28"/>
        </w:rPr>
        <w:t>3</w:t>
      </w:r>
      <w:r w:rsidR="00AA2240" w:rsidRPr="002854EE">
        <w:rPr>
          <w:sz w:val="28"/>
          <w:szCs w:val="28"/>
        </w:rPr>
        <w:t xml:space="preserve"> года (форма по ОКУД 0503125);</w:t>
      </w:r>
    </w:p>
    <w:p w:rsidR="00AA2240" w:rsidRPr="002854EE" w:rsidRDefault="00AA2240" w:rsidP="00AA2240">
      <w:pPr>
        <w:tabs>
          <w:tab w:val="left" w:pos="543"/>
        </w:tabs>
        <w:ind w:firstLine="709"/>
        <w:jc w:val="both"/>
        <w:rPr>
          <w:sz w:val="28"/>
          <w:szCs w:val="28"/>
        </w:rPr>
      </w:pPr>
      <w:r w:rsidRPr="002854EE">
        <w:rPr>
          <w:sz w:val="28"/>
          <w:szCs w:val="28"/>
        </w:rPr>
        <w:t xml:space="preserve">- сведения о количестве подведомственных участников бюджетного процесса, учреждений и государственных (муниципальных) унитарных предприятий </w:t>
      </w:r>
      <w:r w:rsidR="00307719" w:rsidRPr="002854EE">
        <w:rPr>
          <w:sz w:val="28"/>
          <w:szCs w:val="28"/>
        </w:rPr>
        <w:t xml:space="preserve">и публично-правовых образований </w:t>
      </w:r>
      <w:r w:rsidRPr="002854EE">
        <w:rPr>
          <w:sz w:val="28"/>
          <w:szCs w:val="28"/>
        </w:rPr>
        <w:t>(форма по ОКУД 0503</w:t>
      </w:r>
      <w:r w:rsidR="00307719" w:rsidRPr="002854EE">
        <w:rPr>
          <w:sz w:val="28"/>
          <w:szCs w:val="28"/>
        </w:rPr>
        <w:t>3</w:t>
      </w:r>
      <w:r w:rsidRPr="002854EE">
        <w:rPr>
          <w:sz w:val="28"/>
          <w:szCs w:val="28"/>
        </w:rPr>
        <w:t>6</w:t>
      </w:r>
      <w:r w:rsidR="00755824" w:rsidRPr="002854EE">
        <w:rPr>
          <w:sz w:val="28"/>
          <w:szCs w:val="28"/>
        </w:rPr>
        <w:t>1</w:t>
      </w:r>
      <w:r w:rsidRPr="002854EE">
        <w:rPr>
          <w:sz w:val="28"/>
          <w:szCs w:val="28"/>
        </w:rPr>
        <w:t>);</w:t>
      </w:r>
    </w:p>
    <w:p w:rsidR="00755824" w:rsidRPr="002854EE" w:rsidRDefault="00755824" w:rsidP="00755824">
      <w:pPr>
        <w:tabs>
          <w:tab w:val="left" w:pos="543"/>
        </w:tabs>
        <w:ind w:firstLine="709"/>
        <w:jc w:val="both"/>
        <w:rPr>
          <w:sz w:val="28"/>
          <w:szCs w:val="28"/>
        </w:rPr>
      </w:pPr>
      <w:r w:rsidRPr="002854EE">
        <w:rPr>
          <w:sz w:val="28"/>
          <w:szCs w:val="28"/>
        </w:rPr>
        <w:t xml:space="preserve">- сведения об </w:t>
      </w:r>
      <w:r w:rsidR="00893819" w:rsidRPr="002854EE">
        <w:rPr>
          <w:sz w:val="28"/>
          <w:szCs w:val="28"/>
        </w:rPr>
        <w:t>остатках денежных средств учреждения</w:t>
      </w:r>
      <w:r w:rsidRPr="002854EE">
        <w:rPr>
          <w:sz w:val="28"/>
          <w:szCs w:val="28"/>
        </w:rPr>
        <w:t xml:space="preserve"> (форма по ОКУД 0503</w:t>
      </w:r>
      <w:r w:rsidR="00893819" w:rsidRPr="002854EE">
        <w:rPr>
          <w:sz w:val="28"/>
          <w:szCs w:val="28"/>
        </w:rPr>
        <w:t>779</w:t>
      </w:r>
      <w:r w:rsidRPr="002854EE">
        <w:rPr>
          <w:sz w:val="28"/>
          <w:szCs w:val="28"/>
        </w:rPr>
        <w:t>);</w:t>
      </w:r>
    </w:p>
    <w:p w:rsidR="00755824" w:rsidRPr="002854EE" w:rsidRDefault="00755824" w:rsidP="00AA2240">
      <w:pPr>
        <w:tabs>
          <w:tab w:val="left" w:pos="543"/>
        </w:tabs>
        <w:ind w:firstLine="709"/>
        <w:jc w:val="both"/>
        <w:rPr>
          <w:sz w:val="28"/>
          <w:szCs w:val="28"/>
        </w:rPr>
      </w:pPr>
      <w:r w:rsidRPr="002854EE">
        <w:rPr>
          <w:sz w:val="28"/>
          <w:szCs w:val="28"/>
        </w:rPr>
        <w:t xml:space="preserve">- сведения о движении нефинансовых активов </w:t>
      </w:r>
      <w:r w:rsidR="000D2DEE" w:rsidRPr="002854EE">
        <w:rPr>
          <w:sz w:val="28"/>
          <w:szCs w:val="28"/>
        </w:rPr>
        <w:t>учреждения на 01 января 202</w:t>
      </w:r>
      <w:r w:rsidR="007F0A40" w:rsidRPr="002854EE">
        <w:rPr>
          <w:sz w:val="28"/>
          <w:szCs w:val="28"/>
        </w:rPr>
        <w:t>3</w:t>
      </w:r>
      <w:r w:rsidR="000D2DEE" w:rsidRPr="002854EE">
        <w:rPr>
          <w:sz w:val="28"/>
          <w:szCs w:val="28"/>
        </w:rPr>
        <w:t xml:space="preserve"> года </w:t>
      </w:r>
      <w:r w:rsidRPr="002854EE">
        <w:rPr>
          <w:sz w:val="28"/>
          <w:szCs w:val="28"/>
        </w:rPr>
        <w:t>(форма по ОКУД 0503168);</w:t>
      </w:r>
    </w:p>
    <w:p w:rsidR="00307719" w:rsidRPr="002854EE" w:rsidRDefault="00307719" w:rsidP="00AA2240">
      <w:pPr>
        <w:tabs>
          <w:tab w:val="left" w:pos="543"/>
        </w:tabs>
        <w:ind w:firstLine="709"/>
        <w:jc w:val="both"/>
        <w:rPr>
          <w:sz w:val="28"/>
          <w:szCs w:val="28"/>
        </w:rPr>
      </w:pPr>
      <w:r w:rsidRPr="002854EE">
        <w:rPr>
          <w:sz w:val="28"/>
          <w:szCs w:val="28"/>
        </w:rPr>
        <w:t>- сведения о движении нефинансовых активов консолидированного бюджета на 01 января 202</w:t>
      </w:r>
      <w:r w:rsidR="007F0A40" w:rsidRPr="002854EE">
        <w:rPr>
          <w:sz w:val="28"/>
          <w:szCs w:val="28"/>
        </w:rPr>
        <w:t>3</w:t>
      </w:r>
      <w:r w:rsidRPr="002854EE">
        <w:rPr>
          <w:sz w:val="28"/>
          <w:szCs w:val="28"/>
        </w:rPr>
        <w:t xml:space="preserve"> года (форма по ОКУД 0503368);</w:t>
      </w:r>
    </w:p>
    <w:p w:rsidR="00755824" w:rsidRPr="002854EE" w:rsidRDefault="00755824" w:rsidP="00AA2240">
      <w:pPr>
        <w:tabs>
          <w:tab w:val="left" w:pos="543"/>
        </w:tabs>
        <w:ind w:firstLine="709"/>
        <w:jc w:val="both"/>
        <w:rPr>
          <w:sz w:val="28"/>
          <w:szCs w:val="28"/>
        </w:rPr>
      </w:pPr>
      <w:r w:rsidRPr="002854EE">
        <w:rPr>
          <w:sz w:val="28"/>
          <w:szCs w:val="28"/>
        </w:rPr>
        <w:t>- расшифровка к Сведениям о движении нефинансовых активов консолидированного бюджета (форма по ОКУД 0503168) по выбытию активов по счёту 1 106 Х</w:t>
      </w:r>
      <w:proofErr w:type="gramStart"/>
      <w:r w:rsidRPr="002854EE">
        <w:rPr>
          <w:sz w:val="28"/>
          <w:szCs w:val="28"/>
        </w:rPr>
        <w:t>1</w:t>
      </w:r>
      <w:proofErr w:type="gramEnd"/>
      <w:r w:rsidRPr="002854EE">
        <w:rPr>
          <w:sz w:val="28"/>
          <w:szCs w:val="28"/>
        </w:rPr>
        <w:t> 000 «Вложения в основные средства</w:t>
      </w:r>
      <w:r w:rsidR="009E79ED" w:rsidRPr="002854EE">
        <w:rPr>
          <w:sz w:val="28"/>
          <w:szCs w:val="28"/>
        </w:rPr>
        <w:t>»</w:t>
      </w:r>
      <w:r w:rsidRPr="002854EE">
        <w:rPr>
          <w:sz w:val="28"/>
          <w:szCs w:val="28"/>
        </w:rPr>
        <w:t xml:space="preserve"> (</w:t>
      </w:r>
      <w:proofErr w:type="spellStart"/>
      <w:r w:rsidR="00DF4D89" w:rsidRPr="002854EE">
        <w:rPr>
          <w:sz w:val="28"/>
          <w:szCs w:val="28"/>
        </w:rPr>
        <w:t>справочно</w:t>
      </w:r>
      <w:proofErr w:type="spellEnd"/>
      <w:r w:rsidRPr="002854EE">
        <w:rPr>
          <w:sz w:val="28"/>
          <w:szCs w:val="28"/>
        </w:rPr>
        <w:t>);</w:t>
      </w:r>
    </w:p>
    <w:p w:rsidR="00DF4D89" w:rsidRPr="002854EE" w:rsidRDefault="00755824" w:rsidP="00DF4D89">
      <w:pPr>
        <w:tabs>
          <w:tab w:val="left" w:pos="543"/>
        </w:tabs>
        <w:ind w:firstLine="709"/>
        <w:jc w:val="both"/>
        <w:rPr>
          <w:sz w:val="28"/>
          <w:szCs w:val="28"/>
        </w:rPr>
      </w:pPr>
      <w:r w:rsidRPr="002854EE">
        <w:rPr>
          <w:sz w:val="28"/>
          <w:szCs w:val="28"/>
        </w:rPr>
        <w:t xml:space="preserve">- сведения по дебиторской и кредиторской задолженности </w:t>
      </w:r>
      <w:r w:rsidR="001F7112" w:rsidRPr="002854EE">
        <w:rPr>
          <w:sz w:val="28"/>
          <w:szCs w:val="28"/>
        </w:rPr>
        <w:t xml:space="preserve">учреждения </w:t>
      </w:r>
      <w:r w:rsidR="00DF4D89" w:rsidRPr="002854EE">
        <w:rPr>
          <w:sz w:val="28"/>
          <w:szCs w:val="28"/>
        </w:rPr>
        <w:t>(форма по ОКУД 0503</w:t>
      </w:r>
      <w:r w:rsidR="001F7112" w:rsidRPr="002854EE">
        <w:rPr>
          <w:sz w:val="28"/>
          <w:szCs w:val="28"/>
        </w:rPr>
        <w:t>7</w:t>
      </w:r>
      <w:r w:rsidR="00DF4D89" w:rsidRPr="002854EE">
        <w:rPr>
          <w:sz w:val="28"/>
          <w:szCs w:val="28"/>
        </w:rPr>
        <w:t>69);</w:t>
      </w:r>
    </w:p>
    <w:p w:rsidR="00755824" w:rsidRPr="002854EE" w:rsidRDefault="00DF4D89" w:rsidP="00AA2240">
      <w:pPr>
        <w:tabs>
          <w:tab w:val="left" w:pos="543"/>
        </w:tabs>
        <w:ind w:firstLine="709"/>
        <w:jc w:val="both"/>
        <w:rPr>
          <w:sz w:val="28"/>
          <w:szCs w:val="28"/>
        </w:rPr>
      </w:pPr>
      <w:r w:rsidRPr="002854EE">
        <w:rPr>
          <w:sz w:val="28"/>
          <w:szCs w:val="28"/>
        </w:rPr>
        <w:t xml:space="preserve">- сведения об изменении остатков валюты баланса </w:t>
      </w:r>
      <w:r w:rsidR="001F7112" w:rsidRPr="002854EE">
        <w:rPr>
          <w:sz w:val="28"/>
          <w:szCs w:val="28"/>
        </w:rPr>
        <w:t>учреждения</w:t>
      </w:r>
      <w:r w:rsidRPr="002854EE">
        <w:rPr>
          <w:sz w:val="28"/>
          <w:szCs w:val="28"/>
        </w:rPr>
        <w:t xml:space="preserve"> (форма по ОКУД 0503</w:t>
      </w:r>
      <w:r w:rsidR="001F7112" w:rsidRPr="002854EE">
        <w:rPr>
          <w:sz w:val="28"/>
          <w:szCs w:val="28"/>
        </w:rPr>
        <w:t>7</w:t>
      </w:r>
      <w:r w:rsidRPr="002854EE">
        <w:rPr>
          <w:sz w:val="28"/>
          <w:szCs w:val="28"/>
        </w:rPr>
        <w:t>73);</w:t>
      </w:r>
    </w:p>
    <w:p w:rsidR="00307719" w:rsidRPr="002854EE" w:rsidRDefault="00307719" w:rsidP="00AA2240">
      <w:pPr>
        <w:tabs>
          <w:tab w:val="left" w:pos="543"/>
        </w:tabs>
        <w:ind w:firstLine="709"/>
        <w:jc w:val="both"/>
        <w:rPr>
          <w:sz w:val="28"/>
          <w:szCs w:val="28"/>
        </w:rPr>
      </w:pPr>
      <w:r w:rsidRPr="002854EE">
        <w:rPr>
          <w:sz w:val="28"/>
          <w:szCs w:val="28"/>
        </w:rPr>
        <w:t>- сведения по дебиторской и кредиторской задолженности (форма по ОКУД 0503369);</w:t>
      </w:r>
    </w:p>
    <w:p w:rsidR="00307719" w:rsidRPr="002854EE" w:rsidRDefault="00307719" w:rsidP="00307719">
      <w:pPr>
        <w:tabs>
          <w:tab w:val="left" w:pos="543"/>
        </w:tabs>
        <w:ind w:firstLine="709"/>
        <w:jc w:val="both"/>
        <w:rPr>
          <w:sz w:val="28"/>
          <w:szCs w:val="28"/>
        </w:rPr>
      </w:pPr>
      <w:r w:rsidRPr="002854EE">
        <w:rPr>
          <w:sz w:val="28"/>
          <w:szCs w:val="28"/>
        </w:rPr>
        <w:t>- сведения о финансовых вложениях (форма по ОКУД 0503371);</w:t>
      </w:r>
    </w:p>
    <w:p w:rsidR="00307719" w:rsidRPr="002854EE" w:rsidRDefault="00307719" w:rsidP="00307719">
      <w:pPr>
        <w:tabs>
          <w:tab w:val="left" w:pos="543"/>
        </w:tabs>
        <w:ind w:firstLine="709"/>
        <w:jc w:val="both"/>
        <w:rPr>
          <w:sz w:val="28"/>
          <w:szCs w:val="28"/>
        </w:rPr>
      </w:pPr>
      <w:r w:rsidRPr="002854EE">
        <w:rPr>
          <w:sz w:val="28"/>
          <w:szCs w:val="28"/>
        </w:rPr>
        <w:lastRenderedPageBreak/>
        <w:t>- сведения о государственном (муниципальном) долге, предоставленных бюджетных кредитах консолидированного бюджета на 01 января 202</w:t>
      </w:r>
      <w:r w:rsidR="007F0A40" w:rsidRPr="002854EE">
        <w:rPr>
          <w:sz w:val="28"/>
          <w:szCs w:val="28"/>
        </w:rPr>
        <w:t>3</w:t>
      </w:r>
      <w:r w:rsidRPr="002854EE">
        <w:rPr>
          <w:sz w:val="28"/>
          <w:szCs w:val="28"/>
        </w:rPr>
        <w:t xml:space="preserve"> года (форма по ОКУД 0503372);</w:t>
      </w:r>
    </w:p>
    <w:p w:rsidR="00DF4D89" w:rsidRPr="002854EE" w:rsidRDefault="00DF4D89" w:rsidP="00AA2240">
      <w:pPr>
        <w:tabs>
          <w:tab w:val="left" w:pos="543"/>
        </w:tabs>
        <w:ind w:firstLine="709"/>
        <w:jc w:val="both"/>
        <w:rPr>
          <w:sz w:val="28"/>
          <w:szCs w:val="28"/>
        </w:rPr>
      </w:pPr>
      <w:r w:rsidRPr="002854EE">
        <w:rPr>
          <w:sz w:val="28"/>
          <w:szCs w:val="28"/>
        </w:rPr>
        <w:t xml:space="preserve">- сведения о вложениях в объекты недвижимого имущества, </w:t>
      </w:r>
      <w:r w:rsidR="00893819" w:rsidRPr="002854EE">
        <w:rPr>
          <w:sz w:val="28"/>
          <w:szCs w:val="28"/>
        </w:rPr>
        <w:t xml:space="preserve">об </w:t>
      </w:r>
      <w:r w:rsidRPr="002854EE">
        <w:rPr>
          <w:sz w:val="28"/>
          <w:szCs w:val="28"/>
        </w:rPr>
        <w:t xml:space="preserve">объектах незавершённого строительства </w:t>
      </w:r>
      <w:r w:rsidR="00893819" w:rsidRPr="002854EE">
        <w:rPr>
          <w:sz w:val="28"/>
          <w:szCs w:val="28"/>
        </w:rPr>
        <w:t>бюджетного (автономного) учреждения на 01 января 202</w:t>
      </w:r>
      <w:r w:rsidR="007F0A40" w:rsidRPr="002854EE">
        <w:rPr>
          <w:sz w:val="28"/>
          <w:szCs w:val="28"/>
        </w:rPr>
        <w:t>3</w:t>
      </w:r>
      <w:r w:rsidR="00893819" w:rsidRPr="002854EE">
        <w:rPr>
          <w:sz w:val="28"/>
          <w:szCs w:val="28"/>
        </w:rPr>
        <w:t xml:space="preserve"> года </w:t>
      </w:r>
      <w:r w:rsidRPr="002854EE">
        <w:rPr>
          <w:sz w:val="28"/>
          <w:szCs w:val="28"/>
        </w:rPr>
        <w:t>(форма по ОКУД 0503</w:t>
      </w:r>
      <w:r w:rsidR="0042278A" w:rsidRPr="002854EE">
        <w:rPr>
          <w:sz w:val="28"/>
          <w:szCs w:val="28"/>
        </w:rPr>
        <w:t>1</w:t>
      </w:r>
      <w:r w:rsidRPr="002854EE">
        <w:rPr>
          <w:sz w:val="28"/>
          <w:szCs w:val="28"/>
        </w:rPr>
        <w:t>90);</w:t>
      </w:r>
    </w:p>
    <w:p w:rsidR="00DF4D89" w:rsidRPr="002854EE" w:rsidRDefault="00DF4D89" w:rsidP="00AA2240">
      <w:pPr>
        <w:tabs>
          <w:tab w:val="left" w:pos="543"/>
        </w:tabs>
        <w:ind w:firstLine="709"/>
        <w:jc w:val="both"/>
        <w:rPr>
          <w:sz w:val="28"/>
          <w:szCs w:val="28"/>
        </w:rPr>
      </w:pPr>
      <w:r w:rsidRPr="002854EE">
        <w:rPr>
          <w:sz w:val="28"/>
          <w:szCs w:val="28"/>
        </w:rPr>
        <w:t>- сведения</w:t>
      </w:r>
      <w:r w:rsidR="00E96017" w:rsidRPr="002854EE">
        <w:rPr>
          <w:sz w:val="28"/>
          <w:szCs w:val="28"/>
        </w:rPr>
        <w:t xml:space="preserve"> об</w:t>
      </w:r>
      <w:r w:rsidRPr="002854EE">
        <w:rPr>
          <w:sz w:val="28"/>
          <w:szCs w:val="28"/>
        </w:rPr>
        <w:t xml:space="preserve"> </w:t>
      </w:r>
      <w:r w:rsidR="00E96017" w:rsidRPr="002854EE">
        <w:rPr>
          <w:sz w:val="28"/>
          <w:szCs w:val="28"/>
        </w:rPr>
        <w:t xml:space="preserve">исполнении </w:t>
      </w:r>
      <w:r w:rsidRPr="002854EE">
        <w:rPr>
          <w:sz w:val="28"/>
          <w:szCs w:val="28"/>
        </w:rPr>
        <w:t>судебных ре</w:t>
      </w:r>
      <w:r w:rsidR="00E96017" w:rsidRPr="002854EE">
        <w:rPr>
          <w:sz w:val="28"/>
          <w:szCs w:val="28"/>
        </w:rPr>
        <w:t xml:space="preserve">шений по денежным обязательствам </w:t>
      </w:r>
      <w:r w:rsidR="00893819" w:rsidRPr="002854EE">
        <w:rPr>
          <w:sz w:val="28"/>
          <w:szCs w:val="28"/>
        </w:rPr>
        <w:t>учреждения</w:t>
      </w:r>
      <w:r w:rsidR="00E96017" w:rsidRPr="002854EE">
        <w:rPr>
          <w:sz w:val="28"/>
          <w:szCs w:val="28"/>
        </w:rPr>
        <w:t xml:space="preserve"> (форма по ОКУД 050329</w:t>
      </w:r>
      <w:r w:rsidR="00893819" w:rsidRPr="002854EE">
        <w:rPr>
          <w:sz w:val="28"/>
          <w:szCs w:val="28"/>
        </w:rPr>
        <w:t>5</w:t>
      </w:r>
      <w:r w:rsidR="00E96017" w:rsidRPr="002854EE">
        <w:rPr>
          <w:sz w:val="28"/>
          <w:szCs w:val="28"/>
        </w:rPr>
        <w:t>);</w:t>
      </w:r>
    </w:p>
    <w:p w:rsidR="0042278A" w:rsidRPr="002854EE" w:rsidRDefault="0042278A" w:rsidP="00AA2240">
      <w:pPr>
        <w:tabs>
          <w:tab w:val="left" w:pos="543"/>
        </w:tabs>
        <w:ind w:firstLine="709"/>
        <w:jc w:val="both"/>
        <w:rPr>
          <w:sz w:val="28"/>
          <w:szCs w:val="28"/>
        </w:rPr>
      </w:pPr>
      <w:r w:rsidRPr="002854EE">
        <w:rPr>
          <w:sz w:val="28"/>
          <w:szCs w:val="28"/>
        </w:rPr>
        <w:t>- сведения об исполнении судебных решений по денежным обязательствам (форма по ОКУД 0503296);</w:t>
      </w:r>
    </w:p>
    <w:p w:rsidR="00E96017" w:rsidRPr="002854EE" w:rsidRDefault="006300BB" w:rsidP="00AA2240">
      <w:pPr>
        <w:tabs>
          <w:tab w:val="left" w:pos="543"/>
        </w:tabs>
        <w:ind w:firstLine="709"/>
        <w:jc w:val="both"/>
        <w:rPr>
          <w:sz w:val="28"/>
          <w:szCs w:val="28"/>
        </w:rPr>
      </w:pPr>
      <w:r w:rsidRPr="002854EE">
        <w:rPr>
          <w:sz w:val="28"/>
          <w:szCs w:val="28"/>
        </w:rPr>
        <w:t xml:space="preserve">- </w:t>
      </w:r>
      <w:r w:rsidR="00E96017" w:rsidRPr="002854EE">
        <w:rPr>
          <w:sz w:val="28"/>
          <w:szCs w:val="28"/>
        </w:rPr>
        <w:t>отчёт об исполнении межбюджетных трансфертов из федерального бюджета субъектам Российской Федерации, муниципальным образованиям и территориальным государственным внебюджетным фондом на 01 января 202</w:t>
      </w:r>
      <w:r w:rsidR="007F0A40" w:rsidRPr="002854EE">
        <w:rPr>
          <w:sz w:val="28"/>
          <w:szCs w:val="28"/>
        </w:rPr>
        <w:t>3</w:t>
      </w:r>
      <w:r w:rsidR="00E96017" w:rsidRPr="002854EE">
        <w:rPr>
          <w:sz w:val="28"/>
          <w:szCs w:val="28"/>
        </w:rPr>
        <w:t xml:space="preserve"> года (форма по ОКУД 0503324);</w:t>
      </w:r>
    </w:p>
    <w:p w:rsidR="00E96017" w:rsidRPr="002854EE" w:rsidRDefault="00E96017" w:rsidP="00AA2240">
      <w:pPr>
        <w:tabs>
          <w:tab w:val="left" w:pos="543"/>
        </w:tabs>
        <w:ind w:firstLine="709"/>
        <w:jc w:val="both"/>
        <w:rPr>
          <w:sz w:val="28"/>
          <w:szCs w:val="28"/>
        </w:rPr>
      </w:pPr>
      <w:r w:rsidRPr="002854EE">
        <w:rPr>
          <w:sz w:val="28"/>
          <w:szCs w:val="28"/>
        </w:rPr>
        <w:t xml:space="preserve">- отчёт </w:t>
      </w:r>
      <w:r w:rsidR="0042278A" w:rsidRPr="002854EE">
        <w:rPr>
          <w:sz w:val="28"/>
          <w:szCs w:val="28"/>
        </w:rPr>
        <w:t>об исполнении консолидированного бюджета субъекта Российской Федерации и бюджета территориального государственного внебюджетного фонда (по национальным проектам)</w:t>
      </w:r>
      <w:r w:rsidRPr="002854EE">
        <w:rPr>
          <w:sz w:val="28"/>
          <w:szCs w:val="28"/>
        </w:rPr>
        <w:t xml:space="preserve"> на 01 января 202</w:t>
      </w:r>
      <w:r w:rsidR="007F0A40" w:rsidRPr="002854EE">
        <w:rPr>
          <w:sz w:val="28"/>
          <w:szCs w:val="28"/>
        </w:rPr>
        <w:t>3</w:t>
      </w:r>
      <w:r w:rsidRPr="002854EE">
        <w:rPr>
          <w:sz w:val="28"/>
          <w:szCs w:val="28"/>
        </w:rPr>
        <w:t xml:space="preserve"> года (форма по ОКУД 050</w:t>
      </w:r>
      <w:r w:rsidR="0042278A" w:rsidRPr="002854EE">
        <w:rPr>
          <w:sz w:val="28"/>
          <w:szCs w:val="28"/>
        </w:rPr>
        <w:t>3317</w:t>
      </w:r>
      <w:r w:rsidRPr="002854EE">
        <w:rPr>
          <w:sz w:val="28"/>
          <w:szCs w:val="28"/>
        </w:rPr>
        <w:t>);</w:t>
      </w:r>
    </w:p>
    <w:p w:rsidR="00E96017" w:rsidRPr="002854EE" w:rsidRDefault="00E96017" w:rsidP="00AA2240">
      <w:pPr>
        <w:tabs>
          <w:tab w:val="left" w:pos="543"/>
        </w:tabs>
        <w:ind w:firstLine="709"/>
        <w:jc w:val="both"/>
        <w:rPr>
          <w:sz w:val="28"/>
          <w:szCs w:val="28"/>
        </w:rPr>
      </w:pPr>
      <w:r w:rsidRPr="002854EE">
        <w:rPr>
          <w:sz w:val="28"/>
          <w:szCs w:val="28"/>
        </w:rPr>
        <w:t>- справочная таблица к отчёту об исполнении консолидированного бюджета субъекта Российской Федерации 01 января 202</w:t>
      </w:r>
      <w:r w:rsidR="007F0A40" w:rsidRPr="002854EE">
        <w:rPr>
          <w:sz w:val="28"/>
          <w:szCs w:val="28"/>
        </w:rPr>
        <w:t>3</w:t>
      </w:r>
      <w:r w:rsidRPr="002854EE">
        <w:rPr>
          <w:sz w:val="28"/>
          <w:szCs w:val="28"/>
        </w:rPr>
        <w:t xml:space="preserve"> года (форма по ОКУД 0503387);</w:t>
      </w:r>
    </w:p>
    <w:p w:rsidR="00E96017" w:rsidRPr="00893819" w:rsidRDefault="00E96017" w:rsidP="00AA2240">
      <w:pPr>
        <w:tabs>
          <w:tab w:val="left" w:pos="543"/>
        </w:tabs>
        <w:ind w:firstLine="709"/>
        <w:jc w:val="both"/>
        <w:rPr>
          <w:sz w:val="28"/>
          <w:szCs w:val="28"/>
        </w:rPr>
      </w:pPr>
      <w:r w:rsidRPr="002854EE">
        <w:rPr>
          <w:sz w:val="28"/>
          <w:szCs w:val="28"/>
        </w:rPr>
        <w:t>- сведения о принятых и неисполненных обязательствах (форма по ОКУД 0503</w:t>
      </w:r>
      <w:r w:rsidR="00893819" w:rsidRPr="002854EE">
        <w:rPr>
          <w:sz w:val="28"/>
          <w:szCs w:val="28"/>
        </w:rPr>
        <w:t>7</w:t>
      </w:r>
      <w:r w:rsidRPr="002854EE">
        <w:rPr>
          <w:sz w:val="28"/>
          <w:szCs w:val="28"/>
        </w:rPr>
        <w:t>75).</w:t>
      </w:r>
    </w:p>
    <w:p w:rsidR="00FD3CCB" w:rsidRPr="00A71866" w:rsidRDefault="00FD3CCB" w:rsidP="001D65FB">
      <w:pPr>
        <w:pStyle w:val="Default"/>
        <w:tabs>
          <w:tab w:val="left" w:pos="567"/>
        </w:tabs>
        <w:ind w:firstLine="709"/>
        <w:jc w:val="both"/>
        <w:rPr>
          <w:sz w:val="28"/>
          <w:szCs w:val="28"/>
        </w:rPr>
      </w:pPr>
      <w:proofErr w:type="gramStart"/>
      <w:r w:rsidRPr="00A71866">
        <w:rPr>
          <w:sz w:val="28"/>
          <w:szCs w:val="28"/>
        </w:rPr>
        <w:t xml:space="preserve">Бюджетный учёт ведётся в соответствии с Приказом Минфина Российской Федерации от 01.12.2021 года № 157н «Об утверждении Единого плана счетов бухгалтерского учёта для органов государственной власти (государственных органов), органов </w:t>
      </w:r>
      <w:r w:rsidR="00C4417A" w:rsidRPr="00A71866">
        <w:rPr>
          <w:sz w:val="28"/>
          <w:szCs w:val="28"/>
        </w:rPr>
        <w:t>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и Приказом Минфина Российской Федерации от 06.12.2010 года № 162н «Об утверждении Плана счетов бюджетного</w:t>
      </w:r>
      <w:proofErr w:type="gramEnd"/>
      <w:r w:rsidR="00C4417A" w:rsidRPr="00A71866">
        <w:rPr>
          <w:sz w:val="28"/>
          <w:szCs w:val="28"/>
        </w:rPr>
        <w:t xml:space="preserve"> учёта и Инструкции по его применению».</w:t>
      </w:r>
    </w:p>
    <w:p w:rsidR="005B4A8E" w:rsidRPr="00A71866" w:rsidRDefault="00C4417A" w:rsidP="001D65FB">
      <w:pPr>
        <w:pStyle w:val="Default"/>
        <w:tabs>
          <w:tab w:val="left" w:pos="567"/>
        </w:tabs>
        <w:ind w:firstLine="709"/>
        <w:jc w:val="both"/>
        <w:rPr>
          <w:sz w:val="28"/>
          <w:szCs w:val="28"/>
        </w:rPr>
      </w:pPr>
      <w:r w:rsidRPr="00A71866">
        <w:rPr>
          <w:sz w:val="28"/>
          <w:szCs w:val="28"/>
        </w:rPr>
        <w:t xml:space="preserve">Бюджетный учёт </w:t>
      </w:r>
      <w:r w:rsidR="005B4A8E" w:rsidRPr="00A71866">
        <w:rPr>
          <w:sz w:val="28"/>
          <w:szCs w:val="28"/>
        </w:rPr>
        <w:t>автоматизирован. Используется</w:t>
      </w:r>
      <w:r w:rsidRPr="00A71866">
        <w:rPr>
          <w:sz w:val="28"/>
          <w:szCs w:val="28"/>
        </w:rPr>
        <w:t xml:space="preserve"> программн</w:t>
      </w:r>
      <w:r w:rsidR="005B4A8E" w:rsidRPr="00A71866">
        <w:rPr>
          <w:sz w:val="28"/>
          <w:szCs w:val="28"/>
        </w:rPr>
        <w:t>ый</w:t>
      </w:r>
      <w:r w:rsidRPr="00A71866">
        <w:rPr>
          <w:sz w:val="28"/>
          <w:szCs w:val="28"/>
        </w:rPr>
        <w:t xml:space="preserve"> продукт </w:t>
      </w:r>
      <w:r w:rsidR="005B4A8E" w:rsidRPr="00A71866">
        <w:rPr>
          <w:sz w:val="28"/>
          <w:szCs w:val="28"/>
        </w:rPr>
        <w:t xml:space="preserve">1-С на всех участках бюджетного учёта. </w:t>
      </w:r>
      <w:r w:rsidR="0087469C" w:rsidRPr="00A71866">
        <w:rPr>
          <w:sz w:val="28"/>
          <w:szCs w:val="28"/>
        </w:rPr>
        <w:t>Формирование бюджетной отчётности осуществляется в программном продукте «</w:t>
      </w:r>
      <w:r w:rsidR="0087469C" w:rsidRPr="00A71866">
        <w:rPr>
          <w:sz w:val="28"/>
          <w:szCs w:val="28"/>
          <w:lang w:val="en-US"/>
        </w:rPr>
        <w:t>Web</w:t>
      </w:r>
      <w:r w:rsidR="0087469C" w:rsidRPr="00A71866">
        <w:rPr>
          <w:sz w:val="28"/>
          <w:szCs w:val="28"/>
        </w:rPr>
        <w:t>-Консолидация».</w:t>
      </w:r>
    </w:p>
    <w:p w:rsidR="002D3608" w:rsidRPr="00A71866" w:rsidRDefault="00957659" w:rsidP="002A6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866">
        <w:rPr>
          <w:rFonts w:ascii="Times New Roman" w:hAnsi="Times New Roman" w:cs="Times New Roman"/>
          <w:sz w:val="28"/>
          <w:szCs w:val="28"/>
        </w:rPr>
        <w:t>Оценка достоверности бюджетной отчётности проводилась на выборочной основе и включала в себя изучение и оценку:</w:t>
      </w:r>
    </w:p>
    <w:p w:rsidR="00957659" w:rsidRPr="00A71866" w:rsidRDefault="00957659" w:rsidP="002A6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866">
        <w:rPr>
          <w:rFonts w:ascii="Times New Roman" w:hAnsi="Times New Roman" w:cs="Times New Roman"/>
          <w:sz w:val="28"/>
          <w:szCs w:val="28"/>
        </w:rPr>
        <w:t>- полноты годовой бюджетной отчётности и её соответствие установленным формам;</w:t>
      </w:r>
    </w:p>
    <w:p w:rsidR="00957659" w:rsidRPr="00A71866" w:rsidRDefault="00957659" w:rsidP="002A6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866">
        <w:rPr>
          <w:rFonts w:ascii="Times New Roman" w:hAnsi="Times New Roman" w:cs="Times New Roman"/>
          <w:sz w:val="28"/>
          <w:szCs w:val="28"/>
        </w:rPr>
        <w:t>- контрольное соотношение между формами отчётности;</w:t>
      </w:r>
    </w:p>
    <w:p w:rsidR="00957659" w:rsidRPr="00A71866" w:rsidRDefault="00957659" w:rsidP="002A6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866">
        <w:rPr>
          <w:rFonts w:ascii="Times New Roman" w:hAnsi="Times New Roman" w:cs="Times New Roman"/>
          <w:sz w:val="28"/>
          <w:szCs w:val="28"/>
        </w:rPr>
        <w:t>- соблюдение полноты заполнения форм отчётности и своевременности предоставления.</w:t>
      </w:r>
    </w:p>
    <w:p w:rsidR="00957659" w:rsidRPr="00A71866" w:rsidRDefault="00957659" w:rsidP="002A6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866">
        <w:rPr>
          <w:rFonts w:ascii="Times New Roman" w:hAnsi="Times New Roman" w:cs="Times New Roman"/>
          <w:sz w:val="28"/>
          <w:szCs w:val="28"/>
        </w:rPr>
        <w:t>Выборочным сопоставлением данных</w:t>
      </w:r>
      <w:r w:rsidR="009E79ED" w:rsidRPr="00A71866">
        <w:rPr>
          <w:rFonts w:ascii="Times New Roman" w:hAnsi="Times New Roman" w:cs="Times New Roman"/>
          <w:sz w:val="28"/>
          <w:szCs w:val="28"/>
        </w:rPr>
        <w:t>,</w:t>
      </w:r>
      <w:r w:rsidRPr="00A71866">
        <w:rPr>
          <w:rFonts w:ascii="Times New Roman" w:hAnsi="Times New Roman" w:cs="Times New Roman"/>
          <w:sz w:val="28"/>
          <w:szCs w:val="28"/>
        </w:rPr>
        <w:t xml:space="preserve"> отражённых в бюджетной отчётности, расхождения взаимосвязанных показателей не установлены.</w:t>
      </w:r>
    </w:p>
    <w:p w:rsidR="00615B58" w:rsidRPr="00A71866" w:rsidRDefault="00957659" w:rsidP="002A6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866">
        <w:rPr>
          <w:rFonts w:ascii="Times New Roman" w:hAnsi="Times New Roman" w:cs="Times New Roman"/>
          <w:sz w:val="28"/>
          <w:szCs w:val="28"/>
        </w:rPr>
        <w:lastRenderedPageBreak/>
        <w:t xml:space="preserve">Годовая бюджетная отчётность составлена в соответствии </w:t>
      </w:r>
      <w:r w:rsidR="00615B58" w:rsidRPr="00A71866">
        <w:rPr>
          <w:rFonts w:ascii="Times New Roman" w:hAnsi="Times New Roman" w:cs="Times New Roman"/>
          <w:sz w:val="28"/>
          <w:szCs w:val="28"/>
        </w:rPr>
        <w:t>с Инструкцией о порядке составления и предоставления годовой, квартальной и месячной отчётности об исполнении бюджетов бюджетной системы Российской Федерации, утверждённой Приказом Минфина Российской Федерации от 28.12.2010 года № 191н (с внесёнными изменениями).</w:t>
      </w:r>
    </w:p>
    <w:p w:rsidR="00615B58" w:rsidRPr="00A71866" w:rsidRDefault="00615B58" w:rsidP="002A6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866">
        <w:rPr>
          <w:rFonts w:ascii="Times New Roman" w:hAnsi="Times New Roman" w:cs="Times New Roman"/>
          <w:sz w:val="28"/>
          <w:szCs w:val="28"/>
        </w:rPr>
        <w:t>Во всех формах годовой бюджетной отчётности заполнены обязательные реквизиты (отчётная дата, наименование органа, организующего исполнение бюджета, наименование бюджета, коды по ОКУД</w:t>
      </w:r>
      <w:r w:rsidR="000F42CD" w:rsidRPr="00A71866">
        <w:rPr>
          <w:rFonts w:ascii="Times New Roman" w:hAnsi="Times New Roman" w:cs="Times New Roman"/>
          <w:sz w:val="28"/>
          <w:szCs w:val="28"/>
        </w:rPr>
        <w:t>, ОКПО, ОКТМО,</w:t>
      </w:r>
      <w:r w:rsidRPr="00A71866">
        <w:rPr>
          <w:rFonts w:ascii="Times New Roman" w:hAnsi="Times New Roman" w:cs="Times New Roman"/>
          <w:sz w:val="28"/>
          <w:szCs w:val="28"/>
        </w:rPr>
        <w:t xml:space="preserve"> ОКЕИ, периодичность, единиц</w:t>
      </w:r>
      <w:r w:rsidR="000F42CD" w:rsidRPr="00A71866">
        <w:rPr>
          <w:rFonts w:ascii="Times New Roman" w:hAnsi="Times New Roman" w:cs="Times New Roman"/>
          <w:sz w:val="28"/>
          <w:szCs w:val="28"/>
        </w:rPr>
        <w:t>а</w:t>
      </w:r>
      <w:r w:rsidRPr="00A71866">
        <w:rPr>
          <w:rFonts w:ascii="Times New Roman" w:hAnsi="Times New Roman" w:cs="Times New Roman"/>
          <w:sz w:val="28"/>
          <w:szCs w:val="28"/>
        </w:rPr>
        <w:t xml:space="preserve"> измерения).</w:t>
      </w:r>
    </w:p>
    <w:p w:rsidR="00615B58" w:rsidRPr="00A71866" w:rsidRDefault="00615B58" w:rsidP="002A6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866">
        <w:rPr>
          <w:rFonts w:ascii="Times New Roman" w:hAnsi="Times New Roman" w:cs="Times New Roman"/>
          <w:sz w:val="28"/>
          <w:szCs w:val="28"/>
        </w:rPr>
        <w:t>При проверке форм годового отчёта нарушений, которые повлияли на достоверность и сбалансированность годовой бюджетной отчётности за 2021 год</w:t>
      </w:r>
      <w:r w:rsidR="009E79ED" w:rsidRPr="00A71866">
        <w:rPr>
          <w:rFonts w:ascii="Times New Roman" w:hAnsi="Times New Roman" w:cs="Times New Roman"/>
          <w:sz w:val="28"/>
          <w:szCs w:val="28"/>
        </w:rPr>
        <w:t>,</w:t>
      </w:r>
      <w:r w:rsidRPr="00A71866">
        <w:rPr>
          <w:rFonts w:ascii="Times New Roman" w:hAnsi="Times New Roman" w:cs="Times New Roman"/>
          <w:sz w:val="28"/>
          <w:szCs w:val="28"/>
        </w:rPr>
        <w:t xml:space="preserve"> не выявлено.</w:t>
      </w:r>
    </w:p>
    <w:p w:rsidR="00957659" w:rsidRPr="00615B58" w:rsidRDefault="00615B58" w:rsidP="002A6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866">
        <w:rPr>
          <w:rFonts w:ascii="Times New Roman" w:hAnsi="Times New Roman" w:cs="Times New Roman"/>
          <w:sz w:val="28"/>
          <w:szCs w:val="28"/>
        </w:rPr>
        <w:t>Годовая бюджетная отчётность достоверно отражает результаты финансовой деятельности.</w:t>
      </w:r>
      <w:r w:rsidR="00957659" w:rsidRPr="00615B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659" w:rsidRPr="00615B58" w:rsidRDefault="00957659" w:rsidP="002A630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608" w:rsidRPr="005312CB" w:rsidRDefault="002D3608" w:rsidP="00B10C63">
      <w:pPr>
        <w:ind w:firstLine="709"/>
        <w:jc w:val="center"/>
        <w:rPr>
          <w:b/>
          <w:sz w:val="28"/>
          <w:szCs w:val="28"/>
        </w:rPr>
      </w:pPr>
      <w:r w:rsidRPr="005607AD">
        <w:rPr>
          <w:b/>
          <w:sz w:val="28"/>
          <w:szCs w:val="28"/>
        </w:rPr>
        <w:t>3. Организация</w:t>
      </w:r>
      <w:r w:rsidRPr="005312CB">
        <w:rPr>
          <w:b/>
          <w:sz w:val="28"/>
          <w:szCs w:val="28"/>
        </w:rPr>
        <w:t xml:space="preserve"> бюджетного </w:t>
      </w:r>
      <w:r w:rsidR="00B10C63" w:rsidRPr="005312CB">
        <w:rPr>
          <w:b/>
          <w:sz w:val="28"/>
          <w:szCs w:val="28"/>
        </w:rPr>
        <w:t>процесса</w:t>
      </w:r>
    </w:p>
    <w:p w:rsidR="00B10C63" w:rsidRPr="005312CB" w:rsidRDefault="00B10C63" w:rsidP="00B10C63">
      <w:pPr>
        <w:ind w:firstLine="709"/>
        <w:jc w:val="center"/>
        <w:rPr>
          <w:sz w:val="28"/>
          <w:szCs w:val="28"/>
        </w:rPr>
      </w:pPr>
    </w:p>
    <w:p w:rsidR="00F66D8D" w:rsidRDefault="002D3608" w:rsidP="005312CB">
      <w:pPr>
        <w:pStyle w:val="afc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38F5">
        <w:rPr>
          <w:sz w:val="28"/>
          <w:szCs w:val="28"/>
        </w:rPr>
        <w:t xml:space="preserve">Бюджетный процесс в </w:t>
      </w:r>
      <w:r w:rsidR="005312CB" w:rsidRPr="002138F5">
        <w:rPr>
          <w:sz w:val="28"/>
          <w:szCs w:val="28"/>
        </w:rPr>
        <w:t xml:space="preserve">муниципальном образовании </w:t>
      </w:r>
      <w:proofErr w:type="spellStart"/>
      <w:r w:rsidR="003C5912" w:rsidRPr="002138F5">
        <w:rPr>
          <w:sz w:val="28"/>
          <w:szCs w:val="28"/>
        </w:rPr>
        <w:t>Бийск</w:t>
      </w:r>
      <w:r w:rsidR="005312CB" w:rsidRPr="002138F5">
        <w:rPr>
          <w:sz w:val="28"/>
          <w:szCs w:val="28"/>
        </w:rPr>
        <w:t>ий</w:t>
      </w:r>
      <w:proofErr w:type="spellEnd"/>
      <w:r w:rsidR="003C5912" w:rsidRPr="002138F5">
        <w:rPr>
          <w:sz w:val="28"/>
          <w:szCs w:val="28"/>
        </w:rPr>
        <w:t xml:space="preserve"> район Алтайского края</w:t>
      </w:r>
      <w:r w:rsidRPr="002138F5">
        <w:rPr>
          <w:sz w:val="28"/>
          <w:szCs w:val="28"/>
        </w:rPr>
        <w:t xml:space="preserve"> организован в соответствии с Бюджетн</w:t>
      </w:r>
      <w:r w:rsidR="00A9173B" w:rsidRPr="002138F5">
        <w:rPr>
          <w:sz w:val="28"/>
          <w:szCs w:val="28"/>
        </w:rPr>
        <w:t>ым</w:t>
      </w:r>
      <w:r w:rsidRPr="002138F5">
        <w:rPr>
          <w:sz w:val="28"/>
          <w:szCs w:val="28"/>
        </w:rPr>
        <w:t xml:space="preserve"> кодекс</w:t>
      </w:r>
      <w:r w:rsidR="00A9173B" w:rsidRPr="002138F5">
        <w:rPr>
          <w:sz w:val="28"/>
          <w:szCs w:val="28"/>
        </w:rPr>
        <w:t>ом</w:t>
      </w:r>
      <w:r w:rsidRPr="002138F5">
        <w:rPr>
          <w:sz w:val="28"/>
          <w:szCs w:val="28"/>
        </w:rPr>
        <w:t xml:space="preserve"> Российской Федерации, Уставом  </w:t>
      </w:r>
      <w:r w:rsidR="005312CB" w:rsidRPr="002138F5">
        <w:rPr>
          <w:sz w:val="28"/>
          <w:szCs w:val="28"/>
        </w:rPr>
        <w:t>муниципально</w:t>
      </w:r>
      <w:r w:rsidR="007E694B">
        <w:rPr>
          <w:sz w:val="28"/>
          <w:szCs w:val="28"/>
        </w:rPr>
        <w:t>го</w:t>
      </w:r>
      <w:r w:rsidR="005312CB" w:rsidRPr="002138F5">
        <w:rPr>
          <w:sz w:val="28"/>
          <w:szCs w:val="28"/>
        </w:rPr>
        <w:t xml:space="preserve"> образовани</w:t>
      </w:r>
      <w:r w:rsidR="007E694B">
        <w:rPr>
          <w:sz w:val="28"/>
          <w:szCs w:val="28"/>
        </w:rPr>
        <w:t>я</w:t>
      </w:r>
      <w:r w:rsidR="005312CB" w:rsidRPr="002138F5">
        <w:rPr>
          <w:sz w:val="28"/>
          <w:szCs w:val="28"/>
        </w:rPr>
        <w:t xml:space="preserve"> </w:t>
      </w:r>
      <w:proofErr w:type="spellStart"/>
      <w:r w:rsidR="005312CB" w:rsidRPr="002138F5">
        <w:rPr>
          <w:sz w:val="28"/>
          <w:szCs w:val="28"/>
        </w:rPr>
        <w:t>Бийск</w:t>
      </w:r>
      <w:r w:rsidR="007E694B">
        <w:rPr>
          <w:sz w:val="28"/>
          <w:szCs w:val="28"/>
        </w:rPr>
        <w:t>ого</w:t>
      </w:r>
      <w:proofErr w:type="spellEnd"/>
      <w:r w:rsidR="005312CB" w:rsidRPr="002138F5">
        <w:rPr>
          <w:sz w:val="28"/>
          <w:szCs w:val="28"/>
        </w:rPr>
        <w:t xml:space="preserve"> район</w:t>
      </w:r>
      <w:r w:rsidR="007E694B">
        <w:rPr>
          <w:sz w:val="28"/>
          <w:szCs w:val="28"/>
        </w:rPr>
        <w:t>а</w:t>
      </w:r>
      <w:r w:rsidR="005312CB" w:rsidRPr="002138F5">
        <w:rPr>
          <w:sz w:val="28"/>
          <w:szCs w:val="28"/>
        </w:rPr>
        <w:t xml:space="preserve"> Алтайского края</w:t>
      </w:r>
      <w:r w:rsidRPr="002138F5">
        <w:rPr>
          <w:sz w:val="28"/>
          <w:szCs w:val="28"/>
        </w:rPr>
        <w:t xml:space="preserve">, </w:t>
      </w:r>
      <w:r w:rsidR="00F66D8D">
        <w:rPr>
          <w:sz w:val="28"/>
          <w:szCs w:val="28"/>
        </w:rPr>
        <w:t xml:space="preserve">Положением о бюджетном процессе и финансовом контроле в муниципальном образовании </w:t>
      </w:r>
      <w:proofErr w:type="spellStart"/>
      <w:r w:rsidR="00F66D8D">
        <w:rPr>
          <w:sz w:val="28"/>
          <w:szCs w:val="28"/>
        </w:rPr>
        <w:t>Бийский</w:t>
      </w:r>
      <w:proofErr w:type="spellEnd"/>
      <w:r w:rsidR="00F66D8D">
        <w:rPr>
          <w:sz w:val="28"/>
          <w:szCs w:val="28"/>
        </w:rPr>
        <w:t xml:space="preserve"> район Алтайского края, утверждённым решением </w:t>
      </w:r>
      <w:proofErr w:type="spellStart"/>
      <w:r w:rsidR="00F66D8D">
        <w:rPr>
          <w:sz w:val="28"/>
          <w:szCs w:val="28"/>
        </w:rPr>
        <w:t>Бийского</w:t>
      </w:r>
      <w:proofErr w:type="spellEnd"/>
      <w:r w:rsidR="00F66D8D">
        <w:rPr>
          <w:sz w:val="28"/>
          <w:szCs w:val="28"/>
        </w:rPr>
        <w:t xml:space="preserve"> районного Совета народных депутатов от 17.12.2021 года № 329</w:t>
      </w:r>
      <w:r w:rsidR="00202E15">
        <w:rPr>
          <w:sz w:val="28"/>
          <w:szCs w:val="28"/>
        </w:rPr>
        <w:t>.</w:t>
      </w:r>
      <w:r w:rsidR="00F66D8D">
        <w:rPr>
          <w:sz w:val="28"/>
          <w:szCs w:val="28"/>
        </w:rPr>
        <w:t xml:space="preserve"> </w:t>
      </w:r>
    </w:p>
    <w:p w:rsidR="002D3608" w:rsidRPr="002138F5" w:rsidRDefault="00813C91" w:rsidP="001D65FB">
      <w:pPr>
        <w:tabs>
          <w:tab w:val="left" w:pos="7560"/>
        </w:tabs>
        <w:ind w:firstLine="709"/>
        <w:jc w:val="both"/>
        <w:rPr>
          <w:sz w:val="28"/>
          <w:szCs w:val="28"/>
        </w:rPr>
      </w:pPr>
      <w:r w:rsidRPr="002138F5">
        <w:rPr>
          <w:sz w:val="28"/>
          <w:szCs w:val="28"/>
        </w:rPr>
        <w:t xml:space="preserve">В первоначальном варианте бюджет </w:t>
      </w:r>
      <w:r w:rsidR="002138F5" w:rsidRPr="002138F5">
        <w:rPr>
          <w:sz w:val="28"/>
          <w:szCs w:val="28"/>
        </w:rPr>
        <w:t xml:space="preserve">муниципального образования </w:t>
      </w:r>
      <w:proofErr w:type="spellStart"/>
      <w:r w:rsidR="002138F5" w:rsidRPr="002138F5">
        <w:rPr>
          <w:sz w:val="28"/>
          <w:szCs w:val="28"/>
        </w:rPr>
        <w:t>Бийский</w:t>
      </w:r>
      <w:proofErr w:type="spellEnd"/>
      <w:r w:rsidR="002138F5" w:rsidRPr="002138F5">
        <w:rPr>
          <w:sz w:val="28"/>
          <w:szCs w:val="28"/>
        </w:rPr>
        <w:t xml:space="preserve"> район Алтайского края </w:t>
      </w:r>
      <w:r w:rsidRPr="002138F5">
        <w:rPr>
          <w:sz w:val="28"/>
          <w:szCs w:val="28"/>
        </w:rPr>
        <w:t>на 202</w:t>
      </w:r>
      <w:r w:rsidR="00671B4D">
        <w:rPr>
          <w:sz w:val="28"/>
          <w:szCs w:val="28"/>
        </w:rPr>
        <w:t>2</w:t>
      </w:r>
      <w:r w:rsidRPr="002138F5">
        <w:rPr>
          <w:sz w:val="28"/>
          <w:szCs w:val="28"/>
        </w:rPr>
        <w:t xml:space="preserve"> год был утверждён решением </w:t>
      </w:r>
      <w:proofErr w:type="spellStart"/>
      <w:r w:rsidR="002138F5" w:rsidRPr="00CB6350">
        <w:rPr>
          <w:rStyle w:val="FontStyle12"/>
          <w:rFonts w:ascii="Times New Roman" w:hAnsi="Times New Roman" w:cs="Times New Roman"/>
          <w:b w:val="0"/>
          <w:sz w:val="28"/>
          <w:szCs w:val="28"/>
        </w:rPr>
        <w:t>Бийского</w:t>
      </w:r>
      <w:proofErr w:type="spellEnd"/>
      <w:r w:rsidR="002138F5" w:rsidRPr="00CB6350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районного Совета народных депутатов от </w:t>
      </w:r>
      <w:r w:rsidR="00671B4D">
        <w:rPr>
          <w:rStyle w:val="FontStyle12"/>
          <w:rFonts w:ascii="Times New Roman" w:hAnsi="Times New Roman" w:cs="Times New Roman"/>
          <w:b w:val="0"/>
          <w:sz w:val="28"/>
          <w:szCs w:val="28"/>
        </w:rPr>
        <w:t>2</w:t>
      </w:r>
      <w:r w:rsidR="002138F5" w:rsidRPr="00CB6350">
        <w:rPr>
          <w:rStyle w:val="FontStyle12"/>
          <w:rFonts w:ascii="Times New Roman" w:hAnsi="Times New Roman" w:cs="Times New Roman"/>
          <w:b w:val="0"/>
          <w:sz w:val="28"/>
          <w:szCs w:val="28"/>
        </w:rPr>
        <w:t>1.12.202</w:t>
      </w:r>
      <w:r w:rsidR="00671B4D">
        <w:rPr>
          <w:rStyle w:val="FontStyle12"/>
          <w:rFonts w:ascii="Times New Roman" w:hAnsi="Times New Roman" w:cs="Times New Roman"/>
          <w:b w:val="0"/>
          <w:sz w:val="28"/>
          <w:szCs w:val="28"/>
        </w:rPr>
        <w:t>1</w:t>
      </w:r>
      <w:r w:rsidR="002138F5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38F5" w:rsidRPr="00CB6350">
        <w:rPr>
          <w:rStyle w:val="FontStyle12"/>
          <w:rFonts w:ascii="Times New Roman" w:hAnsi="Times New Roman" w:cs="Times New Roman"/>
          <w:b w:val="0"/>
          <w:sz w:val="28"/>
          <w:szCs w:val="28"/>
        </w:rPr>
        <w:t>г</w:t>
      </w:r>
      <w:r w:rsidR="002138F5">
        <w:rPr>
          <w:rStyle w:val="FontStyle12"/>
          <w:rFonts w:ascii="Times New Roman" w:hAnsi="Times New Roman" w:cs="Times New Roman"/>
          <w:b w:val="0"/>
          <w:sz w:val="28"/>
          <w:szCs w:val="28"/>
        </w:rPr>
        <w:t>ода</w:t>
      </w:r>
      <w:r w:rsidR="002138F5" w:rsidRPr="00CB6350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671B4D">
        <w:rPr>
          <w:rStyle w:val="FontStyle12"/>
          <w:rFonts w:ascii="Times New Roman" w:hAnsi="Times New Roman" w:cs="Times New Roman"/>
          <w:b w:val="0"/>
          <w:sz w:val="28"/>
          <w:szCs w:val="28"/>
        </w:rPr>
        <w:t>338</w:t>
      </w:r>
      <w:r w:rsidR="002138F5" w:rsidRPr="00CB6350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«О</w:t>
      </w:r>
      <w:r w:rsidR="00671B4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38F5" w:rsidRPr="00CB6350">
        <w:rPr>
          <w:rStyle w:val="FontStyle12"/>
          <w:rFonts w:ascii="Times New Roman" w:hAnsi="Times New Roman" w:cs="Times New Roman"/>
          <w:b w:val="0"/>
          <w:sz w:val="28"/>
          <w:szCs w:val="28"/>
        </w:rPr>
        <w:t>районно</w:t>
      </w:r>
      <w:r w:rsidR="00671B4D">
        <w:rPr>
          <w:rStyle w:val="FontStyle12"/>
          <w:rFonts w:ascii="Times New Roman" w:hAnsi="Times New Roman" w:cs="Times New Roman"/>
          <w:b w:val="0"/>
          <w:sz w:val="28"/>
          <w:szCs w:val="28"/>
        </w:rPr>
        <w:t>м</w:t>
      </w:r>
      <w:r w:rsidR="002138F5" w:rsidRPr="00CB6350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бюджет</w:t>
      </w:r>
      <w:r w:rsidR="00671B4D">
        <w:rPr>
          <w:rStyle w:val="FontStyle12"/>
          <w:rFonts w:ascii="Times New Roman" w:hAnsi="Times New Roman" w:cs="Times New Roman"/>
          <w:b w:val="0"/>
          <w:sz w:val="28"/>
          <w:szCs w:val="28"/>
        </w:rPr>
        <w:t>е</w:t>
      </w:r>
      <w:r w:rsidR="002138F5" w:rsidRPr="00CB6350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на 202</w:t>
      </w:r>
      <w:r w:rsidR="00671B4D">
        <w:rPr>
          <w:rStyle w:val="FontStyle12"/>
          <w:rFonts w:ascii="Times New Roman" w:hAnsi="Times New Roman" w:cs="Times New Roman"/>
          <w:b w:val="0"/>
          <w:sz w:val="28"/>
          <w:szCs w:val="28"/>
        </w:rPr>
        <w:t>2</w:t>
      </w:r>
      <w:r w:rsidR="002138F5" w:rsidRPr="00CB6350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671B4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и плановый период 2023 и 2024 годов</w:t>
      </w:r>
      <w:r w:rsidR="002138F5" w:rsidRPr="002138F5">
        <w:rPr>
          <w:rStyle w:val="FontStyle12"/>
          <w:rFonts w:ascii="Times New Roman" w:hAnsi="Times New Roman" w:cs="Times New Roman"/>
          <w:b w:val="0"/>
          <w:sz w:val="28"/>
          <w:szCs w:val="28"/>
        </w:rPr>
        <w:t>».</w:t>
      </w:r>
      <w:r w:rsidRPr="002138F5">
        <w:rPr>
          <w:sz w:val="28"/>
          <w:szCs w:val="28"/>
        </w:rPr>
        <w:t xml:space="preserve"> </w:t>
      </w:r>
      <w:r w:rsidR="002D3608" w:rsidRPr="002138F5">
        <w:rPr>
          <w:sz w:val="28"/>
          <w:szCs w:val="28"/>
        </w:rPr>
        <w:t xml:space="preserve">Указанным решением были утверждены основные характеристики бюджета </w:t>
      </w:r>
      <w:r w:rsidR="002138F5">
        <w:rPr>
          <w:sz w:val="28"/>
          <w:szCs w:val="28"/>
        </w:rPr>
        <w:t xml:space="preserve">муниципального образования </w:t>
      </w:r>
      <w:r w:rsidR="002D3608" w:rsidRPr="002138F5">
        <w:rPr>
          <w:sz w:val="28"/>
          <w:szCs w:val="28"/>
        </w:rPr>
        <w:t>на 202</w:t>
      </w:r>
      <w:r w:rsidR="00671B4D">
        <w:rPr>
          <w:sz w:val="28"/>
          <w:szCs w:val="28"/>
        </w:rPr>
        <w:t>2</w:t>
      </w:r>
      <w:r w:rsidR="002D3608" w:rsidRPr="002138F5">
        <w:rPr>
          <w:sz w:val="28"/>
          <w:szCs w:val="28"/>
        </w:rPr>
        <w:t xml:space="preserve"> год: общий объ</w:t>
      </w:r>
      <w:r w:rsidRPr="002138F5">
        <w:rPr>
          <w:sz w:val="28"/>
          <w:szCs w:val="28"/>
        </w:rPr>
        <w:t>ё</w:t>
      </w:r>
      <w:r w:rsidR="002D3608" w:rsidRPr="002138F5">
        <w:rPr>
          <w:sz w:val="28"/>
          <w:szCs w:val="28"/>
        </w:rPr>
        <w:t xml:space="preserve">м доходов бюджета в сумме </w:t>
      </w:r>
      <w:r w:rsidR="004A7767" w:rsidRPr="004A7767">
        <w:rPr>
          <w:sz w:val="28"/>
          <w:szCs w:val="28"/>
        </w:rPr>
        <w:t>715</w:t>
      </w:r>
      <w:r w:rsidR="004A7767">
        <w:rPr>
          <w:sz w:val="28"/>
          <w:szCs w:val="28"/>
        </w:rPr>
        <w:t> </w:t>
      </w:r>
      <w:r w:rsidR="004A7767" w:rsidRPr="004A7767">
        <w:rPr>
          <w:sz w:val="28"/>
          <w:szCs w:val="28"/>
        </w:rPr>
        <w:t>708</w:t>
      </w:r>
      <w:r w:rsidR="004A7767">
        <w:rPr>
          <w:sz w:val="28"/>
          <w:szCs w:val="28"/>
        </w:rPr>
        <w:t xml:space="preserve"> </w:t>
      </w:r>
      <w:r w:rsidR="004A7767" w:rsidRPr="004A7767">
        <w:rPr>
          <w:sz w:val="28"/>
          <w:szCs w:val="28"/>
        </w:rPr>
        <w:t>3</w:t>
      </w:r>
      <w:r w:rsidR="004A7767">
        <w:rPr>
          <w:sz w:val="28"/>
          <w:szCs w:val="28"/>
        </w:rPr>
        <w:t>00</w:t>
      </w:r>
      <w:r w:rsidR="004A7767">
        <w:t xml:space="preserve"> </w:t>
      </w:r>
      <w:r w:rsidR="002D3608" w:rsidRPr="002138F5">
        <w:rPr>
          <w:sz w:val="28"/>
          <w:szCs w:val="28"/>
        </w:rPr>
        <w:t>руб</w:t>
      </w:r>
      <w:r w:rsidR="009A7928" w:rsidRPr="002138F5">
        <w:rPr>
          <w:sz w:val="28"/>
          <w:szCs w:val="28"/>
        </w:rPr>
        <w:t>лей 00 копеек</w:t>
      </w:r>
      <w:r w:rsidR="002D3608" w:rsidRPr="002138F5">
        <w:rPr>
          <w:sz w:val="28"/>
          <w:szCs w:val="28"/>
        </w:rPr>
        <w:t>, общий объ</w:t>
      </w:r>
      <w:r w:rsidR="009A7928" w:rsidRPr="002138F5">
        <w:rPr>
          <w:sz w:val="28"/>
          <w:szCs w:val="28"/>
        </w:rPr>
        <w:t>ё</w:t>
      </w:r>
      <w:r w:rsidR="002D3608" w:rsidRPr="002138F5">
        <w:rPr>
          <w:sz w:val="28"/>
          <w:szCs w:val="28"/>
        </w:rPr>
        <w:t xml:space="preserve">м расходов бюджета в сумме </w:t>
      </w:r>
      <w:r w:rsidR="00671B4D">
        <w:rPr>
          <w:rStyle w:val="FontStyle12"/>
          <w:rFonts w:ascii="Times New Roman" w:hAnsi="Times New Roman" w:cs="Times New Roman"/>
          <w:b w:val="0"/>
          <w:sz w:val="28"/>
          <w:szCs w:val="28"/>
        </w:rPr>
        <w:t>715 708 300</w:t>
      </w:r>
      <w:r w:rsidR="004C798F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7928" w:rsidRPr="002138F5">
        <w:rPr>
          <w:sz w:val="28"/>
          <w:szCs w:val="28"/>
        </w:rPr>
        <w:t>рублей 00 копеек</w:t>
      </w:r>
      <w:r w:rsidR="002D3608" w:rsidRPr="002138F5">
        <w:rPr>
          <w:sz w:val="28"/>
          <w:szCs w:val="28"/>
        </w:rPr>
        <w:t xml:space="preserve">, дефицит (профицит) бюджета в </w:t>
      </w:r>
      <w:r w:rsidR="002D3608" w:rsidRPr="004A7767">
        <w:rPr>
          <w:sz w:val="28"/>
          <w:szCs w:val="28"/>
        </w:rPr>
        <w:t>сумме 0</w:t>
      </w:r>
      <w:r w:rsidR="009A7928" w:rsidRPr="002138F5">
        <w:rPr>
          <w:sz w:val="28"/>
          <w:szCs w:val="28"/>
        </w:rPr>
        <w:t xml:space="preserve"> рублей </w:t>
      </w:r>
      <w:r w:rsidR="002D3608" w:rsidRPr="002138F5">
        <w:rPr>
          <w:sz w:val="28"/>
          <w:szCs w:val="28"/>
        </w:rPr>
        <w:t xml:space="preserve">00 </w:t>
      </w:r>
      <w:r w:rsidR="009A7928" w:rsidRPr="002138F5">
        <w:rPr>
          <w:sz w:val="28"/>
          <w:szCs w:val="28"/>
        </w:rPr>
        <w:t>копеек</w:t>
      </w:r>
      <w:r w:rsidR="002D3608" w:rsidRPr="002138F5">
        <w:rPr>
          <w:sz w:val="28"/>
          <w:szCs w:val="28"/>
        </w:rPr>
        <w:t>.</w:t>
      </w:r>
    </w:p>
    <w:p w:rsidR="002D3608" w:rsidRPr="002138F5" w:rsidRDefault="002D3608" w:rsidP="001D65FB">
      <w:pPr>
        <w:pStyle w:val="Default"/>
        <w:ind w:firstLine="709"/>
        <w:jc w:val="both"/>
        <w:rPr>
          <w:sz w:val="28"/>
          <w:szCs w:val="28"/>
        </w:rPr>
      </w:pPr>
      <w:r w:rsidRPr="002138F5">
        <w:rPr>
          <w:sz w:val="28"/>
          <w:szCs w:val="28"/>
        </w:rPr>
        <w:t xml:space="preserve">В соответствии с бюджетным законодательством утверждение бюджета </w:t>
      </w:r>
      <w:r w:rsidR="002138F5" w:rsidRPr="002138F5">
        <w:rPr>
          <w:sz w:val="28"/>
          <w:szCs w:val="28"/>
        </w:rPr>
        <w:t>муниципального образования</w:t>
      </w:r>
      <w:r w:rsidRPr="002138F5">
        <w:rPr>
          <w:sz w:val="28"/>
          <w:szCs w:val="28"/>
        </w:rPr>
        <w:t xml:space="preserve"> обеспечено до начала финансового года. Установленные Бюджетным кодексом Российской Федерации  предельные значения параметров бюджета соблюдены. </w:t>
      </w:r>
    </w:p>
    <w:p w:rsidR="002D3608" w:rsidRPr="002138F5" w:rsidRDefault="002D3608" w:rsidP="001D65FB">
      <w:pPr>
        <w:pStyle w:val="Default"/>
        <w:ind w:firstLine="709"/>
        <w:jc w:val="both"/>
        <w:rPr>
          <w:sz w:val="28"/>
          <w:szCs w:val="28"/>
        </w:rPr>
      </w:pPr>
      <w:r w:rsidRPr="002138F5">
        <w:rPr>
          <w:sz w:val="28"/>
          <w:szCs w:val="28"/>
        </w:rPr>
        <w:t>Основные характеристики бюджета и состав показателей, содержащихся в указанном решении о бюджете, соответствуют требованиям статей 96 и 184.1 Бюджетного кодекса Российской Федерации.</w:t>
      </w:r>
    </w:p>
    <w:p w:rsidR="002D3608" w:rsidRPr="002138F5" w:rsidRDefault="002D3608" w:rsidP="001D65FB">
      <w:pPr>
        <w:pStyle w:val="Default"/>
        <w:ind w:firstLine="709"/>
        <w:jc w:val="both"/>
        <w:rPr>
          <w:sz w:val="28"/>
          <w:szCs w:val="28"/>
        </w:rPr>
      </w:pPr>
      <w:r w:rsidRPr="002138F5">
        <w:rPr>
          <w:sz w:val="28"/>
          <w:szCs w:val="28"/>
        </w:rPr>
        <w:t>В течение 202</w:t>
      </w:r>
      <w:r w:rsidR="009C7FAA">
        <w:rPr>
          <w:sz w:val="28"/>
          <w:szCs w:val="28"/>
        </w:rPr>
        <w:t>2</w:t>
      </w:r>
      <w:r w:rsidRPr="002138F5">
        <w:rPr>
          <w:sz w:val="28"/>
          <w:szCs w:val="28"/>
        </w:rPr>
        <w:t xml:space="preserve"> финансового года в решение </w:t>
      </w:r>
      <w:proofErr w:type="spellStart"/>
      <w:r w:rsidR="002138F5" w:rsidRPr="002138F5">
        <w:rPr>
          <w:rStyle w:val="FontStyle12"/>
          <w:rFonts w:ascii="Times New Roman" w:hAnsi="Times New Roman" w:cs="Times New Roman"/>
          <w:b w:val="0"/>
          <w:sz w:val="28"/>
          <w:szCs w:val="28"/>
        </w:rPr>
        <w:t>Бийского</w:t>
      </w:r>
      <w:proofErr w:type="spellEnd"/>
      <w:r w:rsidR="002138F5" w:rsidRPr="002138F5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районного Совета народных депутатов от </w:t>
      </w:r>
      <w:r w:rsidR="009C7FAA">
        <w:rPr>
          <w:rStyle w:val="FontStyle12"/>
          <w:rFonts w:ascii="Times New Roman" w:hAnsi="Times New Roman" w:cs="Times New Roman"/>
          <w:b w:val="0"/>
          <w:sz w:val="28"/>
          <w:szCs w:val="28"/>
        </w:rPr>
        <w:t>21</w:t>
      </w:r>
      <w:r w:rsidR="002138F5" w:rsidRPr="002138F5">
        <w:rPr>
          <w:rStyle w:val="FontStyle12"/>
          <w:rFonts w:ascii="Times New Roman" w:hAnsi="Times New Roman" w:cs="Times New Roman"/>
          <w:b w:val="0"/>
          <w:sz w:val="28"/>
          <w:szCs w:val="28"/>
        </w:rPr>
        <w:t>.12.202</w:t>
      </w:r>
      <w:r w:rsidR="009C7FAA">
        <w:rPr>
          <w:rStyle w:val="FontStyle12"/>
          <w:rFonts w:ascii="Times New Roman" w:hAnsi="Times New Roman" w:cs="Times New Roman"/>
          <w:b w:val="0"/>
          <w:sz w:val="28"/>
          <w:szCs w:val="28"/>
        </w:rPr>
        <w:t>1</w:t>
      </w:r>
      <w:r w:rsidR="002138F5" w:rsidRPr="002138F5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9C7FAA">
        <w:rPr>
          <w:rStyle w:val="FontStyle12"/>
          <w:rFonts w:ascii="Times New Roman" w:hAnsi="Times New Roman" w:cs="Times New Roman"/>
          <w:b w:val="0"/>
          <w:sz w:val="28"/>
          <w:szCs w:val="28"/>
        </w:rPr>
        <w:t>338</w:t>
      </w:r>
      <w:r w:rsidR="002138F5" w:rsidRPr="002138F5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«О районно</w:t>
      </w:r>
      <w:r w:rsidR="009C7FAA">
        <w:rPr>
          <w:rStyle w:val="FontStyle12"/>
          <w:rFonts w:ascii="Times New Roman" w:hAnsi="Times New Roman" w:cs="Times New Roman"/>
          <w:b w:val="0"/>
          <w:sz w:val="28"/>
          <w:szCs w:val="28"/>
        </w:rPr>
        <w:t>м</w:t>
      </w:r>
      <w:r w:rsidR="002138F5" w:rsidRPr="002138F5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бюджет</w:t>
      </w:r>
      <w:r w:rsidR="009C7FAA">
        <w:rPr>
          <w:rStyle w:val="FontStyle12"/>
          <w:rFonts w:ascii="Times New Roman" w:hAnsi="Times New Roman" w:cs="Times New Roman"/>
          <w:b w:val="0"/>
          <w:sz w:val="28"/>
          <w:szCs w:val="28"/>
        </w:rPr>
        <w:t>е</w:t>
      </w:r>
      <w:r w:rsidR="002138F5" w:rsidRPr="002138F5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на 202</w:t>
      </w:r>
      <w:r w:rsidR="009C7FAA">
        <w:rPr>
          <w:rStyle w:val="FontStyle12"/>
          <w:rFonts w:ascii="Times New Roman" w:hAnsi="Times New Roman" w:cs="Times New Roman"/>
          <w:b w:val="0"/>
          <w:sz w:val="28"/>
          <w:szCs w:val="28"/>
        </w:rPr>
        <w:t>2</w:t>
      </w:r>
      <w:r w:rsidR="002138F5" w:rsidRPr="002138F5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9C7FAA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и плановый период 2023 и 2024 годов</w:t>
      </w:r>
      <w:r w:rsidR="002138F5" w:rsidRPr="002138F5">
        <w:rPr>
          <w:rStyle w:val="FontStyle12"/>
          <w:rFonts w:ascii="Times New Roman" w:hAnsi="Times New Roman" w:cs="Times New Roman"/>
          <w:b w:val="0"/>
          <w:sz w:val="28"/>
          <w:szCs w:val="28"/>
        </w:rPr>
        <w:t>»</w:t>
      </w:r>
      <w:r w:rsidRPr="002138F5">
        <w:rPr>
          <w:sz w:val="28"/>
          <w:szCs w:val="28"/>
        </w:rPr>
        <w:t xml:space="preserve"> вн</w:t>
      </w:r>
      <w:r w:rsidR="002138F5">
        <w:rPr>
          <w:sz w:val="28"/>
          <w:szCs w:val="28"/>
        </w:rPr>
        <w:t>о</w:t>
      </w:r>
      <w:r w:rsidRPr="002138F5">
        <w:rPr>
          <w:sz w:val="28"/>
          <w:szCs w:val="28"/>
        </w:rPr>
        <w:t>с</w:t>
      </w:r>
      <w:r w:rsidR="002138F5" w:rsidRPr="002138F5">
        <w:rPr>
          <w:sz w:val="28"/>
          <w:szCs w:val="28"/>
        </w:rPr>
        <w:t>ились</w:t>
      </w:r>
      <w:r w:rsidR="00F33E87" w:rsidRPr="002138F5">
        <w:rPr>
          <w:sz w:val="28"/>
          <w:szCs w:val="28"/>
        </w:rPr>
        <w:t xml:space="preserve"> </w:t>
      </w:r>
      <w:r w:rsidRPr="002138F5">
        <w:rPr>
          <w:sz w:val="28"/>
          <w:szCs w:val="28"/>
        </w:rPr>
        <w:t>изменени</w:t>
      </w:r>
      <w:r w:rsidR="00F33E87" w:rsidRPr="002138F5">
        <w:rPr>
          <w:sz w:val="28"/>
          <w:szCs w:val="28"/>
        </w:rPr>
        <w:t>я</w:t>
      </w:r>
      <w:r w:rsidRPr="002138F5">
        <w:rPr>
          <w:sz w:val="28"/>
          <w:szCs w:val="28"/>
        </w:rPr>
        <w:t xml:space="preserve">. </w:t>
      </w:r>
    </w:p>
    <w:p w:rsidR="002D3608" w:rsidRPr="00C545CA" w:rsidRDefault="002D3608" w:rsidP="001D65FB">
      <w:pPr>
        <w:ind w:firstLine="709"/>
        <w:jc w:val="both"/>
        <w:rPr>
          <w:sz w:val="28"/>
          <w:szCs w:val="28"/>
        </w:rPr>
      </w:pPr>
      <w:r w:rsidRPr="00C545CA">
        <w:rPr>
          <w:sz w:val="28"/>
          <w:szCs w:val="28"/>
        </w:rPr>
        <w:lastRenderedPageBreak/>
        <w:t>В результате внес</w:t>
      </w:r>
      <w:r w:rsidR="008B64D2" w:rsidRPr="00C545CA">
        <w:rPr>
          <w:sz w:val="28"/>
          <w:szCs w:val="28"/>
        </w:rPr>
        <w:t>ё</w:t>
      </w:r>
      <w:r w:rsidRPr="00C545CA">
        <w:rPr>
          <w:sz w:val="28"/>
          <w:szCs w:val="28"/>
        </w:rPr>
        <w:t>нных в отч</w:t>
      </w:r>
      <w:r w:rsidR="008B64D2" w:rsidRPr="00C545CA">
        <w:rPr>
          <w:sz w:val="28"/>
          <w:szCs w:val="28"/>
        </w:rPr>
        <w:t>ё</w:t>
      </w:r>
      <w:r w:rsidRPr="00C545CA">
        <w:rPr>
          <w:sz w:val="28"/>
          <w:szCs w:val="28"/>
        </w:rPr>
        <w:t>тном периоде изменений и дополнений в бюджет на 202</w:t>
      </w:r>
      <w:r w:rsidR="009C7FAA">
        <w:rPr>
          <w:sz w:val="28"/>
          <w:szCs w:val="28"/>
        </w:rPr>
        <w:t>2</w:t>
      </w:r>
      <w:r w:rsidRPr="00C545CA">
        <w:rPr>
          <w:sz w:val="28"/>
          <w:szCs w:val="28"/>
        </w:rPr>
        <w:t xml:space="preserve"> год, доходная часть бюджета по сравнению с первоначальными значениями увеличилась на </w:t>
      </w:r>
      <w:r w:rsidR="008F41EB">
        <w:rPr>
          <w:sz w:val="28"/>
          <w:szCs w:val="28"/>
        </w:rPr>
        <w:t xml:space="preserve">304 516 734 рубля 12 копеек или на 42,5% </w:t>
      </w:r>
      <w:r w:rsidRPr="00C545CA">
        <w:rPr>
          <w:sz w:val="28"/>
          <w:szCs w:val="28"/>
        </w:rPr>
        <w:t>от первоначально утвержденного объ</w:t>
      </w:r>
      <w:r w:rsidR="008B64D2" w:rsidRPr="00C545CA">
        <w:rPr>
          <w:sz w:val="28"/>
          <w:szCs w:val="28"/>
        </w:rPr>
        <w:t>ё</w:t>
      </w:r>
      <w:r w:rsidRPr="00C545CA">
        <w:rPr>
          <w:sz w:val="28"/>
          <w:szCs w:val="28"/>
        </w:rPr>
        <w:t>ма доходов.</w:t>
      </w:r>
    </w:p>
    <w:p w:rsidR="002D3608" w:rsidRPr="00C545CA" w:rsidRDefault="002D3608" w:rsidP="001D65FB">
      <w:pPr>
        <w:ind w:firstLine="709"/>
        <w:jc w:val="both"/>
        <w:rPr>
          <w:sz w:val="28"/>
          <w:szCs w:val="28"/>
        </w:rPr>
      </w:pPr>
      <w:r w:rsidRPr="00C545CA">
        <w:rPr>
          <w:sz w:val="28"/>
          <w:szCs w:val="28"/>
        </w:rPr>
        <w:t>Расходная часть бюджета увеличилась на</w:t>
      </w:r>
      <w:r w:rsidR="008F41EB">
        <w:rPr>
          <w:sz w:val="28"/>
          <w:szCs w:val="28"/>
        </w:rPr>
        <w:t xml:space="preserve"> 356 743 553,55 рублей 55 копеек</w:t>
      </w:r>
      <w:r w:rsidR="00294F86">
        <w:rPr>
          <w:sz w:val="28"/>
          <w:szCs w:val="28"/>
        </w:rPr>
        <w:t xml:space="preserve"> </w:t>
      </w:r>
      <w:r w:rsidR="008F41EB">
        <w:rPr>
          <w:sz w:val="28"/>
          <w:szCs w:val="28"/>
        </w:rPr>
        <w:t xml:space="preserve"> или на 49,8% </w:t>
      </w:r>
      <w:r w:rsidRPr="00C545CA">
        <w:rPr>
          <w:sz w:val="28"/>
          <w:szCs w:val="28"/>
        </w:rPr>
        <w:t>от первоначально утвержд</w:t>
      </w:r>
      <w:r w:rsidR="00F33E87" w:rsidRPr="00C545CA">
        <w:rPr>
          <w:sz w:val="28"/>
          <w:szCs w:val="28"/>
        </w:rPr>
        <w:t>ё</w:t>
      </w:r>
      <w:r w:rsidRPr="00C545CA">
        <w:rPr>
          <w:sz w:val="28"/>
          <w:szCs w:val="28"/>
        </w:rPr>
        <w:t>нного показателя объ</w:t>
      </w:r>
      <w:r w:rsidR="00F33E87" w:rsidRPr="00C545CA">
        <w:rPr>
          <w:sz w:val="28"/>
          <w:szCs w:val="28"/>
        </w:rPr>
        <w:t>ё</w:t>
      </w:r>
      <w:r w:rsidRPr="00C545CA">
        <w:rPr>
          <w:sz w:val="28"/>
          <w:szCs w:val="28"/>
        </w:rPr>
        <w:t xml:space="preserve">ма расходов бюджета </w:t>
      </w:r>
      <w:r w:rsidR="00C545CA" w:rsidRPr="00C545CA">
        <w:rPr>
          <w:sz w:val="28"/>
          <w:szCs w:val="28"/>
        </w:rPr>
        <w:t>муниципального образования</w:t>
      </w:r>
      <w:r w:rsidR="00F33E87" w:rsidRPr="00C545CA">
        <w:rPr>
          <w:sz w:val="28"/>
          <w:szCs w:val="28"/>
        </w:rPr>
        <w:t xml:space="preserve"> </w:t>
      </w:r>
      <w:proofErr w:type="spellStart"/>
      <w:r w:rsidR="00F33E87" w:rsidRPr="00C545CA">
        <w:rPr>
          <w:sz w:val="28"/>
          <w:szCs w:val="28"/>
        </w:rPr>
        <w:t>Бийск</w:t>
      </w:r>
      <w:r w:rsidR="00C545CA" w:rsidRPr="00C545CA">
        <w:rPr>
          <w:sz w:val="28"/>
          <w:szCs w:val="28"/>
        </w:rPr>
        <w:t>ий</w:t>
      </w:r>
      <w:proofErr w:type="spellEnd"/>
      <w:r w:rsidR="00F33E87" w:rsidRPr="00C545CA">
        <w:rPr>
          <w:sz w:val="28"/>
          <w:szCs w:val="28"/>
        </w:rPr>
        <w:t xml:space="preserve"> район Алтайского края</w:t>
      </w:r>
      <w:r w:rsidRPr="00C545CA">
        <w:rPr>
          <w:sz w:val="28"/>
          <w:szCs w:val="28"/>
        </w:rPr>
        <w:t xml:space="preserve"> на 202</w:t>
      </w:r>
      <w:r w:rsidR="00294F86">
        <w:rPr>
          <w:sz w:val="28"/>
          <w:szCs w:val="28"/>
        </w:rPr>
        <w:t>2</w:t>
      </w:r>
      <w:r w:rsidRPr="00C545CA">
        <w:rPr>
          <w:sz w:val="28"/>
          <w:szCs w:val="28"/>
        </w:rPr>
        <w:t xml:space="preserve"> финансовый год.</w:t>
      </w:r>
    </w:p>
    <w:p w:rsidR="00EA14A0" w:rsidRDefault="002D3608" w:rsidP="004628DF">
      <w:pPr>
        <w:pStyle w:val="Default"/>
        <w:tabs>
          <w:tab w:val="left" w:pos="543"/>
        </w:tabs>
        <w:ind w:firstLine="709"/>
        <w:jc w:val="both"/>
        <w:rPr>
          <w:sz w:val="28"/>
          <w:szCs w:val="28"/>
        </w:rPr>
      </w:pPr>
      <w:r w:rsidRPr="00DF384E">
        <w:rPr>
          <w:sz w:val="28"/>
          <w:szCs w:val="28"/>
        </w:rPr>
        <w:t xml:space="preserve">В окончательном варианте </w:t>
      </w:r>
      <w:r w:rsidR="00C545CA" w:rsidRPr="00DF384E">
        <w:rPr>
          <w:sz w:val="28"/>
          <w:szCs w:val="28"/>
        </w:rPr>
        <w:t xml:space="preserve">районный </w:t>
      </w:r>
      <w:r w:rsidRPr="00DF384E">
        <w:rPr>
          <w:sz w:val="28"/>
          <w:szCs w:val="28"/>
        </w:rPr>
        <w:t>бюджет 202</w:t>
      </w:r>
      <w:r w:rsidR="00294F86" w:rsidRPr="00DF384E">
        <w:rPr>
          <w:sz w:val="28"/>
          <w:szCs w:val="28"/>
        </w:rPr>
        <w:t>2</w:t>
      </w:r>
      <w:r w:rsidRPr="00DF384E">
        <w:rPr>
          <w:sz w:val="28"/>
          <w:szCs w:val="28"/>
        </w:rPr>
        <w:t xml:space="preserve"> год утвержд</w:t>
      </w:r>
      <w:r w:rsidR="00F33E87" w:rsidRPr="00DF384E">
        <w:rPr>
          <w:sz w:val="28"/>
          <w:szCs w:val="28"/>
        </w:rPr>
        <w:t>ё</w:t>
      </w:r>
      <w:r w:rsidRPr="00DF384E">
        <w:rPr>
          <w:sz w:val="28"/>
          <w:szCs w:val="28"/>
        </w:rPr>
        <w:t xml:space="preserve">н по доходам </w:t>
      </w:r>
      <w:r w:rsidR="00EA14A0">
        <w:rPr>
          <w:sz w:val="28"/>
          <w:szCs w:val="28"/>
        </w:rPr>
        <w:t xml:space="preserve">  </w:t>
      </w:r>
      <w:r w:rsidRPr="00DF384E">
        <w:rPr>
          <w:sz w:val="28"/>
          <w:szCs w:val="28"/>
        </w:rPr>
        <w:t>в</w:t>
      </w:r>
      <w:r w:rsidR="00EA14A0">
        <w:rPr>
          <w:sz w:val="28"/>
          <w:szCs w:val="28"/>
        </w:rPr>
        <w:t xml:space="preserve"> </w:t>
      </w:r>
      <w:r w:rsidRPr="00DF384E">
        <w:rPr>
          <w:sz w:val="28"/>
          <w:szCs w:val="28"/>
        </w:rPr>
        <w:t xml:space="preserve"> </w:t>
      </w:r>
      <w:r w:rsidR="00EA14A0">
        <w:rPr>
          <w:sz w:val="28"/>
          <w:szCs w:val="28"/>
        </w:rPr>
        <w:t xml:space="preserve"> </w:t>
      </w:r>
      <w:r w:rsidRPr="00DF384E">
        <w:rPr>
          <w:sz w:val="28"/>
          <w:szCs w:val="28"/>
        </w:rPr>
        <w:t>сумме</w:t>
      </w:r>
      <w:r w:rsidR="00EA14A0">
        <w:rPr>
          <w:sz w:val="28"/>
          <w:szCs w:val="28"/>
        </w:rPr>
        <w:t xml:space="preserve"> </w:t>
      </w:r>
      <w:r w:rsidRPr="00DF384E">
        <w:rPr>
          <w:sz w:val="28"/>
          <w:szCs w:val="28"/>
        </w:rPr>
        <w:t xml:space="preserve"> </w:t>
      </w:r>
      <w:r w:rsidR="00DF384E" w:rsidRPr="00DF384E">
        <w:rPr>
          <w:sz w:val="28"/>
          <w:szCs w:val="28"/>
        </w:rPr>
        <w:t>1 020 225</w:t>
      </w:r>
      <w:r w:rsidR="00EA14A0">
        <w:rPr>
          <w:sz w:val="28"/>
          <w:szCs w:val="28"/>
        </w:rPr>
        <w:t> </w:t>
      </w:r>
      <w:r w:rsidR="00DF384E" w:rsidRPr="00DF384E">
        <w:rPr>
          <w:sz w:val="28"/>
          <w:szCs w:val="28"/>
        </w:rPr>
        <w:t>034</w:t>
      </w:r>
      <w:r w:rsidR="00EA14A0">
        <w:rPr>
          <w:sz w:val="28"/>
          <w:szCs w:val="28"/>
        </w:rPr>
        <w:t xml:space="preserve">  </w:t>
      </w:r>
      <w:r w:rsidR="00F33E87" w:rsidRPr="00DF384E">
        <w:rPr>
          <w:sz w:val="28"/>
          <w:szCs w:val="28"/>
        </w:rPr>
        <w:t xml:space="preserve"> рубл</w:t>
      </w:r>
      <w:r w:rsidR="00DF384E" w:rsidRPr="00DF384E">
        <w:rPr>
          <w:sz w:val="28"/>
          <w:szCs w:val="28"/>
        </w:rPr>
        <w:t>я</w:t>
      </w:r>
      <w:r w:rsidR="00F33E87" w:rsidRPr="00DF384E">
        <w:rPr>
          <w:sz w:val="28"/>
          <w:szCs w:val="28"/>
        </w:rPr>
        <w:t xml:space="preserve"> </w:t>
      </w:r>
      <w:r w:rsidR="00EA14A0">
        <w:rPr>
          <w:sz w:val="28"/>
          <w:szCs w:val="28"/>
        </w:rPr>
        <w:t xml:space="preserve"> </w:t>
      </w:r>
      <w:r w:rsidR="00DF384E" w:rsidRPr="00DF384E">
        <w:rPr>
          <w:sz w:val="28"/>
          <w:szCs w:val="28"/>
        </w:rPr>
        <w:t>12</w:t>
      </w:r>
      <w:r w:rsidR="00EA14A0">
        <w:rPr>
          <w:sz w:val="28"/>
          <w:szCs w:val="28"/>
        </w:rPr>
        <w:t xml:space="preserve"> </w:t>
      </w:r>
      <w:r w:rsidR="00F33E87" w:rsidRPr="00DF384E">
        <w:rPr>
          <w:sz w:val="28"/>
          <w:szCs w:val="28"/>
        </w:rPr>
        <w:t xml:space="preserve"> копеек</w:t>
      </w:r>
      <w:r w:rsidRPr="008F41EB">
        <w:rPr>
          <w:sz w:val="28"/>
          <w:szCs w:val="28"/>
        </w:rPr>
        <w:t>,</w:t>
      </w:r>
      <w:r w:rsidR="00EA14A0">
        <w:rPr>
          <w:sz w:val="28"/>
          <w:szCs w:val="28"/>
        </w:rPr>
        <w:t xml:space="preserve"> </w:t>
      </w:r>
      <w:r w:rsidRPr="008F41EB">
        <w:rPr>
          <w:sz w:val="28"/>
          <w:szCs w:val="28"/>
        </w:rPr>
        <w:t xml:space="preserve"> по</w:t>
      </w:r>
      <w:r w:rsidR="00EA14A0">
        <w:rPr>
          <w:sz w:val="28"/>
          <w:szCs w:val="28"/>
        </w:rPr>
        <w:t xml:space="preserve"> </w:t>
      </w:r>
      <w:r w:rsidRPr="008F41EB">
        <w:rPr>
          <w:sz w:val="28"/>
          <w:szCs w:val="28"/>
        </w:rPr>
        <w:t xml:space="preserve"> расходам </w:t>
      </w:r>
      <w:r w:rsidR="00EA14A0">
        <w:rPr>
          <w:sz w:val="28"/>
          <w:szCs w:val="28"/>
        </w:rPr>
        <w:t xml:space="preserve"> </w:t>
      </w:r>
      <w:r w:rsidRPr="008F41EB">
        <w:rPr>
          <w:sz w:val="28"/>
          <w:szCs w:val="28"/>
        </w:rPr>
        <w:t>в</w:t>
      </w:r>
      <w:r w:rsidR="00EA14A0">
        <w:rPr>
          <w:sz w:val="28"/>
          <w:szCs w:val="28"/>
        </w:rPr>
        <w:t xml:space="preserve"> </w:t>
      </w:r>
      <w:r w:rsidRPr="008F41EB">
        <w:rPr>
          <w:sz w:val="28"/>
          <w:szCs w:val="28"/>
        </w:rPr>
        <w:t xml:space="preserve"> сумме </w:t>
      </w:r>
    </w:p>
    <w:p w:rsidR="002D3608" w:rsidRPr="00C545CA" w:rsidRDefault="008F41EB" w:rsidP="00EA14A0">
      <w:pPr>
        <w:pStyle w:val="Default"/>
        <w:tabs>
          <w:tab w:val="left" w:pos="54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1 072 451 853 </w:t>
      </w:r>
      <w:r w:rsidR="000D755F" w:rsidRPr="008F41EB">
        <w:rPr>
          <w:sz w:val="28"/>
          <w:szCs w:val="28"/>
        </w:rPr>
        <w:t>рубл</w:t>
      </w:r>
      <w:r>
        <w:rPr>
          <w:sz w:val="28"/>
          <w:szCs w:val="28"/>
        </w:rPr>
        <w:t>я</w:t>
      </w:r>
      <w:r w:rsidR="00833916" w:rsidRPr="008F41EB">
        <w:rPr>
          <w:sz w:val="28"/>
          <w:szCs w:val="28"/>
        </w:rPr>
        <w:t xml:space="preserve"> </w:t>
      </w:r>
      <w:r>
        <w:rPr>
          <w:sz w:val="28"/>
          <w:szCs w:val="28"/>
        </w:rPr>
        <w:t>55</w:t>
      </w:r>
      <w:r w:rsidR="000D755F" w:rsidRPr="008F41EB">
        <w:rPr>
          <w:sz w:val="28"/>
          <w:szCs w:val="28"/>
        </w:rPr>
        <w:t xml:space="preserve"> копеек</w:t>
      </w:r>
      <w:r w:rsidR="002D3608" w:rsidRPr="008F41EB">
        <w:rPr>
          <w:sz w:val="28"/>
          <w:szCs w:val="28"/>
        </w:rPr>
        <w:t xml:space="preserve">, с дефицитом бюджета в размере </w:t>
      </w:r>
      <w:r>
        <w:rPr>
          <w:sz w:val="28"/>
          <w:szCs w:val="28"/>
        </w:rPr>
        <w:t>52 226 819</w:t>
      </w:r>
      <w:r w:rsidR="00C545CA" w:rsidRPr="008F41EB">
        <w:rPr>
          <w:sz w:val="28"/>
          <w:szCs w:val="28"/>
        </w:rPr>
        <w:t xml:space="preserve"> </w:t>
      </w:r>
      <w:r w:rsidR="000D755F" w:rsidRPr="008F41EB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="000D755F" w:rsidRPr="008F41EB">
        <w:rPr>
          <w:sz w:val="28"/>
          <w:szCs w:val="28"/>
        </w:rPr>
        <w:t xml:space="preserve"> </w:t>
      </w:r>
      <w:r>
        <w:rPr>
          <w:sz w:val="28"/>
          <w:szCs w:val="28"/>
        </w:rPr>
        <w:t>43</w:t>
      </w:r>
      <w:r w:rsidR="000D755F" w:rsidRPr="008F41EB">
        <w:rPr>
          <w:sz w:val="28"/>
          <w:szCs w:val="28"/>
        </w:rPr>
        <w:t xml:space="preserve"> копе</w:t>
      </w:r>
      <w:r>
        <w:rPr>
          <w:sz w:val="28"/>
          <w:szCs w:val="28"/>
        </w:rPr>
        <w:t>й</w:t>
      </w:r>
      <w:r w:rsidR="000D755F" w:rsidRPr="008F41EB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="002D3608" w:rsidRPr="008F41EB">
        <w:rPr>
          <w:sz w:val="28"/>
          <w:szCs w:val="28"/>
        </w:rPr>
        <w:t>.</w:t>
      </w:r>
    </w:p>
    <w:p w:rsidR="00A71866" w:rsidRPr="00A71866" w:rsidRDefault="00A71866" w:rsidP="004628DF">
      <w:pPr>
        <w:pStyle w:val="a0"/>
        <w:spacing w:line="317" w:lineRule="exact"/>
        <w:ind w:firstLine="709"/>
        <w:rPr>
          <w:sz w:val="28"/>
          <w:szCs w:val="28"/>
        </w:rPr>
      </w:pPr>
      <w:r w:rsidRPr="00A71866">
        <w:rPr>
          <w:sz w:val="28"/>
          <w:szCs w:val="28"/>
        </w:rPr>
        <w:t>В бюджетной отч</w:t>
      </w:r>
      <w:r w:rsidR="00C545CA">
        <w:rPr>
          <w:sz w:val="28"/>
          <w:szCs w:val="28"/>
        </w:rPr>
        <w:t>ё</w:t>
      </w:r>
      <w:r w:rsidRPr="00A71866">
        <w:rPr>
          <w:sz w:val="28"/>
          <w:szCs w:val="28"/>
        </w:rPr>
        <w:t>тности на 01.01.202</w:t>
      </w:r>
      <w:r w:rsidR="00294F86">
        <w:rPr>
          <w:sz w:val="28"/>
          <w:szCs w:val="28"/>
        </w:rPr>
        <w:t>3</w:t>
      </w:r>
      <w:r w:rsidRPr="00A71866">
        <w:rPr>
          <w:sz w:val="28"/>
          <w:szCs w:val="28"/>
        </w:rPr>
        <w:t xml:space="preserve"> г</w:t>
      </w:r>
      <w:r w:rsidR="00C545CA">
        <w:rPr>
          <w:sz w:val="28"/>
          <w:szCs w:val="28"/>
        </w:rPr>
        <w:t>ода</w:t>
      </w:r>
      <w:r w:rsidRPr="00A71866">
        <w:rPr>
          <w:sz w:val="28"/>
          <w:szCs w:val="28"/>
        </w:rPr>
        <w:t xml:space="preserve"> имеются расхождения между отч</w:t>
      </w:r>
      <w:r w:rsidR="00C545CA">
        <w:rPr>
          <w:sz w:val="28"/>
          <w:szCs w:val="28"/>
        </w:rPr>
        <w:t>ё</w:t>
      </w:r>
      <w:r w:rsidRPr="00A71866">
        <w:rPr>
          <w:sz w:val="28"/>
          <w:szCs w:val="28"/>
        </w:rPr>
        <w:t>тными данными по ф. 0503317 «Отч</w:t>
      </w:r>
      <w:r w:rsidR="00C545CA">
        <w:rPr>
          <w:sz w:val="28"/>
          <w:szCs w:val="28"/>
        </w:rPr>
        <w:t>ё</w:t>
      </w:r>
      <w:r w:rsidRPr="00A71866">
        <w:rPr>
          <w:sz w:val="28"/>
          <w:szCs w:val="28"/>
        </w:rPr>
        <w:t>т об исполнении консолидированного бюджета субъекта Российской Федерации и бюджета территориального государственного внебюджетного фонда» и отч</w:t>
      </w:r>
      <w:r w:rsidR="00C545CA">
        <w:rPr>
          <w:sz w:val="28"/>
          <w:szCs w:val="28"/>
        </w:rPr>
        <w:t>ё</w:t>
      </w:r>
      <w:r w:rsidRPr="00A71866">
        <w:rPr>
          <w:sz w:val="28"/>
          <w:szCs w:val="28"/>
        </w:rPr>
        <w:t>та по ф. 0503152 «Консолидированный отч</w:t>
      </w:r>
      <w:r w:rsidR="00C545CA">
        <w:rPr>
          <w:sz w:val="28"/>
          <w:szCs w:val="28"/>
        </w:rPr>
        <w:t>ё</w:t>
      </w:r>
      <w:r w:rsidRPr="00A71866">
        <w:rPr>
          <w:sz w:val="28"/>
          <w:szCs w:val="28"/>
        </w:rPr>
        <w:t>т о кассовых поступлениях и выбытиях»:</w:t>
      </w:r>
    </w:p>
    <w:p w:rsidR="00A71866" w:rsidRPr="00264F8B" w:rsidRDefault="00A71866" w:rsidP="00A71866">
      <w:pPr>
        <w:jc w:val="both"/>
      </w:pPr>
      <w:r w:rsidRPr="008B76B9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264F8B">
        <w:t>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127"/>
        <w:gridCol w:w="1984"/>
        <w:gridCol w:w="1701"/>
        <w:gridCol w:w="1559"/>
      </w:tblGrid>
      <w:tr w:rsidR="00A71866" w:rsidRPr="008B76B9" w:rsidTr="00084EA7">
        <w:tc>
          <w:tcPr>
            <w:tcW w:w="2376" w:type="dxa"/>
          </w:tcPr>
          <w:p w:rsidR="00A71866" w:rsidRPr="002854EE" w:rsidRDefault="00A71866" w:rsidP="00264F8B">
            <w:pPr>
              <w:jc w:val="center"/>
            </w:pPr>
            <w:r w:rsidRPr="002854EE">
              <w:t>Наименование показателя</w:t>
            </w:r>
          </w:p>
        </w:tc>
        <w:tc>
          <w:tcPr>
            <w:tcW w:w="2127" w:type="dxa"/>
          </w:tcPr>
          <w:p w:rsidR="00A71866" w:rsidRPr="002854EE" w:rsidRDefault="00A71866" w:rsidP="00084EA7">
            <w:pPr>
              <w:jc w:val="center"/>
            </w:pPr>
            <w:r w:rsidRPr="002854EE">
              <w:t>ф. 0503317</w:t>
            </w:r>
          </w:p>
        </w:tc>
        <w:tc>
          <w:tcPr>
            <w:tcW w:w="1984" w:type="dxa"/>
          </w:tcPr>
          <w:p w:rsidR="00A71866" w:rsidRPr="002854EE" w:rsidRDefault="00A71866" w:rsidP="00084EA7">
            <w:pPr>
              <w:jc w:val="center"/>
            </w:pPr>
            <w:r w:rsidRPr="002854EE">
              <w:t xml:space="preserve">ф. 0503152                                                                        </w:t>
            </w:r>
          </w:p>
        </w:tc>
        <w:tc>
          <w:tcPr>
            <w:tcW w:w="1701" w:type="dxa"/>
          </w:tcPr>
          <w:p w:rsidR="00A71866" w:rsidRPr="002854EE" w:rsidRDefault="00A71866" w:rsidP="00084EA7">
            <w:pPr>
              <w:jc w:val="center"/>
            </w:pPr>
            <w:r w:rsidRPr="002854EE">
              <w:t>Отклонения</w:t>
            </w:r>
          </w:p>
          <w:p w:rsidR="00A71866" w:rsidRPr="002854EE" w:rsidRDefault="00A71866" w:rsidP="00084EA7">
            <w:pPr>
              <w:jc w:val="center"/>
            </w:pPr>
            <w:r w:rsidRPr="002854EE">
              <w:t>(+, -)</w:t>
            </w:r>
          </w:p>
        </w:tc>
        <w:tc>
          <w:tcPr>
            <w:tcW w:w="1559" w:type="dxa"/>
          </w:tcPr>
          <w:p w:rsidR="00A71866" w:rsidRPr="002854EE" w:rsidRDefault="00A71866" w:rsidP="00264F8B">
            <w:pPr>
              <w:jc w:val="center"/>
            </w:pPr>
            <w:r w:rsidRPr="002854EE">
              <w:t>Причины отклонения</w:t>
            </w:r>
          </w:p>
        </w:tc>
      </w:tr>
      <w:tr w:rsidR="00A71866" w:rsidRPr="008B76B9" w:rsidTr="00084EA7">
        <w:tc>
          <w:tcPr>
            <w:tcW w:w="2376" w:type="dxa"/>
          </w:tcPr>
          <w:p w:rsidR="00A71866" w:rsidRPr="002854EE" w:rsidRDefault="00A71866" w:rsidP="00351EFA">
            <w:pPr>
              <w:pStyle w:val="4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2854EE">
              <w:rPr>
                <w:sz w:val="24"/>
                <w:szCs w:val="24"/>
              </w:rPr>
              <w:t>01050201050000510</w:t>
            </w:r>
          </w:p>
        </w:tc>
        <w:tc>
          <w:tcPr>
            <w:tcW w:w="2127" w:type="dxa"/>
          </w:tcPr>
          <w:p w:rsidR="00A71866" w:rsidRPr="002854EE" w:rsidRDefault="00084EA7" w:rsidP="00084EA7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854EE">
              <w:rPr>
                <w:sz w:val="24"/>
                <w:szCs w:val="24"/>
              </w:rPr>
              <w:t>- 976 410 29,40</w:t>
            </w:r>
          </w:p>
        </w:tc>
        <w:tc>
          <w:tcPr>
            <w:tcW w:w="1984" w:type="dxa"/>
          </w:tcPr>
          <w:p w:rsidR="00A71866" w:rsidRPr="002854EE" w:rsidRDefault="00084EA7" w:rsidP="00084EA7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854EE">
              <w:rPr>
                <w:sz w:val="24"/>
                <w:szCs w:val="24"/>
              </w:rPr>
              <w:t>- 984 372 624,07</w:t>
            </w:r>
          </w:p>
        </w:tc>
        <w:tc>
          <w:tcPr>
            <w:tcW w:w="1701" w:type="dxa"/>
          </w:tcPr>
          <w:p w:rsidR="00A71866" w:rsidRPr="002854EE" w:rsidRDefault="00084EA7" w:rsidP="00084EA7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854EE">
              <w:rPr>
                <w:sz w:val="24"/>
                <w:szCs w:val="24"/>
              </w:rPr>
              <w:t>7 962 331,67</w:t>
            </w:r>
          </w:p>
        </w:tc>
        <w:tc>
          <w:tcPr>
            <w:tcW w:w="1559" w:type="dxa"/>
          </w:tcPr>
          <w:p w:rsidR="00A71866" w:rsidRPr="002854EE" w:rsidRDefault="00A71866" w:rsidP="005A1F68">
            <w:pPr>
              <w:pStyle w:val="4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2854EE">
              <w:rPr>
                <w:sz w:val="24"/>
                <w:szCs w:val="24"/>
              </w:rPr>
              <w:t>Некассовые операции</w:t>
            </w:r>
          </w:p>
        </w:tc>
      </w:tr>
      <w:tr w:rsidR="00A71866" w:rsidRPr="008B76B9" w:rsidTr="00084EA7">
        <w:tc>
          <w:tcPr>
            <w:tcW w:w="2376" w:type="dxa"/>
          </w:tcPr>
          <w:p w:rsidR="00A71866" w:rsidRPr="002854EE" w:rsidRDefault="00A71866" w:rsidP="00351EFA">
            <w:pPr>
              <w:pStyle w:val="4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2854EE">
              <w:rPr>
                <w:rStyle w:val="40"/>
                <w:sz w:val="24"/>
                <w:szCs w:val="24"/>
              </w:rPr>
              <w:t>01050201050000610</w:t>
            </w:r>
          </w:p>
        </w:tc>
        <w:tc>
          <w:tcPr>
            <w:tcW w:w="2127" w:type="dxa"/>
          </w:tcPr>
          <w:p w:rsidR="00A71866" w:rsidRPr="002854EE" w:rsidRDefault="00084EA7" w:rsidP="00084EA7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854EE">
              <w:rPr>
                <w:sz w:val="24"/>
                <w:szCs w:val="24"/>
              </w:rPr>
              <w:t>947 396 421,67</w:t>
            </w:r>
          </w:p>
        </w:tc>
        <w:tc>
          <w:tcPr>
            <w:tcW w:w="1984" w:type="dxa"/>
          </w:tcPr>
          <w:p w:rsidR="00A71866" w:rsidRPr="002854EE" w:rsidRDefault="00084EA7" w:rsidP="00084EA7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854EE">
              <w:rPr>
                <w:sz w:val="24"/>
                <w:szCs w:val="24"/>
              </w:rPr>
              <w:t>955 358 753,34</w:t>
            </w:r>
          </w:p>
        </w:tc>
        <w:tc>
          <w:tcPr>
            <w:tcW w:w="1701" w:type="dxa"/>
          </w:tcPr>
          <w:p w:rsidR="00A71866" w:rsidRPr="002854EE" w:rsidRDefault="00084EA7" w:rsidP="00084EA7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854EE">
              <w:rPr>
                <w:sz w:val="24"/>
                <w:szCs w:val="24"/>
              </w:rPr>
              <w:t>- 7 962 331,67</w:t>
            </w:r>
          </w:p>
        </w:tc>
        <w:tc>
          <w:tcPr>
            <w:tcW w:w="1559" w:type="dxa"/>
          </w:tcPr>
          <w:p w:rsidR="00A71866" w:rsidRPr="002854EE" w:rsidRDefault="00A71866" w:rsidP="00084EA7">
            <w:r w:rsidRPr="002854EE">
              <w:t>Некассовые операции</w:t>
            </w:r>
          </w:p>
        </w:tc>
      </w:tr>
      <w:tr w:rsidR="00896602" w:rsidRPr="008B76B9" w:rsidTr="00084EA7">
        <w:tc>
          <w:tcPr>
            <w:tcW w:w="2376" w:type="dxa"/>
          </w:tcPr>
          <w:p w:rsidR="00896602" w:rsidRPr="002854EE" w:rsidRDefault="00896602" w:rsidP="00EE7E82">
            <w:pPr>
              <w:pStyle w:val="4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2854EE">
              <w:rPr>
                <w:rStyle w:val="40"/>
                <w:sz w:val="24"/>
                <w:szCs w:val="24"/>
              </w:rPr>
              <w:t>01050201100000510</w:t>
            </w:r>
          </w:p>
        </w:tc>
        <w:tc>
          <w:tcPr>
            <w:tcW w:w="2127" w:type="dxa"/>
          </w:tcPr>
          <w:p w:rsidR="00896602" w:rsidRPr="002854EE" w:rsidRDefault="00896602" w:rsidP="00EE7E82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854EE">
              <w:rPr>
                <w:sz w:val="24"/>
                <w:szCs w:val="24"/>
              </w:rPr>
              <w:t>- 129 585 745,76</w:t>
            </w:r>
          </w:p>
        </w:tc>
        <w:tc>
          <w:tcPr>
            <w:tcW w:w="1984" w:type="dxa"/>
          </w:tcPr>
          <w:p w:rsidR="00896602" w:rsidRPr="002854EE" w:rsidRDefault="00896602" w:rsidP="00EE7E82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854EE">
              <w:rPr>
                <w:sz w:val="24"/>
                <w:szCs w:val="24"/>
              </w:rPr>
              <w:t>- 130 962 940,05</w:t>
            </w:r>
          </w:p>
        </w:tc>
        <w:tc>
          <w:tcPr>
            <w:tcW w:w="1701" w:type="dxa"/>
          </w:tcPr>
          <w:p w:rsidR="00896602" w:rsidRPr="002854EE" w:rsidRDefault="00896602" w:rsidP="00084EA7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854EE">
              <w:rPr>
                <w:sz w:val="24"/>
                <w:szCs w:val="24"/>
              </w:rPr>
              <w:t>1 377 194,29</w:t>
            </w:r>
          </w:p>
        </w:tc>
        <w:tc>
          <w:tcPr>
            <w:tcW w:w="1559" w:type="dxa"/>
          </w:tcPr>
          <w:p w:rsidR="00896602" w:rsidRPr="002854EE" w:rsidRDefault="00896602" w:rsidP="00084EA7">
            <w:r w:rsidRPr="002854EE">
              <w:t>Некассовые операции</w:t>
            </w:r>
          </w:p>
        </w:tc>
      </w:tr>
      <w:tr w:rsidR="00A71866" w:rsidRPr="008B76B9" w:rsidTr="00084EA7">
        <w:tc>
          <w:tcPr>
            <w:tcW w:w="2376" w:type="dxa"/>
          </w:tcPr>
          <w:p w:rsidR="00A71866" w:rsidRPr="002854EE" w:rsidRDefault="00A71866" w:rsidP="00351EFA">
            <w:pPr>
              <w:pStyle w:val="4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2854EE">
              <w:rPr>
                <w:rStyle w:val="40"/>
                <w:sz w:val="24"/>
                <w:szCs w:val="24"/>
              </w:rPr>
              <w:t>01050201100000610</w:t>
            </w:r>
          </w:p>
        </w:tc>
        <w:tc>
          <w:tcPr>
            <w:tcW w:w="2127" w:type="dxa"/>
          </w:tcPr>
          <w:p w:rsidR="00A71866" w:rsidRPr="002854EE" w:rsidRDefault="00896602" w:rsidP="00084EA7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854EE">
              <w:rPr>
                <w:sz w:val="24"/>
                <w:szCs w:val="24"/>
              </w:rPr>
              <w:t>129 530 069,39</w:t>
            </w:r>
          </w:p>
        </w:tc>
        <w:tc>
          <w:tcPr>
            <w:tcW w:w="1984" w:type="dxa"/>
          </w:tcPr>
          <w:p w:rsidR="00A71866" w:rsidRPr="002854EE" w:rsidRDefault="00896602" w:rsidP="00084EA7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854EE">
              <w:rPr>
                <w:sz w:val="24"/>
                <w:szCs w:val="24"/>
              </w:rPr>
              <w:t>130 907 263,68</w:t>
            </w:r>
          </w:p>
          <w:p w:rsidR="00896602" w:rsidRPr="002854EE" w:rsidRDefault="00896602" w:rsidP="00084EA7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1866" w:rsidRPr="002854EE" w:rsidRDefault="00896602" w:rsidP="00084EA7">
            <w:pPr>
              <w:pStyle w:val="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854EE">
              <w:rPr>
                <w:sz w:val="24"/>
                <w:szCs w:val="24"/>
              </w:rPr>
              <w:t>- 1 377 194,29</w:t>
            </w:r>
          </w:p>
        </w:tc>
        <w:tc>
          <w:tcPr>
            <w:tcW w:w="1559" w:type="dxa"/>
          </w:tcPr>
          <w:p w:rsidR="00A71866" w:rsidRPr="002854EE" w:rsidRDefault="00A71866" w:rsidP="00084EA7">
            <w:r w:rsidRPr="002854EE">
              <w:t>Некассовые операции</w:t>
            </w:r>
          </w:p>
        </w:tc>
      </w:tr>
    </w:tbl>
    <w:p w:rsidR="00264F8B" w:rsidRDefault="00264F8B" w:rsidP="00264F8B">
      <w:pPr>
        <w:pStyle w:val="a0"/>
        <w:ind w:firstLine="709"/>
        <w:rPr>
          <w:sz w:val="28"/>
          <w:szCs w:val="28"/>
        </w:rPr>
      </w:pPr>
    </w:p>
    <w:p w:rsidR="00765530" w:rsidRPr="00765530" w:rsidRDefault="00765530" w:rsidP="00765530">
      <w:pPr>
        <w:pStyle w:val="a0"/>
        <w:spacing w:after="296" w:line="312" w:lineRule="exact"/>
        <w:ind w:right="-1" w:firstLine="709"/>
        <w:rPr>
          <w:sz w:val="28"/>
          <w:szCs w:val="28"/>
        </w:rPr>
      </w:pPr>
      <w:proofErr w:type="gramStart"/>
      <w:r w:rsidRPr="00765530">
        <w:rPr>
          <w:sz w:val="28"/>
          <w:szCs w:val="28"/>
        </w:rPr>
        <w:t>В ф.0503310 в разделе «Доходы» есть коды бюджетной классификации, отсутствующие в ф.0503317</w:t>
      </w:r>
      <w:r w:rsidR="00202E15">
        <w:rPr>
          <w:sz w:val="28"/>
          <w:szCs w:val="28"/>
        </w:rPr>
        <w:t xml:space="preserve"> </w:t>
      </w:r>
      <w:r w:rsidRPr="00765530">
        <w:rPr>
          <w:sz w:val="28"/>
          <w:szCs w:val="28"/>
        </w:rPr>
        <w:t xml:space="preserve">- </w:t>
      </w:r>
      <w:r w:rsidRPr="00765530">
        <w:rPr>
          <w:sz w:val="28"/>
          <w:szCs w:val="28"/>
          <w:shd w:val="clear" w:color="auto" w:fill="FFFFFF"/>
        </w:rPr>
        <w:t xml:space="preserve">20710100100000196, 11700000000000000, 20710100100000196, 20710100100000197, 11700000000000000, 20710100100000199, 20710100100000199, 10901030050000110, 11109000000000000, 11602010020000140, 11705050050000180, 20710050050000196, 20710050050000196, 20710050050000197, 20710050050000197, </w:t>
      </w:r>
      <w:r w:rsidR="00202E15">
        <w:rPr>
          <w:sz w:val="28"/>
          <w:szCs w:val="28"/>
          <w:shd w:val="clear" w:color="auto" w:fill="FFFFFF"/>
        </w:rPr>
        <w:t xml:space="preserve">   </w:t>
      </w:r>
      <w:r w:rsidRPr="00765530">
        <w:rPr>
          <w:sz w:val="28"/>
          <w:szCs w:val="28"/>
          <w:shd w:val="clear" w:color="auto" w:fill="FFFFFF"/>
        </w:rPr>
        <w:t xml:space="preserve">11705050050000180, </w:t>
      </w:r>
      <w:r w:rsidR="00202E15">
        <w:rPr>
          <w:sz w:val="28"/>
          <w:szCs w:val="28"/>
          <w:shd w:val="clear" w:color="auto" w:fill="FFFFFF"/>
        </w:rPr>
        <w:t xml:space="preserve"> </w:t>
      </w:r>
      <w:r w:rsidRPr="00765530">
        <w:rPr>
          <w:sz w:val="28"/>
          <w:szCs w:val="28"/>
          <w:shd w:val="clear" w:color="auto" w:fill="FFFFFF"/>
        </w:rPr>
        <w:t>11402053050000440</w:t>
      </w:r>
      <w:r w:rsidR="00202E15">
        <w:rPr>
          <w:sz w:val="28"/>
          <w:szCs w:val="28"/>
          <w:shd w:val="clear" w:color="auto" w:fill="FFFFFF"/>
        </w:rPr>
        <w:t xml:space="preserve"> </w:t>
      </w:r>
      <w:r w:rsidRPr="00765530">
        <w:rPr>
          <w:sz w:val="28"/>
          <w:szCs w:val="28"/>
        </w:rPr>
        <w:t>- списание просроченной дебиторской задолженности с истекшим сроком, безвозмездно полученные основные средства и материальные ценности, оприходование земельных участков, дорог общего пользования,  расчеты с учредителем.</w:t>
      </w:r>
      <w:proofErr w:type="gramEnd"/>
    </w:p>
    <w:p w:rsidR="00765530" w:rsidRPr="00765530" w:rsidRDefault="00765530" w:rsidP="00765530">
      <w:pPr>
        <w:ind w:firstLine="709"/>
        <w:jc w:val="both"/>
        <w:rPr>
          <w:sz w:val="28"/>
          <w:szCs w:val="28"/>
          <w:lang w:eastAsia="ru-RU"/>
        </w:rPr>
      </w:pPr>
      <w:r w:rsidRPr="00765530">
        <w:rPr>
          <w:sz w:val="28"/>
          <w:szCs w:val="28"/>
        </w:rPr>
        <w:t xml:space="preserve">В разделе расходы есть коды бюджетной классификации отсутствующие в ф.0503317 -  </w:t>
      </w:r>
      <w:r w:rsidRPr="00765530">
        <w:rPr>
          <w:sz w:val="28"/>
          <w:szCs w:val="28"/>
          <w:lang w:eastAsia="ru-RU"/>
        </w:rPr>
        <w:t xml:space="preserve">07020000000000000, 07090000000000000, 07010000000000000, 01040000000000122, 01130000000000000, 05020000000000000, 01030000000000000, 11030000000000000, 08040000000000000, 07020000000000000, 04090000000000000, 03140000000000000, </w:t>
      </w:r>
      <w:r w:rsidRPr="00765530">
        <w:rPr>
          <w:sz w:val="28"/>
          <w:szCs w:val="28"/>
          <w:lang w:eastAsia="ru-RU"/>
        </w:rPr>
        <w:lastRenderedPageBreak/>
        <w:t>07030000000000000, 01060000000000000, 11020000000000000, 03100000000000000,  03090000000000000,  08010000000000000, 05030000000000000, 02030000000000000, 01040000000000000, 04090000000000000, 04050000000000000 отражено списание материальных запасов, начисление амортизации.</w:t>
      </w:r>
    </w:p>
    <w:p w:rsidR="00264F8B" w:rsidRPr="00264F8B" w:rsidRDefault="00264F8B" w:rsidP="00264F8B">
      <w:pPr>
        <w:ind w:firstLine="709"/>
        <w:jc w:val="both"/>
        <w:rPr>
          <w:sz w:val="28"/>
          <w:szCs w:val="28"/>
          <w:lang w:eastAsia="ru-RU"/>
        </w:rPr>
      </w:pPr>
      <w:r w:rsidRPr="00264F8B">
        <w:rPr>
          <w:sz w:val="28"/>
          <w:szCs w:val="28"/>
          <w:lang w:eastAsia="ru-RU"/>
        </w:rPr>
        <w:t>.</w:t>
      </w:r>
    </w:p>
    <w:p w:rsidR="00F36484" w:rsidRPr="00F36484" w:rsidRDefault="002D3608" w:rsidP="002854EE">
      <w:pPr>
        <w:suppressAutoHyphens w:val="0"/>
        <w:spacing w:line="276" w:lineRule="auto"/>
        <w:ind w:left="360"/>
        <w:jc w:val="center"/>
        <w:rPr>
          <w:b/>
          <w:spacing w:val="-1"/>
          <w:sz w:val="28"/>
          <w:szCs w:val="28"/>
        </w:rPr>
      </w:pPr>
      <w:r w:rsidRPr="00F36484">
        <w:rPr>
          <w:rFonts w:eastAsia="Calibri"/>
          <w:b/>
          <w:bCs/>
          <w:color w:val="000000"/>
          <w:sz w:val="28"/>
          <w:szCs w:val="28"/>
        </w:rPr>
        <w:t xml:space="preserve">4. </w:t>
      </w:r>
      <w:r w:rsidR="00F36484" w:rsidRPr="00F36484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="00F36484" w:rsidRPr="00F36484">
        <w:rPr>
          <w:b/>
          <w:spacing w:val="-1"/>
          <w:sz w:val="28"/>
          <w:szCs w:val="28"/>
        </w:rPr>
        <w:t>Анализ бюджетной отчетности главных администраторов</w:t>
      </w:r>
    </w:p>
    <w:p w:rsidR="00F36484" w:rsidRPr="00F36484" w:rsidRDefault="00F36484" w:rsidP="00F36484">
      <w:pPr>
        <w:ind w:firstLine="426"/>
        <w:jc w:val="center"/>
        <w:rPr>
          <w:b/>
          <w:spacing w:val="-1"/>
          <w:sz w:val="28"/>
          <w:szCs w:val="28"/>
        </w:rPr>
      </w:pPr>
      <w:r w:rsidRPr="00F36484">
        <w:rPr>
          <w:b/>
          <w:spacing w:val="-1"/>
          <w:sz w:val="28"/>
          <w:szCs w:val="28"/>
        </w:rPr>
        <w:t>бюджетных средств за 202</w:t>
      </w:r>
      <w:r w:rsidR="002854EE">
        <w:rPr>
          <w:b/>
          <w:spacing w:val="-1"/>
          <w:sz w:val="28"/>
          <w:szCs w:val="28"/>
        </w:rPr>
        <w:t>2</w:t>
      </w:r>
      <w:r w:rsidRPr="00F36484">
        <w:rPr>
          <w:b/>
          <w:spacing w:val="-1"/>
          <w:sz w:val="28"/>
          <w:szCs w:val="28"/>
        </w:rPr>
        <w:t xml:space="preserve"> год</w:t>
      </w:r>
    </w:p>
    <w:p w:rsidR="00F36484" w:rsidRPr="00F36484" w:rsidRDefault="00F36484" w:rsidP="00F36484">
      <w:pPr>
        <w:ind w:firstLine="426"/>
        <w:jc w:val="center"/>
        <w:rPr>
          <w:b/>
          <w:spacing w:val="-1"/>
          <w:sz w:val="28"/>
          <w:szCs w:val="28"/>
        </w:rPr>
      </w:pPr>
    </w:p>
    <w:p w:rsidR="00F36484" w:rsidRPr="00F36484" w:rsidRDefault="00F36484" w:rsidP="00F36484">
      <w:pPr>
        <w:ind w:firstLine="709"/>
        <w:jc w:val="both"/>
        <w:rPr>
          <w:spacing w:val="-1"/>
          <w:sz w:val="28"/>
          <w:szCs w:val="28"/>
        </w:rPr>
      </w:pPr>
      <w:r w:rsidRPr="00F36484">
        <w:rPr>
          <w:spacing w:val="-1"/>
          <w:sz w:val="28"/>
          <w:szCs w:val="28"/>
        </w:rPr>
        <w:t>В соответствии со статьёй 264.4 Бюджетного кодекса Российской Федерации, стать</w:t>
      </w:r>
      <w:r>
        <w:rPr>
          <w:spacing w:val="-1"/>
          <w:sz w:val="28"/>
          <w:szCs w:val="28"/>
        </w:rPr>
        <w:t>ё</w:t>
      </w:r>
      <w:r w:rsidRPr="00F36484">
        <w:rPr>
          <w:spacing w:val="-1"/>
          <w:sz w:val="28"/>
          <w:szCs w:val="28"/>
        </w:rPr>
        <w:t>й 2.6. Положения «О бюджетном процессе и финансовом контроле</w:t>
      </w:r>
      <w:r w:rsidRPr="00F36484">
        <w:rPr>
          <w:bCs/>
          <w:spacing w:val="3"/>
          <w:sz w:val="28"/>
          <w:szCs w:val="28"/>
        </w:rPr>
        <w:t xml:space="preserve"> в муниципальном образовании </w:t>
      </w:r>
      <w:proofErr w:type="spellStart"/>
      <w:r>
        <w:rPr>
          <w:bCs/>
          <w:spacing w:val="3"/>
          <w:sz w:val="28"/>
          <w:szCs w:val="28"/>
        </w:rPr>
        <w:t>Бийский</w:t>
      </w:r>
      <w:proofErr w:type="spellEnd"/>
      <w:r>
        <w:rPr>
          <w:bCs/>
          <w:spacing w:val="3"/>
          <w:sz w:val="28"/>
          <w:szCs w:val="28"/>
        </w:rPr>
        <w:t xml:space="preserve"> </w:t>
      </w:r>
      <w:r w:rsidRPr="00F36484">
        <w:rPr>
          <w:bCs/>
          <w:spacing w:val="3"/>
          <w:sz w:val="28"/>
          <w:szCs w:val="28"/>
        </w:rPr>
        <w:t>район Алтайского края</w:t>
      </w:r>
      <w:r w:rsidRPr="00F36484">
        <w:rPr>
          <w:spacing w:val="-1"/>
          <w:sz w:val="28"/>
          <w:szCs w:val="28"/>
        </w:rPr>
        <w:t>»  проведена внешняя проверка бюджетной отч</w:t>
      </w:r>
      <w:r>
        <w:rPr>
          <w:spacing w:val="-1"/>
          <w:sz w:val="28"/>
          <w:szCs w:val="28"/>
        </w:rPr>
        <w:t>ё</w:t>
      </w:r>
      <w:r w:rsidRPr="00F36484">
        <w:rPr>
          <w:spacing w:val="-1"/>
          <w:sz w:val="28"/>
          <w:szCs w:val="28"/>
        </w:rPr>
        <w:t xml:space="preserve">тности  главных  администраторов  бюджетных средств  муниципального образования </w:t>
      </w:r>
      <w:proofErr w:type="spellStart"/>
      <w:r>
        <w:rPr>
          <w:bCs/>
          <w:spacing w:val="3"/>
          <w:sz w:val="28"/>
          <w:szCs w:val="28"/>
        </w:rPr>
        <w:t>Бийский</w:t>
      </w:r>
      <w:proofErr w:type="spellEnd"/>
      <w:r w:rsidRPr="00F36484">
        <w:rPr>
          <w:spacing w:val="-1"/>
          <w:sz w:val="28"/>
          <w:szCs w:val="28"/>
        </w:rPr>
        <w:t xml:space="preserve"> район (далее ГАБС) за 202</w:t>
      </w:r>
      <w:r w:rsidR="00765530">
        <w:rPr>
          <w:spacing w:val="-1"/>
          <w:sz w:val="28"/>
          <w:szCs w:val="28"/>
        </w:rPr>
        <w:t>2</w:t>
      </w:r>
      <w:r>
        <w:rPr>
          <w:spacing w:val="-1"/>
          <w:sz w:val="28"/>
          <w:szCs w:val="28"/>
        </w:rPr>
        <w:t xml:space="preserve"> </w:t>
      </w:r>
      <w:r w:rsidRPr="00F36484">
        <w:rPr>
          <w:spacing w:val="-1"/>
          <w:sz w:val="28"/>
          <w:szCs w:val="28"/>
        </w:rPr>
        <w:t>год.</w:t>
      </w:r>
    </w:p>
    <w:p w:rsidR="00F36484" w:rsidRPr="00F47188" w:rsidRDefault="00F36484" w:rsidP="00F36484">
      <w:pPr>
        <w:ind w:firstLine="709"/>
        <w:jc w:val="both"/>
        <w:rPr>
          <w:spacing w:val="-1"/>
          <w:sz w:val="28"/>
          <w:szCs w:val="28"/>
        </w:rPr>
      </w:pPr>
      <w:r w:rsidRPr="00F47188">
        <w:rPr>
          <w:spacing w:val="-1"/>
          <w:sz w:val="28"/>
          <w:szCs w:val="28"/>
        </w:rPr>
        <w:t>В 202</w:t>
      </w:r>
      <w:r w:rsidR="00765530">
        <w:rPr>
          <w:spacing w:val="-1"/>
          <w:sz w:val="28"/>
          <w:szCs w:val="28"/>
        </w:rPr>
        <w:t>2</w:t>
      </w:r>
      <w:r w:rsidRPr="00F47188">
        <w:rPr>
          <w:spacing w:val="-1"/>
          <w:sz w:val="28"/>
          <w:szCs w:val="28"/>
        </w:rPr>
        <w:t xml:space="preserve"> году ГАБС районного бюджета являлись:</w:t>
      </w:r>
    </w:p>
    <w:p w:rsidR="00F36484" w:rsidRPr="00F47188" w:rsidRDefault="00F36484" w:rsidP="00F36484">
      <w:pPr>
        <w:ind w:firstLine="709"/>
        <w:jc w:val="both"/>
        <w:rPr>
          <w:spacing w:val="-1"/>
          <w:sz w:val="28"/>
          <w:szCs w:val="28"/>
        </w:rPr>
      </w:pPr>
      <w:r w:rsidRPr="00F47188">
        <w:rPr>
          <w:spacing w:val="-1"/>
          <w:sz w:val="28"/>
          <w:szCs w:val="28"/>
        </w:rPr>
        <w:t xml:space="preserve">1) 092 - Комитет </w:t>
      </w:r>
      <w:r w:rsidR="00F47188" w:rsidRPr="00F47188">
        <w:rPr>
          <w:spacing w:val="-1"/>
          <w:sz w:val="28"/>
          <w:szCs w:val="28"/>
        </w:rPr>
        <w:t xml:space="preserve">администрации </w:t>
      </w:r>
      <w:r w:rsidRPr="00F47188">
        <w:rPr>
          <w:spacing w:val="-1"/>
          <w:sz w:val="28"/>
          <w:szCs w:val="28"/>
        </w:rPr>
        <w:t xml:space="preserve">по финансам, налоговой и кредитной политике </w:t>
      </w:r>
      <w:proofErr w:type="spellStart"/>
      <w:r w:rsidRPr="00F47188">
        <w:rPr>
          <w:spacing w:val="-1"/>
          <w:sz w:val="28"/>
          <w:szCs w:val="28"/>
        </w:rPr>
        <w:t>Бийского</w:t>
      </w:r>
      <w:proofErr w:type="spellEnd"/>
      <w:r w:rsidRPr="00F47188">
        <w:rPr>
          <w:spacing w:val="-1"/>
          <w:sz w:val="28"/>
          <w:szCs w:val="28"/>
        </w:rPr>
        <w:t xml:space="preserve"> района Алтайского края;</w:t>
      </w:r>
    </w:p>
    <w:p w:rsidR="00F36484" w:rsidRPr="00F47188" w:rsidRDefault="00F36484" w:rsidP="00F36484">
      <w:pPr>
        <w:ind w:firstLine="709"/>
        <w:jc w:val="both"/>
        <w:rPr>
          <w:spacing w:val="-1"/>
          <w:sz w:val="28"/>
          <w:szCs w:val="28"/>
        </w:rPr>
      </w:pPr>
      <w:r w:rsidRPr="00F47188">
        <w:rPr>
          <w:spacing w:val="-1"/>
          <w:sz w:val="28"/>
          <w:szCs w:val="28"/>
        </w:rPr>
        <w:t xml:space="preserve">2) </w:t>
      </w:r>
      <w:r w:rsidRPr="00F47188">
        <w:rPr>
          <w:sz w:val="28"/>
          <w:szCs w:val="28"/>
        </w:rPr>
        <w:t xml:space="preserve">074 - </w:t>
      </w:r>
      <w:r w:rsidR="00F47188" w:rsidRPr="00F47188">
        <w:rPr>
          <w:sz w:val="28"/>
          <w:szCs w:val="28"/>
        </w:rPr>
        <w:t>МКУ «Комитет</w:t>
      </w:r>
      <w:r w:rsidRPr="00F47188">
        <w:rPr>
          <w:sz w:val="28"/>
          <w:szCs w:val="28"/>
        </w:rPr>
        <w:t xml:space="preserve"> Администрации </w:t>
      </w:r>
      <w:proofErr w:type="spellStart"/>
      <w:r w:rsidR="00F47188" w:rsidRPr="00F47188">
        <w:rPr>
          <w:sz w:val="28"/>
          <w:szCs w:val="28"/>
        </w:rPr>
        <w:t>Бийского</w:t>
      </w:r>
      <w:proofErr w:type="spellEnd"/>
      <w:r w:rsidR="00F47188" w:rsidRPr="00F47188">
        <w:rPr>
          <w:sz w:val="28"/>
          <w:szCs w:val="28"/>
        </w:rPr>
        <w:t xml:space="preserve"> </w:t>
      </w:r>
      <w:r w:rsidRPr="00F47188">
        <w:rPr>
          <w:sz w:val="28"/>
          <w:szCs w:val="28"/>
        </w:rPr>
        <w:t xml:space="preserve">района по образованию и </w:t>
      </w:r>
      <w:r w:rsidR="00F47188" w:rsidRPr="00F47188">
        <w:rPr>
          <w:sz w:val="28"/>
          <w:szCs w:val="28"/>
        </w:rPr>
        <w:t xml:space="preserve">делам </w:t>
      </w:r>
      <w:r w:rsidRPr="00F47188">
        <w:rPr>
          <w:sz w:val="28"/>
          <w:szCs w:val="28"/>
        </w:rPr>
        <w:t>молод</w:t>
      </w:r>
      <w:r w:rsidR="00F47188" w:rsidRPr="00F47188">
        <w:rPr>
          <w:sz w:val="28"/>
          <w:szCs w:val="28"/>
        </w:rPr>
        <w:t>ё</w:t>
      </w:r>
      <w:r w:rsidRPr="00F47188">
        <w:rPr>
          <w:sz w:val="28"/>
          <w:szCs w:val="28"/>
        </w:rPr>
        <w:t>жи</w:t>
      </w:r>
      <w:r w:rsidR="00F47188" w:rsidRPr="00F47188">
        <w:rPr>
          <w:sz w:val="28"/>
          <w:szCs w:val="28"/>
        </w:rPr>
        <w:t>»</w:t>
      </w:r>
      <w:r w:rsidRPr="00F47188">
        <w:rPr>
          <w:spacing w:val="-1"/>
          <w:sz w:val="28"/>
          <w:szCs w:val="28"/>
        </w:rPr>
        <w:t>;</w:t>
      </w:r>
    </w:p>
    <w:p w:rsidR="00F36484" w:rsidRPr="00F47188" w:rsidRDefault="00F36484" w:rsidP="00F36484">
      <w:pPr>
        <w:ind w:firstLine="709"/>
        <w:jc w:val="both"/>
        <w:rPr>
          <w:spacing w:val="-1"/>
          <w:sz w:val="28"/>
          <w:szCs w:val="28"/>
        </w:rPr>
      </w:pPr>
      <w:r w:rsidRPr="00F47188">
        <w:rPr>
          <w:spacing w:val="-1"/>
          <w:sz w:val="28"/>
          <w:szCs w:val="28"/>
        </w:rPr>
        <w:t xml:space="preserve">3) </w:t>
      </w:r>
      <w:r w:rsidRPr="00F47188">
        <w:rPr>
          <w:sz w:val="28"/>
          <w:szCs w:val="28"/>
        </w:rPr>
        <w:t xml:space="preserve">057- </w:t>
      </w:r>
      <w:r w:rsidR="00F47188" w:rsidRPr="00F47188">
        <w:rPr>
          <w:sz w:val="28"/>
          <w:szCs w:val="28"/>
        </w:rPr>
        <w:t>МКУ «Комитет</w:t>
      </w:r>
      <w:r w:rsidRPr="00F47188">
        <w:rPr>
          <w:sz w:val="28"/>
          <w:szCs w:val="28"/>
        </w:rPr>
        <w:t xml:space="preserve"> по культуре и ту</w:t>
      </w:r>
      <w:r w:rsidR="00F47188" w:rsidRPr="00F47188">
        <w:rPr>
          <w:sz w:val="28"/>
          <w:szCs w:val="28"/>
        </w:rPr>
        <w:t xml:space="preserve">ризму Администрации </w:t>
      </w:r>
      <w:proofErr w:type="spellStart"/>
      <w:r w:rsidR="00F47188" w:rsidRPr="00F47188">
        <w:rPr>
          <w:sz w:val="28"/>
          <w:szCs w:val="28"/>
        </w:rPr>
        <w:t>Бийского</w:t>
      </w:r>
      <w:proofErr w:type="spellEnd"/>
      <w:r w:rsidR="00F47188" w:rsidRPr="00F47188">
        <w:rPr>
          <w:sz w:val="28"/>
          <w:szCs w:val="28"/>
        </w:rPr>
        <w:t xml:space="preserve"> района»</w:t>
      </w:r>
      <w:r w:rsidRPr="00F47188">
        <w:rPr>
          <w:spacing w:val="-1"/>
          <w:sz w:val="28"/>
          <w:szCs w:val="28"/>
        </w:rPr>
        <w:t>;</w:t>
      </w:r>
    </w:p>
    <w:p w:rsidR="00F47188" w:rsidRPr="00F47188" w:rsidRDefault="00F47188" w:rsidP="00F36484">
      <w:pPr>
        <w:ind w:firstLine="709"/>
        <w:jc w:val="both"/>
        <w:rPr>
          <w:spacing w:val="-1"/>
          <w:sz w:val="28"/>
          <w:szCs w:val="28"/>
        </w:rPr>
      </w:pPr>
      <w:r w:rsidRPr="00F47188">
        <w:rPr>
          <w:spacing w:val="-1"/>
          <w:sz w:val="28"/>
          <w:szCs w:val="28"/>
        </w:rPr>
        <w:t xml:space="preserve">4) 166 - МУ «Комитет администрации по управлению муниципальным имуществом, земельным отношениям </w:t>
      </w:r>
      <w:proofErr w:type="spellStart"/>
      <w:r w:rsidRPr="00F47188">
        <w:rPr>
          <w:spacing w:val="-1"/>
          <w:sz w:val="28"/>
          <w:szCs w:val="28"/>
        </w:rPr>
        <w:t>Бийского</w:t>
      </w:r>
      <w:proofErr w:type="spellEnd"/>
      <w:r w:rsidRPr="00F47188">
        <w:rPr>
          <w:spacing w:val="-1"/>
          <w:sz w:val="28"/>
          <w:szCs w:val="28"/>
        </w:rPr>
        <w:t xml:space="preserve"> района Алтайского края»;</w:t>
      </w:r>
    </w:p>
    <w:p w:rsidR="00F36484" w:rsidRDefault="00F47188" w:rsidP="00F36484">
      <w:pPr>
        <w:ind w:firstLine="709"/>
        <w:jc w:val="both"/>
        <w:rPr>
          <w:sz w:val="28"/>
          <w:szCs w:val="28"/>
        </w:rPr>
      </w:pPr>
      <w:r w:rsidRPr="00F47188">
        <w:rPr>
          <w:spacing w:val="-1"/>
          <w:sz w:val="28"/>
          <w:szCs w:val="28"/>
        </w:rPr>
        <w:t>5</w:t>
      </w:r>
      <w:r w:rsidR="00F36484" w:rsidRPr="00F47188">
        <w:rPr>
          <w:spacing w:val="-1"/>
          <w:sz w:val="28"/>
          <w:szCs w:val="28"/>
        </w:rPr>
        <w:t xml:space="preserve">) </w:t>
      </w:r>
      <w:r w:rsidR="00F36484" w:rsidRPr="00F47188">
        <w:rPr>
          <w:sz w:val="28"/>
          <w:szCs w:val="28"/>
        </w:rPr>
        <w:t xml:space="preserve">303 - Администрация </w:t>
      </w:r>
      <w:proofErr w:type="spellStart"/>
      <w:r w:rsidRPr="00F47188">
        <w:rPr>
          <w:sz w:val="28"/>
          <w:szCs w:val="28"/>
        </w:rPr>
        <w:t>Бийского</w:t>
      </w:r>
      <w:proofErr w:type="spellEnd"/>
      <w:r w:rsidR="00F36484" w:rsidRPr="00F47188">
        <w:rPr>
          <w:sz w:val="28"/>
          <w:szCs w:val="28"/>
        </w:rPr>
        <w:t xml:space="preserve"> района Алтайского края</w:t>
      </w:r>
      <w:r w:rsidR="00A95E4C">
        <w:rPr>
          <w:sz w:val="28"/>
          <w:szCs w:val="28"/>
        </w:rPr>
        <w:t>;</w:t>
      </w:r>
    </w:p>
    <w:p w:rsidR="00A95E4C" w:rsidRDefault="00A95E4C" w:rsidP="00A95E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105 - МКУ </w:t>
      </w:r>
      <w:r>
        <w:t>«</w:t>
      </w:r>
      <w:r w:rsidRPr="00A95E4C">
        <w:rPr>
          <w:sz w:val="28"/>
          <w:szCs w:val="28"/>
        </w:rPr>
        <w:t xml:space="preserve">Управление по жилищно-коммунальному, дорожному хозяйству, газификации и транспорту Администрации </w:t>
      </w:r>
      <w:proofErr w:type="spellStart"/>
      <w:r w:rsidRPr="00A95E4C">
        <w:rPr>
          <w:sz w:val="28"/>
          <w:szCs w:val="28"/>
        </w:rPr>
        <w:t>Бийского</w:t>
      </w:r>
      <w:proofErr w:type="spellEnd"/>
      <w:r w:rsidRPr="00A95E4C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>;</w:t>
      </w:r>
    </w:p>
    <w:p w:rsidR="00A95E4C" w:rsidRPr="00A95E4C" w:rsidRDefault="00A95E4C" w:rsidP="00A95E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305 - МКУ «Контрольно-счётная палата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Алтайского края».</w:t>
      </w:r>
    </w:p>
    <w:p w:rsidR="00A95E4C" w:rsidRDefault="00A95E4C" w:rsidP="00F36484">
      <w:pPr>
        <w:ind w:firstLine="709"/>
        <w:jc w:val="both"/>
        <w:rPr>
          <w:sz w:val="28"/>
          <w:szCs w:val="28"/>
        </w:rPr>
      </w:pPr>
    </w:p>
    <w:p w:rsidR="00F47188" w:rsidRPr="008E128B" w:rsidRDefault="00F47188" w:rsidP="00F47188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8E128B">
        <w:rPr>
          <w:sz w:val="28"/>
          <w:szCs w:val="28"/>
        </w:rPr>
        <w:t>ведения об исполнении расходной части бюджета</w:t>
      </w:r>
      <w:r>
        <w:rPr>
          <w:sz w:val="28"/>
          <w:szCs w:val="28"/>
        </w:rPr>
        <w:t xml:space="preserve"> МО</w:t>
      </w:r>
    </w:p>
    <w:p w:rsidR="00F47188" w:rsidRDefault="00F47188" w:rsidP="00F47188">
      <w:pPr>
        <w:ind w:firstLine="426"/>
        <w:jc w:val="center"/>
        <w:rPr>
          <w:sz w:val="28"/>
          <w:szCs w:val="28"/>
        </w:rPr>
      </w:pPr>
      <w:r w:rsidRPr="008E128B">
        <w:rPr>
          <w:sz w:val="28"/>
          <w:szCs w:val="28"/>
        </w:rPr>
        <w:t>(по главным распорядителям бюджетных средств)</w:t>
      </w:r>
    </w:p>
    <w:p w:rsidR="00F47188" w:rsidRPr="00C71287" w:rsidRDefault="00F47188" w:rsidP="00F47188">
      <w:pPr>
        <w:ind w:firstLine="426"/>
        <w:jc w:val="center"/>
        <w:rPr>
          <w:sz w:val="12"/>
          <w:szCs w:val="12"/>
        </w:rPr>
      </w:pPr>
    </w:p>
    <w:p w:rsidR="00E266D9" w:rsidRDefault="00E266D9" w:rsidP="00F47188">
      <w:pPr>
        <w:jc w:val="right"/>
      </w:pPr>
    </w:p>
    <w:p w:rsidR="00F47188" w:rsidRDefault="003233EE" w:rsidP="00F47188">
      <w:pPr>
        <w:jc w:val="right"/>
        <w:rPr>
          <w:sz w:val="28"/>
          <w:szCs w:val="28"/>
        </w:rPr>
      </w:pPr>
      <w:r>
        <w:t xml:space="preserve">тыс. </w:t>
      </w:r>
      <w:r w:rsidR="00F47188" w:rsidRPr="00C71287">
        <w:t>руб</w:t>
      </w:r>
      <w:r w:rsidR="00F47188">
        <w:t>лей</w:t>
      </w:r>
      <w:r w:rsidR="00F47188" w:rsidRPr="008E128B">
        <w:rPr>
          <w:sz w:val="28"/>
          <w:szCs w:val="28"/>
        </w:rPr>
        <w:t xml:space="preserve">  </w:t>
      </w:r>
      <w:r w:rsidR="00F47188">
        <w:rPr>
          <w:sz w:val="28"/>
          <w:szCs w:val="28"/>
        </w:rPr>
        <w:t xml:space="preserve">                                                                                                      </w:t>
      </w: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1845"/>
        <w:gridCol w:w="1524"/>
        <w:gridCol w:w="1701"/>
        <w:gridCol w:w="1417"/>
        <w:gridCol w:w="1985"/>
        <w:gridCol w:w="1275"/>
      </w:tblGrid>
      <w:tr w:rsidR="00F47188" w:rsidTr="0024707F">
        <w:tc>
          <w:tcPr>
            <w:tcW w:w="1845" w:type="dxa"/>
          </w:tcPr>
          <w:p w:rsidR="00F47188" w:rsidRPr="00202E15" w:rsidRDefault="00F47188" w:rsidP="002E32D4">
            <w:pPr>
              <w:jc w:val="center"/>
            </w:pPr>
            <w:r w:rsidRPr="00202E15">
              <w:t>Наименование главных распорядителей бюджетных средств</w:t>
            </w:r>
          </w:p>
        </w:tc>
        <w:tc>
          <w:tcPr>
            <w:tcW w:w="1524" w:type="dxa"/>
          </w:tcPr>
          <w:p w:rsidR="00F47188" w:rsidRPr="00202E15" w:rsidRDefault="00F47188" w:rsidP="002E32D4">
            <w:pPr>
              <w:jc w:val="center"/>
            </w:pPr>
            <w:r w:rsidRPr="00202E15">
              <w:t xml:space="preserve">Утверждено решением </w:t>
            </w:r>
          </w:p>
          <w:p w:rsidR="00F47188" w:rsidRPr="00202E15" w:rsidRDefault="00F47188" w:rsidP="002E32D4">
            <w:pPr>
              <w:jc w:val="center"/>
            </w:pPr>
            <w:r w:rsidRPr="00202E15">
              <w:t>о бюджете</w:t>
            </w:r>
          </w:p>
        </w:tc>
        <w:tc>
          <w:tcPr>
            <w:tcW w:w="1701" w:type="dxa"/>
          </w:tcPr>
          <w:p w:rsidR="00F47188" w:rsidRPr="00202E15" w:rsidRDefault="00F47188" w:rsidP="002E32D4">
            <w:pPr>
              <w:jc w:val="center"/>
            </w:pPr>
            <w:r w:rsidRPr="00202E15">
              <w:t xml:space="preserve">Уточнённые бюджетные назначения </w:t>
            </w:r>
          </w:p>
        </w:tc>
        <w:tc>
          <w:tcPr>
            <w:tcW w:w="1417" w:type="dxa"/>
          </w:tcPr>
          <w:p w:rsidR="00F47188" w:rsidRPr="00202E15" w:rsidRDefault="00F47188" w:rsidP="002E32D4">
            <w:pPr>
              <w:jc w:val="center"/>
            </w:pPr>
            <w:r w:rsidRPr="00202E15">
              <w:t xml:space="preserve">Исполнено </w:t>
            </w:r>
          </w:p>
        </w:tc>
        <w:tc>
          <w:tcPr>
            <w:tcW w:w="1985" w:type="dxa"/>
          </w:tcPr>
          <w:p w:rsidR="00F47188" w:rsidRPr="00202E15" w:rsidRDefault="00F47188" w:rsidP="002E32D4">
            <w:pPr>
              <w:jc w:val="center"/>
            </w:pPr>
            <w:r w:rsidRPr="00202E15">
              <w:t xml:space="preserve">Отклонение исполнения </w:t>
            </w:r>
          </w:p>
          <w:p w:rsidR="00F47188" w:rsidRPr="00202E15" w:rsidRDefault="00F47188" w:rsidP="002E32D4">
            <w:pPr>
              <w:jc w:val="center"/>
            </w:pPr>
            <w:r w:rsidRPr="00202E15">
              <w:t>от уточнённого плана</w:t>
            </w:r>
          </w:p>
        </w:tc>
        <w:tc>
          <w:tcPr>
            <w:tcW w:w="1275" w:type="dxa"/>
          </w:tcPr>
          <w:p w:rsidR="00D865E4" w:rsidRDefault="00F47188" w:rsidP="002E32D4">
            <w:pPr>
              <w:jc w:val="center"/>
            </w:pPr>
            <w:r w:rsidRPr="00202E15">
              <w:t xml:space="preserve">% </w:t>
            </w:r>
            <w:proofErr w:type="spellStart"/>
            <w:r w:rsidRPr="00202E15">
              <w:t>исполне</w:t>
            </w:r>
            <w:proofErr w:type="spellEnd"/>
            <w:r w:rsidR="00D865E4">
              <w:t>-</w:t>
            </w:r>
          </w:p>
          <w:p w:rsidR="00F47188" w:rsidRPr="00202E15" w:rsidRDefault="00F47188" w:rsidP="002E32D4">
            <w:pPr>
              <w:jc w:val="center"/>
            </w:pPr>
            <w:proofErr w:type="spellStart"/>
            <w:r w:rsidRPr="00202E15">
              <w:t>ния</w:t>
            </w:r>
            <w:proofErr w:type="spellEnd"/>
            <w:r w:rsidRPr="00202E15">
              <w:t xml:space="preserve"> </w:t>
            </w:r>
          </w:p>
        </w:tc>
      </w:tr>
      <w:tr w:rsidR="00F47188" w:rsidTr="0024707F">
        <w:tc>
          <w:tcPr>
            <w:tcW w:w="1845" w:type="dxa"/>
          </w:tcPr>
          <w:p w:rsidR="00F47188" w:rsidRPr="00202E15" w:rsidRDefault="00F47188" w:rsidP="00277615">
            <w:pPr>
              <w:jc w:val="center"/>
              <w:rPr>
                <w:sz w:val="22"/>
                <w:szCs w:val="22"/>
              </w:rPr>
            </w:pPr>
            <w:r w:rsidRPr="00202E15">
              <w:rPr>
                <w:spacing w:val="-1"/>
                <w:sz w:val="22"/>
                <w:szCs w:val="22"/>
              </w:rPr>
              <w:t xml:space="preserve">Комитет администрации по финансам, налоговой и кредитной политике </w:t>
            </w:r>
          </w:p>
        </w:tc>
        <w:tc>
          <w:tcPr>
            <w:tcW w:w="1524" w:type="dxa"/>
            <w:vAlign w:val="center"/>
          </w:tcPr>
          <w:p w:rsidR="00F47188" w:rsidRPr="007954C8" w:rsidRDefault="003233EE" w:rsidP="00926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63 970,2</w:t>
            </w:r>
          </w:p>
        </w:tc>
        <w:tc>
          <w:tcPr>
            <w:tcW w:w="1701" w:type="dxa"/>
            <w:vAlign w:val="center"/>
          </w:tcPr>
          <w:p w:rsidR="00F47188" w:rsidRPr="007954C8" w:rsidRDefault="003233EE" w:rsidP="00926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101 710,3</w:t>
            </w:r>
          </w:p>
        </w:tc>
        <w:tc>
          <w:tcPr>
            <w:tcW w:w="1417" w:type="dxa"/>
            <w:vAlign w:val="center"/>
          </w:tcPr>
          <w:p w:rsidR="00F47188" w:rsidRPr="007954C8" w:rsidRDefault="003233EE" w:rsidP="00926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91 304,7</w:t>
            </w:r>
          </w:p>
        </w:tc>
        <w:tc>
          <w:tcPr>
            <w:tcW w:w="1985" w:type="dxa"/>
            <w:vAlign w:val="center"/>
          </w:tcPr>
          <w:p w:rsidR="00F47188" w:rsidRPr="007954C8" w:rsidRDefault="00E266D9" w:rsidP="00926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- 10 405,6</w:t>
            </w:r>
          </w:p>
        </w:tc>
        <w:tc>
          <w:tcPr>
            <w:tcW w:w="1275" w:type="dxa"/>
            <w:vAlign w:val="center"/>
          </w:tcPr>
          <w:p w:rsidR="00F47188" w:rsidRPr="007954C8" w:rsidRDefault="00E266D9" w:rsidP="00926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89,8</w:t>
            </w:r>
          </w:p>
        </w:tc>
      </w:tr>
      <w:tr w:rsidR="00F47188" w:rsidTr="0024707F">
        <w:tc>
          <w:tcPr>
            <w:tcW w:w="1845" w:type="dxa"/>
          </w:tcPr>
          <w:p w:rsidR="00F47188" w:rsidRPr="00202E15" w:rsidRDefault="0073085D" w:rsidP="00F86F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МКУ «</w:t>
            </w:r>
            <w:r w:rsidR="00F47188" w:rsidRPr="00202E15">
              <w:rPr>
                <w:sz w:val="22"/>
                <w:szCs w:val="22"/>
              </w:rPr>
              <w:t xml:space="preserve">Комитет </w:t>
            </w:r>
            <w:r w:rsidR="00F86FE8" w:rsidRPr="00202E15">
              <w:rPr>
                <w:sz w:val="22"/>
                <w:szCs w:val="22"/>
              </w:rPr>
              <w:t>А</w:t>
            </w:r>
            <w:r w:rsidR="00F47188" w:rsidRPr="00202E15">
              <w:rPr>
                <w:sz w:val="22"/>
                <w:szCs w:val="22"/>
              </w:rPr>
              <w:t xml:space="preserve">дминистрации </w:t>
            </w:r>
            <w:proofErr w:type="spellStart"/>
            <w:r w:rsidR="00F47188" w:rsidRPr="00202E15">
              <w:rPr>
                <w:sz w:val="22"/>
                <w:szCs w:val="22"/>
              </w:rPr>
              <w:t>Бийского</w:t>
            </w:r>
            <w:proofErr w:type="spellEnd"/>
            <w:r w:rsidR="00F47188" w:rsidRPr="00202E15">
              <w:rPr>
                <w:sz w:val="22"/>
                <w:szCs w:val="22"/>
              </w:rPr>
              <w:t xml:space="preserve"> района по образованию и делам молодёжи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24" w:type="dxa"/>
            <w:vAlign w:val="center"/>
          </w:tcPr>
          <w:p w:rsidR="00F47188" w:rsidRPr="007954C8" w:rsidRDefault="00E266D9" w:rsidP="00926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531 552,2</w:t>
            </w:r>
          </w:p>
        </w:tc>
        <w:tc>
          <w:tcPr>
            <w:tcW w:w="1701" w:type="dxa"/>
            <w:vAlign w:val="center"/>
          </w:tcPr>
          <w:p w:rsidR="00F47188" w:rsidRPr="007954C8" w:rsidRDefault="00E266D9" w:rsidP="00926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692 674,6</w:t>
            </w:r>
          </w:p>
        </w:tc>
        <w:tc>
          <w:tcPr>
            <w:tcW w:w="1417" w:type="dxa"/>
            <w:vAlign w:val="center"/>
          </w:tcPr>
          <w:p w:rsidR="00F47188" w:rsidRPr="007954C8" w:rsidRDefault="00E266D9" w:rsidP="00926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683 356,8</w:t>
            </w:r>
          </w:p>
        </w:tc>
        <w:tc>
          <w:tcPr>
            <w:tcW w:w="1985" w:type="dxa"/>
            <w:vAlign w:val="center"/>
          </w:tcPr>
          <w:p w:rsidR="00F47188" w:rsidRPr="007954C8" w:rsidRDefault="00E266D9" w:rsidP="00926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- 9 317,8</w:t>
            </w:r>
          </w:p>
        </w:tc>
        <w:tc>
          <w:tcPr>
            <w:tcW w:w="1275" w:type="dxa"/>
            <w:vAlign w:val="center"/>
          </w:tcPr>
          <w:p w:rsidR="00F47188" w:rsidRPr="007954C8" w:rsidRDefault="00E266D9" w:rsidP="00926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98,7</w:t>
            </w:r>
          </w:p>
        </w:tc>
      </w:tr>
      <w:tr w:rsidR="00F86FE8" w:rsidTr="0024707F">
        <w:tc>
          <w:tcPr>
            <w:tcW w:w="1845" w:type="dxa"/>
          </w:tcPr>
          <w:p w:rsidR="00F86FE8" w:rsidRPr="00202E15" w:rsidRDefault="0073085D" w:rsidP="00F86F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</w:t>
            </w:r>
            <w:r w:rsidR="00F86FE8" w:rsidRPr="00202E15">
              <w:rPr>
                <w:sz w:val="22"/>
                <w:szCs w:val="22"/>
              </w:rPr>
              <w:t xml:space="preserve">Комитет по культуре и туризму Администрации </w:t>
            </w:r>
            <w:proofErr w:type="spellStart"/>
            <w:r w:rsidR="00F86FE8" w:rsidRPr="00202E15">
              <w:rPr>
                <w:sz w:val="22"/>
                <w:szCs w:val="22"/>
              </w:rPr>
              <w:t>Бийского</w:t>
            </w:r>
            <w:proofErr w:type="spellEnd"/>
            <w:r w:rsidR="00F86FE8" w:rsidRPr="00202E15">
              <w:rPr>
                <w:sz w:val="22"/>
                <w:szCs w:val="22"/>
              </w:rPr>
              <w:t xml:space="preserve"> района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24" w:type="dxa"/>
            <w:vAlign w:val="center"/>
          </w:tcPr>
          <w:p w:rsidR="00F86FE8" w:rsidRPr="007954C8" w:rsidRDefault="00AA2AEB" w:rsidP="002E32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36 180,9</w:t>
            </w:r>
          </w:p>
        </w:tc>
        <w:tc>
          <w:tcPr>
            <w:tcW w:w="1701" w:type="dxa"/>
            <w:vAlign w:val="center"/>
          </w:tcPr>
          <w:p w:rsidR="00F86FE8" w:rsidRPr="007954C8" w:rsidRDefault="00AA2AEB" w:rsidP="002E32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49 030,8</w:t>
            </w:r>
          </w:p>
        </w:tc>
        <w:tc>
          <w:tcPr>
            <w:tcW w:w="1417" w:type="dxa"/>
            <w:vAlign w:val="center"/>
          </w:tcPr>
          <w:p w:rsidR="00F86FE8" w:rsidRPr="007954C8" w:rsidRDefault="00AA2AEB" w:rsidP="002E32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42 106,6</w:t>
            </w:r>
          </w:p>
        </w:tc>
        <w:tc>
          <w:tcPr>
            <w:tcW w:w="1985" w:type="dxa"/>
            <w:vAlign w:val="center"/>
          </w:tcPr>
          <w:p w:rsidR="00F86FE8" w:rsidRPr="007954C8" w:rsidRDefault="00AA2AEB" w:rsidP="002E32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- 6924,2</w:t>
            </w:r>
          </w:p>
        </w:tc>
        <w:tc>
          <w:tcPr>
            <w:tcW w:w="1275" w:type="dxa"/>
            <w:vAlign w:val="center"/>
          </w:tcPr>
          <w:p w:rsidR="00F86FE8" w:rsidRPr="007954C8" w:rsidRDefault="00AA2AEB" w:rsidP="00926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85,9</w:t>
            </w:r>
          </w:p>
        </w:tc>
      </w:tr>
      <w:tr w:rsidR="00F47188" w:rsidTr="0024707F">
        <w:tc>
          <w:tcPr>
            <w:tcW w:w="1845" w:type="dxa"/>
          </w:tcPr>
          <w:p w:rsidR="00F47188" w:rsidRPr="00202E15" w:rsidRDefault="0073085D" w:rsidP="00277615">
            <w:pPr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МУ «</w:t>
            </w:r>
            <w:r w:rsidR="00277615" w:rsidRPr="00202E15">
              <w:rPr>
                <w:spacing w:val="-1"/>
                <w:sz w:val="22"/>
                <w:szCs w:val="22"/>
              </w:rPr>
              <w:t>Комитет администрации по управлению муниципальным имуществом, земельным отношениям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Бийского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района»</w:t>
            </w:r>
            <w:r w:rsidR="00277615" w:rsidRPr="00202E15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1524" w:type="dxa"/>
            <w:vAlign w:val="center"/>
          </w:tcPr>
          <w:p w:rsidR="00F47188" w:rsidRPr="007954C8" w:rsidRDefault="00AA2AEB" w:rsidP="00926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16 442,2</w:t>
            </w:r>
          </w:p>
        </w:tc>
        <w:tc>
          <w:tcPr>
            <w:tcW w:w="1701" w:type="dxa"/>
            <w:vAlign w:val="center"/>
          </w:tcPr>
          <w:p w:rsidR="00F47188" w:rsidRPr="007954C8" w:rsidRDefault="00AA2AEB" w:rsidP="00926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19 504,2</w:t>
            </w:r>
          </w:p>
        </w:tc>
        <w:tc>
          <w:tcPr>
            <w:tcW w:w="1417" w:type="dxa"/>
            <w:vAlign w:val="center"/>
          </w:tcPr>
          <w:p w:rsidR="00F47188" w:rsidRPr="007954C8" w:rsidRDefault="00AA2AEB" w:rsidP="00926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15 692,7</w:t>
            </w:r>
          </w:p>
        </w:tc>
        <w:tc>
          <w:tcPr>
            <w:tcW w:w="1985" w:type="dxa"/>
            <w:vAlign w:val="center"/>
          </w:tcPr>
          <w:p w:rsidR="00F47188" w:rsidRPr="007954C8" w:rsidRDefault="00AA2AEB" w:rsidP="00926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- 3 811,5</w:t>
            </w:r>
          </w:p>
        </w:tc>
        <w:tc>
          <w:tcPr>
            <w:tcW w:w="1275" w:type="dxa"/>
            <w:vAlign w:val="center"/>
          </w:tcPr>
          <w:p w:rsidR="00F47188" w:rsidRPr="007954C8" w:rsidRDefault="00AA2AEB" w:rsidP="00926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80,5</w:t>
            </w:r>
          </w:p>
        </w:tc>
      </w:tr>
      <w:tr w:rsidR="00F47188" w:rsidTr="0024707F">
        <w:tc>
          <w:tcPr>
            <w:tcW w:w="1845" w:type="dxa"/>
          </w:tcPr>
          <w:p w:rsidR="00F47188" w:rsidRPr="00202E15" w:rsidRDefault="00277615" w:rsidP="00277615">
            <w:pPr>
              <w:jc w:val="center"/>
              <w:rPr>
                <w:sz w:val="22"/>
                <w:szCs w:val="22"/>
              </w:rPr>
            </w:pPr>
            <w:r w:rsidRPr="00202E15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202E15">
              <w:rPr>
                <w:sz w:val="22"/>
                <w:szCs w:val="22"/>
              </w:rPr>
              <w:t>Бийского</w:t>
            </w:r>
            <w:proofErr w:type="spellEnd"/>
            <w:r w:rsidRPr="00202E15">
              <w:rPr>
                <w:sz w:val="22"/>
                <w:szCs w:val="22"/>
              </w:rPr>
              <w:t xml:space="preserve"> района  </w:t>
            </w:r>
          </w:p>
        </w:tc>
        <w:tc>
          <w:tcPr>
            <w:tcW w:w="1524" w:type="dxa"/>
            <w:vAlign w:val="center"/>
          </w:tcPr>
          <w:p w:rsidR="00F47188" w:rsidRPr="007954C8" w:rsidRDefault="004B40ED" w:rsidP="00F86F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67 562,8</w:t>
            </w:r>
          </w:p>
        </w:tc>
        <w:tc>
          <w:tcPr>
            <w:tcW w:w="1701" w:type="dxa"/>
            <w:vAlign w:val="center"/>
          </w:tcPr>
          <w:p w:rsidR="00F47188" w:rsidRPr="007954C8" w:rsidRDefault="004B40ED" w:rsidP="00F86F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78 740,1</w:t>
            </w:r>
          </w:p>
        </w:tc>
        <w:tc>
          <w:tcPr>
            <w:tcW w:w="1417" w:type="dxa"/>
            <w:vAlign w:val="center"/>
          </w:tcPr>
          <w:p w:rsidR="00F47188" w:rsidRPr="007954C8" w:rsidRDefault="004B40ED" w:rsidP="00F86F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58 708,7</w:t>
            </w:r>
          </w:p>
        </w:tc>
        <w:tc>
          <w:tcPr>
            <w:tcW w:w="1985" w:type="dxa"/>
            <w:vAlign w:val="center"/>
          </w:tcPr>
          <w:p w:rsidR="00F47188" w:rsidRPr="007954C8" w:rsidRDefault="004B40ED" w:rsidP="00F86F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- 20 031,4</w:t>
            </w:r>
          </w:p>
        </w:tc>
        <w:tc>
          <w:tcPr>
            <w:tcW w:w="1275" w:type="dxa"/>
            <w:vAlign w:val="center"/>
          </w:tcPr>
          <w:p w:rsidR="00F47188" w:rsidRPr="007954C8" w:rsidRDefault="004B40ED" w:rsidP="00F86F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74,6</w:t>
            </w:r>
          </w:p>
        </w:tc>
      </w:tr>
      <w:tr w:rsidR="0073085D" w:rsidTr="0024707F">
        <w:tc>
          <w:tcPr>
            <w:tcW w:w="1845" w:type="dxa"/>
          </w:tcPr>
          <w:p w:rsidR="0073085D" w:rsidRPr="0073085D" w:rsidRDefault="0073085D" w:rsidP="00277615">
            <w:pPr>
              <w:jc w:val="center"/>
              <w:rPr>
                <w:sz w:val="22"/>
                <w:szCs w:val="22"/>
              </w:rPr>
            </w:pPr>
            <w:r w:rsidRPr="0073085D">
              <w:rPr>
                <w:sz w:val="22"/>
                <w:szCs w:val="22"/>
              </w:rPr>
              <w:t xml:space="preserve">МКУ </w:t>
            </w:r>
            <w:r>
              <w:rPr>
                <w:sz w:val="22"/>
                <w:szCs w:val="22"/>
              </w:rPr>
              <w:t>«</w:t>
            </w:r>
            <w:r w:rsidRPr="0073085D">
              <w:rPr>
                <w:sz w:val="22"/>
                <w:szCs w:val="22"/>
              </w:rPr>
              <w:t xml:space="preserve">Управление по жилищно-коммунальному, дорожному хозяйству, газификации и транспорту Администрации </w:t>
            </w:r>
            <w:proofErr w:type="spellStart"/>
            <w:r w:rsidRPr="0073085D">
              <w:rPr>
                <w:sz w:val="22"/>
                <w:szCs w:val="22"/>
              </w:rPr>
              <w:t>Бийского</w:t>
            </w:r>
            <w:proofErr w:type="spellEnd"/>
            <w:r w:rsidRPr="0073085D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1524" w:type="dxa"/>
            <w:vAlign w:val="center"/>
          </w:tcPr>
          <w:p w:rsidR="0073085D" w:rsidRPr="004B40ED" w:rsidRDefault="004B40ED" w:rsidP="00F86FE8">
            <w:pPr>
              <w:jc w:val="center"/>
              <w:rPr>
                <w:sz w:val="22"/>
                <w:szCs w:val="22"/>
              </w:rPr>
            </w:pPr>
            <w:r w:rsidRPr="004B40E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73085D" w:rsidRPr="004B40ED" w:rsidRDefault="004B40ED" w:rsidP="00F86F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75 570,2</w:t>
            </w:r>
          </w:p>
        </w:tc>
        <w:tc>
          <w:tcPr>
            <w:tcW w:w="1417" w:type="dxa"/>
            <w:vAlign w:val="center"/>
          </w:tcPr>
          <w:p w:rsidR="0073085D" w:rsidRPr="004B40ED" w:rsidRDefault="004B40ED" w:rsidP="00F86F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320C69">
              <w:rPr>
                <w:sz w:val="22"/>
                <w:szCs w:val="22"/>
              </w:rPr>
              <w:t> 235,5</w:t>
            </w:r>
          </w:p>
        </w:tc>
        <w:tc>
          <w:tcPr>
            <w:tcW w:w="1985" w:type="dxa"/>
            <w:vAlign w:val="center"/>
          </w:tcPr>
          <w:p w:rsidR="0073085D" w:rsidRPr="004B40ED" w:rsidRDefault="00320C69" w:rsidP="00F86F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- 20 334,7</w:t>
            </w:r>
          </w:p>
        </w:tc>
        <w:tc>
          <w:tcPr>
            <w:tcW w:w="1275" w:type="dxa"/>
            <w:vAlign w:val="center"/>
          </w:tcPr>
          <w:p w:rsidR="0073085D" w:rsidRPr="004B40ED" w:rsidRDefault="00320C69" w:rsidP="00F86F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73,1</w:t>
            </w:r>
          </w:p>
        </w:tc>
      </w:tr>
      <w:tr w:rsidR="0073085D" w:rsidTr="0024707F">
        <w:tc>
          <w:tcPr>
            <w:tcW w:w="1845" w:type="dxa"/>
          </w:tcPr>
          <w:p w:rsidR="0073085D" w:rsidRPr="00202E15" w:rsidRDefault="0073085D" w:rsidP="00277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«Контрольно-счётная палата </w:t>
            </w:r>
            <w:proofErr w:type="spellStart"/>
            <w:r>
              <w:rPr>
                <w:sz w:val="22"/>
                <w:szCs w:val="22"/>
              </w:rPr>
              <w:t>Бийского</w:t>
            </w:r>
            <w:proofErr w:type="spellEnd"/>
            <w:r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1524" w:type="dxa"/>
            <w:vAlign w:val="center"/>
          </w:tcPr>
          <w:p w:rsidR="0073085D" w:rsidRPr="004B40ED" w:rsidRDefault="004B40ED" w:rsidP="00F86F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73085D" w:rsidRPr="004B40ED" w:rsidRDefault="004B40ED" w:rsidP="00F86F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650,9</w:t>
            </w:r>
          </w:p>
        </w:tc>
        <w:tc>
          <w:tcPr>
            <w:tcW w:w="1417" w:type="dxa"/>
            <w:vAlign w:val="center"/>
          </w:tcPr>
          <w:p w:rsidR="0073085D" w:rsidRPr="004B40ED" w:rsidRDefault="004B40ED" w:rsidP="00F86F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641,4</w:t>
            </w:r>
          </w:p>
        </w:tc>
        <w:tc>
          <w:tcPr>
            <w:tcW w:w="1985" w:type="dxa"/>
            <w:vAlign w:val="center"/>
          </w:tcPr>
          <w:p w:rsidR="0073085D" w:rsidRPr="004B40ED" w:rsidRDefault="00320C69" w:rsidP="00F86F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- 9,5</w:t>
            </w:r>
          </w:p>
        </w:tc>
        <w:tc>
          <w:tcPr>
            <w:tcW w:w="1275" w:type="dxa"/>
            <w:vAlign w:val="center"/>
          </w:tcPr>
          <w:p w:rsidR="0073085D" w:rsidRPr="004B40ED" w:rsidRDefault="00320C69" w:rsidP="00F86F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98,5</w:t>
            </w:r>
          </w:p>
        </w:tc>
      </w:tr>
    </w:tbl>
    <w:p w:rsidR="00F47188" w:rsidRPr="00F47188" w:rsidRDefault="00F47188" w:rsidP="00F36484">
      <w:pPr>
        <w:ind w:firstLine="709"/>
        <w:jc w:val="both"/>
        <w:rPr>
          <w:spacing w:val="-1"/>
          <w:sz w:val="28"/>
          <w:szCs w:val="28"/>
        </w:rPr>
      </w:pPr>
    </w:p>
    <w:p w:rsidR="00F36484" w:rsidRPr="009A7D9D" w:rsidRDefault="00F36484" w:rsidP="00F36484">
      <w:pPr>
        <w:ind w:firstLine="709"/>
        <w:jc w:val="both"/>
        <w:rPr>
          <w:spacing w:val="-1"/>
          <w:sz w:val="28"/>
          <w:szCs w:val="28"/>
        </w:rPr>
      </w:pPr>
      <w:r w:rsidRPr="009A7D9D">
        <w:rPr>
          <w:spacing w:val="-1"/>
          <w:sz w:val="28"/>
          <w:szCs w:val="28"/>
        </w:rPr>
        <w:t xml:space="preserve">По результатам </w:t>
      </w:r>
      <w:r w:rsidR="00F86FE8">
        <w:rPr>
          <w:spacing w:val="-1"/>
          <w:sz w:val="28"/>
          <w:szCs w:val="28"/>
        </w:rPr>
        <w:t xml:space="preserve">выборочной </w:t>
      </w:r>
      <w:r w:rsidRPr="009A7D9D">
        <w:rPr>
          <w:spacing w:val="-1"/>
          <w:sz w:val="28"/>
          <w:szCs w:val="28"/>
        </w:rPr>
        <w:t>проверки бюджетной отч</w:t>
      </w:r>
      <w:r w:rsidR="00F47188">
        <w:rPr>
          <w:spacing w:val="-1"/>
          <w:sz w:val="28"/>
          <w:szCs w:val="28"/>
        </w:rPr>
        <w:t>ё</w:t>
      </w:r>
      <w:r w:rsidRPr="009A7D9D">
        <w:rPr>
          <w:spacing w:val="-1"/>
          <w:sz w:val="28"/>
          <w:szCs w:val="28"/>
        </w:rPr>
        <w:t>тности ГАБС нарушений состава отч</w:t>
      </w:r>
      <w:r w:rsidR="00F86FE8">
        <w:rPr>
          <w:spacing w:val="-1"/>
          <w:sz w:val="28"/>
          <w:szCs w:val="28"/>
        </w:rPr>
        <w:t>ё</w:t>
      </w:r>
      <w:r w:rsidRPr="009A7D9D">
        <w:rPr>
          <w:spacing w:val="-1"/>
          <w:sz w:val="28"/>
          <w:szCs w:val="28"/>
        </w:rPr>
        <w:t>тности, заполнения отдельных форм, и порядка предоставления отч</w:t>
      </w:r>
      <w:r w:rsidR="00F86FE8">
        <w:rPr>
          <w:spacing w:val="-1"/>
          <w:sz w:val="28"/>
          <w:szCs w:val="28"/>
        </w:rPr>
        <w:t>ё</w:t>
      </w:r>
      <w:r w:rsidRPr="009A7D9D">
        <w:rPr>
          <w:spacing w:val="-1"/>
          <w:sz w:val="28"/>
          <w:szCs w:val="28"/>
        </w:rPr>
        <w:t>тности не установлено.</w:t>
      </w:r>
    </w:p>
    <w:p w:rsidR="00F36484" w:rsidRPr="009A7D9D" w:rsidRDefault="00F36484" w:rsidP="00F36484">
      <w:pPr>
        <w:ind w:firstLine="709"/>
        <w:jc w:val="both"/>
        <w:rPr>
          <w:spacing w:val="-1"/>
          <w:sz w:val="28"/>
          <w:szCs w:val="28"/>
        </w:rPr>
      </w:pPr>
      <w:r w:rsidRPr="009A7D9D">
        <w:rPr>
          <w:spacing w:val="-1"/>
          <w:sz w:val="28"/>
          <w:szCs w:val="28"/>
        </w:rPr>
        <w:t>Провед</w:t>
      </w:r>
      <w:r w:rsidR="00F86FE8">
        <w:rPr>
          <w:spacing w:val="-1"/>
          <w:sz w:val="28"/>
          <w:szCs w:val="28"/>
        </w:rPr>
        <w:t>ё</w:t>
      </w:r>
      <w:r w:rsidRPr="009A7D9D">
        <w:rPr>
          <w:spacing w:val="-1"/>
          <w:sz w:val="28"/>
          <w:szCs w:val="28"/>
        </w:rPr>
        <w:t>нная проверка годовой бюджетной отч</w:t>
      </w:r>
      <w:r w:rsidR="00F86FE8">
        <w:rPr>
          <w:spacing w:val="-1"/>
          <w:sz w:val="28"/>
          <w:szCs w:val="28"/>
        </w:rPr>
        <w:t>ё</w:t>
      </w:r>
      <w:r w:rsidRPr="009A7D9D">
        <w:rPr>
          <w:spacing w:val="-1"/>
          <w:sz w:val="28"/>
          <w:szCs w:val="28"/>
        </w:rPr>
        <w:t>тности, да</w:t>
      </w:r>
      <w:r w:rsidR="00F86FE8">
        <w:rPr>
          <w:spacing w:val="-1"/>
          <w:sz w:val="28"/>
          <w:szCs w:val="28"/>
        </w:rPr>
        <w:t>ё</w:t>
      </w:r>
      <w:r w:rsidRPr="009A7D9D">
        <w:rPr>
          <w:spacing w:val="-1"/>
          <w:sz w:val="28"/>
          <w:szCs w:val="28"/>
        </w:rPr>
        <w:t>т основания полагать, что отч</w:t>
      </w:r>
      <w:r w:rsidR="00F86FE8">
        <w:rPr>
          <w:spacing w:val="-1"/>
          <w:sz w:val="28"/>
          <w:szCs w:val="28"/>
        </w:rPr>
        <w:t>ё</w:t>
      </w:r>
      <w:r w:rsidRPr="009A7D9D">
        <w:rPr>
          <w:spacing w:val="-1"/>
          <w:sz w:val="28"/>
          <w:szCs w:val="28"/>
        </w:rPr>
        <w:t>тность ГАБС достоверна</w:t>
      </w:r>
      <w:r w:rsidR="00202E15">
        <w:rPr>
          <w:spacing w:val="-1"/>
          <w:sz w:val="28"/>
          <w:szCs w:val="28"/>
        </w:rPr>
        <w:t>,</w:t>
      </w:r>
      <w:r w:rsidRPr="009A7D9D">
        <w:rPr>
          <w:spacing w:val="-1"/>
          <w:sz w:val="28"/>
          <w:szCs w:val="28"/>
        </w:rPr>
        <w:t xml:space="preserve"> и с</w:t>
      </w:r>
      <w:r>
        <w:rPr>
          <w:spacing w:val="-1"/>
          <w:sz w:val="28"/>
          <w:szCs w:val="28"/>
        </w:rPr>
        <w:t>оставлена в соответствии с Инст</w:t>
      </w:r>
      <w:r w:rsidRPr="009A7D9D">
        <w:rPr>
          <w:spacing w:val="-1"/>
          <w:sz w:val="28"/>
          <w:szCs w:val="28"/>
        </w:rPr>
        <w:t>рукцией, утвержд</w:t>
      </w:r>
      <w:r w:rsidR="00F86FE8">
        <w:rPr>
          <w:spacing w:val="-1"/>
          <w:sz w:val="28"/>
          <w:szCs w:val="28"/>
        </w:rPr>
        <w:t>ё</w:t>
      </w:r>
      <w:r w:rsidRPr="009A7D9D">
        <w:rPr>
          <w:spacing w:val="-1"/>
          <w:sz w:val="28"/>
          <w:szCs w:val="28"/>
        </w:rPr>
        <w:t xml:space="preserve">нной Приказом Министерства финансов РФ от 28.12.2010 </w:t>
      </w:r>
      <w:r w:rsidR="00F86FE8">
        <w:rPr>
          <w:spacing w:val="-1"/>
          <w:sz w:val="28"/>
          <w:szCs w:val="28"/>
        </w:rPr>
        <w:t xml:space="preserve">года </w:t>
      </w:r>
      <w:r w:rsidRPr="009A7D9D">
        <w:rPr>
          <w:spacing w:val="-1"/>
          <w:sz w:val="28"/>
          <w:szCs w:val="28"/>
        </w:rPr>
        <w:t>№ 191н.</w:t>
      </w:r>
    </w:p>
    <w:p w:rsidR="00F36484" w:rsidRDefault="00F36484" w:rsidP="00F36484">
      <w:pPr>
        <w:ind w:firstLine="426"/>
        <w:jc w:val="both"/>
        <w:rPr>
          <w:spacing w:val="-1"/>
          <w:sz w:val="28"/>
          <w:szCs w:val="28"/>
        </w:rPr>
      </w:pPr>
    </w:p>
    <w:p w:rsidR="0024707F" w:rsidRDefault="0024707F" w:rsidP="00F36484">
      <w:pPr>
        <w:ind w:firstLine="708"/>
        <w:jc w:val="both"/>
        <w:rPr>
          <w:spacing w:val="-1"/>
          <w:sz w:val="28"/>
          <w:szCs w:val="28"/>
        </w:rPr>
      </w:pPr>
    </w:p>
    <w:p w:rsidR="0024707F" w:rsidRDefault="0024707F" w:rsidP="00F36484">
      <w:pPr>
        <w:ind w:firstLine="708"/>
        <w:jc w:val="both"/>
        <w:rPr>
          <w:spacing w:val="-1"/>
          <w:sz w:val="28"/>
          <w:szCs w:val="28"/>
        </w:rPr>
      </w:pPr>
    </w:p>
    <w:p w:rsidR="0024707F" w:rsidRDefault="0024707F" w:rsidP="00F36484">
      <w:pPr>
        <w:ind w:firstLine="708"/>
        <w:jc w:val="both"/>
        <w:rPr>
          <w:spacing w:val="-1"/>
          <w:sz w:val="28"/>
          <w:szCs w:val="28"/>
        </w:rPr>
      </w:pPr>
    </w:p>
    <w:p w:rsidR="0024707F" w:rsidRDefault="0024707F" w:rsidP="00F36484">
      <w:pPr>
        <w:ind w:firstLine="426"/>
        <w:jc w:val="center"/>
        <w:rPr>
          <w:spacing w:val="-1"/>
          <w:sz w:val="28"/>
          <w:szCs w:val="28"/>
        </w:rPr>
      </w:pPr>
    </w:p>
    <w:p w:rsidR="00F36484" w:rsidRPr="00790EEF" w:rsidRDefault="00F36484" w:rsidP="00F36484">
      <w:pPr>
        <w:ind w:firstLine="426"/>
        <w:jc w:val="center"/>
        <w:rPr>
          <w:spacing w:val="-1"/>
          <w:sz w:val="28"/>
          <w:szCs w:val="28"/>
        </w:rPr>
      </w:pPr>
      <w:r w:rsidRPr="00790EEF">
        <w:rPr>
          <w:spacing w:val="-1"/>
          <w:sz w:val="28"/>
          <w:szCs w:val="28"/>
        </w:rPr>
        <w:lastRenderedPageBreak/>
        <w:t>Сведения о наличии всех форм бюджетной отчетности главных</w:t>
      </w:r>
    </w:p>
    <w:p w:rsidR="00F36484" w:rsidRPr="00790EEF" w:rsidRDefault="00F36484" w:rsidP="00F36484">
      <w:pPr>
        <w:ind w:firstLine="426"/>
        <w:jc w:val="center"/>
        <w:rPr>
          <w:spacing w:val="-1"/>
          <w:sz w:val="28"/>
          <w:szCs w:val="28"/>
        </w:rPr>
      </w:pPr>
      <w:r w:rsidRPr="00790EEF">
        <w:rPr>
          <w:spacing w:val="-1"/>
          <w:sz w:val="28"/>
          <w:szCs w:val="28"/>
        </w:rPr>
        <w:t>администраторов бюджетных средств, документов, подтверждающих</w:t>
      </w:r>
    </w:p>
    <w:p w:rsidR="00F36484" w:rsidRPr="00790EEF" w:rsidRDefault="00F36484" w:rsidP="00F36484">
      <w:pPr>
        <w:ind w:firstLine="426"/>
        <w:jc w:val="center"/>
        <w:rPr>
          <w:spacing w:val="-1"/>
          <w:sz w:val="28"/>
          <w:szCs w:val="28"/>
        </w:rPr>
      </w:pPr>
      <w:r w:rsidRPr="00790EEF">
        <w:rPr>
          <w:spacing w:val="-1"/>
          <w:sz w:val="28"/>
          <w:szCs w:val="28"/>
        </w:rPr>
        <w:t>исполнение местного бюджета, и информации о показателях,</w:t>
      </w:r>
    </w:p>
    <w:p w:rsidR="00F36484" w:rsidRPr="00790EEF" w:rsidRDefault="00F36484" w:rsidP="00F36484">
      <w:pPr>
        <w:ind w:firstLine="426"/>
        <w:jc w:val="center"/>
        <w:rPr>
          <w:spacing w:val="-1"/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характеризующих</w:t>
      </w:r>
      <w:proofErr w:type="gramEnd"/>
      <w:r>
        <w:rPr>
          <w:spacing w:val="-1"/>
          <w:sz w:val="28"/>
          <w:szCs w:val="28"/>
        </w:rPr>
        <w:t xml:space="preserve"> исполнение районного</w:t>
      </w:r>
      <w:r w:rsidRPr="00790EEF">
        <w:rPr>
          <w:spacing w:val="-1"/>
          <w:sz w:val="28"/>
          <w:szCs w:val="28"/>
        </w:rPr>
        <w:t xml:space="preserve"> бюджета, представленных для</w:t>
      </w:r>
    </w:p>
    <w:p w:rsidR="00F36484" w:rsidRPr="00790EEF" w:rsidRDefault="00F36484" w:rsidP="00F36484">
      <w:pPr>
        <w:ind w:firstLine="426"/>
        <w:jc w:val="center"/>
        <w:rPr>
          <w:spacing w:val="-1"/>
          <w:sz w:val="28"/>
          <w:szCs w:val="28"/>
        </w:rPr>
      </w:pPr>
      <w:r w:rsidRPr="00790EEF">
        <w:rPr>
          <w:spacing w:val="-1"/>
          <w:sz w:val="28"/>
          <w:szCs w:val="28"/>
        </w:rPr>
        <w:t xml:space="preserve">проведения внешней проверки бюджетной отчетности </w:t>
      </w:r>
      <w:proofErr w:type="gramStart"/>
      <w:r w:rsidRPr="00790EEF">
        <w:rPr>
          <w:spacing w:val="-1"/>
          <w:sz w:val="28"/>
          <w:szCs w:val="28"/>
        </w:rPr>
        <w:t>главных</w:t>
      </w:r>
      <w:proofErr w:type="gramEnd"/>
    </w:p>
    <w:p w:rsidR="00AA0F16" w:rsidRDefault="00F36484" w:rsidP="00F36484">
      <w:pPr>
        <w:ind w:firstLine="426"/>
        <w:jc w:val="center"/>
        <w:rPr>
          <w:spacing w:val="-1"/>
          <w:sz w:val="28"/>
          <w:szCs w:val="28"/>
        </w:rPr>
      </w:pPr>
      <w:r w:rsidRPr="00790EEF">
        <w:rPr>
          <w:spacing w:val="-1"/>
          <w:sz w:val="28"/>
          <w:szCs w:val="28"/>
        </w:rPr>
        <w:t>администраторов бюджетных средств</w:t>
      </w:r>
      <w:r w:rsidR="00AA0F16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муниципального образования </w:t>
      </w:r>
    </w:p>
    <w:p w:rsidR="00F36484" w:rsidRDefault="00F36484" w:rsidP="00F36484">
      <w:pPr>
        <w:ind w:firstLine="426"/>
        <w:jc w:val="center"/>
        <w:rPr>
          <w:spacing w:val="-1"/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Бийский</w:t>
      </w:r>
      <w:proofErr w:type="spellEnd"/>
      <w:r>
        <w:rPr>
          <w:spacing w:val="-1"/>
          <w:sz w:val="28"/>
          <w:szCs w:val="28"/>
        </w:rPr>
        <w:t xml:space="preserve"> район</w:t>
      </w:r>
      <w:r w:rsidRPr="00790EEF">
        <w:rPr>
          <w:spacing w:val="-1"/>
          <w:sz w:val="28"/>
          <w:szCs w:val="28"/>
        </w:rPr>
        <w:t xml:space="preserve"> Алтайского края</w:t>
      </w:r>
    </w:p>
    <w:p w:rsidR="00F36484" w:rsidRDefault="00F36484" w:rsidP="00F36484">
      <w:pPr>
        <w:ind w:firstLine="426"/>
        <w:jc w:val="center"/>
        <w:rPr>
          <w:spacing w:val="-1"/>
          <w:sz w:val="28"/>
          <w:szCs w:val="28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851"/>
        <w:gridCol w:w="850"/>
        <w:gridCol w:w="851"/>
        <w:gridCol w:w="567"/>
        <w:gridCol w:w="1099"/>
      </w:tblGrid>
      <w:tr w:rsidR="00F36484" w:rsidRPr="00E04C9E" w:rsidTr="00F36484">
        <w:trPr>
          <w:trHeight w:val="1230"/>
        </w:trPr>
        <w:tc>
          <w:tcPr>
            <w:tcW w:w="540" w:type="dxa"/>
            <w:vMerge w:val="restart"/>
          </w:tcPr>
          <w:p w:rsidR="00F36484" w:rsidRDefault="00F36484" w:rsidP="00F36484">
            <w:pPr>
              <w:jc w:val="center"/>
            </w:pPr>
          </w:p>
          <w:p w:rsidR="00F36484" w:rsidRDefault="00F36484" w:rsidP="00F36484">
            <w:pPr>
              <w:jc w:val="center"/>
            </w:pPr>
          </w:p>
          <w:p w:rsidR="00F36484" w:rsidRPr="00E04C9E" w:rsidRDefault="00F36484" w:rsidP="00F36484">
            <w:pPr>
              <w:jc w:val="center"/>
            </w:pPr>
            <w:r w:rsidRPr="00E04C9E">
              <w:t xml:space="preserve">№ </w:t>
            </w:r>
            <w:proofErr w:type="gramStart"/>
            <w:r w:rsidRPr="00E04C9E">
              <w:t>п</w:t>
            </w:r>
            <w:proofErr w:type="gramEnd"/>
            <w:r w:rsidRPr="00E04C9E">
              <w:t>/п</w:t>
            </w:r>
          </w:p>
        </w:tc>
        <w:tc>
          <w:tcPr>
            <w:tcW w:w="4813" w:type="dxa"/>
            <w:vMerge w:val="restart"/>
          </w:tcPr>
          <w:p w:rsidR="00F36484" w:rsidRPr="00E04C9E" w:rsidRDefault="00F36484" w:rsidP="00F36484">
            <w:pPr>
              <w:jc w:val="center"/>
            </w:pPr>
            <w:r w:rsidRPr="00E04C9E">
              <w:t xml:space="preserve">Наименования форм бюджетной отчетности главных </w:t>
            </w:r>
          </w:p>
          <w:p w:rsidR="00F36484" w:rsidRPr="00E04C9E" w:rsidRDefault="00F36484" w:rsidP="00F36484">
            <w:pPr>
              <w:jc w:val="center"/>
            </w:pPr>
            <w:r w:rsidRPr="00E04C9E">
              <w:t xml:space="preserve">администраторов бюджетных средств и информации, являющихся </w:t>
            </w:r>
          </w:p>
          <w:p w:rsidR="00F36484" w:rsidRPr="00E04C9E" w:rsidRDefault="00F36484" w:rsidP="00F36484">
            <w:pPr>
              <w:jc w:val="center"/>
            </w:pPr>
            <w:r w:rsidRPr="00E04C9E">
              <w:t>объектами внешней проверки</w:t>
            </w:r>
          </w:p>
        </w:tc>
        <w:tc>
          <w:tcPr>
            <w:tcW w:w="4218" w:type="dxa"/>
            <w:gridSpan w:val="5"/>
            <w:tcBorders>
              <w:bottom w:val="single" w:sz="4" w:space="0" w:color="auto"/>
            </w:tcBorders>
          </w:tcPr>
          <w:p w:rsidR="00F36484" w:rsidRPr="00E04C9E" w:rsidRDefault="00F36484" w:rsidP="00F36484">
            <w:pPr>
              <w:jc w:val="center"/>
            </w:pPr>
            <w:r w:rsidRPr="00E04C9E">
              <w:t>Информация о наличии</w:t>
            </w:r>
            <w:proofErr w:type="gramStart"/>
            <w:r w:rsidRPr="00E04C9E">
              <w:t xml:space="preserve"> (+) </w:t>
            </w:r>
            <w:proofErr w:type="gramEnd"/>
            <w:r w:rsidRPr="00E04C9E">
              <w:t xml:space="preserve">или отсутствии (-) форм отчетности, документов и информации в разрезе главных администраторов бюджетных средств </w:t>
            </w:r>
          </w:p>
        </w:tc>
      </w:tr>
      <w:tr w:rsidR="00F36484" w:rsidRPr="00E04C9E" w:rsidTr="00102E71">
        <w:trPr>
          <w:cantSplit/>
          <w:trHeight w:val="3076"/>
        </w:trPr>
        <w:tc>
          <w:tcPr>
            <w:tcW w:w="540" w:type="dxa"/>
            <w:vMerge/>
          </w:tcPr>
          <w:p w:rsidR="00F36484" w:rsidRPr="00E04C9E" w:rsidRDefault="00F36484" w:rsidP="00F36484">
            <w:pPr>
              <w:jc w:val="center"/>
            </w:pPr>
          </w:p>
        </w:tc>
        <w:tc>
          <w:tcPr>
            <w:tcW w:w="4813" w:type="dxa"/>
            <w:vMerge/>
          </w:tcPr>
          <w:p w:rsidR="00F36484" w:rsidRPr="00E04C9E" w:rsidRDefault="00F36484" w:rsidP="00F3648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:rsidR="00F36484" w:rsidRPr="007C0954" w:rsidRDefault="00F36484" w:rsidP="00F86FE8">
            <w:pPr>
              <w:rPr>
                <w:sz w:val="20"/>
                <w:szCs w:val="20"/>
              </w:rPr>
            </w:pPr>
            <w:r w:rsidRPr="007C0954">
              <w:rPr>
                <w:spacing w:val="-1"/>
                <w:sz w:val="20"/>
                <w:szCs w:val="20"/>
              </w:rPr>
              <w:t xml:space="preserve">Комитет </w:t>
            </w:r>
            <w:r w:rsidR="00F86FE8" w:rsidRPr="007C0954">
              <w:rPr>
                <w:spacing w:val="-1"/>
                <w:sz w:val="20"/>
                <w:szCs w:val="20"/>
              </w:rPr>
              <w:t xml:space="preserve">администрации </w:t>
            </w:r>
            <w:r w:rsidRPr="007C0954">
              <w:rPr>
                <w:spacing w:val="-1"/>
                <w:sz w:val="20"/>
                <w:szCs w:val="20"/>
              </w:rPr>
              <w:t xml:space="preserve">по финансам, налоговой и кредитной политике </w:t>
            </w:r>
            <w:proofErr w:type="spellStart"/>
            <w:r w:rsidR="00F86FE8" w:rsidRPr="007C0954">
              <w:rPr>
                <w:spacing w:val="-1"/>
                <w:sz w:val="20"/>
                <w:szCs w:val="20"/>
              </w:rPr>
              <w:t>Бийского</w:t>
            </w:r>
            <w:proofErr w:type="spellEnd"/>
            <w:r w:rsidRPr="007C0954">
              <w:rPr>
                <w:spacing w:val="-1"/>
                <w:sz w:val="20"/>
                <w:szCs w:val="20"/>
              </w:rPr>
              <w:t xml:space="preserve"> района </w:t>
            </w:r>
            <w:r w:rsidR="00102E71" w:rsidRPr="007C0954">
              <w:rPr>
                <w:spacing w:val="-1"/>
                <w:sz w:val="20"/>
                <w:szCs w:val="20"/>
              </w:rPr>
              <w:t xml:space="preserve"> Алтайского края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</w:tcPr>
          <w:p w:rsidR="00F36484" w:rsidRPr="007C0954" w:rsidRDefault="00102E71" w:rsidP="00102E71">
            <w:pPr>
              <w:rPr>
                <w:sz w:val="20"/>
                <w:szCs w:val="20"/>
              </w:rPr>
            </w:pPr>
            <w:r w:rsidRPr="007C0954">
              <w:rPr>
                <w:sz w:val="20"/>
                <w:szCs w:val="20"/>
              </w:rPr>
              <w:t xml:space="preserve">МКУ «Комитет по культуре и туризму Администрации </w:t>
            </w:r>
            <w:proofErr w:type="spellStart"/>
            <w:r w:rsidRPr="007C0954">
              <w:rPr>
                <w:sz w:val="20"/>
                <w:szCs w:val="20"/>
              </w:rPr>
              <w:t>Бийского</w:t>
            </w:r>
            <w:proofErr w:type="spellEnd"/>
            <w:r w:rsidRPr="007C0954">
              <w:rPr>
                <w:sz w:val="20"/>
                <w:szCs w:val="20"/>
              </w:rPr>
              <w:t xml:space="preserve"> </w:t>
            </w:r>
            <w:r w:rsidR="00F36484" w:rsidRPr="007C0954">
              <w:rPr>
                <w:sz w:val="20"/>
                <w:szCs w:val="20"/>
              </w:rPr>
              <w:t xml:space="preserve">района </w:t>
            </w:r>
            <w:r w:rsidRPr="007C0954">
              <w:rPr>
                <w:sz w:val="20"/>
                <w:szCs w:val="20"/>
              </w:rPr>
              <w:t xml:space="preserve"> Алтайского края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:rsidR="00F36484" w:rsidRPr="007C0954" w:rsidRDefault="00102E71" w:rsidP="00F36484">
            <w:pPr>
              <w:rPr>
                <w:sz w:val="20"/>
                <w:szCs w:val="20"/>
              </w:rPr>
            </w:pPr>
            <w:r w:rsidRPr="007C0954">
              <w:rPr>
                <w:sz w:val="20"/>
                <w:szCs w:val="20"/>
              </w:rPr>
              <w:t xml:space="preserve">МКУ «Комитет Администрации </w:t>
            </w:r>
            <w:proofErr w:type="spellStart"/>
            <w:r w:rsidRPr="007C0954">
              <w:rPr>
                <w:sz w:val="20"/>
                <w:szCs w:val="20"/>
              </w:rPr>
              <w:t>Бийского</w:t>
            </w:r>
            <w:proofErr w:type="spellEnd"/>
            <w:r w:rsidRPr="007C0954">
              <w:rPr>
                <w:sz w:val="20"/>
                <w:szCs w:val="20"/>
              </w:rPr>
              <w:t xml:space="preserve"> района по образованию и делам молодёжи»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F36484" w:rsidRPr="007C0954" w:rsidRDefault="00F36484" w:rsidP="00102E71">
            <w:pPr>
              <w:rPr>
                <w:sz w:val="20"/>
                <w:szCs w:val="20"/>
              </w:rPr>
            </w:pPr>
            <w:r w:rsidRPr="007C095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102E71" w:rsidRPr="007C0954">
              <w:rPr>
                <w:sz w:val="20"/>
                <w:szCs w:val="20"/>
              </w:rPr>
              <w:t>Бийского</w:t>
            </w:r>
            <w:proofErr w:type="spellEnd"/>
            <w:r w:rsidRPr="007C0954">
              <w:rPr>
                <w:sz w:val="20"/>
                <w:szCs w:val="20"/>
              </w:rPr>
              <w:t xml:space="preserve"> района  Алтайского края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textDirection w:val="btLr"/>
          </w:tcPr>
          <w:p w:rsidR="00F36484" w:rsidRPr="007C0954" w:rsidRDefault="00102E71" w:rsidP="00F36484">
            <w:pPr>
              <w:rPr>
                <w:sz w:val="20"/>
                <w:szCs w:val="20"/>
              </w:rPr>
            </w:pPr>
            <w:r w:rsidRPr="007C0954">
              <w:rPr>
                <w:sz w:val="20"/>
                <w:szCs w:val="20"/>
              </w:rPr>
              <w:t xml:space="preserve">МУ «Комитет администрации по управлению муниципальным имуществом, земельным отношениям  </w:t>
            </w:r>
            <w:proofErr w:type="spellStart"/>
            <w:r w:rsidRPr="007C0954">
              <w:rPr>
                <w:sz w:val="20"/>
                <w:szCs w:val="20"/>
              </w:rPr>
              <w:t>Бийского</w:t>
            </w:r>
            <w:proofErr w:type="spellEnd"/>
            <w:r w:rsidRPr="007C0954">
              <w:rPr>
                <w:sz w:val="20"/>
                <w:szCs w:val="20"/>
              </w:rPr>
              <w:t xml:space="preserve"> района</w:t>
            </w:r>
          </w:p>
        </w:tc>
      </w:tr>
      <w:tr w:rsidR="00F36484" w:rsidRPr="00E04C9E" w:rsidTr="00F36484">
        <w:tc>
          <w:tcPr>
            <w:tcW w:w="9571" w:type="dxa"/>
            <w:gridSpan w:val="7"/>
          </w:tcPr>
          <w:p w:rsidR="00F36484" w:rsidRPr="00E04C9E" w:rsidRDefault="00F36484" w:rsidP="00F36484">
            <w:pPr>
              <w:jc w:val="center"/>
            </w:pPr>
            <w:r w:rsidRPr="00E04C9E">
              <w:t>Формы бюджетной отчетности главных администраторов бюджетных средств</w:t>
            </w:r>
          </w:p>
        </w:tc>
      </w:tr>
      <w:tr w:rsidR="00F36484" w:rsidRPr="00E04C9E" w:rsidTr="008166DF">
        <w:tc>
          <w:tcPr>
            <w:tcW w:w="540" w:type="dxa"/>
          </w:tcPr>
          <w:p w:rsidR="00F36484" w:rsidRPr="00E04C9E" w:rsidRDefault="00F36484" w:rsidP="00F36484">
            <w:pPr>
              <w:jc w:val="both"/>
            </w:pPr>
            <w:r w:rsidRPr="00E04C9E">
              <w:t>1.</w:t>
            </w:r>
          </w:p>
        </w:tc>
        <w:tc>
          <w:tcPr>
            <w:tcW w:w="4813" w:type="dxa"/>
          </w:tcPr>
          <w:p w:rsidR="00F36484" w:rsidRPr="00E04C9E" w:rsidRDefault="00F36484" w:rsidP="00102E71">
            <w:r w:rsidRPr="00E04C9E">
      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</w:t>
            </w:r>
          </w:p>
        </w:tc>
        <w:tc>
          <w:tcPr>
            <w:tcW w:w="851" w:type="dxa"/>
          </w:tcPr>
          <w:p w:rsidR="00B766A5" w:rsidRDefault="00B766A5" w:rsidP="00F36484">
            <w:pPr>
              <w:jc w:val="center"/>
            </w:pPr>
          </w:p>
          <w:p w:rsidR="00B766A5" w:rsidRDefault="00B766A5" w:rsidP="00F36484">
            <w:pPr>
              <w:jc w:val="center"/>
            </w:pPr>
          </w:p>
          <w:p w:rsidR="00B766A5" w:rsidRDefault="00B766A5" w:rsidP="00F36484">
            <w:pPr>
              <w:jc w:val="center"/>
            </w:pPr>
          </w:p>
          <w:p w:rsidR="00F36484" w:rsidRPr="00E04C9E" w:rsidRDefault="00F36484" w:rsidP="00F36484">
            <w:pPr>
              <w:jc w:val="center"/>
            </w:pPr>
            <w:r w:rsidRPr="00E04C9E">
              <w:t>+</w:t>
            </w:r>
          </w:p>
        </w:tc>
        <w:tc>
          <w:tcPr>
            <w:tcW w:w="850" w:type="dxa"/>
          </w:tcPr>
          <w:p w:rsidR="00B766A5" w:rsidRDefault="00B766A5" w:rsidP="00F36484">
            <w:pPr>
              <w:jc w:val="center"/>
            </w:pPr>
          </w:p>
          <w:p w:rsidR="00B766A5" w:rsidRDefault="00B766A5" w:rsidP="00F36484">
            <w:pPr>
              <w:jc w:val="center"/>
            </w:pPr>
          </w:p>
          <w:p w:rsidR="00B766A5" w:rsidRDefault="00B766A5" w:rsidP="00F36484">
            <w:pPr>
              <w:jc w:val="center"/>
            </w:pPr>
          </w:p>
          <w:p w:rsidR="00F36484" w:rsidRPr="00E04C9E" w:rsidRDefault="00F36484" w:rsidP="00F36484">
            <w:pPr>
              <w:jc w:val="center"/>
            </w:pPr>
            <w:r w:rsidRPr="00E04C9E">
              <w:t>+</w:t>
            </w:r>
          </w:p>
        </w:tc>
        <w:tc>
          <w:tcPr>
            <w:tcW w:w="851" w:type="dxa"/>
          </w:tcPr>
          <w:p w:rsidR="00B766A5" w:rsidRDefault="00B766A5" w:rsidP="00F36484">
            <w:pPr>
              <w:jc w:val="center"/>
            </w:pPr>
          </w:p>
          <w:p w:rsidR="00B766A5" w:rsidRDefault="00B766A5" w:rsidP="00F36484">
            <w:pPr>
              <w:jc w:val="center"/>
            </w:pPr>
          </w:p>
          <w:p w:rsidR="00B766A5" w:rsidRDefault="00B766A5" w:rsidP="00F36484">
            <w:pPr>
              <w:jc w:val="center"/>
            </w:pPr>
          </w:p>
          <w:p w:rsidR="00F36484" w:rsidRPr="00E04C9E" w:rsidRDefault="00F36484" w:rsidP="00F36484">
            <w:pPr>
              <w:jc w:val="center"/>
            </w:pPr>
            <w:r w:rsidRPr="00E04C9E">
              <w:t>+</w:t>
            </w:r>
          </w:p>
        </w:tc>
        <w:tc>
          <w:tcPr>
            <w:tcW w:w="567" w:type="dxa"/>
          </w:tcPr>
          <w:p w:rsidR="00B766A5" w:rsidRDefault="00B766A5" w:rsidP="00F36484">
            <w:pPr>
              <w:jc w:val="center"/>
            </w:pPr>
          </w:p>
          <w:p w:rsidR="00B766A5" w:rsidRDefault="00B766A5" w:rsidP="00F36484">
            <w:pPr>
              <w:jc w:val="center"/>
            </w:pPr>
          </w:p>
          <w:p w:rsidR="00B766A5" w:rsidRDefault="00B766A5" w:rsidP="00F36484">
            <w:pPr>
              <w:jc w:val="center"/>
            </w:pPr>
          </w:p>
          <w:p w:rsidR="00F36484" w:rsidRPr="00E04C9E" w:rsidRDefault="00F36484" w:rsidP="00F36484">
            <w:pPr>
              <w:jc w:val="center"/>
            </w:pPr>
            <w:r w:rsidRPr="00E04C9E">
              <w:t>+</w:t>
            </w:r>
          </w:p>
        </w:tc>
        <w:tc>
          <w:tcPr>
            <w:tcW w:w="1099" w:type="dxa"/>
          </w:tcPr>
          <w:p w:rsidR="00B766A5" w:rsidRDefault="00B766A5" w:rsidP="00F36484">
            <w:pPr>
              <w:jc w:val="center"/>
            </w:pPr>
          </w:p>
          <w:p w:rsidR="00B766A5" w:rsidRDefault="00B766A5" w:rsidP="00F36484">
            <w:pPr>
              <w:jc w:val="center"/>
            </w:pPr>
          </w:p>
          <w:p w:rsidR="00B766A5" w:rsidRDefault="00B766A5" w:rsidP="00F36484">
            <w:pPr>
              <w:jc w:val="center"/>
            </w:pPr>
          </w:p>
          <w:p w:rsidR="00F36484" w:rsidRPr="00E04C9E" w:rsidRDefault="00F36484" w:rsidP="00F36484">
            <w:pPr>
              <w:jc w:val="center"/>
            </w:pPr>
            <w:r w:rsidRPr="00E04C9E">
              <w:t>+</w:t>
            </w:r>
          </w:p>
        </w:tc>
      </w:tr>
      <w:tr w:rsidR="00F36484" w:rsidRPr="00E04C9E" w:rsidTr="008166DF">
        <w:tc>
          <w:tcPr>
            <w:tcW w:w="540" w:type="dxa"/>
          </w:tcPr>
          <w:p w:rsidR="00F36484" w:rsidRPr="00E04C9E" w:rsidRDefault="00F36484" w:rsidP="00F36484">
            <w:pPr>
              <w:jc w:val="both"/>
            </w:pPr>
            <w:r w:rsidRPr="00E04C9E">
              <w:t>2.</w:t>
            </w:r>
          </w:p>
        </w:tc>
        <w:tc>
          <w:tcPr>
            <w:tcW w:w="4813" w:type="dxa"/>
          </w:tcPr>
          <w:p w:rsidR="00F36484" w:rsidRPr="00E04C9E" w:rsidRDefault="00F36484" w:rsidP="00102E71">
            <w:r w:rsidRPr="00E04C9E">
              <w:t>Справка по консолидируемым расч</w:t>
            </w:r>
            <w:r w:rsidR="00102E71" w:rsidRPr="00E04C9E">
              <w:t>ё</w:t>
            </w:r>
            <w:r w:rsidRPr="00E04C9E">
              <w:t>там (ф.0503125)</w:t>
            </w:r>
          </w:p>
        </w:tc>
        <w:tc>
          <w:tcPr>
            <w:tcW w:w="851" w:type="dxa"/>
          </w:tcPr>
          <w:p w:rsidR="00F36484" w:rsidRPr="00E04C9E" w:rsidRDefault="00F36484" w:rsidP="00F36484">
            <w:pPr>
              <w:jc w:val="center"/>
            </w:pPr>
            <w:r w:rsidRPr="00E04C9E">
              <w:t>+</w:t>
            </w:r>
          </w:p>
        </w:tc>
        <w:tc>
          <w:tcPr>
            <w:tcW w:w="850" w:type="dxa"/>
          </w:tcPr>
          <w:p w:rsidR="00F36484" w:rsidRPr="00E04C9E" w:rsidRDefault="00F36484" w:rsidP="00F36484">
            <w:pPr>
              <w:jc w:val="center"/>
            </w:pPr>
            <w:r w:rsidRPr="00E04C9E">
              <w:t>+</w:t>
            </w:r>
          </w:p>
        </w:tc>
        <w:tc>
          <w:tcPr>
            <w:tcW w:w="851" w:type="dxa"/>
          </w:tcPr>
          <w:p w:rsidR="00F36484" w:rsidRPr="00E04C9E" w:rsidRDefault="00F36484" w:rsidP="00F36484">
            <w:pPr>
              <w:jc w:val="center"/>
            </w:pPr>
            <w:r w:rsidRPr="00E04C9E">
              <w:t>+</w:t>
            </w:r>
          </w:p>
        </w:tc>
        <w:tc>
          <w:tcPr>
            <w:tcW w:w="567" w:type="dxa"/>
          </w:tcPr>
          <w:p w:rsidR="00F36484" w:rsidRPr="00E04C9E" w:rsidRDefault="00F36484" w:rsidP="00F36484">
            <w:pPr>
              <w:jc w:val="center"/>
            </w:pPr>
            <w:r w:rsidRPr="00E04C9E">
              <w:t>+</w:t>
            </w:r>
          </w:p>
        </w:tc>
        <w:tc>
          <w:tcPr>
            <w:tcW w:w="1099" w:type="dxa"/>
          </w:tcPr>
          <w:p w:rsidR="00F36484" w:rsidRPr="00E04C9E" w:rsidRDefault="00F36484" w:rsidP="00F36484">
            <w:pPr>
              <w:jc w:val="center"/>
            </w:pPr>
            <w:r w:rsidRPr="00E04C9E">
              <w:t>+</w:t>
            </w:r>
          </w:p>
        </w:tc>
      </w:tr>
      <w:tr w:rsidR="00F36484" w:rsidRPr="00E04C9E" w:rsidTr="008166DF">
        <w:tc>
          <w:tcPr>
            <w:tcW w:w="540" w:type="dxa"/>
          </w:tcPr>
          <w:p w:rsidR="00F36484" w:rsidRPr="00E04C9E" w:rsidRDefault="00F36484" w:rsidP="00F36484">
            <w:pPr>
              <w:jc w:val="both"/>
            </w:pPr>
            <w:r w:rsidRPr="00E04C9E">
              <w:t>3.</w:t>
            </w:r>
          </w:p>
        </w:tc>
        <w:tc>
          <w:tcPr>
            <w:tcW w:w="4813" w:type="dxa"/>
          </w:tcPr>
          <w:p w:rsidR="00102E71" w:rsidRPr="00E04C9E" w:rsidRDefault="00F36484" w:rsidP="00102E71">
            <w:r w:rsidRPr="00E04C9E">
              <w:t>Справка по заключению счетов бюджетного уч</w:t>
            </w:r>
            <w:r w:rsidR="00102E71" w:rsidRPr="00E04C9E">
              <w:t>ё</w:t>
            </w:r>
            <w:r w:rsidRPr="00E04C9E">
              <w:t>та отч</w:t>
            </w:r>
            <w:r w:rsidR="00102E71" w:rsidRPr="00E04C9E">
              <w:t>ё</w:t>
            </w:r>
            <w:r w:rsidRPr="00E04C9E">
              <w:t xml:space="preserve">тного финансового года </w:t>
            </w:r>
          </w:p>
          <w:p w:rsidR="00F36484" w:rsidRPr="00E04C9E" w:rsidRDefault="00F36484" w:rsidP="00102E71">
            <w:r w:rsidRPr="00E04C9E">
              <w:t>(ф. 0503110)</w:t>
            </w:r>
          </w:p>
        </w:tc>
        <w:tc>
          <w:tcPr>
            <w:tcW w:w="851" w:type="dxa"/>
          </w:tcPr>
          <w:p w:rsidR="00B766A5" w:rsidRDefault="00B766A5" w:rsidP="00F36484">
            <w:pPr>
              <w:jc w:val="center"/>
            </w:pPr>
          </w:p>
          <w:p w:rsidR="00F36484" w:rsidRPr="00E04C9E" w:rsidRDefault="00F36484" w:rsidP="00F36484">
            <w:pPr>
              <w:jc w:val="center"/>
            </w:pPr>
            <w:r w:rsidRPr="00E04C9E">
              <w:t>+</w:t>
            </w:r>
          </w:p>
        </w:tc>
        <w:tc>
          <w:tcPr>
            <w:tcW w:w="850" w:type="dxa"/>
          </w:tcPr>
          <w:p w:rsidR="00B766A5" w:rsidRDefault="00B766A5" w:rsidP="00F36484">
            <w:pPr>
              <w:jc w:val="center"/>
            </w:pPr>
          </w:p>
          <w:p w:rsidR="00F36484" w:rsidRPr="00E04C9E" w:rsidRDefault="00F36484" w:rsidP="00F36484">
            <w:pPr>
              <w:jc w:val="center"/>
            </w:pPr>
            <w:r w:rsidRPr="00E04C9E">
              <w:t>+</w:t>
            </w:r>
          </w:p>
        </w:tc>
        <w:tc>
          <w:tcPr>
            <w:tcW w:w="851" w:type="dxa"/>
          </w:tcPr>
          <w:p w:rsidR="00B766A5" w:rsidRDefault="00B766A5" w:rsidP="00F36484">
            <w:pPr>
              <w:jc w:val="center"/>
            </w:pPr>
          </w:p>
          <w:p w:rsidR="00F36484" w:rsidRPr="00E04C9E" w:rsidRDefault="00F36484" w:rsidP="00F36484">
            <w:pPr>
              <w:jc w:val="center"/>
            </w:pPr>
            <w:r w:rsidRPr="00E04C9E">
              <w:t>+</w:t>
            </w:r>
          </w:p>
        </w:tc>
        <w:tc>
          <w:tcPr>
            <w:tcW w:w="567" w:type="dxa"/>
          </w:tcPr>
          <w:p w:rsidR="00B766A5" w:rsidRDefault="00B766A5" w:rsidP="00F36484">
            <w:pPr>
              <w:jc w:val="center"/>
            </w:pPr>
          </w:p>
          <w:p w:rsidR="00F36484" w:rsidRPr="00E04C9E" w:rsidRDefault="00F36484" w:rsidP="00F36484">
            <w:pPr>
              <w:jc w:val="center"/>
            </w:pPr>
            <w:r w:rsidRPr="00E04C9E">
              <w:t>+</w:t>
            </w:r>
          </w:p>
        </w:tc>
        <w:tc>
          <w:tcPr>
            <w:tcW w:w="1099" w:type="dxa"/>
          </w:tcPr>
          <w:p w:rsidR="00B766A5" w:rsidRDefault="00B766A5" w:rsidP="00F36484">
            <w:pPr>
              <w:jc w:val="center"/>
            </w:pPr>
          </w:p>
          <w:p w:rsidR="00F36484" w:rsidRPr="00E04C9E" w:rsidRDefault="00F36484" w:rsidP="00F36484">
            <w:pPr>
              <w:jc w:val="center"/>
            </w:pPr>
            <w:r w:rsidRPr="00E04C9E">
              <w:t>+</w:t>
            </w:r>
          </w:p>
        </w:tc>
      </w:tr>
      <w:tr w:rsidR="00F36484" w:rsidRPr="00E04C9E" w:rsidTr="008166DF">
        <w:tc>
          <w:tcPr>
            <w:tcW w:w="540" w:type="dxa"/>
          </w:tcPr>
          <w:p w:rsidR="00F36484" w:rsidRPr="00E04C9E" w:rsidRDefault="00F36484" w:rsidP="00F36484">
            <w:pPr>
              <w:jc w:val="both"/>
            </w:pPr>
            <w:r w:rsidRPr="00E04C9E">
              <w:t>4.</w:t>
            </w:r>
          </w:p>
        </w:tc>
        <w:tc>
          <w:tcPr>
            <w:tcW w:w="4813" w:type="dxa"/>
          </w:tcPr>
          <w:p w:rsidR="00102E71" w:rsidRPr="00E04C9E" w:rsidRDefault="00F36484" w:rsidP="00102E71">
            <w:r w:rsidRPr="00E04C9E">
              <w:t>Отч</w:t>
            </w:r>
            <w:r w:rsidR="00102E71" w:rsidRPr="00E04C9E">
              <w:t>ё</w:t>
            </w:r>
            <w:r w:rsidRPr="00E04C9E">
              <w:t xml:space="preserve">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      </w:r>
          </w:p>
          <w:p w:rsidR="00F36484" w:rsidRPr="00E04C9E" w:rsidRDefault="00F36484" w:rsidP="00102E71">
            <w:r w:rsidRPr="00E04C9E">
              <w:t>(ф. 0503127)</w:t>
            </w:r>
          </w:p>
        </w:tc>
        <w:tc>
          <w:tcPr>
            <w:tcW w:w="851" w:type="dxa"/>
          </w:tcPr>
          <w:p w:rsidR="00B766A5" w:rsidRDefault="00B766A5" w:rsidP="00F36484">
            <w:pPr>
              <w:jc w:val="center"/>
            </w:pPr>
          </w:p>
          <w:p w:rsidR="00B766A5" w:rsidRDefault="00B766A5" w:rsidP="00F36484">
            <w:pPr>
              <w:jc w:val="center"/>
            </w:pPr>
          </w:p>
          <w:p w:rsidR="00B766A5" w:rsidRDefault="00B766A5" w:rsidP="00F36484">
            <w:pPr>
              <w:jc w:val="center"/>
            </w:pPr>
          </w:p>
          <w:p w:rsidR="00F36484" w:rsidRPr="00E04C9E" w:rsidRDefault="00F36484" w:rsidP="00F36484">
            <w:pPr>
              <w:jc w:val="center"/>
            </w:pPr>
            <w:r w:rsidRPr="00E04C9E">
              <w:t>+</w:t>
            </w:r>
          </w:p>
        </w:tc>
        <w:tc>
          <w:tcPr>
            <w:tcW w:w="850" w:type="dxa"/>
          </w:tcPr>
          <w:p w:rsidR="00B766A5" w:rsidRDefault="00B766A5" w:rsidP="00F36484">
            <w:pPr>
              <w:jc w:val="center"/>
            </w:pPr>
          </w:p>
          <w:p w:rsidR="00B766A5" w:rsidRDefault="00B766A5" w:rsidP="00F36484">
            <w:pPr>
              <w:jc w:val="center"/>
            </w:pPr>
          </w:p>
          <w:p w:rsidR="00B766A5" w:rsidRDefault="00B766A5" w:rsidP="00F36484">
            <w:pPr>
              <w:jc w:val="center"/>
            </w:pPr>
          </w:p>
          <w:p w:rsidR="00F36484" w:rsidRPr="00E04C9E" w:rsidRDefault="00F36484" w:rsidP="00F36484">
            <w:pPr>
              <w:jc w:val="center"/>
            </w:pPr>
            <w:r w:rsidRPr="00E04C9E">
              <w:t>+</w:t>
            </w:r>
          </w:p>
        </w:tc>
        <w:tc>
          <w:tcPr>
            <w:tcW w:w="851" w:type="dxa"/>
          </w:tcPr>
          <w:p w:rsidR="00B766A5" w:rsidRDefault="00B766A5" w:rsidP="00F36484">
            <w:pPr>
              <w:jc w:val="center"/>
            </w:pPr>
          </w:p>
          <w:p w:rsidR="00B766A5" w:rsidRDefault="00B766A5" w:rsidP="00F36484">
            <w:pPr>
              <w:jc w:val="center"/>
            </w:pPr>
          </w:p>
          <w:p w:rsidR="00B766A5" w:rsidRDefault="00B766A5" w:rsidP="00F36484">
            <w:pPr>
              <w:jc w:val="center"/>
            </w:pPr>
          </w:p>
          <w:p w:rsidR="00F36484" w:rsidRPr="00E04C9E" w:rsidRDefault="00F36484" w:rsidP="00F36484">
            <w:pPr>
              <w:jc w:val="center"/>
            </w:pPr>
            <w:r w:rsidRPr="00E04C9E">
              <w:t>+</w:t>
            </w:r>
          </w:p>
        </w:tc>
        <w:tc>
          <w:tcPr>
            <w:tcW w:w="567" w:type="dxa"/>
          </w:tcPr>
          <w:p w:rsidR="00B766A5" w:rsidRDefault="00B766A5" w:rsidP="00F36484">
            <w:pPr>
              <w:jc w:val="center"/>
            </w:pPr>
          </w:p>
          <w:p w:rsidR="00B766A5" w:rsidRDefault="00B766A5" w:rsidP="00F36484">
            <w:pPr>
              <w:jc w:val="center"/>
            </w:pPr>
          </w:p>
          <w:p w:rsidR="00B766A5" w:rsidRDefault="00B766A5" w:rsidP="00F36484">
            <w:pPr>
              <w:jc w:val="center"/>
            </w:pPr>
          </w:p>
          <w:p w:rsidR="00F36484" w:rsidRPr="00E04C9E" w:rsidRDefault="00F36484" w:rsidP="00F36484">
            <w:pPr>
              <w:jc w:val="center"/>
            </w:pPr>
            <w:r w:rsidRPr="00E04C9E">
              <w:t>+</w:t>
            </w:r>
          </w:p>
        </w:tc>
        <w:tc>
          <w:tcPr>
            <w:tcW w:w="1099" w:type="dxa"/>
          </w:tcPr>
          <w:p w:rsidR="00B766A5" w:rsidRDefault="00B766A5" w:rsidP="00F36484">
            <w:pPr>
              <w:jc w:val="center"/>
            </w:pPr>
          </w:p>
          <w:p w:rsidR="00B766A5" w:rsidRDefault="00B766A5" w:rsidP="00F36484">
            <w:pPr>
              <w:jc w:val="center"/>
            </w:pPr>
          </w:p>
          <w:p w:rsidR="00B766A5" w:rsidRDefault="00B766A5" w:rsidP="00F36484">
            <w:pPr>
              <w:jc w:val="center"/>
            </w:pPr>
          </w:p>
          <w:p w:rsidR="00F36484" w:rsidRPr="00E04C9E" w:rsidRDefault="00F36484" w:rsidP="00F36484">
            <w:pPr>
              <w:jc w:val="center"/>
            </w:pPr>
            <w:r w:rsidRPr="00E04C9E">
              <w:t>+</w:t>
            </w:r>
          </w:p>
        </w:tc>
      </w:tr>
      <w:tr w:rsidR="00F36484" w:rsidRPr="00E04C9E" w:rsidTr="008166DF">
        <w:tc>
          <w:tcPr>
            <w:tcW w:w="540" w:type="dxa"/>
          </w:tcPr>
          <w:p w:rsidR="00F36484" w:rsidRPr="00E04C9E" w:rsidRDefault="00F36484" w:rsidP="00F36484">
            <w:pPr>
              <w:jc w:val="both"/>
            </w:pPr>
            <w:r w:rsidRPr="00E04C9E">
              <w:t>5.</w:t>
            </w:r>
          </w:p>
        </w:tc>
        <w:tc>
          <w:tcPr>
            <w:tcW w:w="4813" w:type="dxa"/>
          </w:tcPr>
          <w:p w:rsidR="00F36484" w:rsidRPr="00E04C9E" w:rsidRDefault="00F36484" w:rsidP="00102E71">
            <w:r w:rsidRPr="00E04C9E">
              <w:t>Отч</w:t>
            </w:r>
            <w:r w:rsidR="00102E71" w:rsidRPr="00E04C9E">
              <w:t>ё</w:t>
            </w:r>
            <w:r w:rsidRPr="00E04C9E">
              <w:t>т о принятых бюджетных обязательствах (ф.0503128)</w:t>
            </w:r>
          </w:p>
        </w:tc>
        <w:tc>
          <w:tcPr>
            <w:tcW w:w="851" w:type="dxa"/>
          </w:tcPr>
          <w:p w:rsidR="00F36484" w:rsidRPr="00E04C9E" w:rsidRDefault="00F36484" w:rsidP="00F36484">
            <w:pPr>
              <w:jc w:val="center"/>
            </w:pPr>
            <w:r w:rsidRPr="00E04C9E">
              <w:t>+</w:t>
            </w:r>
          </w:p>
        </w:tc>
        <w:tc>
          <w:tcPr>
            <w:tcW w:w="850" w:type="dxa"/>
          </w:tcPr>
          <w:p w:rsidR="00F36484" w:rsidRPr="00E04C9E" w:rsidRDefault="00F36484" w:rsidP="00F36484">
            <w:pPr>
              <w:jc w:val="center"/>
            </w:pPr>
            <w:r w:rsidRPr="00E04C9E">
              <w:t>+</w:t>
            </w:r>
          </w:p>
        </w:tc>
        <w:tc>
          <w:tcPr>
            <w:tcW w:w="851" w:type="dxa"/>
          </w:tcPr>
          <w:p w:rsidR="00F36484" w:rsidRPr="00E04C9E" w:rsidRDefault="00F36484" w:rsidP="00F36484">
            <w:pPr>
              <w:jc w:val="center"/>
            </w:pPr>
            <w:r w:rsidRPr="00E04C9E">
              <w:t>+</w:t>
            </w:r>
          </w:p>
        </w:tc>
        <w:tc>
          <w:tcPr>
            <w:tcW w:w="567" w:type="dxa"/>
          </w:tcPr>
          <w:p w:rsidR="00F36484" w:rsidRPr="00E04C9E" w:rsidRDefault="00636E5B" w:rsidP="00F36484">
            <w:pPr>
              <w:jc w:val="center"/>
            </w:pPr>
            <w:r>
              <w:t>+</w:t>
            </w:r>
          </w:p>
        </w:tc>
        <w:tc>
          <w:tcPr>
            <w:tcW w:w="1099" w:type="dxa"/>
          </w:tcPr>
          <w:p w:rsidR="00F36484" w:rsidRPr="00E04C9E" w:rsidRDefault="00F36484" w:rsidP="00F36484">
            <w:pPr>
              <w:jc w:val="center"/>
            </w:pPr>
            <w:r w:rsidRPr="00E04C9E">
              <w:t>+</w:t>
            </w:r>
          </w:p>
        </w:tc>
      </w:tr>
      <w:tr w:rsidR="00F36484" w:rsidRPr="00E04C9E" w:rsidTr="008166DF">
        <w:tc>
          <w:tcPr>
            <w:tcW w:w="540" w:type="dxa"/>
          </w:tcPr>
          <w:p w:rsidR="00F36484" w:rsidRPr="00E04C9E" w:rsidRDefault="00F36484" w:rsidP="00F36484">
            <w:pPr>
              <w:jc w:val="both"/>
            </w:pPr>
            <w:r w:rsidRPr="00E04C9E">
              <w:t>6.</w:t>
            </w:r>
          </w:p>
        </w:tc>
        <w:tc>
          <w:tcPr>
            <w:tcW w:w="4813" w:type="dxa"/>
          </w:tcPr>
          <w:p w:rsidR="00F36484" w:rsidRPr="00E04C9E" w:rsidRDefault="00F36484" w:rsidP="00102E71">
            <w:r w:rsidRPr="00E04C9E">
              <w:t>Отч</w:t>
            </w:r>
            <w:r w:rsidR="00102E71" w:rsidRPr="00E04C9E">
              <w:t>ё</w:t>
            </w:r>
            <w:r w:rsidRPr="00E04C9E">
              <w:t>т о финансовых результатах деятельности (ф. 0503121)</w:t>
            </w:r>
          </w:p>
        </w:tc>
        <w:tc>
          <w:tcPr>
            <w:tcW w:w="851" w:type="dxa"/>
          </w:tcPr>
          <w:p w:rsidR="00F36484" w:rsidRPr="00E04C9E" w:rsidRDefault="00F36484" w:rsidP="00F36484">
            <w:pPr>
              <w:jc w:val="center"/>
            </w:pPr>
            <w:r w:rsidRPr="00E04C9E">
              <w:t>+</w:t>
            </w:r>
          </w:p>
        </w:tc>
        <w:tc>
          <w:tcPr>
            <w:tcW w:w="850" w:type="dxa"/>
          </w:tcPr>
          <w:p w:rsidR="00F36484" w:rsidRPr="00E04C9E" w:rsidRDefault="00F36484" w:rsidP="00F36484">
            <w:pPr>
              <w:jc w:val="center"/>
            </w:pPr>
            <w:r w:rsidRPr="00E04C9E">
              <w:t>+</w:t>
            </w:r>
          </w:p>
        </w:tc>
        <w:tc>
          <w:tcPr>
            <w:tcW w:w="851" w:type="dxa"/>
          </w:tcPr>
          <w:p w:rsidR="00F36484" w:rsidRPr="00E04C9E" w:rsidRDefault="00F36484" w:rsidP="00F36484">
            <w:pPr>
              <w:jc w:val="center"/>
            </w:pPr>
            <w:r w:rsidRPr="00E04C9E">
              <w:t>+</w:t>
            </w:r>
          </w:p>
        </w:tc>
        <w:tc>
          <w:tcPr>
            <w:tcW w:w="567" w:type="dxa"/>
          </w:tcPr>
          <w:p w:rsidR="00F36484" w:rsidRPr="00E04C9E" w:rsidRDefault="00F36484" w:rsidP="00F36484">
            <w:pPr>
              <w:jc w:val="center"/>
            </w:pPr>
            <w:r w:rsidRPr="00E04C9E">
              <w:t>+</w:t>
            </w:r>
          </w:p>
        </w:tc>
        <w:tc>
          <w:tcPr>
            <w:tcW w:w="1099" w:type="dxa"/>
          </w:tcPr>
          <w:p w:rsidR="00F36484" w:rsidRPr="00E04C9E" w:rsidRDefault="00F36484" w:rsidP="00F36484">
            <w:pPr>
              <w:jc w:val="center"/>
            </w:pPr>
            <w:r w:rsidRPr="00E04C9E">
              <w:t>+</w:t>
            </w:r>
          </w:p>
        </w:tc>
      </w:tr>
      <w:tr w:rsidR="00F36484" w:rsidRPr="00E04C9E" w:rsidTr="008166DF">
        <w:tc>
          <w:tcPr>
            <w:tcW w:w="540" w:type="dxa"/>
          </w:tcPr>
          <w:p w:rsidR="00F36484" w:rsidRPr="00E04C9E" w:rsidRDefault="00F36484" w:rsidP="00F36484">
            <w:pPr>
              <w:jc w:val="both"/>
            </w:pPr>
            <w:r w:rsidRPr="00E04C9E">
              <w:lastRenderedPageBreak/>
              <w:t>7.</w:t>
            </w:r>
          </w:p>
        </w:tc>
        <w:tc>
          <w:tcPr>
            <w:tcW w:w="4813" w:type="dxa"/>
          </w:tcPr>
          <w:p w:rsidR="00F36484" w:rsidRPr="00E04C9E" w:rsidRDefault="00F36484" w:rsidP="00102E71">
            <w:r w:rsidRPr="00E04C9E">
              <w:t>Пояснительная записка (ф. 0503160)</w:t>
            </w:r>
          </w:p>
        </w:tc>
        <w:tc>
          <w:tcPr>
            <w:tcW w:w="851" w:type="dxa"/>
          </w:tcPr>
          <w:p w:rsidR="00F36484" w:rsidRPr="00E04C9E" w:rsidRDefault="00F36484" w:rsidP="00F36484">
            <w:pPr>
              <w:jc w:val="center"/>
            </w:pPr>
            <w:r w:rsidRPr="00E04C9E">
              <w:t>+</w:t>
            </w:r>
          </w:p>
        </w:tc>
        <w:tc>
          <w:tcPr>
            <w:tcW w:w="850" w:type="dxa"/>
          </w:tcPr>
          <w:p w:rsidR="00F36484" w:rsidRPr="00E04C9E" w:rsidRDefault="00F36484" w:rsidP="00F36484">
            <w:pPr>
              <w:jc w:val="center"/>
            </w:pPr>
            <w:r w:rsidRPr="00E04C9E">
              <w:t>-</w:t>
            </w:r>
          </w:p>
        </w:tc>
        <w:tc>
          <w:tcPr>
            <w:tcW w:w="851" w:type="dxa"/>
          </w:tcPr>
          <w:p w:rsidR="00F36484" w:rsidRPr="00E04C9E" w:rsidRDefault="00F36484" w:rsidP="00F36484">
            <w:pPr>
              <w:jc w:val="center"/>
            </w:pPr>
            <w:r w:rsidRPr="00E04C9E">
              <w:t>+</w:t>
            </w:r>
          </w:p>
        </w:tc>
        <w:tc>
          <w:tcPr>
            <w:tcW w:w="567" w:type="dxa"/>
          </w:tcPr>
          <w:p w:rsidR="00F36484" w:rsidRPr="00E04C9E" w:rsidRDefault="00636E5B" w:rsidP="00636E5B">
            <w:pPr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F36484" w:rsidRPr="00E04C9E" w:rsidRDefault="00636E5B" w:rsidP="00F36484">
            <w:pPr>
              <w:jc w:val="center"/>
            </w:pPr>
            <w:r>
              <w:t>-</w:t>
            </w:r>
          </w:p>
        </w:tc>
      </w:tr>
      <w:tr w:rsidR="00F36484" w:rsidRPr="00E04C9E" w:rsidTr="00F36484">
        <w:tc>
          <w:tcPr>
            <w:tcW w:w="540" w:type="dxa"/>
          </w:tcPr>
          <w:p w:rsidR="00F36484" w:rsidRPr="00E04C9E" w:rsidRDefault="00F36484" w:rsidP="00F36484">
            <w:pPr>
              <w:jc w:val="center"/>
            </w:pPr>
          </w:p>
        </w:tc>
        <w:tc>
          <w:tcPr>
            <w:tcW w:w="9031" w:type="dxa"/>
            <w:gridSpan w:val="6"/>
          </w:tcPr>
          <w:p w:rsidR="00F36484" w:rsidRPr="00E04C9E" w:rsidRDefault="00F36484" w:rsidP="00F36484">
            <w:pPr>
              <w:jc w:val="both"/>
            </w:pPr>
            <w:r w:rsidRPr="00E04C9E">
              <w:t>Документы, подтверждающие исполнение местного бюджета, и информации о показателях, характеризующих исполнение местного бюджета</w:t>
            </w:r>
          </w:p>
        </w:tc>
      </w:tr>
      <w:tr w:rsidR="00F36484" w:rsidRPr="00E04C9E" w:rsidTr="00B86BCE">
        <w:tc>
          <w:tcPr>
            <w:tcW w:w="540" w:type="dxa"/>
          </w:tcPr>
          <w:p w:rsidR="00F36484" w:rsidRPr="00E04C9E" w:rsidRDefault="00F36484" w:rsidP="00F36484">
            <w:pPr>
              <w:jc w:val="center"/>
            </w:pPr>
            <w:r w:rsidRPr="00E04C9E">
              <w:t>1.</w:t>
            </w:r>
          </w:p>
        </w:tc>
        <w:tc>
          <w:tcPr>
            <w:tcW w:w="4813" w:type="dxa"/>
          </w:tcPr>
          <w:p w:rsidR="00F36484" w:rsidRPr="00E04C9E" w:rsidRDefault="00F36484" w:rsidP="00F36484">
            <w:r w:rsidRPr="00E04C9E">
              <w:t>Реестры расходных обязательств ГАБС</w:t>
            </w:r>
          </w:p>
        </w:tc>
        <w:tc>
          <w:tcPr>
            <w:tcW w:w="851" w:type="dxa"/>
          </w:tcPr>
          <w:p w:rsidR="00F36484" w:rsidRPr="00E04C9E" w:rsidRDefault="00F36484" w:rsidP="00F36484">
            <w:pPr>
              <w:jc w:val="center"/>
            </w:pPr>
            <w:r w:rsidRPr="00E04C9E">
              <w:t>-</w:t>
            </w:r>
          </w:p>
        </w:tc>
        <w:tc>
          <w:tcPr>
            <w:tcW w:w="850" w:type="dxa"/>
          </w:tcPr>
          <w:p w:rsidR="00F36484" w:rsidRPr="00E04C9E" w:rsidRDefault="00F36484" w:rsidP="00F36484">
            <w:pPr>
              <w:jc w:val="center"/>
            </w:pPr>
            <w:r w:rsidRPr="00E04C9E">
              <w:t>-</w:t>
            </w:r>
          </w:p>
        </w:tc>
        <w:tc>
          <w:tcPr>
            <w:tcW w:w="851" w:type="dxa"/>
          </w:tcPr>
          <w:p w:rsidR="00F36484" w:rsidRPr="00E04C9E" w:rsidRDefault="00F36484" w:rsidP="00F36484">
            <w:pPr>
              <w:jc w:val="center"/>
            </w:pPr>
            <w:r w:rsidRPr="00E04C9E">
              <w:t>-</w:t>
            </w:r>
          </w:p>
        </w:tc>
        <w:tc>
          <w:tcPr>
            <w:tcW w:w="567" w:type="dxa"/>
          </w:tcPr>
          <w:p w:rsidR="00F36484" w:rsidRPr="00E04C9E" w:rsidRDefault="00F36484" w:rsidP="00F36484">
            <w:pPr>
              <w:jc w:val="center"/>
            </w:pPr>
            <w:r w:rsidRPr="00E04C9E">
              <w:t>-</w:t>
            </w:r>
          </w:p>
        </w:tc>
        <w:tc>
          <w:tcPr>
            <w:tcW w:w="1099" w:type="dxa"/>
          </w:tcPr>
          <w:p w:rsidR="00F36484" w:rsidRPr="00E04C9E" w:rsidRDefault="00F36484" w:rsidP="00F36484">
            <w:pPr>
              <w:jc w:val="center"/>
            </w:pPr>
            <w:r w:rsidRPr="00E04C9E">
              <w:t>-</w:t>
            </w:r>
          </w:p>
        </w:tc>
      </w:tr>
      <w:tr w:rsidR="00F36484" w:rsidRPr="002C6D43" w:rsidTr="00B86BCE">
        <w:tc>
          <w:tcPr>
            <w:tcW w:w="540" w:type="dxa"/>
          </w:tcPr>
          <w:p w:rsidR="00F36484" w:rsidRPr="00E04C9E" w:rsidRDefault="00F36484" w:rsidP="00F36484">
            <w:pPr>
              <w:jc w:val="center"/>
            </w:pPr>
            <w:r w:rsidRPr="00E04C9E">
              <w:t>2.</w:t>
            </w:r>
          </w:p>
        </w:tc>
        <w:tc>
          <w:tcPr>
            <w:tcW w:w="4813" w:type="dxa"/>
          </w:tcPr>
          <w:p w:rsidR="00F36484" w:rsidRPr="00E04C9E" w:rsidRDefault="00F36484" w:rsidP="00F36484">
            <w:r w:rsidRPr="00E04C9E">
              <w:t>Иные документы и информация</w:t>
            </w:r>
          </w:p>
        </w:tc>
        <w:tc>
          <w:tcPr>
            <w:tcW w:w="851" w:type="dxa"/>
          </w:tcPr>
          <w:p w:rsidR="00F36484" w:rsidRPr="00E04C9E" w:rsidRDefault="00F36484" w:rsidP="00F36484">
            <w:pPr>
              <w:jc w:val="center"/>
            </w:pPr>
            <w:r w:rsidRPr="00E04C9E">
              <w:t>+</w:t>
            </w:r>
          </w:p>
        </w:tc>
        <w:tc>
          <w:tcPr>
            <w:tcW w:w="850" w:type="dxa"/>
          </w:tcPr>
          <w:p w:rsidR="00F36484" w:rsidRPr="00E04C9E" w:rsidRDefault="00F36484" w:rsidP="00F36484">
            <w:pPr>
              <w:jc w:val="center"/>
            </w:pPr>
            <w:r w:rsidRPr="00E04C9E">
              <w:t>+</w:t>
            </w:r>
          </w:p>
        </w:tc>
        <w:tc>
          <w:tcPr>
            <w:tcW w:w="851" w:type="dxa"/>
          </w:tcPr>
          <w:p w:rsidR="00F36484" w:rsidRPr="00E04C9E" w:rsidRDefault="00F36484" w:rsidP="00F36484">
            <w:pPr>
              <w:jc w:val="center"/>
            </w:pPr>
            <w:r w:rsidRPr="00E04C9E">
              <w:t>+</w:t>
            </w:r>
          </w:p>
        </w:tc>
        <w:tc>
          <w:tcPr>
            <w:tcW w:w="567" w:type="dxa"/>
          </w:tcPr>
          <w:p w:rsidR="00F36484" w:rsidRPr="00E04C9E" w:rsidRDefault="00F36484" w:rsidP="00F36484">
            <w:pPr>
              <w:jc w:val="center"/>
            </w:pPr>
            <w:r w:rsidRPr="00E04C9E">
              <w:t>+</w:t>
            </w:r>
          </w:p>
        </w:tc>
        <w:tc>
          <w:tcPr>
            <w:tcW w:w="1099" w:type="dxa"/>
          </w:tcPr>
          <w:p w:rsidR="00F36484" w:rsidRPr="00FA32DF" w:rsidRDefault="00636E5B" w:rsidP="00F36484">
            <w:pPr>
              <w:jc w:val="center"/>
            </w:pPr>
            <w:r>
              <w:t>+</w:t>
            </w:r>
          </w:p>
        </w:tc>
      </w:tr>
    </w:tbl>
    <w:p w:rsidR="00102E71" w:rsidRDefault="00102E71" w:rsidP="00F36484">
      <w:pPr>
        <w:pStyle w:val="Default"/>
        <w:ind w:firstLine="708"/>
        <w:jc w:val="both"/>
        <w:rPr>
          <w:sz w:val="28"/>
          <w:szCs w:val="28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540"/>
        <w:gridCol w:w="4941"/>
        <w:gridCol w:w="1998"/>
        <w:gridCol w:w="2092"/>
      </w:tblGrid>
      <w:tr w:rsidR="00E04C9E" w:rsidRPr="00E04C9E" w:rsidTr="007C0954">
        <w:trPr>
          <w:trHeight w:val="1230"/>
        </w:trPr>
        <w:tc>
          <w:tcPr>
            <w:tcW w:w="540" w:type="dxa"/>
            <w:vMerge w:val="restart"/>
          </w:tcPr>
          <w:p w:rsidR="00E04C9E" w:rsidRDefault="00E04C9E" w:rsidP="00E04C9E">
            <w:pPr>
              <w:jc w:val="center"/>
            </w:pPr>
          </w:p>
          <w:p w:rsidR="00E04C9E" w:rsidRDefault="00E04C9E" w:rsidP="00E04C9E">
            <w:pPr>
              <w:jc w:val="center"/>
            </w:pPr>
          </w:p>
          <w:p w:rsidR="00E04C9E" w:rsidRPr="00E04C9E" w:rsidRDefault="00E04C9E" w:rsidP="00E04C9E">
            <w:pPr>
              <w:jc w:val="center"/>
            </w:pPr>
            <w:r w:rsidRPr="00E04C9E">
              <w:t xml:space="preserve">№ </w:t>
            </w:r>
            <w:proofErr w:type="gramStart"/>
            <w:r w:rsidRPr="00E04C9E">
              <w:t>п</w:t>
            </w:r>
            <w:proofErr w:type="gramEnd"/>
            <w:r w:rsidRPr="00E04C9E">
              <w:t>/п</w:t>
            </w:r>
          </w:p>
        </w:tc>
        <w:tc>
          <w:tcPr>
            <w:tcW w:w="4941" w:type="dxa"/>
            <w:vMerge w:val="restart"/>
          </w:tcPr>
          <w:p w:rsidR="00E04C9E" w:rsidRPr="00E04C9E" w:rsidRDefault="00E04C9E" w:rsidP="00E04C9E">
            <w:pPr>
              <w:jc w:val="center"/>
            </w:pPr>
            <w:r w:rsidRPr="00E04C9E">
              <w:t>Наименования форм бюджетной отч</w:t>
            </w:r>
            <w:r w:rsidR="007C0954">
              <w:t>ё</w:t>
            </w:r>
            <w:r w:rsidRPr="00E04C9E">
              <w:t xml:space="preserve">тности главных </w:t>
            </w:r>
          </w:p>
          <w:p w:rsidR="00E04C9E" w:rsidRPr="00E04C9E" w:rsidRDefault="00E04C9E" w:rsidP="00E04C9E">
            <w:pPr>
              <w:jc w:val="center"/>
            </w:pPr>
            <w:r w:rsidRPr="00E04C9E">
              <w:t xml:space="preserve">администраторов бюджетных средств и информации, являющихся </w:t>
            </w:r>
          </w:p>
          <w:p w:rsidR="00E04C9E" w:rsidRPr="00E04C9E" w:rsidRDefault="00E04C9E" w:rsidP="00E04C9E">
            <w:pPr>
              <w:jc w:val="center"/>
            </w:pPr>
            <w:r w:rsidRPr="00E04C9E">
              <w:t>объектами внешней проверки</w:t>
            </w:r>
          </w:p>
        </w:tc>
        <w:tc>
          <w:tcPr>
            <w:tcW w:w="4090" w:type="dxa"/>
            <w:gridSpan w:val="2"/>
            <w:tcBorders>
              <w:bottom w:val="single" w:sz="4" w:space="0" w:color="auto"/>
            </w:tcBorders>
          </w:tcPr>
          <w:p w:rsidR="00E04C9E" w:rsidRPr="00E04C9E" w:rsidRDefault="00E04C9E" w:rsidP="007C0954">
            <w:pPr>
              <w:jc w:val="center"/>
            </w:pPr>
            <w:r w:rsidRPr="00E04C9E">
              <w:t>Информация о наличии</w:t>
            </w:r>
            <w:proofErr w:type="gramStart"/>
            <w:r w:rsidRPr="00E04C9E">
              <w:t xml:space="preserve"> (+) </w:t>
            </w:r>
            <w:proofErr w:type="gramEnd"/>
            <w:r w:rsidRPr="00E04C9E">
              <w:t>или отсутствии (-) форм отч</w:t>
            </w:r>
            <w:r w:rsidR="007C0954">
              <w:t>ё</w:t>
            </w:r>
            <w:r w:rsidRPr="00E04C9E">
              <w:t xml:space="preserve">тности, документов и информации в разрезе главных администраторов бюджетных средств </w:t>
            </w:r>
          </w:p>
        </w:tc>
      </w:tr>
      <w:tr w:rsidR="00E04C9E" w:rsidRPr="00E04C9E" w:rsidTr="00B766A5">
        <w:trPr>
          <w:cantSplit/>
          <w:trHeight w:val="2802"/>
        </w:trPr>
        <w:tc>
          <w:tcPr>
            <w:tcW w:w="540" w:type="dxa"/>
            <w:vMerge/>
          </w:tcPr>
          <w:p w:rsidR="00E04C9E" w:rsidRPr="00E04C9E" w:rsidRDefault="00E04C9E" w:rsidP="00E04C9E">
            <w:pPr>
              <w:jc w:val="center"/>
            </w:pPr>
          </w:p>
        </w:tc>
        <w:tc>
          <w:tcPr>
            <w:tcW w:w="4941" w:type="dxa"/>
            <w:vMerge/>
          </w:tcPr>
          <w:p w:rsidR="00E04C9E" w:rsidRPr="00E04C9E" w:rsidRDefault="00E04C9E" w:rsidP="00E04C9E">
            <w:pPr>
              <w:jc w:val="center"/>
            </w:pPr>
          </w:p>
        </w:tc>
        <w:tc>
          <w:tcPr>
            <w:tcW w:w="1998" w:type="dxa"/>
            <w:tcBorders>
              <w:top w:val="single" w:sz="4" w:space="0" w:color="auto"/>
            </w:tcBorders>
            <w:textDirection w:val="btLr"/>
          </w:tcPr>
          <w:p w:rsidR="00E04C9E" w:rsidRPr="00B766A5" w:rsidRDefault="00E04C9E" w:rsidP="00E04C9E">
            <w:pPr>
              <w:rPr>
                <w:sz w:val="22"/>
                <w:szCs w:val="22"/>
              </w:rPr>
            </w:pPr>
            <w:r w:rsidRPr="00B766A5">
              <w:rPr>
                <w:sz w:val="22"/>
                <w:szCs w:val="22"/>
              </w:rPr>
              <w:t xml:space="preserve">Муниципальное казённое учреждение  «Контрольно-счётная палата </w:t>
            </w:r>
            <w:proofErr w:type="spellStart"/>
            <w:r w:rsidRPr="00B766A5">
              <w:rPr>
                <w:sz w:val="22"/>
                <w:szCs w:val="22"/>
              </w:rPr>
              <w:t>Бийского</w:t>
            </w:r>
            <w:proofErr w:type="spellEnd"/>
            <w:r w:rsidRPr="00B766A5">
              <w:rPr>
                <w:sz w:val="22"/>
                <w:szCs w:val="22"/>
              </w:rPr>
              <w:t xml:space="preserve"> района Ал</w:t>
            </w:r>
            <w:r w:rsidR="007C0954" w:rsidRPr="00B766A5">
              <w:rPr>
                <w:sz w:val="22"/>
                <w:szCs w:val="22"/>
              </w:rPr>
              <w:t>тайского края»</w:t>
            </w:r>
          </w:p>
        </w:tc>
        <w:tc>
          <w:tcPr>
            <w:tcW w:w="2092" w:type="dxa"/>
            <w:tcBorders>
              <w:top w:val="single" w:sz="4" w:space="0" w:color="auto"/>
            </w:tcBorders>
            <w:textDirection w:val="btLr"/>
          </w:tcPr>
          <w:p w:rsidR="00E04C9E" w:rsidRPr="00B766A5" w:rsidRDefault="007C0954" w:rsidP="00E04C9E">
            <w:pPr>
              <w:rPr>
                <w:sz w:val="22"/>
                <w:szCs w:val="22"/>
              </w:rPr>
            </w:pPr>
            <w:r w:rsidRPr="00B766A5">
              <w:rPr>
                <w:sz w:val="22"/>
                <w:szCs w:val="22"/>
              </w:rPr>
              <w:t xml:space="preserve">Муниципальное  казённое учреждение  «Управление по жилищно-коммунальному, дорожному хозяйству, газификации и транспорту Администрации </w:t>
            </w:r>
            <w:proofErr w:type="spellStart"/>
            <w:r w:rsidRPr="00B766A5">
              <w:rPr>
                <w:sz w:val="22"/>
                <w:szCs w:val="22"/>
              </w:rPr>
              <w:t>Бийского</w:t>
            </w:r>
            <w:proofErr w:type="spellEnd"/>
            <w:r w:rsidRPr="00B766A5">
              <w:rPr>
                <w:sz w:val="22"/>
                <w:szCs w:val="22"/>
              </w:rPr>
              <w:t xml:space="preserve"> района»</w:t>
            </w:r>
          </w:p>
        </w:tc>
      </w:tr>
      <w:tr w:rsidR="00E04C9E" w:rsidRPr="00E04C9E" w:rsidTr="00E04C9E">
        <w:tc>
          <w:tcPr>
            <w:tcW w:w="9571" w:type="dxa"/>
            <w:gridSpan w:val="4"/>
          </w:tcPr>
          <w:p w:rsidR="00E04C9E" w:rsidRPr="00E04C9E" w:rsidRDefault="00E04C9E" w:rsidP="00E04C9E">
            <w:pPr>
              <w:jc w:val="center"/>
            </w:pPr>
            <w:r w:rsidRPr="00E04C9E">
              <w:t>Формы бюджетной отчетности главных администраторов бюджетных средств</w:t>
            </w:r>
          </w:p>
        </w:tc>
      </w:tr>
      <w:tr w:rsidR="008115ED" w:rsidRPr="00E04C9E" w:rsidTr="00624C60">
        <w:tc>
          <w:tcPr>
            <w:tcW w:w="540" w:type="dxa"/>
          </w:tcPr>
          <w:p w:rsidR="008115ED" w:rsidRPr="008115ED" w:rsidRDefault="008115ED" w:rsidP="00E04C9E">
            <w:pPr>
              <w:jc w:val="both"/>
            </w:pPr>
            <w:r w:rsidRPr="008115ED">
              <w:t>1.</w:t>
            </w:r>
          </w:p>
        </w:tc>
        <w:tc>
          <w:tcPr>
            <w:tcW w:w="4941" w:type="dxa"/>
          </w:tcPr>
          <w:p w:rsidR="008115ED" w:rsidRPr="008115ED" w:rsidRDefault="008115ED" w:rsidP="00E04C9E">
            <w:r w:rsidRPr="008115ED">
      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</w:t>
            </w:r>
          </w:p>
        </w:tc>
        <w:tc>
          <w:tcPr>
            <w:tcW w:w="1998" w:type="dxa"/>
          </w:tcPr>
          <w:p w:rsidR="00B766A5" w:rsidRDefault="00B766A5" w:rsidP="00E04C9E">
            <w:pPr>
              <w:jc w:val="center"/>
            </w:pPr>
          </w:p>
          <w:p w:rsidR="00B766A5" w:rsidRDefault="00B766A5" w:rsidP="00E04C9E">
            <w:pPr>
              <w:jc w:val="center"/>
            </w:pPr>
          </w:p>
          <w:p w:rsidR="00B766A5" w:rsidRDefault="00B766A5" w:rsidP="00E04C9E">
            <w:pPr>
              <w:jc w:val="center"/>
            </w:pPr>
          </w:p>
          <w:p w:rsidR="008115ED" w:rsidRPr="00E04C9E" w:rsidRDefault="008115ED" w:rsidP="00E04C9E">
            <w:pPr>
              <w:jc w:val="center"/>
            </w:pPr>
            <w:r w:rsidRPr="00E04C9E">
              <w:t>+</w:t>
            </w:r>
          </w:p>
          <w:p w:rsidR="008115ED" w:rsidRPr="00E04C9E" w:rsidRDefault="008115ED" w:rsidP="00E04C9E">
            <w:pPr>
              <w:jc w:val="center"/>
            </w:pPr>
          </w:p>
        </w:tc>
        <w:tc>
          <w:tcPr>
            <w:tcW w:w="2092" w:type="dxa"/>
          </w:tcPr>
          <w:p w:rsidR="00B766A5" w:rsidRDefault="00B766A5" w:rsidP="00E04C9E">
            <w:pPr>
              <w:jc w:val="center"/>
            </w:pPr>
          </w:p>
          <w:p w:rsidR="00B766A5" w:rsidRDefault="00B766A5" w:rsidP="00E04C9E">
            <w:pPr>
              <w:jc w:val="center"/>
            </w:pPr>
          </w:p>
          <w:p w:rsidR="00B766A5" w:rsidRDefault="00B766A5" w:rsidP="00E04C9E">
            <w:pPr>
              <w:jc w:val="center"/>
            </w:pPr>
          </w:p>
          <w:p w:rsidR="008115ED" w:rsidRPr="00E04C9E" w:rsidRDefault="008115ED" w:rsidP="00E04C9E">
            <w:pPr>
              <w:jc w:val="center"/>
            </w:pPr>
            <w:r>
              <w:t>+</w:t>
            </w:r>
          </w:p>
        </w:tc>
      </w:tr>
      <w:tr w:rsidR="008115ED" w:rsidRPr="00E04C9E" w:rsidTr="00624C60">
        <w:tc>
          <w:tcPr>
            <w:tcW w:w="540" w:type="dxa"/>
          </w:tcPr>
          <w:p w:rsidR="008115ED" w:rsidRPr="008115ED" w:rsidRDefault="008115ED" w:rsidP="00E04C9E">
            <w:pPr>
              <w:jc w:val="both"/>
            </w:pPr>
            <w:r w:rsidRPr="008115ED">
              <w:t>2.</w:t>
            </w:r>
          </w:p>
        </w:tc>
        <w:tc>
          <w:tcPr>
            <w:tcW w:w="4941" w:type="dxa"/>
          </w:tcPr>
          <w:p w:rsidR="008115ED" w:rsidRPr="008115ED" w:rsidRDefault="008115ED" w:rsidP="00E04C9E">
            <w:r w:rsidRPr="008115ED">
              <w:t>Справка по консолидируемым расчётам (ф.0503125)</w:t>
            </w:r>
          </w:p>
        </w:tc>
        <w:tc>
          <w:tcPr>
            <w:tcW w:w="1998" w:type="dxa"/>
          </w:tcPr>
          <w:p w:rsidR="008115ED" w:rsidRPr="00E04C9E" w:rsidRDefault="008115ED" w:rsidP="00E04C9E">
            <w:pPr>
              <w:jc w:val="center"/>
            </w:pPr>
            <w:r>
              <w:t>-</w:t>
            </w:r>
          </w:p>
          <w:p w:rsidR="008115ED" w:rsidRPr="00E04C9E" w:rsidRDefault="008115ED" w:rsidP="00E04C9E">
            <w:pPr>
              <w:jc w:val="center"/>
            </w:pPr>
          </w:p>
        </w:tc>
        <w:tc>
          <w:tcPr>
            <w:tcW w:w="2092" w:type="dxa"/>
          </w:tcPr>
          <w:p w:rsidR="008115ED" w:rsidRPr="00E04C9E" w:rsidRDefault="008115ED" w:rsidP="00E04C9E">
            <w:pPr>
              <w:jc w:val="center"/>
            </w:pPr>
            <w:r>
              <w:t>+</w:t>
            </w:r>
          </w:p>
          <w:p w:rsidR="008115ED" w:rsidRPr="00E04C9E" w:rsidRDefault="008115ED" w:rsidP="00E04C9E">
            <w:pPr>
              <w:jc w:val="center"/>
            </w:pPr>
          </w:p>
        </w:tc>
      </w:tr>
      <w:tr w:rsidR="008115ED" w:rsidRPr="00E04C9E" w:rsidTr="00624C60">
        <w:tc>
          <w:tcPr>
            <w:tcW w:w="540" w:type="dxa"/>
          </w:tcPr>
          <w:p w:rsidR="008115ED" w:rsidRPr="008115ED" w:rsidRDefault="008115ED" w:rsidP="00E04C9E">
            <w:pPr>
              <w:jc w:val="both"/>
            </w:pPr>
            <w:r w:rsidRPr="008115ED">
              <w:t>3.</w:t>
            </w:r>
          </w:p>
        </w:tc>
        <w:tc>
          <w:tcPr>
            <w:tcW w:w="4941" w:type="dxa"/>
          </w:tcPr>
          <w:p w:rsidR="008115ED" w:rsidRPr="008115ED" w:rsidRDefault="008115ED" w:rsidP="00E04C9E">
            <w:r w:rsidRPr="008115ED">
              <w:t xml:space="preserve">Справка по заключению счетов бюджетного учёта отчётного финансового года </w:t>
            </w:r>
          </w:p>
          <w:p w:rsidR="008115ED" w:rsidRPr="008115ED" w:rsidRDefault="008115ED" w:rsidP="00E04C9E">
            <w:r w:rsidRPr="008115ED">
              <w:t>(ф. 0503110)</w:t>
            </w:r>
          </w:p>
        </w:tc>
        <w:tc>
          <w:tcPr>
            <w:tcW w:w="1998" w:type="dxa"/>
          </w:tcPr>
          <w:p w:rsidR="00B766A5" w:rsidRDefault="00B766A5" w:rsidP="00E04C9E">
            <w:pPr>
              <w:jc w:val="center"/>
            </w:pPr>
          </w:p>
          <w:p w:rsidR="008115ED" w:rsidRPr="00E04C9E" w:rsidRDefault="008115ED" w:rsidP="00E04C9E">
            <w:pPr>
              <w:jc w:val="center"/>
            </w:pPr>
            <w:r w:rsidRPr="00E04C9E">
              <w:t>+</w:t>
            </w:r>
          </w:p>
          <w:p w:rsidR="008115ED" w:rsidRPr="00E04C9E" w:rsidRDefault="008115ED" w:rsidP="00E04C9E">
            <w:pPr>
              <w:jc w:val="center"/>
            </w:pPr>
          </w:p>
        </w:tc>
        <w:tc>
          <w:tcPr>
            <w:tcW w:w="2092" w:type="dxa"/>
          </w:tcPr>
          <w:p w:rsidR="00B766A5" w:rsidRDefault="00B766A5" w:rsidP="00E04C9E">
            <w:pPr>
              <w:jc w:val="center"/>
            </w:pPr>
          </w:p>
          <w:p w:rsidR="008115ED" w:rsidRPr="00E04C9E" w:rsidRDefault="008115ED" w:rsidP="00E04C9E">
            <w:pPr>
              <w:jc w:val="center"/>
            </w:pPr>
            <w:r w:rsidRPr="00E04C9E">
              <w:t>+</w:t>
            </w:r>
          </w:p>
          <w:p w:rsidR="008115ED" w:rsidRPr="00E04C9E" w:rsidRDefault="008115ED" w:rsidP="00E04C9E">
            <w:pPr>
              <w:jc w:val="center"/>
            </w:pPr>
          </w:p>
        </w:tc>
      </w:tr>
      <w:tr w:rsidR="008115ED" w:rsidRPr="00E04C9E" w:rsidTr="00624C60">
        <w:tc>
          <w:tcPr>
            <w:tcW w:w="540" w:type="dxa"/>
          </w:tcPr>
          <w:p w:rsidR="008115ED" w:rsidRPr="008115ED" w:rsidRDefault="008115ED" w:rsidP="00E04C9E">
            <w:pPr>
              <w:jc w:val="both"/>
            </w:pPr>
            <w:r w:rsidRPr="008115ED">
              <w:t>4.</w:t>
            </w:r>
          </w:p>
        </w:tc>
        <w:tc>
          <w:tcPr>
            <w:tcW w:w="4941" w:type="dxa"/>
          </w:tcPr>
          <w:p w:rsidR="008115ED" w:rsidRPr="008115ED" w:rsidRDefault="008115ED" w:rsidP="007C0954">
            <w:r w:rsidRPr="008115ED">
              <w:t>Отчёт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 (ф. 0503127)</w:t>
            </w:r>
          </w:p>
        </w:tc>
        <w:tc>
          <w:tcPr>
            <w:tcW w:w="1998" w:type="dxa"/>
          </w:tcPr>
          <w:p w:rsidR="00B766A5" w:rsidRDefault="00B766A5" w:rsidP="00E04C9E">
            <w:pPr>
              <w:jc w:val="center"/>
            </w:pPr>
          </w:p>
          <w:p w:rsidR="00B766A5" w:rsidRDefault="00B766A5" w:rsidP="00E04C9E">
            <w:pPr>
              <w:jc w:val="center"/>
            </w:pPr>
          </w:p>
          <w:p w:rsidR="00B766A5" w:rsidRDefault="00B766A5" w:rsidP="00E04C9E">
            <w:pPr>
              <w:jc w:val="center"/>
            </w:pPr>
          </w:p>
          <w:p w:rsidR="008115ED" w:rsidRPr="00E04C9E" w:rsidRDefault="008115ED" w:rsidP="00E04C9E">
            <w:pPr>
              <w:jc w:val="center"/>
            </w:pPr>
            <w:r>
              <w:t>-</w:t>
            </w:r>
          </w:p>
          <w:p w:rsidR="008115ED" w:rsidRPr="00E04C9E" w:rsidRDefault="008115ED" w:rsidP="00E04C9E">
            <w:pPr>
              <w:jc w:val="center"/>
            </w:pPr>
          </w:p>
        </w:tc>
        <w:tc>
          <w:tcPr>
            <w:tcW w:w="2092" w:type="dxa"/>
          </w:tcPr>
          <w:p w:rsidR="00B766A5" w:rsidRDefault="00B766A5" w:rsidP="00E04C9E">
            <w:pPr>
              <w:jc w:val="center"/>
            </w:pPr>
          </w:p>
          <w:p w:rsidR="00B766A5" w:rsidRDefault="00B766A5" w:rsidP="00E04C9E">
            <w:pPr>
              <w:jc w:val="center"/>
            </w:pPr>
          </w:p>
          <w:p w:rsidR="00B766A5" w:rsidRDefault="00B766A5" w:rsidP="00E04C9E">
            <w:pPr>
              <w:jc w:val="center"/>
            </w:pPr>
          </w:p>
          <w:p w:rsidR="008115ED" w:rsidRPr="00E04C9E" w:rsidRDefault="008115ED" w:rsidP="00E04C9E">
            <w:pPr>
              <w:jc w:val="center"/>
            </w:pPr>
            <w:r>
              <w:t>+</w:t>
            </w:r>
          </w:p>
          <w:p w:rsidR="008115ED" w:rsidRPr="00E04C9E" w:rsidRDefault="008115ED" w:rsidP="00E04C9E">
            <w:pPr>
              <w:jc w:val="center"/>
            </w:pPr>
          </w:p>
        </w:tc>
      </w:tr>
      <w:tr w:rsidR="008115ED" w:rsidRPr="00E04C9E" w:rsidTr="00624C60">
        <w:tc>
          <w:tcPr>
            <w:tcW w:w="540" w:type="dxa"/>
          </w:tcPr>
          <w:p w:rsidR="008115ED" w:rsidRPr="008115ED" w:rsidRDefault="008115ED" w:rsidP="00E04C9E">
            <w:pPr>
              <w:jc w:val="both"/>
            </w:pPr>
            <w:r w:rsidRPr="008115ED">
              <w:t>5.</w:t>
            </w:r>
          </w:p>
        </w:tc>
        <w:tc>
          <w:tcPr>
            <w:tcW w:w="4941" w:type="dxa"/>
          </w:tcPr>
          <w:p w:rsidR="008115ED" w:rsidRPr="008115ED" w:rsidRDefault="008115ED" w:rsidP="007C0954">
            <w:r w:rsidRPr="008115ED">
              <w:t>Отчёт о принятых бюджетных обязательствах (ф.0503128)</w:t>
            </w:r>
          </w:p>
        </w:tc>
        <w:tc>
          <w:tcPr>
            <w:tcW w:w="1998" w:type="dxa"/>
          </w:tcPr>
          <w:p w:rsidR="008115ED" w:rsidRPr="00E04C9E" w:rsidRDefault="008115ED" w:rsidP="00E04C9E">
            <w:pPr>
              <w:jc w:val="center"/>
            </w:pPr>
            <w:r>
              <w:t>-</w:t>
            </w:r>
          </w:p>
          <w:p w:rsidR="008115ED" w:rsidRPr="00E04C9E" w:rsidRDefault="008115ED" w:rsidP="00E04C9E">
            <w:pPr>
              <w:jc w:val="center"/>
            </w:pPr>
          </w:p>
        </w:tc>
        <w:tc>
          <w:tcPr>
            <w:tcW w:w="2092" w:type="dxa"/>
          </w:tcPr>
          <w:p w:rsidR="008115ED" w:rsidRPr="00E04C9E" w:rsidRDefault="008115ED" w:rsidP="00E04C9E">
            <w:pPr>
              <w:jc w:val="center"/>
            </w:pPr>
            <w:r>
              <w:t>-</w:t>
            </w:r>
          </w:p>
          <w:p w:rsidR="008115ED" w:rsidRPr="00E04C9E" w:rsidRDefault="008115ED" w:rsidP="00E04C9E">
            <w:pPr>
              <w:jc w:val="center"/>
            </w:pPr>
          </w:p>
        </w:tc>
      </w:tr>
      <w:tr w:rsidR="008115ED" w:rsidRPr="00E04C9E" w:rsidTr="00624C60">
        <w:tc>
          <w:tcPr>
            <w:tcW w:w="540" w:type="dxa"/>
          </w:tcPr>
          <w:p w:rsidR="008115ED" w:rsidRPr="008115ED" w:rsidRDefault="008115ED" w:rsidP="00E04C9E">
            <w:pPr>
              <w:jc w:val="both"/>
            </w:pPr>
            <w:r w:rsidRPr="008115ED">
              <w:t>6.</w:t>
            </w:r>
          </w:p>
        </w:tc>
        <w:tc>
          <w:tcPr>
            <w:tcW w:w="4941" w:type="dxa"/>
          </w:tcPr>
          <w:p w:rsidR="008115ED" w:rsidRPr="008115ED" w:rsidRDefault="008115ED" w:rsidP="00E04C9E">
            <w:r w:rsidRPr="008115ED">
              <w:t>Отчёт о финансовых результатах деятельности (ф. 0503121)</w:t>
            </w:r>
          </w:p>
        </w:tc>
        <w:tc>
          <w:tcPr>
            <w:tcW w:w="1998" w:type="dxa"/>
          </w:tcPr>
          <w:p w:rsidR="008115ED" w:rsidRPr="00E04C9E" w:rsidRDefault="008115ED" w:rsidP="00E04C9E">
            <w:pPr>
              <w:jc w:val="center"/>
            </w:pPr>
            <w:r w:rsidRPr="00E04C9E">
              <w:t>+</w:t>
            </w:r>
          </w:p>
          <w:p w:rsidR="008115ED" w:rsidRPr="00E04C9E" w:rsidRDefault="008115ED" w:rsidP="00E04C9E">
            <w:pPr>
              <w:jc w:val="center"/>
            </w:pPr>
          </w:p>
        </w:tc>
        <w:tc>
          <w:tcPr>
            <w:tcW w:w="2092" w:type="dxa"/>
          </w:tcPr>
          <w:p w:rsidR="008115ED" w:rsidRPr="00E04C9E" w:rsidRDefault="008115ED" w:rsidP="00E04C9E">
            <w:pPr>
              <w:jc w:val="center"/>
            </w:pPr>
            <w:r w:rsidRPr="00E04C9E">
              <w:t>+</w:t>
            </w:r>
          </w:p>
          <w:p w:rsidR="008115ED" w:rsidRPr="00E04C9E" w:rsidRDefault="008115ED" w:rsidP="00E04C9E">
            <w:pPr>
              <w:jc w:val="center"/>
            </w:pPr>
          </w:p>
        </w:tc>
      </w:tr>
      <w:tr w:rsidR="008115ED" w:rsidRPr="00E04C9E" w:rsidTr="008115ED">
        <w:trPr>
          <w:trHeight w:val="262"/>
        </w:trPr>
        <w:tc>
          <w:tcPr>
            <w:tcW w:w="540" w:type="dxa"/>
          </w:tcPr>
          <w:p w:rsidR="008115ED" w:rsidRPr="008115ED" w:rsidRDefault="008115ED" w:rsidP="00E04C9E">
            <w:pPr>
              <w:jc w:val="both"/>
            </w:pPr>
            <w:r w:rsidRPr="008115ED">
              <w:t>7.</w:t>
            </w:r>
          </w:p>
        </w:tc>
        <w:tc>
          <w:tcPr>
            <w:tcW w:w="4941" w:type="dxa"/>
          </w:tcPr>
          <w:p w:rsidR="008115ED" w:rsidRPr="008115ED" w:rsidRDefault="008115ED" w:rsidP="00E04C9E">
            <w:r w:rsidRPr="008115ED">
              <w:t>Пояснительная записка (ф. 0503160)</w:t>
            </w:r>
          </w:p>
        </w:tc>
        <w:tc>
          <w:tcPr>
            <w:tcW w:w="1998" w:type="dxa"/>
          </w:tcPr>
          <w:p w:rsidR="008115ED" w:rsidRPr="00E04C9E" w:rsidRDefault="008115ED" w:rsidP="008115ED">
            <w:pPr>
              <w:jc w:val="center"/>
            </w:pPr>
            <w:r>
              <w:t>-</w:t>
            </w:r>
          </w:p>
        </w:tc>
        <w:tc>
          <w:tcPr>
            <w:tcW w:w="2092" w:type="dxa"/>
          </w:tcPr>
          <w:p w:rsidR="008115ED" w:rsidRPr="00E04C9E" w:rsidRDefault="008115ED" w:rsidP="008115ED">
            <w:pPr>
              <w:jc w:val="center"/>
            </w:pPr>
            <w:r>
              <w:t>-</w:t>
            </w:r>
          </w:p>
        </w:tc>
      </w:tr>
      <w:tr w:rsidR="00E04C9E" w:rsidRPr="00E04C9E" w:rsidTr="00E04C9E">
        <w:tc>
          <w:tcPr>
            <w:tcW w:w="540" w:type="dxa"/>
          </w:tcPr>
          <w:p w:rsidR="00E04C9E" w:rsidRPr="00E04C9E" w:rsidRDefault="00E04C9E" w:rsidP="00E04C9E">
            <w:pPr>
              <w:jc w:val="center"/>
            </w:pPr>
          </w:p>
        </w:tc>
        <w:tc>
          <w:tcPr>
            <w:tcW w:w="9031" w:type="dxa"/>
            <w:gridSpan w:val="3"/>
          </w:tcPr>
          <w:p w:rsidR="00E04C9E" w:rsidRPr="00E04C9E" w:rsidRDefault="00E04C9E" w:rsidP="00E04C9E">
            <w:pPr>
              <w:jc w:val="both"/>
            </w:pPr>
            <w:r w:rsidRPr="00E04C9E">
              <w:t>Документы, подтверждающие исполнение местного бюджета, и информации о показателях, характеризующих исполнение местного бюджета</w:t>
            </w:r>
          </w:p>
        </w:tc>
      </w:tr>
      <w:tr w:rsidR="008115ED" w:rsidRPr="00E04C9E" w:rsidTr="008115ED">
        <w:trPr>
          <w:trHeight w:val="276"/>
        </w:trPr>
        <w:tc>
          <w:tcPr>
            <w:tcW w:w="540" w:type="dxa"/>
          </w:tcPr>
          <w:p w:rsidR="008115ED" w:rsidRPr="00E04C9E" w:rsidRDefault="008115ED" w:rsidP="00E04C9E">
            <w:pPr>
              <w:jc w:val="center"/>
            </w:pPr>
            <w:r w:rsidRPr="00E04C9E">
              <w:t>1.</w:t>
            </w:r>
          </w:p>
        </w:tc>
        <w:tc>
          <w:tcPr>
            <w:tcW w:w="4941" w:type="dxa"/>
          </w:tcPr>
          <w:p w:rsidR="008115ED" w:rsidRPr="00E04C9E" w:rsidRDefault="008115ED" w:rsidP="00E04C9E">
            <w:r w:rsidRPr="00E04C9E">
              <w:t>Реестры расходных обязательств ГАБС</w:t>
            </w:r>
          </w:p>
        </w:tc>
        <w:tc>
          <w:tcPr>
            <w:tcW w:w="1998" w:type="dxa"/>
          </w:tcPr>
          <w:p w:rsidR="008115ED" w:rsidRPr="00E04C9E" w:rsidRDefault="008115ED" w:rsidP="008115ED">
            <w:pPr>
              <w:jc w:val="center"/>
            </w:pPr>
            <w:r w:rsidRPr="00E04C9E">
              <w:t>-</w:t>
            </w:r>
          </w:p>
        </w:tc>
        <w:tc>
          <w:tcPr>
            <w:tcW w:w="2092" w:type="dxa"/>
          </w:tcPr>
          <w:p w:rsidR="008115ED" w:rsidRPr="00E04C9E" w:rsidRDefault="008115ED" w:rsidP="00323FAD">
            <w:pPr>
              <w:jc w:val="center"/>
            </w:pPr>
            <w:r w:rsidRPr="00E04C9E">
              <w:t>-</w:t>
            </w:r>
          </w:p>
        </w:tc>
      </w:tr>
      <w:tr w:rsidR="008115ED" w:rsidRPr="00FA32DF" w:rsidTr="008115ED">
        <w:trPr>
          <w:trHeight w:val="280"/>
        </w:trPr>
        <w:tc>
          <w:tcPr>
            <w:tcW w:w="540" w:type="dxa"/>
          </w:tcPr>
          <w:p w:rsidR="008115ED" w:rsidRPr="00E04C9E" w:rsidRDefault="008115ED" w:rsidP="00E04C9E">
            <w:pPr>
              <w:jc w:val="center"/>
            </w:pPr>
            <w:r w:rsidRPr="00E04C9E">
              <w:t>2.</w:t>
            </w:r>
          </w:p>
        </w:tc>
        <w:tc>
          <w:tcPr>
            <w:tcW w:w="4941" w:type="dxa"/>
          </w:tcPr>
          <w:p w:rsidR="008115ED" w:rsidRPr="00E04C9E" w:rsidRDefault="008115ED" w:rsidP="00E04C9E">
            <w:r w:rsidRPr="00E04C9E">
              <w:t>Иные документы и информация</w:t>
            </w:r>
          </w:p>
        </w:tc>
        <w:tc>
          <w:tcPr>
            <w:tcW w:w="1998" w:type="dxa"/>
          </w:tcPr>
          <w:p w:rsidR="008115ED" w:rsidRPr="00E04C9E" w:rsidRDefault="00323FAD" w:rsidP="008115ED">
            <w:pPr>
              <w:jc w:val="center"/>
            </w:pPr>
            <w:r>
              <w:t>+</w:t>
            </w:r>
          </w:p>
        </w:tc>
        <w:tc>
          <w:tcPr>
            <w:tcW w:w="2092" w:type="dxa"/>
          </w:tcPr>
          <w:p w:rsidR="008115ED" w:rsidRPr="00FA32DF" w:rsidRDefault="00323FAD" w:rsidP="00323FAD">
            <w:pPr>
              <w:jc w:val="center"/>
            </w:pPr>
            <w:r>
              <w:t>+</w:t>
            </w:r>
          </w:p>
        </w:tc>
      </w:tr>
    </w:tbl>
    <w:p w:rsidR="00E04C9E" w:rsidRDefault="00E04C9E" w:rsidP="00F36484">
      <w:pPr>
        <w:pStyle w:val="Default"/>
        <w:ind w:firstLine="708"/>
        <w:jc w:val="both"/>
        <w:rPr>
          <w:sz w:val="28"/>
          <w:szCs w:val="28"/>
        </w:rPr>
      </w:pPr>
    </w:p>
    <w:p w:rsidR="00F36484" w:rsidRPr="00B5347D" w:rsidRDefault="00F36484" w:rsidP="00F3648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5347D">
        <w:rPr>
          <w:sz w:val="28"/>
          <w:szCs w:val="28"/>
        </w:rPr>
        <w:t>Провед</w:t>
      </w:r>
      <w:r w:rsidR="00102E71">
        <w:rPr>
          <w:sz w:val="28"/>
          <w:szCs w:val="28"/>
        </w:rPr>
        <w:t>ё</w:t>
      </w:r>
      <w:r w:rsidRPr="00B5347D">
        <w:rPr>
          <w:sz w:val="28"/>
          <w:szCs w:val="28"/>
        </w:rPr>
        <w:t xml:space="preserve">н </w:t>
      </w:r>
      <w:r w:rsidR="00102E71">
        <w:rPr>
          <w:sz w:val="28"/>
          <w:szCs w:val="28"/>
        </w:rPr>
        <w:t xml:space="preserve">выборочный </w:t>
      </w:r>
      <w:r w:rsidRPr="00B5347D">
        <w:rPr>
          <w:sz w:val="28"/>
          <w:szCs w:val="28"/>
        </w:rPr>
        <w:t xml:space="preserve">анализ показателей и проверка контрольных соотношений в предоставленной </w:t>
      </w:r>
      <w:r>
        <w:rPr>
          <w:sz w:val="28"/>
          <w:szCs w:val="28"/>
        </w:rPr>
        <w:t xml:space="preserve">ГАБС </w:t>
      </w:r>
      <w:r w:rsidRPr="00B5347D">
        <w:rPr>
          <w:sz w:val="28"/>
          <w:szCs w:val="28"/>
        </w:rPr>
        <w:t>отч</w:t>
      </w:r>
      <w:r w:rsidR="00102E71">
        <w:rPr>
          <w:sz w:val="28"/>
          <w:szCs w:val="28"/>
        </w:rPr>
        <w:t>ё</w:t>
      </w:r>
      <w:r w:rsidRPr="00B5347D">
        <w:rPr>
          <w:sz w:val="28"/>
          <w:szCs w:val="28"/>
        </w:rPr>
        <w:t xml:space="preserve">тности. </w:t>
      </w:r>
      <w:proofErr w:type="gramStart"/>
      <w:r w:rsidRPr="00B5347D">
        <w:rPr>
          <w:color w:val="auto"/>
          <w:sz w:val="28"/>
          <w:szCs w:val="28"/>
        </w:rPr>
        <w:t>В ходе анализа форм бюджетной отч</w:t>
      </w:r>
      <w:r w:rsidR="00102E71">
        <w:rPr>
          <w:color w:val="auto"/>
          <w:sz w:val="28"/>
          <w:szCs w:val="28"/>
        </w:rPr>
        <w:t>ё</w:t>
      </w:r>
      <w:r w:rsidRPr="00B5347D">
        <w:rPr>
          <w:color w:val="auto"/>
          <w:sz w:val="28"/>
          <w:szCs w:val="28"/>
        </w:rPr>
        <w:t>тности установлено, что плановые бюджетные ассигнования и лимиты бюджетных обязательств, отраженные в отч</w:t>
      </w:r>
      <w:r w:rsidR="00102E71">
        <w:rPr>
          <w:color w:val="auto"/>
          <w:sz w:val="28"/>
          <w:szCs w:val="28"/>
        </w:rPr>
        <w:t>ё</w:t>
      </w:r>
      <w:r w:rsidRPr="00B5347D">
        <w:rPr>
          <w:color w:val="auto"/>
          <w:sz w:val="28"/>
          <w:szCs w:val="28"/>
        </w:rPr>
        <w:t>те об исполнении бюджета (ф.</w:t>
      </w:r>
      <w:r w:rsidR="00B86BCE">
        <w:rPr>
          <w:color w:val="auto"/>
          <w:sz w:val="28"/>
          <w:szCs w:val="28"/>
        </w:rPr>
        <w:t xml:space="preserve"> </w:t>
      </w:r>
      <w:r w:rsidRPr="00B5347D">
        <w:rPr>
          <w:color w:val="auto"/>
          <w:sz w:val="28"/>
          <w:szCs w:val="28"/>
        </w:rPr>
        <w:t>0503127) соответствуют данным утвержд</w:t>
      </w:r>
      <w:r w:rsidR="00102E71">
        <w:rPr>
          <w:color w:val="auto"/>
          <w:sz w:val="28"/>
          <w:szCs w:val="28"/>
        </w:rPr>
        <w:t>ё</w:t>
      </w:r>
      <w:r w:rsidRPr="00B5347D">
        <w:rPr>
          <w:color w:val="auto"/>
          <w:sz w:val="28"/>
          <w:szCs w:val="28"/>
        </w:rPr>
        <w:t>нным бюджетной росписью и данным отч</w:t>
      </w:r>
      <w:r w:rsidR="00102E71">
        <w:rPr>
          <w:color w:val="auto"/>
          <w:sz w:val="28"/>
          <w:szCs w:val="28"/>
        </w:rPr>
        <w:t>ё</w:t>
      </w:r>
      <w:r w:rsidRPr="00B5347D">
        <w:rPr>
          <w:color w:val="auto"/>
          <w:sz w:val="28"/>
          <w:szCs w:val="28"/>
        </w:rPr>
        <w:t xml:space="preserve">та об исполнении </w:t>
      </w:r>
      <w:r>
        <w:rPr>
          <w:color w:val="auto"/>
          <w:sz w:val="28"/>
          <w:szCs w:val="28"/>
        </w:rPr>
        <w:t xml:space="preserve">районного </w:t>
      </w:r>
      <w:r w:rsidRPr="00B5347D">
        <w:rPr>
          <w:color w:val="auto"/>
          <w:sz w:val="28"/>
          <w:szCs w:val="28"/>
        </w:rPr>
        <w:t>бюджета за 20</w:t>
      </w:r>
      <w:r>
        <w:rPr>
          <w:color w:val="auto"/>
          <w:sz w:val="28"/>
          <w:szCs w:val="28"/>
        </w:rPr>
        <w:t>2</w:t>
      </w:r>
      <w:r w:rsidR="00A95E4C">
        <w:rPr>
          <w:color w:val="auto"/>
          <w:sz w:val="28"/>
          <w:szCs w:val="28"/>
        </w:rPr>
        <w:t>2</w:t>
      </w:r>
      <w:r w:rsidRPr="00B5347D">
        <w:rPr>
          <w:color w:val="auto"/>
          <w:sz w:val="28"/>
          <w:szCs w:val="28"/>
        </w:rPr>
        <w:t xml:space="preserve"> год, предоставленного Комитетом </w:t>
      </w:r>
      <w:r w:rsidR="00102E71">
        <w:rPr>
          <w:color w:val="auto"/>
          <w:sz w:val="28"/>
          <w:szCs w:val="28"/>
        </w:rPr>
        <w:t xml:space="preserve">администрации </w:t>
      </w:r>
      <w:r w:rsidRPr="00B5347D">
        <w:rPr>
          <w:color w:val="auto"/>
          <w:sz w:val="28"/>
          <w:szCs w:val="28"/>
        </w:rPr>
        <w:t xml:space="preserve">по финансам, налоговой и кредитной политики </w:t>
      </w:r>
      <w:proofErr w:type="spellStart"/>
      <w:r w:rsidR="00102E71">
        <w:rPr>
          <w:color w:val="auto"/>
          <w:sz w:val="28"/>
          <w:szCs w:val="28"/>
        </w:rPr>
        <w:t>Бийского</w:t>
      </w:r>
      <w:proofErr w:type="spellEnd"/>
      <w:r w:rsidRPr="00B5347D">
        <w:rPr>
          <w:sz w:val="28"/>
          <w:szCs w:val="28"/>
        </w:rPr>
        <w:t xml:space="preserve"> района</w:t>
      </w:r>
      <w:r w:rsidR="00102E71">
        <w:rPr>
          <w:sz w:val="28"/>
          <w:szCs w:val="28"/>
        </w:rPr>
        <w:t xml:space="preserve"> Алтайского края</w:t>
      </w:r>
      <w:r w:rsidRPr="00B5347D">
        <w:rPr>
          <w:color w:val="auto"/>
          <w:sz w:val="28"/>
          <w:szCs w:val="28"/>
        </w:rPr>
        <w:t xml:space="preserve">. </w:t>
      </w:r>
      <w:proofErr w:type="gramEnd"/>
    </w:p>
    <w:p w:rsidR="00F36484" w:rsidRPr="00B5347D" w:rsidRDefault="00F36484" w:rsidP="00F3648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5347D">
        <w:rPr>
          <w:color w:val="auto"/>
          <w:sz w:val="28"/>
          <w:szCs w:val="28"/>
        </w:rPr>
        <w:t>При проверке достоверности показателей бюджетной отч</w:t>
      </w:r>
      <w:r w:rsidR="00102E71">
        <w:rPr>
          <w:color w:val="auto"/>
          <w:sz w:val="28"/>
          <w:szCs w:val="28"/>
        </w:rPr>
        <w:t>ё</w:t>
      </w:r>
      <w:r w:rsidRPr="00B5347D">
        <w:rPr>
          <w:color w:val="auto"/>
          <w:sz w:val="28"/>
          <w:szCs w:val="28"/>
        </w:rPr>
        <w:t xml:space="preserve">тности </w:t>
      </w:r>
      <w:r>
        <w:rPr>
          <w:color w:val="auto"/>
          <w:sz w:val="28"/>
          <w:szCs w:val="28"/>
        </w:rPr>
        <w:t xml:space="preserve">ГАБС </w:t>
      </w:r>
      <w:r w:rsidRPr="00B5347D">
        <w:rPr>
          <w:color w:val="auto"/>
          <w:sz w:val="28"/>
          <w:szCs w:val="28"/>
        </w:rPr>
        <w:t xml:space="preserve"> пут</w:t>
      </w:r>
      <w:r w:rsidR="00102E71">
        <w:rPr>
          <w:color w:val="auto"/>
          <w:sz w:val="28"/>
          <w:szCs w:val="28"/>
        </w:rPr>
        <w:t>ё</w:t>
      </w:r>
      <w:r w:rsidRPr="00B5347D">
        <w:rPr>
          <w:color w:val="auto"/>
          <w:sz w:val="28"/>
          <w:szCs w:val="28"/>
        </w:rPr>
        <w:t xml:space="preserve">м сопоставления данных баланса (ф. 0503130) с данными остатков по счетам расхождений не установлено. </w:t>
      </w:r>
    </w:p>
    <w:p w:rsidR="00102E71" w:rsidRDefault="00102E71" w:rsidP="002071BA">
      <w:pPr>
        <w:ind w:firstLine="426"/>
        <w:jc w:val="center"/>
        <w:rPr>
          <w:sz w:val="28"/>
          <w:szCs w:val="28"/>
        </w:rPr>
      </w:pPr>
    </w:p>
    <w:p w:rsidR="002071BA" w:rsidRDefault="002071BA" w:rsidP="002071BA">
      <w:pPr>
        <w:ind w:firstLine="426"/>
        <w:jc w:val="center"/>
        <w:rPr>
          <w:sz w:val="28"/>
          <w:szCs w:val="28"/>
        </w:rPr>
      </w:pPr>
      <w:r w:rsidRPr="00885822">
        <w:rPr>
          <w:sz w:val="28"/>
          <w:szCs w:val="28"/>
        </w:rPr>
        <w:t>Сведения о наличии всех форм бюджетной отч</w:t>
      </w:r>
      <w:r w:rsidR="00102E71">
        <w:rPr>
          <w:sz w:val="28"/>
          <w:szCs w:val="28"/>
        </w:rPr>
        <w:t>ё</w:t>
      </w:r>
      <w:r w:rsidRPr="00885822">
        <w:rPr>
          <w:sz w:val="28"/>
          <w:szCs w:val="28"/>
        </w:rPr>
        <w:t>тности, документов, подтверждающих исполнение районного бюджета, и информации о показателях, характеризующих исполнение районного бюджета, представленных для проведения внешней проверки годового отч</w:t>
      </w:r>
      <w:r w:rsidR="00A5557B">
        <w:rPr>
          <w:sz w:val="28"/>
          <w:szCs w:val="28"/>
        </w:rPr>
        <w:t>ё</w:t>
      </w:r>
      <w:r w:rsidRPr="00885822">
        <w:rPr>
          <w:sz w:val="28"/>
          <w:szCs w:val="28"/>
        </w:rPr>
        <w:t xml:space="preserve">та об исполнении бюджета муниципального образования </w:t>
      </w:r>
      <w:proofErr w:type="spellStart"/>
      <w:r w:rsidR="00102E71">
        <w:rPr>
          <w:sz w:val="28"/>
          <w:szCs w:val="28"/>
        </w:rPr>
        <w:t>Бийский</w:t>
      </w:r>
      <w:proofErr w:type="spellEnd"/>
      <w:r w:rsidRPr="00885822">
        <w:rPr>
          <w:sz w:val="28"/>
          <w:szCs w:val="28"/>
        </w:rPr>
        <w:t xml:space="preserve"> район </w:t>
      </w:r>
    </w:p>
    <w:p w:rsidR="00323FAD" w:rsidRPr="00885822" w:rsidRDefault="00323FAD" w:rsidP="002071BA">
      <w:pPr>
        <w:ind w:firstLine="426"/>
        <w:jc w:val="center"/>
        <w:rPr>
          <w:sz w:val="28"/>
          <w:szCs w:val="28"/>
        </w:rPr>
      </w:pPr>
    </w:p>
    <w:tbl>
      <w:tblPr>
        <w:tblStyle w:val="afb"/>
        <w:tblW w:w="9572" w:type="dxa"/>
        <w:tblLayout w:type="fixed"/>
        <w:tblLook w:val="04A0" w:firstRow="1" w:lastRow="0" w:firstColumn="1" w:lastColumn="0" w:noHBand="0" w:noVBand="1"/>
      </w:tblPr>
      <w:tblGrid>
        <w:gridCol w:w="817"/>
        <w:gridCol w:w="4649"/>
        <w:gridCol w:w="2068"/>
        <w:gridCol w:w="2038"/>
      </w:tblGrid>
      <w:tr w:rsidR="002071BA" w:rsidRPr="00DA6E18" w:rsidTr="00A5557B">
        <w:tc>
          <w:tcPr>
            <w:tcW w:w="817" w:type="dxa"/>
          </w:tcPr>
          <w:p w:rsidR="002071BA" w:rsidRPr="00FA32DF" w:rsidRDefault="002071BA" w:rsidP="002E32D4">
            <w:pPr>
              <w:jc w:val="center"/>
            </w:pPr>
            <w:r w:rsidRPr="00FA32DF">
              <w:t xml:space="preserve">№ </w:t>
            </w:r>
            <w:proofErr w:type="gramStart"/>
            <w:r w:rsidRPr="00FA32DF">
              <w:t>п</w:t>
            </w:r>
            <w:proofErr w:type="gramEnd"/>
            <w:r w:rsidRPr="00FA32DF">
              <w:t>/п</w:t>
            </w:r>
          </w:p>
        </w:tc>
        <w:tc>
          <w:tcPr>
            <w:tcW w:w="4649" w:type="dxa"/>
          </w:tcPr>
          <w:p w:rsidR="002071BA" w:rsidRPr="00FA32DF" w:rsidRDefault="002071BA" w:rsidP="002E32D4">
            <w:pPr>
              <w:jc w:val="center"/>
            </w:pPr>
            <w:r w:rsidRPr="00FA32DF">
              <w:t>Наименование форм бюджетной отчетности, иных документов и информации, являющихся предметами внешней проверки</w:t>
            </w:r>
          </w:p>
        </w:tc>
        <w:tc>
          <w:tcPr>
            <w:tcW w:w="2068" w:type="dxa"/>
          </w:tcPr>
          <w:p w:rsidR="002071BA" w:rsidRPr="00FA32DF" w:rsidRDefault="002071BA" w:rsidP="002E32D4">
            <w:pPr>
              <w:jc w:val="center"/>
            </w:pPr>
            <w:r w:rsidRPr="00FA32DF">
              <w:t>Информация о наличии</w:t>
            </w:r>
            <w:proofErr w:type="gramStart"/>
            <w:r w:rsidRPr="00FA32DF">
              <w:t xml:space="preserve"> </w:t>
            </w:r>
            <w:r w:rsidR="00B86BCE">
              <w:t xml:space="preserve">(+) </w:t>
            </w:r>
            <w:proofErr w:type="gramEnd"/>
            <w:r w:rsidR="00B86BCE">
              <w:t>или отсутствии (-) форм отчё</w:t>
            </w:r>
            <w:r w:rsidRPr="00FA32DF">
              <w:t xml:space="preserve">тности, документов и информации </w:t>
            </w:r>
          </w:p>
        </w:tc>
        <w:tc>
          <w:tcPr>
            <w:tcW w:w="2038" w:type="dxa"/>
          </w:tcPr>
          <w:p w:rsidR="002071BA" w:rsidRPr="00FA32DF" w:rsidRDefault="002071BA" w:rsidP="002E32D4">
            <w:pPr>
              <w:jc w:val="center"/>
            </w:pPr>
            <w:r w:rsidRPr="00FA32DF">
              <w:t>Информация о факте наличия данных</w:t>
            </w:r>
            <w:proofErr w:type="gramStart"/>
            <w:r w:rsidRPr="00FA32DF">
              <w:t xml:space="preserve"> (+) </w:t>
            </w:r>
            <w:proofErr w:type="gramEnd"/>
            <w:r w:rsidRPr="00FA32DF">
              <w:t>или отсутствия данных (-)</w:t>
            </w:r>
          </w:p>
        </w:tc>
      </w:tr>
      <w:tr w:rsidR="002071BA" w:rsidRPr="00DA6E18" w:rsidTr="00A5557B">
        <w:tc>
          <w:tcPr>
            <w:tcW w:w="9572" w:type="dxa"/>
            <w:gridSpan w:val="4"/>
          </w:tcPr>
          <w:p w:rsidR="002071BA" w:rsidRPr="00FA32DF" w:rsidRDefault="002071BA" w:rsidP="00A5557B">
            <w:pPr>
              <w:jc w:val="center"/>
            </w:pPr>
            <w:r w:rsidRPr="00FA32DF">
              <w:t>Формы бюджетной отч</w:t>
            </w:r>
            <w:r w:rsidR="00A5557B">
              <w:t>ё</w:t>
            </w:r>
            <w:r w:rsidRPr="00FA32DF">
              <w:t>тности годового отч</w:t>
            </w:r>
            <w:r w:rsidR="00A5557B">
              <w:t>ё</w:t>
            </w:r>
            <w:r w:rsidRPr="00FA32DF">
              <w:t>та об исполнении местного бюджета за отч</w:t>
            </w:r>
            <w:r w:rsidR="00A5557B">
              <w:t>ё</w:t>
            </w:r>
            <w:r w:rsidRPr="00FA32DF">
              <w:t>тный финансовый год</w:t>
            </w:r>
          </w:p>
        </w:tc>
      </w:tr>
      <w:tr w:rsidR="002071BA" w:rsidRPr="00DA6E18" w:rsidTr="00A5557B">
        <w:tc>
          <w:tcPr>
            <w:tcW w:w="817" w:type="dxa"/>
          </w:tcPr>
          <w:p w:rsidR="002071BA" w:rsidRPr="00113AC5" w:rsidRDefault="002071BA" w:rsidP="002071BA">
            <w:pPr>
              <w:pStyle w:val="afd"/>
              <w:widowControl w:val="0"/>
              <w:numPr>
                <w:ilvl w:val="0"/>
                <w:numId w:val="20"/>
              </w:numPr>
              <w:suppressAutoHyphens w:val="0"/>
              <w:ind w:left="340"/>
            </w:pPr>
          </w:p>
        </w:tc>
        <w:tc>
          <w:tcPr>
            <w:tcW w:w="4649" w:type="dxa"/>
          </w:tcPr>
          <w:p w:rsidR="002071BA" w:rsidRPr="00FA32DF" w:rsidRDefault="002071BA" w:rsidP="00A5557B">
            <w:r w:rsidRPr="00FA32DF">
              <w:t>Баланс по поступлениям и выбытиям бюджетных средств (ф. 05033140)</w:t>
            </w:r>
          </w:p>
        </w:tc>
        <w:tc>
          <w:tcPr>
            <w:tcW w:w="2068" w:type="dxa"/>
          </w:tcPr>
          <w:p w:rsidR="002071BA" w:rsidRPr="00FA32DF" w:rsidRDefault="002071BA" w:rsidP="002E32D4">
            <w:pPr>
              <w:jc w:val="center"/>
            </w:pPr>
            <w:r>
              <w:t>+</w:t>
            </w:r>
          </w:p>
        </w:tc>
        <w:tc>
          <w:tcPr>
            <w:tcW w:w="2038" w:type="dxa"/>
            <w:tcBorders>
              <w:top w:val="nil"/>
            </w:tcBorders>
          </w:tcPr>
          <w:p w:rsidR="002071BA" w:rsidRPr="00FA32DF" w:rsidRDefault="002071BA" w:rsidP="002E32D4">
            <w:pPr>
              <w:jc w:val="center"/>
            </w:pPr>
            <w:r>
              <w:t>+</w:t>
            </w:r>
          </w:p>
        </w:tc>
      </w:tr>
      <w:tr w:rsidR="002071BA" w:rsidRPr="00DA6E18" w:rsidTr="00A5557B">
        <w:tc>
          <w:tcPr>
            <w:tcW w:w="817" w:type="dxa"/>
          </w:tcPr>
          <w:p w:rsidR="002071BA" w:rsidRPr="00113AC5" w:rsidRDefault="002071BA" w:rsidP="002071BA">
            <w:pPr>
              <w:pStyle w:val="afd"/>
              <w:widowControl w:val="0"/>
              <w:numPr>
                <w:ilvl w:val="0"/>
                <w:numId w:val="20"/>
              </w:numPr>
              <w:suppressAutoHyphens w:val="0"/>
              <w:ind w:left="340"/>
            </w:pPr>
          </w:p>
        </w:tc>
        <w:tc>
          <w:tcPr>
            <w:tcW w:w="4649" w:type="dxa"/>
          </w:tcPr>
          <w:p w:rsidR="00A5557B" w:rsidRDefault="002071BA" w:rsidP="00A5557B">
            <w:r w:rsidRPr="00FA32DF">
              <w:t xml:space="preserve">Баланс исполнения бюджета </w:t>
            </w:r>
          </w:p>
          <w:p w:rsidR="002071BA" w:rsidRPr="00FA32DF" w:rsidRDefault="002071BA" w:rsidP="00A5557B">
            <w:r w:rsidRPr="00FA32DF">
              <w:t>(ф. 0503120)</w:t>
            </w:r>
          </w:p>
        </w:tc>
        <w:tc>
          <w:tcPr>
            <w:tcW w:w="2068" w:type="dxa"/>
          </w:tcPr>
          <w:p w:rsidR="002071BA" w:rsidRPr="00FA32DF" w:rsidRDefault="002071BA" w:rsidP="002E32D4">
            <w:pPr>
              <w:jc w:val="center"/>
            </w:pPr>
            <w:r>
              <w:t>+</w:t>
            </w:r>
          </w:p>
        </w:tc>
        <w:tc>
          <w:tcPr>
            <w:tcW w:w="2038" w:type="dxa"/>
          </w:tcPr>
          <w:p w:rsidR="002071BA" w:rsidRPr="00FA32DF" w:rsidRDefault="002071BA" w:rsidP="002E32D4">
            <w:pPr>
              <w:jc w:val="center"/>
            </w:pPr>
            <w:r>
              <w:t>+</w:t>
            </w:r>
          </w:p>
        </w:tc>
      </w:tr>
      <w:tr w:rsidR="002071BA" w:rsidRPr="00DA6E18" w:rsidTr="00A5557B">
        <w:tc>
          <w:tcPr>
            <w:tcW w:w="817" w:type="dxa"/>
          </w:tcPr>
          <w:p w:rsidR="002071BA" w:rsidRPr="00113AC5" w:rsidRDefault="002071BA" w:rsidP="002071BA">
            <w:pPr>
              <w:pStyle w:val="afd"/>
              <w:widowControl w:val="0"/>
              <w:numPr>
                <w:ilvl w:val="0"/>
                <w:numId w:val="20"/>
              </w:numPr>
              <w:suppressAutoHyphens w:val="0"/>
              <w:ind w:left="340"/>
            </w:pPr>
          </w:p>
        </w:tc>
        <w:tc>
          <w:tcPr>
            <w:tcW w:w="4649" w:type="dxa"/>
          </w:tcPr>
          <w:p w:rsidR="002071BA" w:rsidRPr="00FA32DF" w:rsidRDefault="002071BA" w:rsidP="00A5557B">
            <w:r w:rsidRPr="00FA32DF">
              <w:t>Справка по консолидируемым расч</w:t>
            </w:r>
            <w:r w:rsidR="00A5557B">
              <w:t>ё</w:t>
            </w:r>
            <w:r w:rsidRPr="00FA32DF">
              <w:t>там (ф.</w:t>
            </w:r>
            <w:r w:rsidR="00B86BCE">
              <w:t xml:space="preserve"> </w:t>
            </w:r>
            <w:r w:rsidRPr="00FA32DF">
              <w:t>0503125)</w:t>
            </w:r>
          </w:p>
        </w:tc>
        <w:tc>
          <w:tcPr>
            <w:tcW w:w="2068" w:type="dxa"/>
          </w:tcPr>
          <w:p w:rsidR="002071BA" w:rsidRPr="00FA32DF" w:rsidRDefault="002071BA" w:rsidP="002E32D4">
            <w:pPr>
              <w:jc w:val="center"/>
            </w:pPr>
            <w:r>
              <w:t>+</w:t>
            </w:r>
          </w:p>
        </w:tc>
        <w:tc>
          <w:tcPr>
            <w:tcW w:w="2038" w:type="dxa"/>
          </w:tcPr>
          <w:p w:rsidR="002071BA" w:rsidRPr="00FA32DF" w:rsidRDefault="002071BA" w:rsidP="002E32D4">
            <w:pPr>
              <w:jc w:val="center"/>
            </w:pPr>
            <w:r>
              <w:t>+</w:t>
            </w:r>
          </w:p>
        </w:tc>
      </w:tr>
      <w:tr w:rsidR="002071BA" w:rsidRPr="00DA6E18" w:rsidTr="00A5557B">
        <w:tc>
          <w:tcPr>
            <w:tcW w:w="817" w:type="dxa"/>
          </w:tcPr>
          <w:p w:rsidR="002071BA" w:rsidRPr="00113AC5" w:rsidRDefault="002071BA" w:rsidP="002071BA">
            <w:pPr>
              <w:pStyle w:val="afd"/>
              <w:widowControl w:val="0"/>
              <w:numPr>
                <w:ilvl w:val="0"/>
                <w:numId w:val="20"/>
              </w:numPr>
              <w:suppressAutoHyphens w:val="0"/>
              <w:ind w:left="340"/>
            </w:pPr>
          </w:p>
        </w:tc>
        <w:tc>
          <w:tcPr>
            <w:tcW w:w="4649" w:type="dxa"/>
          </w:tcPr>
          <w:p w:rsidR="002071BA" w:rsidRPr="00FA32DF" w:rsidRDefault="002071BA" w:rsidP="00A5557B">
            <w:r w:rsidRPr="00FA32DF">
              <w:t>Справка по заключению счетов бюджетного уч</w:t>
            </w:r>
            <w:r w:rsidR="00A5557B">
              <w:t>ё</w:t>
            </w:r>
            <w:r w:rsidRPr="00FA32DF">
              <w:t>та отч</w:t>
            </w:r>
            <w:r w:rsidR="00A5557B">
              <w:t>ё</w:t>
            </w:r>
            <w:r w:rsidRPr="00FA32DF">
              <w:t>тного финансового года (ф. 0503110)</w:t>
            </w:r>
          </w:p>
        </w:tc>
        <w:tc>
          <w:tcPr>
            <w:tcW w:w="2068" w:type="dxa"/>
          </w:tcPr>
          <w:p w:rsidR="001D6EA9" w:rsidRDefault="001D6EA9" w:rsidP="002E32D4">
            <w:pPr>
              <w:jc w:val="center"/>
            </w:pPr>
          </w:p>
          <w:p w:rsidR="002071BA" w:rsidRPr="00FA32DF" w:rsidRDefault="002071BA" w:rsidP="002E32D4">
            <w:pPr>
              <w:jc w:val="center"/>
            </w:pPr>
            <w:r>
              <w:t>+</w:t>
            </w:r>
          </w:p>
        </w:tc>
        <w:tc>
          <w:tcPr>
            <w:tcW w:w="2038" w:type="dxa"/>
          </w:tcPr>
          <w:p w:rsidR="001D6EA9" w:rsidRDefault="001D6EA9" w:rsidP="002E32D4">
            <w:pPr>
              <w:jc w:val="center"/>
            </w:pPr>
          </w:p>
          <w:p w:rsidR="002071BA" w:rsidRPr="00FA32DF" w:rsidRDefault="002071BA" w:rsidP="002E32D4">
            <w:pPr>
              <w:jc w:val="center"/>
            </w:pPr>
            <w:r>
              <w:t>+</w:t>
            </w:r>
          </w:p>
        </w:tc>
      </w:tr>
      <w:tr w:rsidR="002071BA" w:rsidRPr="00DA6E18" w:rsidTr="00A5557B">
        <w:tc>
          <w:tcPr>
            <w:tcW w:w="817" w:type="dxa"/>
          </w:tcPr>
          <w:p w:rsidR="002071BA" w:rsidRPr="00113AC5" w:rsidRDefault="002071BA" w:rsidP="002071BA">
            <w:pPr>
              <w:pStyle w:val="afd"/>
              <w:widowControl w:val="0"/>
              <w:numPr>
                <w:ilvl w:val="0"/>
                <w:numId w:val="20"/>
              </w:numPr>
              <w:suppressAutoHyphens w:val="0"/>
              <w:ind w:left="340"/>
            </w:pPr>
          </w:p>
        </w:tc>
        <w:tc>
          <w:tcPr>
            <w:tcW w:w="4649" w:type="dxa"/>
          </w:tcPr>
          <w:p w:rsidR="002071BA" w:rsidRPr="00FA32DF" w:rsidRDefault="002071BA" w:rsidP="00A5557B">
            <w:r w:rsidRPr="00FA32DF">
              <w:t>Отч</w:t>
            </w:r>
            <w:r w:rsidR="00A5557B">
              <w:t>ё</w:t>
            </w:r>
            <w:r w:rsidRPr="00FA32DF">
              <w:t>т о кассовом поступлении и выбытии бюджетных средств (ф.</w:t>
            </w:r>
            <w:r w:rsidR="00B86BCE">
              <w:t xml:space="preserve"> </w:t>
            </w:r>
            <w:r w:rsidRPr="00FA32DF">
              <w:t>0503124)</w:t>
            </w:r>
          </w:p>
        </w:tc>
        <w:tc>
          <w:tcPr>
            <w:tcW w:w="2068" w:type="dxa"/>
          </w:tcPr>
          <w:p w:rsidR="002071BA" w:rsidRPr="00FA32DF" w:rsidRDefault="002071BA" w:rsidP="002E32D4">
            <w:pPr>
              <w:jc w:val="center"/>
            </w:pPr>
            <w:r>
              <w:t>+</w:t>
            </w:r>
          </w:p>
        </w:tc>
        <w:tc>
          <w:tcPr>
            <w:tcW w:w="2038" w:type="dxa"/>
          </w:tcPr>
          <w:p w:rsidR="002071BA" w:rsidRPr="00FA32DF" w:rsidRDefault="002071BA" w:rsidP="002E32D4">
            <w:pPr>
              <w:jc w:val="center"/>
            </w:pPr>
            <w:r>
              <w:t>+</w:t>
            </w:r>
          </w:p>
        </w:tc>
      </w:tr>
      <w:tr w:rsidR="002071BA" w:rsidRPr="00DA6E18" w:rsidTr="00A5557B">
        <w:tc>
          <w:tcPr>
            <w:tcW w:w="817" w:type="dxa"/>
          </w:tcPr>
          <w:p w:rsidR="002071BA" w:rsidRPr="00113AC5" w:rsidRDefault="002071BA" w:rsidP="002071BA">
            <w:pPr>
              <w:pStyle w:val="afd"/>
              <w:widowControl w:val="0"/>
              <w:numPr>
                <w:ilvl w:val="0"/>
                <w:numId w:val="20"/>
              </w:numPr>
              <w:suppressAutoHyphens w:val="0"/>
              <w:ind w:left="340"/>
            </w:pPr>
          </w:p>
        </w:tc>
        <w:tc>
          <w:tcPr>
            <w:tcW w:w="4649" w:type="dxa"/>
          </w:tcPr>
          <w:p w:rsidR="00B86BCE" w:rsidRDefault="002071BA" w:rsidP="00A5557B">
            <w:r w:rsidRPr="00FA32DF">
              <w:t>Отч</w:t>
            </w:r>
            <w:r w:rsidR="00A5557B">
              <w:t>ё</w:t>
            </w:r>
            <w:r w:rsidRPr="00FA32DF">
              <w:t xml:space="preserve">т об исполнении бюджета </w:t>
            </w:r>
          </w:p>
          <w:p w:rsidR="002071BA" w:rsidRPr="00FA32DF" w:rsidRDefault="002071BA" w:rsidP="00A5557B">
            <w:r w:rsidRPr="00FA32DF">
              <w:t>(ф.</w:t>
            </w:r>
            <w:r w:rsidR="00B86BCE">
              <w:t xml:space="preserve"> </w:t>
            </w:r>
            <w:r w:rsidRPr="00FA32DF">
              <w:t>0503117)</w:t>
            </w:r>
          </w:p>
        </w:tc>
        <w:tc>
          <w:tcPr>
            <w:tcW w:w="2068" w:type="dxa"/>
          </w:tcPr>
          <w:p w:rsidR="002071BA" w:rsidRPr="00FA32DF" w:rsidRDefault="002071BA" w:rsidP="002E32D4">
            <w:pPr>
              <w:jc w:val="center"/>
            </w:pPr>
            <w:r>
              <w:t>+</w:t>
            </w:r>
          </w:p>
        </w:tc>
        <w:tc>
          <w:tcPr>
            <w:tcW w:w="2038" w:type="dxa"/>
          </w:tcPr>
          <w:p w:rsidR="002071BA" w:rsidRPr="00FA32DF" w:rsidRDefault="002071BA" w:rsidP="002E32D4">
            <w:pPr>
              <w:jc w:val="center"/>
            </w:pPr>
            <w:r>
              <w:t>+</w:t>
            </w:r>
          </w:p>
        </w:tc>
      </w:tr>
      <w:tr w:rsidR="002071BA" w:rsidRPr="00DA6E18" w:rsidTr="00A5557B">
        <w:tc>
          <w:tcPr>
            <w:tcW w:w="817" w:type="dxa"/>
          </w:tcPr>
          <w:p w:rsidR="002071BA" w:rsidRPr="00113AC5" w:rsidRDefault="002071BA" w:rsidP="002071BA">
            <w:pPr>
              <w:pStyle w:val="afd"/>
              <w:widowControl w:val="0"/>
              <w:numPr>
                <w:ilvl w:val="0"/>
                <w:numId w:val="20"/>
              </w:numPr>
              <w:suppressAutoHyphens w:val="0"/>
              <w:ind w:left="340"/>
            </w:pPr>
          </w:p>
        </w:tc>
        <w:tc>
          <w:tcPr>
            <w:tcW w:w="4649" w:type="dxa"/>
          </w:tcPr>
          <w:p w:rsidR="00B86BCE" w:rsidRDefault="002071BA" w:rsidP="00A5557B">
            <w:r w:rsidRPr="00FA32DF">
              <w:t>Отч</w:t>
            </w:r>
            <w:r w:rsidR="00A5557B">
              <w:t>ё</w:t>
            </w:r>
            <w:r w:rsidRPr="00FA32DF">
              <w:t xml:space="preserve">т о движении денежных средств </w:t>
            </w:r>
          </w:p>
          <w:p w:rsidR="002071BA" w:rsidRPr="00FA32DF" w:rsidRDefault="002071BA" w:rsidP="00A5557B">
            <w:r w:rsidRPr="00FA32DF">
              <w:t>(ф.</w:t>
            </w:r>
            <w:r w:rsidR="00B86BCE">
              <w:t xml:space="preserve"> </w:t>
            </w:r>
            <w:r w:rsidRPr="00FA32DF">
              <w:t>0503123)</w:t>
            </w:r>
          </w:p>
        </w:tc>
        <w:tc>
          <w:tcPr>
            <w:tcW w:w="2068" w:type="dxa"/>
          </w:tcPr>
          <w:p w:rsidR="002071BA" w:rsidRPr="00FA32DF" w:rsidRDefault="002071BA" w:rsidP="002E32D4">
            <w:pPr>
              <w:jc w:val="center"/>
            </w:pPr>
            <w:r>
              <w:t>+</w:t>
            </w:r>
          </w:p>
        </w:tc>
        <w:tc>
          <w:tcPr>
            <w:tcW w:w="2038" w:type="dxa"/>
          </w:tcPr>
          <w:p w:rsidR="002071BA" w:rsidRPr="00FA32DF" w:rsidRDefault="002071BA" w:rsidP="002E32D4">
            <w:pPr>
              <w:jc w:val="center"/>
            </w:pPr>
            <w:r>
              <w:t>+</w:t>
            </w:r>
          </w:p>
        </w:tc>
      </w:tr>
      <w:tr w:rsidR="002071BA" w:rsidRPr="00DA6E18" w:rsidTr="00A5557B">
        <w:tc>
          <w:tcPr>
            <w:tcW w:w="817" w:type="dxa"/>
          </w:tcPr>
          <w:p w:rsidR="002071BA" w:rsidRPr="00113AC5" w:rsidRDefault="002071BA" w:rsidP="002071BA">
            <w:pPr>
              <w:pStyle w:val="afd"/>
              <w:widowControl w:val="0"/>
              <w:numPr>
                <w:ilvl w:val="0"/>
                <w:numId w:val="20"/>
              </w:numPr>
              <w:suppressAutoHyphens w:val="0"/>
              <w:ind w:left="340"/>
            </w:pPr>
          </w:p>
        </w:tc>
        <w:tc>
          <w:tcPr>
            <w:tcW w:w="4649" w:type="dxa"/>
          </w:tcPr>
          <w:p w:rsidR="002071BA" w:rsidRPr="00FA32DF" w:rsidRDefault="002071BA" w:rsidP="00A5557B">
            <w:r w:rsidRPr="00FA32DF">
              <w:t>Отч</w:t>
            </w:r>
            <w:r w:rsidR="00A5557B">
              <w:t>ё</w:t>
            </w:r>
            <w:r w:rsidRPr="00FA32DF">
              <w:t>т о финансовых результатах деятельности (ф. 0503121)</w:t>
            </w:r>
          </w:p>
        </w:tc>
        <w:tc>
          <w:tcPr>
            <w:tcW w:w="2068" w:type="dxa"/>
          </w:tcPr>
          <w:p w:rsidR="002071BA" w:rsidRPr="00FA32DF" w:rsidRDefault="002071BA" w:rsidP="002E32D4">
            <w:pPr>
              <w:jc w:val="center"/>
            </w:pPr>
            <w:r>
              <w:t>+</w:t>
            </w:r>
          </w:p>
        </w:tc>
        <w:tc>
          <w:tcPr>
            <w:tcW w:w="2038" w:type="dxa"/>
          </w:tcPr>
          <w:p w:rsidR="002071BA" w:rsidRPr="00FA32DF" w:rsidRDefault="002071BA" w:rsidP="002E32D4">
            <w:pPr>
              <w:jc w:val="center"/>
            </w:pPr>
            <w:r>
              <w:t>+</w:t>
            </w:r>
          </w:p>
        </w:tc>
      </w:tr>
      <w:tr w:rsidR="002071BA" w:rsidRPr="00DA6E18" w:rsidTr="00A5557B">
        <w:tc>
          <w:tcPr>
            <w:tcW w:w="817" w:type="dxa"/>
          </w:tcPr>
          <w:p w:rsidR="002071BA" w:rsidRPr="00113AC5" w:rsidRDefault="002071BA" w:rsidP="002071BA">
            <w:pPr>
              <w:pStyle w:val="afd"/>
              <w:widowControl w:val="0"/>
              <w:numPr>
                <w:ilvl w:val="0"/>
                <w:numId w:val="20"/>
              </w:numPr>
              <w:suppressAutoHyphens w:val="0"/>
              <w:ind w:left="340"/>
            </w:pPr>
          </w:p>
        </w:tc>
        <w:tc>
          <w:tcPr>
            <w:tcW w:w="4649" w:type="dxa"/>
          </w:tcPr>
          <w:p w:rsidR="002071BA" w:rsidRPr="00FA32DF" w:rsidRDefault="002071BA" w:rsidP="00A5557B">
            <w:r w:rsidRPr="00FA32DF">
              <w:t>Пояснительная записка (ф. 0503160)</w:t>
            </w:r>
          </w:p>
        </w:tc>
        <w:tc>
          <w:tcPr>
            <w:tcW w:w="2068" w:type="dxa"/>
          </w:tcPr>
          <w:p w:rsidR="002071BA" w:rsidRPr="00FA32DF" w:rsidRDefault="002071BA" w:rsidP="002E32D4">
            <w:pPr>
              <w:jc w:val="center"/>
            </w:pPr>
            <w:r>
              <w:t>+</w:t>
            </w:r>
          </w:p>
        </w:tc>
        <w:tc>
          <w:tcPr>
            <w:tcW w:w="2038" w:type="dxa"/>
          </w:tcPr>
          <w:p w:rsidR="002071BA" w:rsidRPr="00FA32DF" w:rsidRDefault="002071BA" w:rsidP="002E32D4">
            <w:pPr>
              <w:jc w:val="center"/>
            </w:pPr>
            <w:r>
              <w:t>+</w:t>
            </w:r>
          </w:p>
        </w:tc>
      </w:tr>
      <w:tr w:rsidR="002071BA" w:rsidRPr="00DA6E18" w:rsidTr="00A5557B">
        <w:tc>
          <w:tcPr>
            <w:tcW w:w="9572" w:type="dxa"/>
            <w:gridSpan w:val="4"/>
          </w:tcPr>
          <w:p w:rsidR="002071BA" w:rsidRPr="00FA32DF" w:rsidRDefault="00A5557B" w:rsidP="00A5557B">
            <w:pPr>
              <w:jc w:val="center"/>
            </w:pPr>
            <w:r w:rsidRPr="00FA32DF">
              <w:t>Документы,</w:t>
            </w:r>
            <w:r w:rsidR="002071BA" w:rsidRPr="00FA32DF">
              <w:t xml:space="preserve"> подтверждающие исполнение местного бюджета, и информации о показателях, характеризующих исполнение местного бюджета</w:t>
            </w:r>
          </w:p>
        </w:tc>
      </w:tr>
      <w:tr w:rsidR="002071BA" w:rsidRPr="00DA6E18" w:rsidTr="00A5557B">
        <w:tc>
          <w:tcPr>
            <w:tcW w:w="817" w:type="dxa"/>
          </w:tcPr>
          <w:p w:rsidR="002071BA" w:rsidRPr="002D24BE" w:rsidRDefault="002071BA" w:rsidP="002071BA">
            <w:pPr>
              <w:pStyle w:val="afd"/>
              <w:widowControl w:val="0"/>
              <w:numPr>
                <w:ilvl w:val="0"/>
                <w:numId w:val="21"/>
              </w:numPr>
              <w:suppressAutoHyphens w:val="0"/>
              <w:ind w:left="340"/>
              <w:jc w:val="both"/>
            </w:pPr>
          </w:p>
        </w:tc>
        <w:tc>
          <w:tcPr>
            <w:tcW w:w="4649" w:type="dxa"/>
          </w:tcPr>
          <w:p w:rsidR="002071BA" w:rsidRPr="00FA32DF" w:rsidRDefault="002071BA" w:rsidP="00A5557B">
            <w:r w:rsidRPr="00FA32DF">
              <w:t>Решение о местном бюджете на отч</w:t>
            </w:r>
            <w:r w:rsidR="00A5557B">
              <w:t>ё</w:t>
            </w:r>
            <w:r w:rsidRPr="00FA32DF">
              <w:t xml:space="preserve">тный финансовый год муниципального района (в первоначальной редакции) </w:t>
            </w:r>
          </w:p>
        </w:tc>
        <w:tc>
          <w:tcPr>
            <w:tcW w:w="2068" w:type="dxa"/>
          </w:tcPr>
          <w:p w:rsidR="001D6EA9" w:rsidRDefault="001D6EA9" w:rsidP="002E32D4">
            <w:pPr>
              <w:jc w:val="center"/>
            </w:pPr>
          </w:p>
          <w:p w:rsidR="002071BA" w:rsidRPr="00FA32DF" w:rsidRDefault="002071BA" w:rsidP="002E32D4">
            <w:pPr>
              <w:jc w:val="center"/>
            </w:pPr>
            <w:r>
              <w:t>+</w:t>
            </w:r>
          </w:p>
        </w:tc>
        <w:tc>
          <w:tcPr>
            <w:tcW w:w="2038" w:type="dxa"/>
          </w:tcPr>
          <w:p w:rsidR="001D6EA9" w:rsidRDefault="001D6EA9" w:rsidP="002E32D4">
            <w:pPr>
              <w:jc w:val="center"/>
            </w:pPr>
          </w:p>
          <w:p w:rsidR="002071BA" w:rsidRPr="00FA32DF" w:rsidRDefault="002071BA" w:rsidP="002E32D4">
            <w:pPr>
              <w:jc w:val="center"/>
            </w:pPr>
            <w:r>
              <w:t>+</w:t>
            </w:r>
          </w:p>
        </w:tc>
      </w:tr>
      <w:tr w:rsidR="002071BA" w:rsidRPr="00DA6E18" w:rsidTr="00A5557B">
        <w:tc>
          <w:tcPr>
            <w:tcW w:w="817" w:type="dxa"/>
          </w:tcPr>
          <w:p w:rsidR="002071BA" w:rsidRPr="002D24BE" w:rsidRDefault="002071BA" w:rsidP="002071BA">
            <w:pPr>
              <w:pStyle w:val="afd"/>
              <w:widowControl w:val="0"/>
              <w:numPr>
                <w:ilvl w:val="0"/>
                <w:numId w:val="21"/>
              </w:numPr>
              <w:suppressAutoHyphens w:val="0"/>
              <w:ind w:left="340"/>
              <w:jc w:val="both"/>
            </w:pPr>
          </w:p>
        </w:tc>
        <w:tc>
          <w:tcPr>
            <w:tcW w:w="4649" w:type="dxa"/>
          </w:tcPr>
          <w:p w:rsidR="002071BA" w:rsidRPr="00FA32DF" w:rsidRDefault="002071BA" w:rsidP="00A5557B">
            <w:r w:rsidRPr="00FA32DF">
              <w:t>Решение о внесении изменений в решение о местном бюджете на отч</w:t>
            </w:r>
            <w:r w:rsidR="00A5557B">
              <w:t>ё</w:t>
            </w:r>
            <w:r w:rsidRPr="00FA32DF">
              <w:t>тный финансовый год муниципального района</w:t>
            </w:r>
          </w:p>
        </w:tc>
        <w:tc>
          <w:tcPr>
            <w:tcW w:w="2068" w:type="dxa"/>
          </w:tcPr>
          <w:p w:rsidR="001D6EA9" w:rsidRDefault="001D6EA9" w:rsidP="002E32D4">
            <w:pPr>
              <w:jc w:val="center"/>
            </w:pPr>
          </w:p>
          <w:p w:rsidR="002071BA" w:rsidRPr="00FA32DF" w:rsidRDefault="002071BA" w:rsidP="002E32D4">
            <w:pPr>
              <w:jc w:val="center"/>
            </w:pPr>
            <w:r>
              <w:t>+</w:t>
            </w:r>
          </w:p>
        </w:tc>
        <w:tc>
          <w:tcPr>
            <w:tcW w:w="2038" w:type="dxa"/>
          </w:tcPr>
          <w:p w:rsidR="001D6EA9" w:rsidRDefault="001D6EA9" w:rsidP="002E32D4">
            <w:pPr>
              <w:jc w:val="center"/>
            </w:pPr>
          </w:p>
          <w:p w:rsidR="002071BA" w:rsidRPr="00FA32DF" w:rsidRDefault="002071BA" w:rsidP="002E32D4">
            <w:pPr>
              <w:jc w:val="center"/>
            </w:pPr>
            <w:r>
              <w:t>+</w:t>
            </w:r>
          </w:p>
        </w:tc>
      </w:tr>
      <w:tr w:rsidR="002071BA" w:rsidRPr="00DA6E18" w:rsidTr="00A5557B">
        <w:tc>
          <w:tcPr>
            <w:tcW w:w="817" w:type="dxa"/>
          </w:tcPr>
          <w:p w:rsidR="002071BA" w:rsidRPr="002D24BE" w:rsidRDefault="002071BA" w:rsidP="002071BA">
            <w:pPr>
              <w:pStyle w:val="afd"/>
              <w:widowControl w:val="0"/>
              <w:numPr>
                <w:ilvl w:val="0"/>
                <w:numId w:val="21"/>
              </w:numPr>
              <w:suppressAutoHyphens w:val="0"/>
              <w:ind w:left="340"/>
              <w:jc w:val="both"/>
            </w:pPr>
          </w:p>
        </w:tc>
        <w:tc>
          <w:tcPr>
            <w:tcW w:w="4649" w:type="dxa"/>
          </w:tcPr>
          <w:p w:rsidR="002071BA" w:rsidRPr="00FA32DF" w:rsidRDefault="002071BA" w:rsidP="00A5557B">
            <w:r w:rsidRPr="00FA32DF">
              <w:t>Решение о местном бюджете на очередной финансовый год (в последней редакции)</w:t>
            </w:r>
          </w:p>
        </w:tc>
        <w:tc>
          <w:tcPr>
            <w:tcW w:w="2068" w:type="dxa"/>
          </w:tcPr>
          <w:p w:rsidR="002071BA" w:rsidRPr="00FA32DF" w:rsidRDefault="002071BA" w:rsidP="002E32D4">
            <w:pPr>
              <w:jc w:val="center"/>
            </w:pPr>
            <w:r>
              <w:t>+</w:t>
            </w:r>
          </w:p>
        </w:tc>
        <w:tc>
          <w:tcPr>
            <w:tcW w:w="2038" w:type="dxa"/>
          </w:tcPr>
          <w:p w:rsidR="002071BA" w:rsidRPr="00FA32DF" w:rsidRDefault="002071BA" w:rsidP="002E32D4">
            <w:pPr>
              <w:jc w:val="center"/>
            </w:pPr>
            <w:r>
              <w:t>+</w:t>
            </w:r>
          </w:p>
        </w:tc>
      </w:tr>
      <w:tr w:rsidR="002071BA" w:rsidRPr="00DA6E18" w:rsidTr="00A5557B">
        <w:tc>
          <w:tcPr>
            <w:tcW w:w="817" w:type="dxa"/>
          </w:tcPr>
          <w:p w:rsidR="002071BA" w:rsidRPr="002D24BE" w:rsidRDefault="002071BA" w:rsidP="002071BA">
            <w:pPr>
              <w:pStyle w:val="afd"/>
              <w:widowControl w:val="0"/>
              <w:numPr>
                <w:ilvl w:val="0"/>
                <w:numId w:val="21"/>
              </w:numPr>
              <w:suppressAutoHyphens w:val="0"/>
              <w:ind w:left="340"/>
              <w:jc w:val="both"/>
            </w:pPr>
          </w:p>
        </w:tc>
        <w:tc>
          <w:tcPr>
            <w:tcW w:w="4649" w:type="dxa"/>
          </w:tcPr>
          <w:p w:rsidR="002071BA" w:rsidRPr="00FA32DF" w:rsidRDefault="002071BA" w:rsidP="00A5557B">
            <w:r w:rsidRPr="00FA32DF">
              <w:t>Уточн</w:t>
            </w:r>
            <w:r w:rsidR="00A5557B">
              <w:t>ё</w:t>
            </w:r>
            <w:r w:rsidRPr="00FA32DF">
              <w:t>нная сводная бюджетная роспись бюджета муниципального района на отч</w:t>
            </w:r>
            <w:r w:rsidR="00A5557B">
              <w:t>ё</w:t>
            </w:r>
            <w:r w:rsidRPr="00FA32DF">
              <w:t>тный финансовый год</w:t>
            </w:r>
          </w:p>
        </w:tc>
        <w:tc>
          <w:tcPr>
            <w:tcW w:w="2068" w:type="dxa"/>
          </w:tcPr>
          <w:p w:rsidR="001D6EA9" w:rsidRDefault="001D6EA9" w:rsidP="002E32D4">
            <w:pPr>
              <w:jc w:val="center"/>
            </w:pPr>
          </w:p>
          <w:p w:rsidR="002071BA" w:rsidRPr="00FA32DF" w:rsidRDefault="002071BA" w:rsidP="002E32D4">
            <w:pPr>
              <w:jc w:val="center"/>
            </w:pPr>
            <w:r>
              <w:t>+</w:t>
            </w:r>
          </w:p>
        </w:tc>
        <w:tc>
          <w:tcPr>
            <w:tcW w:w="2038" w:type="dxa"/>
          </w:tcPr>
          <w:p w:rsidR="001D6EA9" w:rsidRDefault="001D6EA9" w:rsidP="002E32D4">
            <w:pPr>
              <w:jc w:val="center"/>
            </w:pPr>
          </w:p>
          <w:p w:rsidR="002071BA" w:rsidRPr="00FA32DF" w:rsidRDefault="002071BA" w:rsidP="002E32D4">
            <w:pPr>
              <w:jc w:val="center"/>
            </w:pPr>
            <w:r>
              <w:t>+</w:t>
            </w:r>
          </w:p>
        </w:tc>
      </w:tr>
      <w:tr w:rsidR="002071BA" w:rsidRPr="00DA6E18" w:rsidTr="00A5557B">
        <w:tc>
          <w:tcPr>
            <w:tcW w:w="817" w:type="dxa"/>
          </w:tcPr>
          <w:p w:rsidR="002071BA" w:rsidRPr="002D24BE" w:rsidRDefault="002071BA" w:rsidP="002071BA">
            <w:pPr>
              <w:pStyle w:val="afd"/>
              <w:widowControl w:val="0"/>
              <w:numPr>
                <w:ilvl w:val="0"/>
                <w:numId w:val="21"/>
              </w:numPr>
              <w:suppressAutoHyphens w:val="0"/>
              <w:ind w:left="340"/>
              <w:jc w:val="both"/>
            </w:pPr>
          </w:p>
        </w:tc>
        <w:tc>
          <w:tcPr>
            <w:tcW w:w="4649" w:type="dxa"/>
          </w:tcPr>
          <w:p w:rsidR="002071BA" w:rsidRPr="00532322" w:rsidRDefault="002071BA" w:rsidP="00A5557B">
            <w:r w:rsidRPr="00532322">
              <w:t xml:space="preserve">Реестр расходных обязательств муниципального образования </w:t>
            </w:r>
          </w:p>
        </w:tc>
        <w:tc>
          <w:tcPr>
            <w:tcW w:w="2068" w:type="dxa"/>
          </w:tcPr>
          <w:p w:rsidR="002071BA" w:rsidRPr="00FA32DF" w:rsidRDefault="00A5557B" w:rsidP="002E32D4">
            <w:pPr>
              <w:jc w:val="center"/>
            </w:pPr>
            <w:r>
              <w:t>+</w:t>
            </w:r>
          </w:p>
        </w:tc>
        <w:tc>
          <w:tcPr>
            <w:tcW w:w="2038" w:type="dxa"/>
          </w:tcPr>
          <w:p w:rsidR="002071BA" w:rsidRPr="00FA32DF" w:rsidRDefault="00A5557B" w:rsidP="002E32D4">
            <w:pPr>
              <w:jc w:val="center"/>
            </w:pPr>
            <w:r>
              <w:t>+</w:t>
            </w:r>
          </w:p>
        </w:tc>
      </w:tr>
      <w:tr w:rsidR="002071BA" w:rsidRPr="00DA6E18" w:rsidTr="00A5557B">
        <w:tc>
          <w:tcPr>
            <w:tcW w:w="817" w:type="dxa"/>
          </w:tcPr>
          <w:p w:rsidR="002071BA" w:rsidRPr="002D24BE" w:rsidRDefault="002071BA" w:rsidP="002071BA">
            <w:pPr>
              <w:pStyle w:val="afd"/>
              <w:widowControl w:val="0"/>
              <w:numPr>
                <w:ilvl w:val="0"/>
                <w:numId w:val="21"/>
              </w:numPr>
              <w:suppressAutoHyphens w:val="0"/>
              <w:ind w:left="340"/>
              <w:jc w:val="both"/>
            </w:pPr>
          </w:p>
        </w:tc>
        <w:tc>
          <w:tcPr>
            <w:tcW w:w="4649" w:type="dxa"/>
          </w:tcPr>
          <w:p w:rsidR="002071BA" w:rsidRPr="00532322" w:rsidRDefault="002071BA" w:rsidP="00A5557B">
            <w:r w:rsidRPr="00532322">
              <w:t>Перечень публичных нормативных обязательств</w:t>
            </w:r>
          </w:p>
        </w:tc>
        <w:tc>
          <w:tcPr>
            <w:tcW w:w="2068" w:type="dxa"/>
          </w:tcPr>
          <w:p w:rsidR="002071BA" w:rsidRPr="00FA32DF" w:rsidRDefault="00A5557B" w:rsidP="002E32D4">
            <w:pPr>
              <w:jc w:val="center"/>
            </w:pPr>
            <w:r>
              <w:t>+</w:t>
            </w:r>
          </w:p>
        </w:tc>
        <w:tc>
          <w:tcPr>
            <w:tcW w:w="2038" w:type="dxa"/>
          </w:tcPr>
          <w:p w:rsidR="002071BA" w:rsidRPr="00FA32DF" w:rsidRDefault="00A5557B" w:rsidP="002E32D4">
            <w:pPr>
              <w:jc w:val="center"/>
            </w:pPr>
            <w:r>
              <w:t>+</w:t>
            </w:r>
          </w:p>
        </w:tc>
      </w:tr>
      <w:tr w:rsidR="002071BA" w:rsidRPr="00DA6E18" w:rsidTr="00A5557B">
        <w:tc>
          <w:tcPr>
            <w:tcW w:w="817" w:type="dxa"/>
          </w:tcPr>
          <w:p w:rsidR="002071BA" w:rsidRPr="002D24BE" w:rsidRDefault="002071BA" w:rsidP="002071BA">
            <w:pPr>
              <w:pStyle w:val="afd"/>
              <w:widowControl w:val="0"/>
              <w:numPr>
                <w:ilvl w:val="0"/>
                <w:numId w:val="21"/>
              </w:numPr>
              <w:suppressAutoHyphens w:val="0"/>
              <w:ind w:left="340"/>
              <w:jc w:val="both"/>
            </w:pPr>
          </w:p>
        </w:tc>
        <w:tc>
          <w:tcPr>
            <w:tcW w:w="4649" w:type="dxa"/>
          </w:tcPr>
          <w:p w:rsidR="002071BA" w:rsidRPr="00FA32DF" w:rsidRDefault="002071BA" w:rsidP="00A5557B">
            <w:r w:rsidRPr="00FA32DF">
              <w:t>Итоги социально-экономического развития муниципального образования (предоставляется не муниципальным образованием)</w:t>
            </w:r>
          </w:p>
        </w:tc>
        <w:tc>
          <w:tcPr>
            <w:tcW w:w="2068" w:type="dxa"/>
          </w:tcPr>
          <w:p w:rsidR="001D6EA9" w:rsidRDefault="001D6EA9" w:rsidP="002E32D4">
            <w:pPr>
              <w:jc w:val="center"/>
            </w:pPr>
          </w:p>
          <w:p w:rsidR="002071BA" w:rsidRPr="00FA32DF" w:rsidRDefault="00A5557B" w:rsidP="002E32D4">
            <w:pPr>
              <w:jc w:val="center"/>
            </w:pPr>
            <w:r>
              <w:t>-</w:t>
            </w:r>
          </w:p>
        </w:tc>
        <w:tc>
          <w:tcPr>
            <w:tcW w:w="2038" w:type="dxa"/>
          </w:tcPr>
          <w:p w:rsidR="001D6EA9" w:rsidRDefault="001D6EA9" w:rsidP="002E32D4">
            <w:pPr>
              <w:jc w:val="center"/>
            </w:pPr>
          </w:p>
          <w:p w:rsidR="002071BA" w:rsidRPr="00FA32DF" w:rsidRDefault="00A5557B" w:rsidP="002E32D4">
            <w:pPr>
              <w:jc w:val="center"/>
            </w:pPr>
            <w:r>
              <w:t>-</w:t>
            </w:r>
          </w:p>
        </w:tc>
      </w:tr>
      <w:tr w:rsidR="002071BA" w:rsidRPr="00DA6E18" w:rsidTr="00A5557B">
        <w:tc>
          <w:tcPr>
            <w:tcW w:w="817" w:type="dxa"/>
          </w:tcPr>
          <w:p w:rsidR="002071BA" w:rsidRPr="002D24BE" w:rsidRDefault="002071BA" w:rsidP="002071BA">
            <w:pPr>
              <w:pStyle w:val="afd"/>
              <w:widowControl w:val="0"/>
              <w:numPr>
                <w:ilvl w:val="0"/>
                <w:numId w:val="21"/>
              </w:numPr>
              <w:suppressAutoHyphens w:val="0"/>
              <w:ind w:left="340"/>
              <w:jc w:val="both"/>
            </w:pPr>
          </w:p>
        </w:tc>
        <w:tc>
          <w:tcPr>
            <w:tcW w:w="4649" w:type="dxa"/>
          </w:tcPr>
          <w:p w:rsidR="002071BA" w:rsidRPr="00532322" w:rsidRDefault="002071BA" w:rsidP="00A5557B">
            <w:r w:rsidRPr="00532322">
              <w:t xml:space="preserve">Муниципальный правовой акт местной администрации о порядке использования бюджетных ассигнований резервного фонда местной администрации </w:t>
            </w:r>
          </w:p>
        </w:tc>
        <w:tc>
          <w:tcPr>
            <w:tcW w:w="2068" w:type="dxa"/>
          </w:tcPr>
          <w:p w:rsidR="001D6EA9" w:rsidRDefault="001D6EA9" w:rsidP="002E32D4">
            <w:pPr>
              <w:jc w:val="center"/>
            </w:pPr>
          </w:p>
          <w:p w:rsidR="002071BA" w:rsidRPr="00FA32DF" w:rsidRDefault="002071BA" w:rsidP="002E32D4">
            <w:pPr>
              <w:jc w:val="center"/>
            </w:pPr>
            <w:r>
              <w:t>+</w:t>
            </w:r>
          </w:p>
        </w:tc>
        <w:tc>
          <w:tcPr>
            <w:tcW w:w="2038" w:type="dxa"/>
          </w:tcPr>
          <w:p w:rsidR="001D6EA9" w:rsidRDefault="001D6EA9" w:rsidP="002E32D4">
            <w:pPr>
              <w:jc w:val="center"/>
            </w:pPr>
          </w:p>
          <w:p w:rsidR="002071BA" w:rsidRPr="00FA32DF" w:rsidRDefault="002071BA" w:rsidP="002E32D4">
            <w:pPr>
              <w:jc w:val="center"/>
            </w:pPr>
            <w:r>
              <w:t>+</w:t>
            </w:r>
          </w:p>
        </w:tc>
      </w:tr>
      <w:tr w:rsidR="002071BA" w:rsidRPr="00DA6E18" w:rsidTr="00A5557B">
        <w:tc>
          <w:tcPr>
            <w:tcW w:w="817" w:type="dxa"/>
          </w:tcPr>
          <w:p w:rsidR="002071BA" w:rsidRPr="002D24BE" w:rsidRDefault="002071BA" w:rsidP="002071BA">
            <w:pPr>
              <w:pStyle w:val="afd"/>
              <w:widowControl w:val="0"/>
              <w:numPr>
                <w:ilvl w:val="0"/>
                <w:numId w:val="21"/>
              </w:numPr>
              <w:suppressAutoHyphens w:val="0"/>
              <w:ind w:left="340"/>
              <w:jc w:val="both"/>
            </w:pPr>
          </w:p>
        </w:tc>
        <w:tc>
          <w:tcPr>
            <w:tcW w:w="4649" w:type="dxa"/>
          </w:tcPr>
          <w:p w:rsidR="002071BA" w:rsidRPr="00FA32DF" w:rsidRDefault="002071BA" w:rsidP="00A5557B">
            <w:r w:rsidRPr="00FA32DF">
              <w:t>Отч</w:t>
            </w:r>
            <w:r w:rsidR="00A5557B">
              <w:t>ё</w:t>
            </w:r>
            <w:r w:rsidRPr="00FA32DF">
              <w:t xml:space="preserve">т об использовании бюджетных ассигнований резервных фондов местных администраций с указанием целей использования средств резервного фонда </w:t>
            </w:r>
          </w:p>
        </w:tc>
        <w:tc>
          <w:tcPr>
            <w:tcW w:w="2068" w:type="dxa"/>
          </w:tcPr>
          <w:p w:rsidR="001D6EA9" w:rsidRDefault="001D6EA9" w:rsidP="002E32D4">
            <w:pPr>
              <w:jc w:val="center"/>
            </w:pPr>
          </w:p>
          <w:p w:rsidR="002071BA" w:rsidRPr="00FA32DF" w:rsidRDefault="002071BA" w:rsidP="002E32D4">
            <w:pPr>
              <w:jc w:val="center"/>
            </w:pPr>
            <w:r>
              <w:t>+</w:t>
            </w:r>
          </w:p>
        </w:tc>
        <w:tc>
          <w:tcPr>
            <w:tcW w:w="2038" w:type="dxa"/>
          </w:tcPr>
          <w:p w:rsidR="001D6EA9" w:rsidRDefault="001D6EA9" w:rsidP="002E32D4">
            <w:pPr>
              <w:jc w:val="center"/>
            </w:pPr>
          </w:p>
          <w:p w:rsidR="002071BA" w:rsidRPr="00FA32DF" w:rsidRDefault="002071BA" w:rsidP="002E32D4">
            <w:pPr>
              <w:jc w:val="center"/>
            </w:pPr>
            <w:r>
              <w:t>+</w:t>
            </w:r>
          </w:p>
        </w:tc>
      </w:tr>
      <w:tr w:rsidR="002071BA" w:rsidRPr="00DA6E18" w:rsidTr="00A5557B">
        <w:tc>
          <w:tcPr>
            <w:tcW w:w="817" w:type="dxa"/>
          </w:tcPr>
          <w:p w:rsidR="002071BA" w:rsidRPr="002D24BE" w:rsidRDefault="002071BA" w:rsidP="002071BA">
            <w:pPr>
              <w:pStyle w:val="afd"/>
              <w:widowControl w:val="0"/>
              <w:numPr>
                <w:ilvl w:val="0"/>
                <w:numId w:val="21"/>
              </w:numPr>
              <w:suppressAutoHyphens w:val="0"/>
              <w:ind w:left="340"/>
              <w:jc w:val="both"/>
            </w:pPr>
          </w:p>
        </w:tc>
        <w:tc>
          <w:tcPr>
            <w:tcW w:w="4649" w:type="dxa"/>
          </w:tcPr>
          <w:p w:rsidR="002071BA" w:rsidRPr="00FA32DF" w:rsidRDefault="002071BA" w:rsidP="00A5557B">
            <w:r w:rsidRPr="00FA32DF">
              <w:t xml:space="preserve">Информация о соблюдении муниципальными образованиями ограничений, установленными Бюджетным кодексом, в том числе: </w:t>
            </w:r>
          </w:p>
        </w:tc>
        <w:tc>
          <w:tcPr>
            <w:tcW w:w="2068" w:type="dxa"/>
          </w:tcPr>
          <w:p w:rsidR="002071BA" w:rsidRPr="00FA32DF" w:rsidRDefault="002071BA" w:rsidP="002E32D4">
            <w:pPr>
              <w:jc w:val="center"/>
            </w:pPr>
          </w:p>
        </w:tc>
        <w:tc>
          <w:tcPr>
            <w:tcW w:w="2038" w:type="dxa"/>
          </w:tcPr>
          <w:p w:rsidR="002071BA" w:rsidRPr="00FA32DF" w:rsidRDefault="002071BA" w:rsidP="002E32D4">
            <w:pPr>
              <w:jc w:val="center"/>
            </w:pPr>
          </w:p>
        </w:tc>
      </w:tr>
      <w:tr w:rsidR="002071BA" w:rsidRPr="00DA6E18" w:rsidTr="00A5557B">
        <w:tc>
          <w:tcPr>
            <w:tcW w:w="817" w:type="dxa"/>
          </w:tcPr>
          <w:p w:rsidR="002071BA" w:rsidRPr="002D24BE" w:rsidRDefault="002071BA" w:rsidP="00A5557B">
            <w:pPr>
              <w:pStyle w:val="afd"/>
              <w:ind w:left="0"/>
              <w:jc w:val="both"/>
            </w:pPr>
            <w:r>
              <w:t>10.1.</w:t>
            </w:r>
          </w:p>
        </w:tc>
        <w:tc>
          <w:tcPr>
            <w:tcW w:w="4649" w:type="dxa"/>
          </w:tcPr>
          <w:p w:rsidR="002071BA" w:rsidRPr="00FA32DF" w:rsidRDefault="002071BA" w:rsidP="00A5557B">
            <w:proofErr w:type="gramStart"/>
            <w:r w:rsidRPr="00FA32DF">
              <w:t xml:space="preserve">О соблюдении установленных высшем исполнительным органом государственной власти субъекта российской Федерации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   </w:t>
            </w:r>
            <w:proofErr w:type="gramEnd"/>
          </w:p>
        </w:tc>
        <w:tc>
          <w:tcPr>
            <w:tcW w:w="2068" w:type="dxa"/>
          </w:tcPr>
          <w:p w:rsidR="001D6EA9" w:rsidRDefault="001D6EA9" w:rsidP="002E32D4">
            <w:pPr>
              <w:jc w:val="center"/>
            </w:pPr>
          </w:p>
          <w:p w:rsidR="001D6EA9" w:rsidRDefault="001D6EA9" w:rsidP="002E32D4">
            <w:pPr>
              <w:jc w:val="center"/>
            </w:pPr>
          </w:p>
          <w:p w:rsidR="001D6EA9" w:rsidRDefault="001D6EA9" w:rsidP="002E32D4">
            <w:pPr>
              <w:jc w:val="center"/>
            </w:pPr>
          </w:p>
          <w:p w:rsidR="001D6EA9" w:rsidRDefault="001D6EA9" w:rsidP="002E32D4">
            <w:pPr>
              <w:jc w:val="center"/>
            </w:pPr>
          </w:p>
          <w:p w:rsidR="001D6EA9" w:rsidRDefault="001D6EA9" w:rsidP="002E32D4">
            <w:pPr>
              <w:jc w:val="center"/>
            </w:pPr>
          </w:p>
          <w:p w:rsidR="002071BA" w:rsidRPr="00FA32DF" w:rsidRDefault="002071BA" w:rsidP="002E32D4">
            <w:pPr>
              <w:jc w:val="center"/>
            </w:pPr>
            <w:r>
              <w:t>+</w:t>
            </w:r>
          </w:p>
        </w:tc>
        <w:tc>
          <w:tcPr>
            <w:tcW w:w="2038" w:type="dxa"/>
          </w:tcPr>
          <w:p w:rsidR="001D6EA9" w:rsidRDefault="001D6EA9" w:rsidP="002E32D4">
            <w:pPr>
              <w:jc w:val="center"/>
            </w:pPr>
          </w:p>
          <w:p w:rsidR="001D6EA9" w:rsidRDefault="001D6EA9" w:rsidP="002E32D4">
            <w:pPr>
              <w:jc w:val="center"/>
            </w:pPr>
          </w:p>
          <w:p w:rsidR="001D6EA9" w:rsidRDefault="001D6EA9" w:rsidP="002E32D4">
            <w:pPr>
              <w:jc w:val="center"/>
            </w:pPr>
          </w:p>
          <w:p w:rsidR="001D6EA9" w:rsidRDefault="001D6EA9" w:rsidP="002E32D4">
            <w:pPr>
              <w:jc w:val="center"/>
            </w:pPr>
          </w:p>
          <w:p w:rsidR="001D6EA9" w:rsidRDefault="001D6EA9" w:rsidP="002E32D4">
            <w:pPr>
              <w:jc w:val="center"/>
            </w:pPr>
          </w:p>
          <w:p w:rsidR="002071BA" w:rsidRPr="00FA32DF" w:rsidRDefault="002071BA" w:rsidP="002E32D4">
            <w:pPr>
              <w:jc w:val="center"/>
            </w:pPr>
            <w:r>
              <w:t>+</w:t>
            </w:r>
          </w:p>
        </w:tc>
      </w:tr>
      <w:tr w:rsidR="002071BA" w:rsidRPr="00DA6E18" w:rsidTr="00A5557B">
        <w:tc>
          <w:tcPr>
            <w:tcW w:w="817" w:type="dxa"/>
          </w:tcPr>
          <w:p w:rsidR="002071BA" w:rsidRPr="00CB5FF0" w:rsidRDefault="002071BA" w:rsidP="002E32D4">
            <w:pPr>
              <w:jc w:val="both"/>
            </w:pPr>
            <w:r>
              <w:t>10.2</w:t>
            </w:r>
          </w:p>
        </w:tc>
        <w:tc>
          <w:tcPr>
            <w:tcW w:w="4649" w:type="dxa"/>
          </w:tcPr>
          <w:p w:rsidR="002071BA" w:rsidRPr="00FA32DF" w:rsidRDefault="002071BA" w:rsidP="00A5557B">
            <w:r w:rsidRPr="00FA32DF">
              <w:t>О заключении Соглашения с финансовым органом  субъекта Российской Федерации о мерах по повышению эффективности использования бюджетных средств и увеличению поступлений налоговых и неналоговых доходов местного бюджета</w:t>
            </w:r>
          </w:p>
        </w:tc>
        <w:tc>
          <w:tcPr>
            <w:tcW w:w="2068" w:type="dxa"/>
          </w:tcPr>
          <w:p w:rsidR="001D6EA9" w:rsidRDefault="001D6EA9" w:rsidP="002E32D4">
            <w:pPr>
              <w:jc w:val="center"/>
            </w:pPr>
          </w:p>
          <w:p w:rsidR="001D6EA9" w:rsidRDefault="001D6EA9" w:rsidP="002E32D4">
            <w:pPr>
              <w:jc w:val="center"/>
            </w:pPr>
          </w:p>
          <w:p w:rsidR="002071BA" w:rsidRPr="00FA32DF" w:rsidRDefault="002071BA" w:rsidP="002E32D4">
            <w:pPr>
              <w:jc w:val="center"/>
            </w:pPr>
            <w:r>
              <w:t>+</w:t>
            </w:r>
          </w:p>
        </w:tc>
        <w:tc>
          <w:tcPr>
            <w:tcW w:w="2038" w:type="dxa"/>
          </w:tcPr>
          <w:p w:rsidR="001D6EA9" w:rsidRDefault="001D6EA9" w:rsidP="002E32D4">
            <w:pPr>
              <w:jc w:val="center"/>
            </w:pPr>
          </w:p>
          <w:p w:rsidR="001D6EA9" w:rsidRDefault="001D6EA9" w:rsidP="002E32D4">
            <w:pPr>
              <w:jc w:val="center"/>
            </w:pPr>
          </w:p>
          <w:p w:rsidR="002071BA" w:rsidRPr="00FA32DF" w:rsidRDefault="002071BA" w:rsidP="002E32D4">
            <w:pPr>
              <w:jc w:val="center"/>
            </w:pPr>
            <w:r>
              <w:t>+</w:t>
            </w:r>
          </w:p>
        </w:tc>
      </w:tr>
      <w:tr w:rsidR="002071BA" w:rsidRPr="00DA6E18" w:rsidTr="00A5557B">
        <w:tc>
          <w:tcPr>
            <w:tcW w:w="817" w:type="dxa"/>
          </w:tcPr>
          <w:p w:rsidR="002071BA" w:rsidRPr="002D24BE" w:rsidRDefault="002071BA" w:rsidP="002071BA">
            <w:pPr>
              <w:pStyle w:val="afd"/>
              <w:widowControl w:val="0"/>
              <w:numPr>
                <w:ilvl w:val="0"/>
                <w:numId w:val="21"/>
              </w:numPr>
              <w:suppressAutoHyphens w:val="0"/>
              <w:ind w:left="340"/>
              <w:jc w:val="both"/>
            </w:pPr>
          </w:p>
        </w:tc>
        <w:tc>
          <w:tcPr>
            <w:tcW w:w="4649" w:type="dxa"/>
          </w:tcPr>
          <w:p w:rsidR="002071BA" w:rsidRPr="00FA32DF" w:rsidRDefault="002071BA" w:rsidP="00D7348F">
            <w:r w:rsidRPr="00FA32DF">
              <w:t>Отч</w:t>
            </w:r>
            <w:r w:rsidR="00D7348F">
              <w:t>ё</w:t>
            </w:r>
            <w:r w:rsidRPr="00FA32DF">
              <w:t xml:space="preserve">ты о выполнении соглашения с финансовым органом субъекта Российской </w:t>
            </w:r>
            <w:r w:rsidRPr="00FA32DF">
              <w:lastRenderedPageBreak/>
              <w:t>Федерации о мерах по повышению эффективности использования бюджетных средств и увеличению поступлений налоговых и неналоговых доходов местного бюджета</w:t>
            </w:r>
          </w:p>
        </w:tc>
        <w:tc>
          <w:tcPr>
            <w:tcW w:w="2068" w:type="dxa"/>
          </w:tcPr>
          <w:p w:rsidR="001D6EA9" w:rsidRDefault="001D6EA9" w:rsidP="002E32D4">
            <w:pPr>
              <w:jc w:val="center"/>
            </w:pPr>
          </w:p>
          <w:p w:rsidR="001D6EA9" w:rsidRDefault="001D6EA9" w:rsidP="002E32D4">
            <w:pPr>
              <w:jc w:val="center"/>
            </w:pPr>
          </w:p>
          <w:p w:rsidR="001D6EA9" w:rsidRDefault="001D6EA9" w:rsidP="002E32D4">
            <w:pPr>
              <w:jc w:val="center"/>
            </w:pPr>
          </w:p>
          <w:p w:rsidR="002071BA" w:rsidRPr="00FA32DF" w:rsidRDefault="002071BA" w:rsidP="002E32D4">
            <w:pPr>
              <w:jc w:val="center"/>
            </w:pPr>
            <w:r>
              <w:t>+</w:t>
            </w:r>
          </w:p>
        </w:tc>
        <w:tc>
          <w:tcPr>
            <w:tcW w:w="2038" w:type="dxa"/>
          </w:tcPr>
          <w:p w:rsidR="001D6EA9" w:rsidRDefault="001D6EA9" w:rsidP="002E32D4">
            <w:pPr>
              <w:jc w:val="center"/>
            </w:pPr>
          </w:p>
          <w:p w:rsidR="001D6EA9" w:rsidRDefault="001D6EA9" w:rsidP="002E32D4">
            <w:pPr>
              <w:jc w:val="center"/>
            </w:pPr>
          </w:p>
          <w:p w:rsidR="001D6EA9" w:rsidRDefault="001D6EA9" w:rsidP="002E32D4">
            <w:pPr>
              <w:jc w:val="center"/>
            </w:pPr>
          </w:p>
          <w:p w:rsidR="002071BA" w:rsidRPr="00FA32DF" w:rsidRDefault="002071BA" w:rsidP="002E32D4">
            <w:pPr>
              <w:jc w:val="center"/>
            </w:pPr>
            <w:r>
              <w:t>+</w:t>
            </w:r>
          </w:p>
        </w:tc>
      </w:tr>
      <w:tr w:rsidR="002071BA" w:rsidRPr="00DA6E18" w:rsidTr="00A5557B">
        <w:tc>
          <w:tcPr>
            <w:tcW w:w="817" w:type="dxa"/>
          </w:tcPr>
          <w:p w:rsidR="002071BA" w:rsidRPr="002D24BE" w:rsidRDefault="002071BA" w:rsidP="002071BA">
            <w:pPr>
              <w:pStyle w:val="afd"/>
              <w:widowControl w:val="0"/>
              <w:numPr>
                <w:ilvl w:val="0"/>
                <w:numId w:val="21"/>
              </w:numPr>
              <w:suppressAutoHyphens w:val="0"/>
              <w:ind w:left="340"/>
              <w:jc w:val="both"/>
            </w:pPr>
          </w:p>
        </w:tc>
        <w:tc>
          <w:tcPr>
            <w:tcW w:w="4649" w:type="dxa"/>
          </w:tcPr>
          <w:p w:rsidR="002071BA" w:rsidRPr="00FA32DF" w:rsidRDefault="002071BA" w:rsidP="00A5557B">
            <w:r w:rsidRPr="00FA32DF">
              <w:t xml:space="preserve">Выдержки из устава муниципального образования о </w:t>
            </w:r>
            <w:proofErr w:type="spellStart"/>
            <w:r w:rsidRPr="00FA32DF">
              <w:t>софинансирования</w:t>
            </w:r>
            <w:proofErr w:type="spellEnd"/>
            <w:r w:rsidRPr="00FA32DF">
              <w:t xml:space="preserve"> расходов на реализацию переданных государственных полномочий дополнительно к средствам, предоставленным из краевого бюджета (в случаи наличия таких расходов)  </w:t>
            </w:r>
          </w:p>
        </w:tc>
        <w:tc>
          <w:tcPr>
            <w:tcW w:w="2068" w:type="dxa"/>
          </w:tcPr>
          <w:p w:rsidR="001D6EA9" w:rsidRDefault="001D6EA9" w:rsidP="002E32D4">
            <w:pPr>
              <w:jc w:val="center"/>
            </w:pPr>
          </w:p>
          <w:p w:rsidR="001D6EA9" w:rsidRDefault="001D6EA9" w:rsidP="002E32D4">
            <w:pPr>
              <w:jc w:val="center"/>
            </w:pPr>
          </w:p>
          <w:p w:rsidR="001D6EA9" w:rsidRDefault="001D6EA9" w:rsidP="002E32D4">
            <w:pPr>
              <w:jc w:val="center"/>
            </w:pPr>
          </w:p>
          <w:p w:rsidR="002071BA" w:rsidRPr="00FA32DF" w:rsidRDefault="00A5557B" w:rsidP="002E32D4">
            <w:pPr>
              <w:jc w:val="center"/>
            </w:pPr>
            <w:r>
              <w:t>-</w:t>
            </w:r>
          </w:p>
        </w:tc>
        <w:tc>
          <w:tcPr>
            <w:tcW w:w="2038" w:type="dxa"/>
          </w:tcPr>
          <w:p w:rsidR="001D6EA9" w:rsidRDefault="001D6EA9" w:rsidP="002E32D4">
            <w:pPr>
              <w:jc w:val="center"/>
            </w:pPr>
          </w:p>
          <w:p w:rsidR="001D6EA9" w:rsidRDefault="001D6EA9" w:rsidP="002E32D4">
            <w:pPr>
              <w:jc w:val="center"/>
            </w:pPr>
          </w:p>
          <w:p w:rsidR="001D6EA9" w:rsidRDefault="001D6EA9" w:rsidP="002E32D4">
            <w:pPr>
              <w:jc w:val="center"/>
            </w:pPr>
          </w:p>
          <w:p w:rsidR="002071BA" w:rsidRPr="00FA32DF" w:rsidRDefault="00A5557B" w:rsidP="002E32D4">
            <w:pPr>
              <w:jc w:val="center"/>
            </w:pPr>
            <w:r>
              <w:t>-</w:t>
            </w:r>
          </w:p>
        </w:tc>
      </w:tr>
      <w:tr w:rsidR="002071BA" w:rsidRPr="00DA6E18" w:rsidTr="00A5557B">
        <w:tc>
          <w:tcPr>
            <w:tcW w:w="817" w:type="dxa"/>
          </w:tcPr>
          <w:p w:rsidR="002071BA" w:rsidRPr="002D24BE" w:rsidRDefault="002071BA" w:rsidP="002071BA">
            <w:pPr>
              <w:pStyle w:val="afd"/>
              <w:widowControl w:val="0"/>
              <w:numPr>
                <w:ilvl w:val="0"/>
                <w:numId w:val="21"/>
              </w:numPr>
              <w:suppressAutoHyphens w:val="0"/>
              <w:ind w:left="340"/>
              <w:jc w:val="both"/>
            </w:pPr>
          </w:p>
        </w:tc>
        <w:tc>
          <w:tcPr>
            <w:tcW w:w="4649" w:type="dxa"/>
          </w:tcPr>
          <w:p w:rsidR="002071BA" w:rsidRPr="00FA32DF" w:rsidRDefault="002071BA" w:rsidP="00A5557B">
            <w:r w:rsidRPr="00FA32DF">
              <w:t xml:space="preserve">Муниципальные правовые акты представительного органа муниципального района и принимаемые в соответствии с ними муниципальные правовые акты местной администрации  муниципального района об основаниях, условиях предоставления, использования и возврата бюджетных кредитов поселениям </w:t>
            </w:r>
          </w:p>
        </w:tc>
        <w:tc>
          <w:tcPr>
            <w:tcW w:w="2068" w:type="dxa"/>
          </w:tcPr>
          <w:p w:rsidR="001D6EA9" w:rsidRDefault="001D6EA9" w:rsidP="002E32D4">
            <w:pPr>
              <w:jc w:val="center"/>
            </w:pPr>
          </w:p>
          <w:p w:rsidR="001D6EA9" w:rsidRDefault="001D6EA9" w:rsidP="002E32D4">
            <w:pPr>
              <w:jc w:val="center"/>
            </w:pPr>
          </w:p>
          <w:p w:rsidR="001D6EA9" w:rsidRDefault="001D6EA9" w:rsidP="002E32D4">
            <w:pPr>
              <w:jc w:val="center"/>
            </w:pPr>
          </w:p>
          <w:p w:rsidR="001D6EA9" w:rsidRDefault="001D6EA9" w:rsidP="002E32D4">
            <w:pPr>
              <w:jc w:val="center"/>
            </w:pPr>
          </w:p>
          <w:p w:rsidR="002071BA" w:rsidRPr="00FA32DF" w:rsidRDefault="00FA6DB4" w:rsidP="002E32D4">
            <w:pPr>
              <w:jc w:val="center"/>
            </w:pPr>
            <w:r>
              <w:t>+</w:t>
            </w:r>
          </w:p>
        </w:tc>
        <w:tc>
          <w:tcPr>
            <w:tcW w:w="2038" w:type="dxa"/>
          </w:tcPr>
          <w:p w:rsidR="001D6EA9" w:rsidRDefault="001D6EA9" w:rsidP="002E32D4">
            <w:pPr>
              <w:jc w:val="center"/>
            </w:pPr>
          </w:p>
          <w:p w:rsidR="001D6EA9" w:rsidRDefault="001D6EA9" w:rsidP="002E32D4">
            <w:pPr>
              <w:jc w:val="center"/>
            </w:pPr>
          </w:p>
          <w:p w:rsidR="001D6EA9" w:rsidRDefault="001D6EA9" w:rsidP="002E32D4">
            <w:pPr>
              <w:jc w:val="center"/>
            </w:pPr>
          </w:p>
          <w:p w:rsidR="001D6EA9" w:rsidRDefault="001D6EA9" w:rsidP="002E32D4">
            <w:pPr>
              <w:jc w:val="center"/>
            </w:pPr>
          </w:p>
          <w:p w:rsidR="002071BA" w:rsidRPr="00FA32DF" w:rsidRDefault="00FA6DB4" w:rsidP="002E32D4">
            <w:pPr>
              <w:jc w:val="center"/>
            </w:pPr>
            <w:r>
              <w:t>+</w:t>
            </w:r>
          </w:p>
        </w:tc>
      </w:tr>
      <w:tr w:rsidR="002071BA" w:rsidRPr="00DA6E18" w:rsidTr="00A5557B">
        <w:tc>
          <w:tcPr>
            <w:tcW w:w="817" w:type="dxa"/>
          </w:tcPr>
          <w:p w:rsidR="002071BA" w:rsidRPr="002D24BE" w:rsidRDefault="002071BA" w:rsidP="002071BA">
            <w:pPr>
              <w:pStyle w:val="afd"/>
              <w:widowControl w:val="0"/>
              <w:numPr>
                <w:ilvl w:val="0"/>
                <w:numId w:val="21"/>
              </w:numPr>
              <w:suppressAutoHyphens w:val="0"/>
              <w:ind w:left="340"/>
              <w:jc w:val="both"/>
            </w:pPr>
          </w:p>
        </w:tc>
        <w:tc>
          <w:tcPr>
            <w:tcW w:w="4649" w:type="dxa"/>
          </w:tcPr>
          <w:p w:rsidR="002071BA" w:rsidRPr="00FA32DF" w:rsidRDefault="002071BA" w:rsidP="00A5557B">
            <w:r w:rsidRPr="00B12EE1">
              <w:t>Заключения контрольно-сч</w:t>
            </w:r>
            <w:r w:rsidR="00A5557B">
              <w:t>ё</w:t>
            </w:r>
            <w:r w:rsidRPr="00B12EE1">
              <w:t>тных органов  муниципальных образований (при наличии) о результатах внешних проверок за три года, предшествующих отч</w:t>
            </w:r>
            <w:r w:rsidR="00A5557B">
              <w:t>ё</w:t>
            </w:r>
            <w:r w:rsidRPr="00B12EE1">
              <w:t>тному финансовому году</w:t>
            </w:r>
          </w:p>
        </w:tc>
        <w:tc>
          <w:tcPr>
            <w:tcW w:w="2068" w:type="dxa"/>
          </w:tcPr>
          <w:p w:rsidR="001D6EA9" w:rsidRDefault="001D6EA9" w:rsidP="002E32D4">
            <w:pPr>
              <w:jc w:val="center"/>
            </w:pPr>
          </w:p>
          <w:p w:rsidR="001D6EA9" w:rsidRDefault="001D6EA9" w:rsidP="002E32D4">
            <w:pPr>
              <w:jc w:val="center"/>
            </w:pPr>
          </w:p>
          <w:p w:rsidR="002071BA" w:rsidRPr="00FA32DF" w:rsidRDefault="002071BA" w:rsidP="002E32D4">
            <w:pPr>
              <w:jc w:val="center"/>
            </w:pPr>
            <w:r>
              <w:t>-</w:t>
            </w:r>
          </w:p>
        </w:tc>
        <w:tc>
          <w:tcPr>
            <w:tcW w:w="2038" w:type="dxa"/>
          </w:tcPr>
          <w:p w:rsidR="001D6EA9" w:rsidRDefault="001D6EA9" w:rsidP="002E32D4">
            <w:pPr>
              <w:jc w:val="center"/>
            </w:pPr>
          </w:p>
          <w:p w:rsidR="001D6EA9" w:rsidRDefault="001D6EA9" w:rsidP="002E32D4">
            <w:pPr>
              <w:jc w:val="center"/>
            </w:pPr>
          </w:p>
          <w:p w:rsidR="002071BA" w:rsidRPr="00FA32DF" w:rsidRDefault="002071BA" w:rsidP="002E32D4">
            <w:pPr>
              <w:jc w:val="center"/>
            </w:pPr>
            <w:r>
              <w:t>-</w:t>
            </w:r>
          </w:p>
        </w:tc>
      </w:tr>
      <w:tr w:rsidR="002071BA" w:rsidRPr="00DA6E18" w:rsidTr="00A5557B">
        <w:tc>
          <w:tcPr>
            <w:tcW w:w="817" w:type="dxa"/>
          </w:tcPr>
          <w:p w:rsidR="002071BA" w:rsidRPr="002D24BE" w:rsidRDefault="002071BA" w:rsidP="002071BA">
            <w:pPr>
              <w:pStyle w:val="afd"/>
              <w:widowControl w:val="0"/>
              <w:numPr>
                <w:ilvl w:val="0"/>
                <w:numId w:val="21"/>
              </w:numPr>
              <w:suppressAutoHyphens w:val="0"/>
              <w:ind w:left="340"/>
              <w:jc w:val="both"/>
            </w:pPr>
          </w:p>
        </w:tc>
        <w:tc>
          <w:tcPr>
            <w:tcW w:w="4649" w:type="dxa"/>
          </w:tcPr>
          <w:p w:rsidR="002071BA" w:rsidRPr="00FA32DF" w:rsidRDefault="002071BA" w:rsidP="00A5557B">
            <w:r w:rsidRPr="00FA32DF">
              <w:t>Иные документы и информация</w:t>
            </w:r>
          </w:p>
        </w:tc>
        <w:tc>
          <w:tcPr>
            <w:tcW w:w="2068" w:type="dxa"/>
          </w:tcPr>
          <w:p w:rsidR="002071BA" w:rsidRPr="00FA32DF" w:rsidRDefault="002071BA" w:rsidP="002E32D4">
            <w:pPr>
              <w:jc w:val="center"/>
            </w:pPr>
            <w:r>
              <w:t>+</w:t>
            </w:r>
          </w:p>
        </w:tc>
        <w:tc>
          <w:tcPr>
            <w:tcW w:w="2038" w:type="dxa"/>
          </w:tcPr>
          <w:p w:rsidR="002071BA" w:rsidRPr="00FA32DF" w:rsidRDefault="002071BA" w:rsidP="002E32D4">
            <w:pPr>
              <w:jc w:val="center"/>
            </w:pPr>
            <w:r>
              <w:t>+</w:t>
            </w:r>
          </w:p>
        </w:tc>
      </w:tr>
    </w:tbl>
    <w:p w:rsidR="00A95E4C" w:rsidRDefault="00A95E4C" w:rsidP="001D65FB">
      <w:pPr>
        <w:ind w:firstLine="709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B33F85" w:rsidRDefault="00B33F85" w:rsidP="001D65FB">
      <w:pPr>
        <w:ind w:firstLine="709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2D3608" w:rsidRPr="008F05FB" w:rsidRDefault="00F36484" w:rsidP="001D65FB">
      <w:pPr>
        <w:ind w:firstLine="709"/>
        <w:jc w:val="center"/>
        <w:rPr>
          <w:rFonts w:eastAsia="Calibri"/>
          <w:i/>
          <w:color w:val="000000"/>
          <w:sz w:val="28"/>
          <w:szCs w:val="28"/>
          <w:highlight w:val="yellow"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5. </w:t>
      </w:r>
      <w:r w:rsidR="002D3608" w:rsidRPr="00876655">
        <w:rPr>
          <w:rFonts w:eastAsia="Calibri"/>
          <w:b/>
          <w:bCs/>
          <w:color w:val="000000"/>
          <w:sz w:val="28"/>
          <w:szCs w:val="28"/>
        </w:rPr>
        <w:t xml:space="preserve">Общая характеристика исполнения бюджета </w:t>
      </w:r>
    </w:p>
    <w:p w:rsidR="002D3608" w:rsidRPr="008F05FB" w:rsidRDefault="002D3608" w:rsidP="001D65FB">
      <w:pPr>
        <w:ind w:firstLine="709"/>
        <w:jc w:val="center"/>
        <w:rPr>
          <w:rFonts w:eastAsia="Calibri"/>
          <w:b/>
          <w:bCs/>
          <w:i/>
          <w:color w:val="000000"/>
          <w:sz w:val="28"/>
          <w:szCs w:val="28"/>
          <w:highlight w:val="yellow"/>
        </w:rPr>
      </w:pPr>
    </w:p>
    <w:p w:rsidR="00E21690" w:rsidRPr="00381325" w:rsidRDefault="00E21690" w:rsidP="00E21690">
      <w:pPr>
        <w:widowControl w:val="0"/>
        <w:ind w:firstLine="709"/>
        <w:jc w:val="both"/>
        <w:rPr>
          <w:sz w:val="28"/>
          <w:szCs w:val="28"/>
        </w:rPr>
      </w:pPr>
      <w:r w:rsidRPr="0073085D">
        <w:rPr>
          <w:sz w:val="28"/>
          <w:szCs w:val="28"/>
        </w:rPr>
        <w:t xml:space="preserve">Доходная часть бюджета </w:t>
      </w:r>
      <w:r w:rsidR="00242968" w:rsidRPr="0073085D">
        <w:rPr>
          <w:sz w:val="28"/>
          <w:szCs w:val="28"/>
        </w:rPr>
        <w:t>муниципального образования</w:t>
      </w:r>
      <w:r w:rsidRPr="0073085D">
        <w:rPr>
          <w:sz w:val="28"/>
          <w:szCs w:val="28"/>
        </w:rPr>
        <w:t xml:space="preserve"> </w:t>
      </w:r>
      <w:proofErr w:type="spellStart"/>
      <w:r w:rsidRPr="0073085D">
        <w:rPr>
          <w:sz w:val="28"/>
          <w:szCs w:val="28"/>
        </w:rPr>
        <w:t>Бийск</w:t>
      </w:r>
      <w:r w:rsidR="00242968" w:rsidRPr="0073085D">
        <w:rPr>
          <w:sz w:val="28"/>
          <w:szCs w:val="28"/>
        </w:rPr>
        <w:t>ий</w:t>
      </w:r>
      <w:proofErr w:type="spellEnd"/>
      <w:r w:rsidRPr="0073085D">
        <w:rPr>
          <w:sz w:val="28"/>
          <w:szCs w:val="28"/>
        </w:rPr>
        <w:t xml:space="preserve"> район Алтайского края за 202</w:t>
      </w:r>
      <w:r w:rsidR="00A95E4C" w:rsidRPr="0073085D">
        <w:rPr>
          <w:sz w:val="28"/>
          <w:szCs w:val="28"/>
        </w:rPr>
        <w:t>2</w:t>
      </w:r>
      <w:r w:rsidRPr="0073085D">
        <w:rPr>
          <w:sz w:val="28"/>
          <w:szCs w:val="28"/>
        </w:rPr>
        <w:t xml:space="preserve"> год исполнена в объёме </w:t>
      </w:r>
      <w:r w:rsidR="00381325">
        <w:rPr>
          <w:sz w:val="28"/>
          <w:szCs w:val="28"/>
        </w:rPr>
        <w:t xml:space="preserve">1 023 </w:t>
      </w:r>
      <w:r w:rsidR="00214EFB">
        <w:rPr>
          <w:sz w:val="28"/>
          <w:szCs w:val="28"/>
        </w:rPr>
        <w:t>953</w:t>
      </w:r>
      <w:r w:rsidR="00381325">
        <w:rPr>
          <w:sz w:val="28"/>
          <w:szCs w:val="28"/>
        </w:rPr>
        <w:t xml:space="preserve"> </w:t>
      </w:r>
      <w:r w:rsidR="00214EFB">
        <w:rPr>
          <w:sz w:val="28"/>
          <w:szCs w:val="28"/>
        </w:rPr>
        <w:t>5</w:t>
      </w:r>
      <w:r w:rsidR="00381325">
        <w:rPr>
          <w:sz w:val="28"/>
          <w:szCs w:val="28"/>
        </w:rPr>
        <w:t>34</w:t>
      </w:r>
      <w:bookmarkStart w:id="0" w:name="_GoBack"/>
      <w:bookmarkEnd w:id="0"/>
      <w:r w:rsidR="00381325">
        <w:rPr>
          <w:sz w:val="28"/>
          <w:szCs w:val="28"/>
        </w:rPr>
        <w:t xml:space="preserve"> </w:t>
      </w:r>
      <w:r w:rsidR="004A0212" w:rsidRPr="00381325">
        <w:rPr>
          <w:sz w:val="28"/>
          <w:szCs w:val="28"/>
        </w:rPr>
        <w:t xml:space="preserve"> </w:t>
      </w:r>
      <w:r w:rsidRPr="00381325">
        <w:rPr>
          <w:sz w:val="28"/>
          <w:szCs w:val="28"/>
        </w:rPr>
        <w:t>рубл</w:t>
      </w:r>
      <w:r w:rsidR="00381325">
        <w:rPr>
          <w:sz w:val="28"/>
          <w:szCs w:val="28"/>
        </w:rPr>
        <w:t>ей</w:t>
      </w:r>
      <w:r w:rsidRPr="00381325">
        <w:rPr>
          <w:sz w:val="28"/>
          <w:szCs w:val="28"/>
        </w:rPr>
        <w:t xml:space="preserve"> </w:t>
      </w:r>
      <w:r w:rsidR="00381325">
        <w:rPr>
          <w:sz w:val="28"/>
          <w:szCs w:val="28"/>
        </w:rPr>
        <w:t>31</w:t>
      </w:r>
      <w:r w:rsidRPr="00381325">
        <w:rPr>
          <w:sz w:val="28"/>
          <w:szCs w:val="28"/>
        </w:rPr>
        <w:t xml:space="preserve"> копейк</w:t>
      </w:r>
      <w:r w:rsidR="00381325">
        <w:rPr>
          <w:sz w:val="28"/>
          <w:szCs w:val="28"/>
        </w:rPr>
        <w:t>а</w:t>
      </w:r>
      <w:r w:rsidRPr="00381325">
        <w:rPr>
          <w:sz w:val="28"/>
          <w:szCs w:val="28"/>
        </w:rPr>
        <w:t>.</w:t>
      </w:r>
      <w:r w:rsidR="00381325">
        <w:rPr>
          <w:sz w:val="28"/>
          <w:szCs w:val="28"/>
        </w:rPr>
        <w:t xml:space="preserve"> Фактическое исполнение бюджета в сравнении с первоначально утверждённым планом по доходам за 2022 год составило </w:t>
      </w:r>
      <w:r w:rsidR="001A204E">
        <w:rPr>
          <w:sz w:val="28"/>
          <w:szCs w:val="28"/>
        </w:rPr>
        <w:t>142,5</w:t>
      </w:r>
      <w:r w:rsidR="00381325">
        <w:rPr>
          <w:sz w:val="28"/>
          <w:szCs w:val="28"/>
        </w:rPr>
        <w:t xml:space="preserve">%, от уточнённого плана по доходам выполнение составило </w:t>
      </w:r>
      <w:r w:rsidR="009A10BB">
        <w:rPr>
          <w:sz w:val="28"/>
          <w:szCs w:val="28"/>
        </w:rPr>
        <w:t>100,4</w:t>
      </w:r>
      <w:r w:rsidR="00381325">
        <w:rPr>
          <w:sz w:val="28"/>
          <w:szCs w:val="28"/>
        </w:rPr>
        <w:t xml:space="preserve">%. Перевыполнение уточнённого плана в суммарном выражении составило </w:t>
      </w:r>
      <w:r w:rsidR="009A10BB">
        <w:rPr>
          <w:sz w:val="28"/>
          <w:szCs w:val="28"/>
        </w:rPr>
        <w:t xml:space="preserve">3 728 500 </w:t>
      </w:r>
      <w:r w:rsidR="00381325">
        <w:rPr>
          <w:sz w:val="28"/>
          <w:szCs w:val="28"/>
        </w:rPr>
        <w:t>рублей 1</w:t>
      </w:r>
      <w:r w:rsidR="009A10BB">
        <w:rPr>
          <w:sz w:val="28"/>
          <w:szCs w:val="28"/>
        </w:rPr>
        <w:t>9</w:t>
      </w:r>
      <w:r w:rsidR="00381325">
        <w:rPr>
          <w:sz w:val="28"/>
          <w:szCs w:val="28"/>
        </w:rPr>
        <w:t xml:space="preserve"> копеек.</w:t>
      </w:r>
      <w:r w:rsidRPr="00381325">
        <w:rPr>
          <w:sz w:val="28"/>
          <w:szCs w:val="28"/>
        </w:rPr>
        <w:t xml:space="preserve"> </w:t>
      </w:r>
    </w:p>
    <w:p w:rsidR="00E21690" w:rsidRPr="00135AAF" w:rsidRDefault="00E21690" w:rsidP="00E21690">
      <w:pPr>
        <w:widowControl w:val="0"/>
        <w:ind w:firstLine="709"/>
        <w:jc w:val="both"/>
        <w:rPr>
          <w:sz w:val="28"/>
          <w:szCs w:val="28"/>
        </w:rPr>
      </w:pPr>
      <w:r w:rsidRPr="00135AAF">
        <w:rPr>
          <w:sz w:val="28"/>
          <w:szCs w:val="28"/>
        </w:rPr>
        <w:t xml:space="preserve">Расходная часть бюджета </w:t>
      </w:r>
      <w:r w:rsidR="00242968" w:rsidRPr="00135AAF">
        <w:rPr>
          <w:sz w:val="28"/>
          <w:szCs w:val="28"/>
        </w:rPr>
        <w:t xml:space="preserve">муниципального образования </w:t>
      </w:r>
      <w:proofErr w:type="spellStart"/>
      <w:r w:rsidR="00242968" w:rsidRPr="00135AAF">
        <w:rPr>
          <w:sz w:val="28"/>
          <w:szCs w:val="28"/>
        </w:rPr>
        <w:t>Бийский</w:t>
      </w:r>
      <w:proofErr w:type="spellEnd"/>
      <w:r w:rsidR="00242968" w:rsidRPr="00135AAF">
        <w:rPr>
          <w:sz w:val="28"/>
          <w:szCs w:val="28"/>
        </w:rPr>
        <w:t xml:space="preserve"> район </w:t>
      </w:r>
      <w:r w:rsidRPr="00135AAF">
        <w:rPr>
          <w:sz w:val="28"/>
          <w:szCs w:val="28"/>
        </w:rPr>
        <w:t>Алтайского края за 202</w:t>
      </w:r>
      <w:r w:rsidR="0073085D" w:rsidRPr="00135AAF">
        <w:rPr>
          <w:sz w:val="28"/>
          <w:szCs w:val="28"/>
        </w:rPr>
        <w:t>2</w:t>
      </w:r>
      <w:r w:rsidRPr="00135AAF">
        <w:rPr>
          <w:sz w:val="28"/>
          <w:szCs w:val="28"/>
        </w:rPr>
        <w:t xml:space="preserve"> год исполнена в объ</w:t>
      </w:r>
      <w:r w:rsidR="00833916" w:rsidRPr="00135AAF">
        <w:rPr>
          <w:sz w:val="28"/>
          <w:szCs w:val="28"/>
        </w:rPr>
        <w:t>ё</w:t>
      </w:r>
      <w:r w:rsidRPr="00135AAF">
        <w:rPr>
          <w:sz w:val="28"/>
          <w:szCs w:val="28"/>
        </w:rPr>
        <w:t xml:space="preserve">ме </w:t>
      </w:r>
      <w:r w:rsidR="00135AAF" w:rsidRPr="00135AAF">
        <w:rPr>
          <w:sz w:val="28"/>
          <w:szCs w:val="28"/>
        </w:rPr>
        <w:t>994 533 987</w:t>
      </w:r>
      <w:r w:rsidR="00242968" w:rsidRPr="00135AAF">
        <w:rPr>
          <w:sz w:val="28"/>
          <w:szCs w:val="28"/>
        </w:rPr>
        <w:t xml:space="preserve"> </w:t>
      </w:r>
      <w:r w:rsidRPr="00135AAF">
        <w:rPr>
          <w:sz w:val="28"/>
          <w:szCs w:val="28"/>
        </w:rPr>
        <w:t>рубл</w:t>
      </w:r>
      <w:r w:rsidR="00135AAF" w:rsidRPr="00135AAF">
        <w:rPr>
          <w:sz w:val="28"/>
          <w:szCs w:val="28"/>
        </w:rPr>
        <w:t>ей</w:t>
      </w:r>
      <w:r w:rsidRPr="00135AAF">
        <w:rPr>
          <w:sz w:val="28"/>
          <w:szCs w:val="28"/>
        </w:rPr>
        <w:t xml:space="preserve"> </w:t>
      </w:r>
      <w:r w:rsidR="00135AAF" w:rsidRPr="00135AAF">
        <w:rPr>
          <w:sz w:val="28"/>
          <w:szCs w:val="28"/>
        </w:rPr>
        <w:t>21</w:t>
      </w:r>
      <w:r w:rsidRPr="00135AAF">
        <w:rPr>
          <w:sz w:val="28"/>
          <w:szCs w:val="28"/>
        </w:rPr>
        <w:t xml:space="preserve"> копе</w:t>
      </w:r>
      <w:r w:rsidR="00135AAF" w:rsidRPr="00135AAF">
        <w:rPr>
          <w:sz w:val="28"/>
          <w:szCs w:val="28"/>
        </w:rPr>
        <w:t>й</w:t>
      </w:r>
      <w:r w:rsidRPr="00135AAF">
        <w:rPr>
          <w:sz w:val="28"/>
          <w:szCs w:val="28"/>
        </w:rPr>
        <w:t>к</w:t>
      </w:r>
      <w:r w:rsidR="00135AAF" w:rsidRPr="00135AAF">
        <w:rPr>
          <w:sz w:val="28"/>
          <w:szCs w:val="28"/>
        </w:rPr>
        <w:t>а</w:t>
      </w:r>
      <w:r w:rsidRPr="00135AAF">
        <w:rPr>
          <w:sz w:val="28"/>
          <w:szCs w:val="28"/>
        </w:rPr>
        <w:t xml:space="preserve">. Таким образом, исполнение по расходам составило </w:t>
      </w:r>
      <w:r w:rsidR="00135AAF">
        <w:rPr>
          <w:sz w:val="28"/>
          <w:szCs w:val="28"/>
        </w:rPr>
        <w:t>92,7</w:t>
      </w:r>
      <w:r w:rsidRPr="00135AAF">
        <w:rPr>
          <w:sz w:val="28"/>
          <w:szCs w:val="28"/>
        </w:rPr>
        <w:t xml:space="preserve">% по отношению к уточнённым годовым бюджетным назначениям. </w:t>
      </w:r>
    </w:p>
    <w:p w:rsidR="00E21690" w:rsidRDefault="00E21690" w:rsidP="00E21690">
      <w:pPr>
        <w:widowControl w:val="0"/>
        <w:ind w:firstLine="709"/>
        <w:jc w:val="both"/>
        <w:rPr>
          <w:sz w:val="28"/>
          <w:szCs w:val="28"/>
        </w:rPr>
      </w:pPr>
      <w:r w:rsidRPr="005F668C">
        <w:rPr>
          <w:sz w:val="28"/>
          <w:szCs w:val="28"/>
        </w:rPr>
        <w:t>Результатом исполнения бюджета за 202</w:t>
      </w:r>
      <w:r w:rsidR="005F668C" w:rsidRPr="005F668C">
        <w:rPr>
          <w:sz w:val="28"/>
          <w:szCs w:val="28"/>
        </w:rPr>
        <w:t>2</w:t>
      </w:r>
      <w:r w:rsidRPr="005F668C">
        <w:rPr>
          <w:sz w:val="28"/>
          <w:szCs w:val="28"/>
        </w:rPr>
        <w:t xml:space="preserve"> год стало образование </w:t>
      </w:r>
      <w:r w:rsidR="005F668C" w:rsidRPr="005F668C">
        <w:rPr>
          <w:sz w:val="28"/>
          <w:szCs w:val="28"/>
        </w:rPr>
        <w:t>профицита</w:t>
      </w:r>
      <w:r w:rsidRPr="005F668C">
        <w:rPr>
          <w:sz w:val="28"/>
          <w:szCs w:val="28"/>
        </w:rPr>
        <w:t xml:space="preserve"> в сумме </w:t>
      </w:r>
      <w:r w:rsidR="005F668C" w:rsidRPr="005F668C">
        <w:rPr>
          <w:sz w:val="28"/>
          <w:szCs w:val="28"/>
        </w:rPr>
        <w:t>29 419 547</w:t>
      </w:r>
      <w:r w:rsidRPr="005F668C">
        <w:rPr>
          <w:sz w:val="28"/>
          <w:szCs w:val="28"/>
        </w:rPr>
        <w:t xml:space="preserve"> рубл</w:t>
      </w:r>
      <w:r w:rsidR="005F668C" w:rsidRPr="005F668C">
        <w:rPr>
          <w:sz w:val="28"/>
          <w:szCs w:val="28"/>
        </w:rPr>
        <w:t>ей</w:t>
      </w:r>
      <w:r w:rsidRPr="005F668C">
        <w:rPr>
          <w:sz w:val="28"/>
          <w:szCs w:val="28"/>
        </w:rPr>
        <w:t xml:space="preserve"> </w:t>
      </w:r>
      <w:r w:rsidR="005F668C" w:rsidRPr="005F668C">
        <w:rPr>
          <w:sz w:val="28"/>
          <w:szCs w:val="28"/>
        </w:rPr>
        <w:t>10</w:t>
      </w:r>
      <w:r w:rsidRPr="005F668C">
        <w:rPr>
          <w:sz w:val="28"/>
          <w:szCs w:val="28"/>
        </w:rPr>
        <w:t xml:space="preserve"> копе</w:t>
      </w:r>
      <w:r w:rsidR="005F668C" w:rsidRPr="005F668C">
        <w:rPr>
          <w:sz w:val="28"/>
          <w:szCs w:val="28"/>
        </w:rPr>
        <w:t>е</w:t>
      </w:r>
      <w:r w:rsidRPr="005F668C">
        <w:rPr>
          <w:sz w:val="28"/>
          <w:szCs w:val="28"/>
        </w:rPr>
        <w:t>к.</w:t>
      </w:r>
      <w:r w:rsidRPr="00381325">
        <w:rPr>
          <w:sz w:val="28"/>
          <w:szCs w:val="28"/>
        </w:rPr>
        <w:t xml:space="preserve"> </w:t>
      </w:r>
    </w:p>
    <w:p w:rsidR="00B33F85" w:rsidRPr="00381325" w:rsidRDefault="00B33F85" w:rsidP="00E21690">
      <w:pPr>
        <w:widowControl w:val="0"/>
        <w:ind w:firstLine="709"/>
        <w:jc w:val="both"/>
        <w:rPr>
          <w:sz w:val="28"/>
          <w:szCs w:val="28"/>
        </w:rPr>
      </w:pPr>
    </w:p>
    <w:p w:rsidR="002D3608" w:rsidRPr="00BB0D7C" w:rsidRDefault="002D3608" w:rsidP="001D65FB">
      <w:pPr>
        <w:ind w:firstLine="709"/>
        <w:jc w:val="right"/>
        <w:rPr>
          <w:rFonts w:eastAsia="Calibri"/>
          <w:b/>
          <w:bCs/>
          <w:color w:val="000000"/>
          <w:sz w:val="20"/>
          <w:szCs w:val="20"/>
          <w:highlight w:val="yellow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1843"/>
        <w:gridCol w:w="709"/>
        <w:gridCol w:w="1842"/>
        <w:gridCol w:w="1701"/>
      </w:tblGrid>
      <w:tr w:rsidR="00AA0F16" w:rsidRPr="00BB0D7C" w:rsidTr="00AA0F16">
        <w:trPr>
          <w:trHeight w:val="572"/>
          <w:tblHeader/>
        </w:trPr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F16" w:rsidRPr="00135AAF" w:rsidRDefault="00AA0F16" w:rsidP="00B67EE6">
            <w:pPr>
              <w:snapToGrid w:val="0"/>
              <w:contextualSpacing/>
              <w:jc w:val="center"/>
            </w:pPr>
          </w:p>
          <w:p w:rsidR="00AA0F16" w:rsidRPr="00135AAF" w:rsidRDefault="00AA0F16" w:rsidP="00B67EE6">
            <w:pPr>
              <w:contextualSpacing/>
              <w:jc w:val="center"/>
              <w:rPr>
                <w:bCs/>
              </w:rPr>
            </w:pPr>
          </w:p>
          <w:p w:rsidR="00AA0F16" w:rsidRPr="00135AAF" w:rsidRDefault="00AA0F16" w:rsidP="00B67EE6">
            <w:pPr>
              <w:contextualSpacing/>
              <w:jc w:val="center"/>
              <w:rPr>
                <w:bCs/>
              </w:rPr>
            </w:pPr>
            <w:r w:rsidRPr="00135AAF">
              <w:rPr>
                <w:bCs/>
                <w:color w:val="000000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AA0F16" w:rsidRPr="00135AAF" w:rsidRDefault="00AA0F16" w:rsidP="00B67EE6">
            <w:pPr>
              <w:pStyle w:val="af3"/>
              <w:contextualSpacing/>
              <w:jc w:val="center"/>
              <w:rPr>
                <w:bCs/>
              </w:rPr>
            </w:pPr>
            <w:r w:rsidRPr="00135AAF">
              <w:rPr>
                <w:bCs/>
              </w:rPr>
              <w:t>Уточнённые бюджетные</w:t>
            </w:r>
          </w:p>
          <w:p w:rsidR="00AA0F16" w:rsidRPr="00135AAF" w:rsidRDefault="00AA0F16" w:rsidP="00B67EE6">
            <w:pPr>
              <w:pStyle w:val="af3"/>
              <w:contextualSpacing/>
              <w:jc w:val="center"/>
              <w:rPr>
                <w:bCs/>
              </w:rPr>
            </w:pPr>
            <w:r w:rsidRPr="00135AAF">
              <w:rPr>
                <w:bCs/>
              </w:rPr>
              <w:t xml:space="preserve">назначения </w:t>
            </w:r>
          </w:p>
          <w:p w:rsidR="00AA0F16" w:rsidRPr="00135AAF" w:rsidRDefault="00AA0F16" w:rsidP="00B67EE6">
            <w:pPr>
              <w:pStyle w:val="af3"/>
              <w:contextualSpacing/>
              <w:jc w:val="center"/>
              <w:rPr>
                <w:bCs/>
              </w:rPr>
            </w:pPr>
            <w:proofErr w:type="gramStart"/>
            <w:r w:rsidRPr="00135AAF">
              <w:rPr>
                <w:bCs/>
              </w:rPr>
              <w:t xml:space="preserve">(по состоянию </w:t>
            </w:r>
            <w:proofErr w:type="gramEnd"/>
          </w:p>
          <w:p w:rsidR="00AA0F16" w:rsidRPr="00135AAF" w:rsidRDefault="00AA0F16" w:rsidP="00B67EE6">
            <w:pPr>
              <w:pStyle w:val="af3"/>
              <w:contextualSpacing/>
              <w:jc w:val="center"/>
              <w:rPr>
                <w:bCs/>
              </w:rPr>
            </w:pPr>
            <w:r w:rsidRPr="00135AAF">
              <w:rPr>
                <w:bCs/>
              </w:rPr>
              <w:t>на 31 декабря)</w:t>
            </w:r>
          </w:p>
          <w:p w:rsidR="00AA0F16" w:rsidRPr="00135AAF" w:rsidRDefault="00AA0F16" w:rsidP="00135AAF">
            <w:pPr>
              <w:pStyle w:val="af3"/>
              <w:contextualSpacing/>
              <w:jc w:val="center"/>
              <w:rPr>
                <w:bCs/>
              </w:rPr>
            </w:pPr>
            <w:r w:rsidRPr="00135AAF">
              <w:rPr>
                <w:bCs/>
              </w:rPr>
              <w:t>2022 год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AA0F16" w:rsidRPr="00135AAF" w:rsidRDefault="00AA0F16" w:rsidP="00B67EE6">
            <w:pPr>
              <w:pStyle w:val="af3"/>
              <w:contextualSpacing/>
              <w:jc w:val="center"/>
              <w:rPr>
                <w:bCs/>
              </w:rPr>
            </w:pPr>
            <w:r w:rsidRPr="00135AAF">
              <w:rPr>
                <w:bCs/>
              </w:rPr>
              <w:t>Исполнение бюджета</w:t>
            </w:r>
          </w:p>
          <w:p w:rsidR="00AA0F16" w:rsidRPr="00135AAF" w:rsidRDefault="00AA0F16" w:rsidP="00135AAF">
            <w:pPr>
              <w:pStyle w:val="af3"/>
              <w:contextualSpacing/>
              <w:jc w:val="center"/>
              <w:rPr>
                <w:bCs/>
              </w:rPr>
            </w:pPr>
            <w:r w:rsidRPr="00135AAF">
              <w:rPr>
                <w:bCs/>
              </w:rPr>
              <w:t>за 2022 год</w:t>
            </w:r>
          </w:p>
        </w:tc>
        <w:tc>
          <w:tcPr>
            <w:tcW w:w="35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F16" w:rsidRPr="00135AAF" w:rsidRDefault="00AA0F16" w:rsidP="00B67EE6">
            <w:pPr>
              <w:pStyle w:val="af3"/>
              <w:contextualSpacing/>
              <w:jc w:val="center"/>
            </w:pPr>
            <w:r w:rsidRPr="00135AAF">
              <w:rPr>
                <w:bCs/>
              </w:rPr>
              <w:t>Динамика бюджетных показателей</w:t>
            </w:r>
            <w:proofErr w:type="gramStart"/>
            <w:r w:rsidRPr="00135AAF">
              <w:rPr>
                <w:bCs/>
              </w:rPr>
              <w:t xml:space="preserve"> (+/-)</w:t>
            </w:r>
            <w:proofErr w:type="gramEnd"/>
          </w:p>
        </w:tc>
      </w:tr>
      <w:tr w:rsidR="00AA0F16" w:rsidRPr="00BB0D7C" w:rsidTr="00AA0F16">
        <w:trPr>
          <w:trHeight w:val="880"/>
          <w:tblHeader/>
        </w:trPr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F16" w:rsidRPr="00135AAF" w:rsidRDefault="00AA0F16" w:rsidP="00B67EE6">
            <w:pPr>
              <w:pStyle w:val="af3"/>
              <w:snapToGrid w:val="0"/>
              <w:contextualSpacing/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F16" w:rsidRPr="00135AAF" w:rsidRDefault="00AA0F16" w:rsidP="00135AAF">
            <w:pPr>
              <w:pStyle w:val="af3"/>
              <w:contextualSpacing/>
              <w:jc w:val="center"/>
              <w:rPr>
                <w:bCs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F16" w:rsidRPr="00135AAF" w:rsidRDefault="00AA0F16" w:rsidP="00135AAF">
            <w:pPr>
              <w:pStyle w:val="af3"/>
              <w:contextualSpacing/>
              <w:jc w:val="center"/>
              <w:rPr>
                <w:bCs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F16" w:rsidRPr="00135AAF" w:rsidRDefault="00AA0F16" w:rsidP="00B67EE6">
            <w:pPr>
              <w:pStyle w:val="af3"/>
              <w:contextualSpacing/>
              <w:jc w:val="center"/>
              <w:rPr>
                <w:bCs/>
              </w:rPr>
            </w:pPr>
            <w:r w:rsidRPr="00135AAF">
              <w:rPr>
                <w:bCs/>
              </w:rPr>
              <w:t>план</w:t>
            </w:r>
          </w:p>
          <w:p w:rsidR="00AA0F16" w:rsidRPr="00135AAF" w:rsidRDefault="00AA0F16" w:rsidP="00B67EE6">
            <w:pPr>
              <w:pStyle w:val="af3"/>
              <w:contextualSpacing/>
              <w:jc w:val="center"/>
              <w:rPr>
                <w:bCs/>
              </w:rPr>
            </w:pPr>
            <w:r w:rsidRPr="00135AAF">
              <w:rPr>
                <w:bCs/>
              </w:rPr>
              <w:t>первоначальный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F16" w:rsidRPr="00135AAF" w:rsidRDefault="00AA0F16" w:rsidP="00B67EE6">
            <w:pPr>
              <w:pStyle w:val="af3"/>
              <w:contextualSpacing/>
              <w:jc w:val="center"/>
            </w:pPr>
            <w:r w:rsidRPr="00135AAF">
              <w:rPr>
                <w:bCs/>
              </w:rPr>
              <w:t>исполнение</w:t>
            </w:r>
          </w:p>
        </w:tc>
      </w:tr>
      <w:tr w:rsidR="00BB3C57" w:rsidRPr="00BB0D7C" w:rsidTr="00DF384E">
        <w:trPr>
          <w:tblHeader/>
        </w:trPr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3C57" w:rsidRPr="00BB0D7C" w:rsidRDefault="00BB3C57" w:rsidP="00B67EE6">
            <w:pPr>
              <w:pStyle w:val="af3"/>
              <w:snapToGrid w:val="0"/>
              <w:contextualSpacing/>
              <w:jc w:val="center"/>
              <w:rPr>
                <w:bCs/>
                <w:highlight w:val="yellow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3C57" w:rsidRPr="00135AAF" w:rsidRDefault="00BB3C57" w:rsidP="00BB3C57">
            <w:pPr>
              <w:pStyle w:val="af3"/>
              <w:contextualSpacing/>
              <w:jc w:val="center"/>
              <w:rPr>
                <w:bCs/>
              </w:rPr>
            </w:pPr>
            <w:r w:rsidRPr="00135AAF">
              <w:rPr>
                <w:bCs/>
              </w:rPr>
              <w:t>сумма, рублей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3C57" w:rsidRPr="00135AAF" w:rsidRDefault="00BB3C57" w:rsidP="00BB3C57">
            <w:pPr>
              <w:pStyle w:val="af3"/>
              <w:contextualSpacing/>
              <w:jc w:val="center"/>
              <w:rPr>
                <w:bCs/>
              </w:rPr>
            </w:pPr>
            <w:r w:rsidRPr="00135AAF">
              <w:rPr>
                <w:bCs/>
              </w:rPr>
              <w:t>сумма, рублей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3C57" w:rsidRPr="00135AAF" w:rsidRDefault="00BB3C57" w:rsidP="00B67EE6">
            <w:pPr>
              <w:pStyle w:val="af3"/>
              <w:contextualSpacing/>
              <w:jc w:val="center"/>
              <w:rPr>
                <w:bCs/>
              </w:rPr>
            </w:pPr>
            <w:r w:rsidRPr="00135AAF">
              <w:rPr>
                <w:bCs/>
              </w:rPr>
              <w:t>%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3C57" w:rsidRPr="00135AAF" w:rsidRDefault="00BB3C57" w:rsidP="00AA0F16">
            <w:pPr>
              <w:pStyle w:val="af3"/>
              <w:contextualSpacing/>
              <w:jc w:val="center"/>
              <w:rPr>
                <w:bCs/>
              </w:rPr>
            </w:pPr>
            <w:r w:rsidRPr="00135AAF">
              <w:rPr>
                <w:bCs/>
              </w:rPr>
              <w:t>сумма, рублей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3C57" w:rsidRPr="00135AAF" w:rsidRDefault="00BB3C57" w:rsidP="00AA0F16">
            <w:pPr>
              <w:pStyle w:val="af3"/>
              <w:contextualSpacing/>
              <w:jc w:val="center"/>
            </w:pPr>
            <w:r w:rsidRPr="00135AAF">
              <w:rPr>
                <w:bCs/>
              </w:rPr>
              <w:t>сумма, рублей</w:t>
            </w:r>
          </w:p>
        </w:tc>
      </w:tr>
      <w:tr w:rsidR="00BB3C57" w:rsidRPr="00BB0D7C" w:rsidTr="00DF384E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3C57" w:rsidRPr="00135AAF" w:rsidRDefault="00BB3C57" w:rsidP="00B67EE6">
            <w:pPr>
              <w:pStyle w:val="af3"/>
              <w:contextualSpacing/>
              <w:rPr>
                <w:color w:val="000000"/>
              </w:rPr>
            </w:pPr>
            <w:r w:rsidRPr="00135AAF">
              <w:t>Доходы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3C57" w:rsidRPr="00DF384E" w:rsidRDefault="00DF384E" w:rsidP="00B67EE6">
            <w:pPr>
              <w:pStyle w:val="af3"/>
              <w:contextualSpacing/>
              <w:jc w:val="center"/>
            </w:pPr>
            <w:r w:rsidRPr="00DF384E">
              <w:t>1 020 225 034,12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3C57" w:rsidRPr="00DF384E" w:rsidRDefault="00DF384E" w:rsidP="00B67EE6">
            <w:pPr>
              <w:pStyle w:val="af3"/>
              <w:contextualSpacing/>
              <w:jc w:val="center"/>
            </w:pPr>
            <w:r w:rsidRPr="00DF384E">
              <w:t>1 023 953 534,31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3C57" w:rsidRPr="00BB0D7C" w:rsidRDefault="00166837" w:rsidP="00BB3C57">
            <w:pPr>
              <w:pStyle w:val="af3"/>
              <w:contextualSpacing/>
              <w:jc w:val="center"/>
              <w:rPr>
                <w:highlight w:val="yellow"/>
              </w:rPr>
            </w:pPr>
            <w:r w:rsidRPr="00DF384E">
              <w:t>100,4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3C57" w:rsidRPr="00BB0D7C" w:rsidRDefault="009A10BB" w:rsidP="00B67EE6">
            <w:pPr>
              <w:pStyle w:val="af3"/>
              <w:contextualSpacing/>
              <w:jc w:val="center"/>
              <w:rPr>
                <w:highlight w:val="yellow"/>
              </w:rPr>
            </w:pPr>
            <w:r w:rsidRPr="009A10B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715 708 300,00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3C57" w:rsidRPr="00BB0D7C" w:rsidRDefault="009A10BB" w:rsidP="00B67EE6">
            <w:pPr>
              <w:pStyle w:val="af3"/>
              <w:contextualSpacing/>
              <w:jc w:val="center"/>
              <w:rPr>
                <w:highlight w:val="yellow"/>
              </w:rPr>
            </w:pPr>
            <w:r w:rsidRPr="009A10BB">
              <w:t>+ 3 728 500,19</w:t>
            </w:r>
          </w:p>
        </w:tc>
      </w:tr>
      <w:tr w:rsidR="00BB3C57" w:rsidRPr="00BB0D7C" w:rsidTr="00DF384E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3C57" w:rsidRPr="00135AAF" w:rsidRDefault="00BB3C57" w:rsidP="00B67EE6">
            <w:pPr>
              <w:pStyle w:val="af3"/>
              <w:contextualSpacing/>
              <w:rPr>
                <w:color w:val="000000"/>
              </w:rPr>
            </w:pPr>
            <w:r w:rsidRPr="00135AAF">
              <w:t>Расходы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3C57" w:rsidRPr="00135AAF" w:rsidRDefault="00135AAF" w:rsidP="00B67EE6">
            <w:pPr>
              <w:pStyle w:val="af3"/>
              <w:contextualSpacing/>
              <w:jc w:val="center"/>
            </w:pPr>
            <w:r w:rsidRPr="00135AAF">
              <w:t>1</w:t>
            </w:r>
            <w:r w:rsidR="009A10BB">
              <w:t xml:space="preserve"> </w:t>
            </w:r>
            <w:r w:rsidRPr="00135AAF">
              <w:t>072 451 853,55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3C57" w:rsidRPr="00135AAF" w:rsidRDefault="00135AAF" w:rsidP="0007713B">
            <w:pPr>
              <w:pStyle w:val="af3"/>
              <w:contextualSpacing/>
              <w:jc w:val="center"/>
            </w:pPr>
            <w:r w:rsidRPr="00135AAF">
              <w:t>994 533 987,21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3C57" w:rsidRPr="00135AAF" w:rsidRDefault="00135AAF" w:rsidP="00B67EE6">
            <w:pPr>
              <w:pStyle w:val="af3"/>
              <w:contextualSpacing/>
              <w:jc w:val="center"/>
            </w:pPr>
            <w:r w:rsidRPr="00135AAF">
              <w:t>92,7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3C57" w:rsidRPr="00BB0D7C" w:rsidRDefault="009A10BB" w:rsidP="00B67EE6">
            <w:pPr>
              <w:pStyle w:val="af3"/>
              <w:contextualSpacing/>
              <w:jc w:val="center"/>
              <w:rPr>
                <w:highlight w:val="yellow"/>
              </w:rPr>
            </w:pPr>
            <w:r w:rsidRPr="009A10BB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715 708 300,00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3C57" w:rsidRPr="00BB0D7C" w:rsidRDefault="009A10BB" w:rsidP="00305803">
            <w:pPr>
              <w:pStyle w:val="af3"/>
              <w:contextualSpacing/>
              <w:jc w:val="center"/>
              <w:rPr>
                <w:highlight w:val="yellow"/>
              </w:rPr>
            </w:pPr>
            <w:r>
              <w:t xml:space="preserve">- 77 917 866,34 </w:t>
            </w:r>
          </w:p>
        </w:tc>
      </w:tr>
      <w:tr w:rsidR="00BB3C57" w:rsidRPr="005F5E49" w:rsidTr="00DF384E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3C57" w:rsidRPr="00135AAF" w:rsidRDefault="00BB3C57" w:rsidP="00B67EE6">
            <w:pPr>
              <w:pStyle w:val="af3"/>
              <w:contextualSpacing/>
              <w:rPr>
                <w:color w:val="000000"/>
              </w:rPr>
            </w:pPr>
            <w:r w:rsidRPr="00135AAF">
              <w:t>Дефицит</w:t>
            </w:r>
            <w:proofErr w:type="gramStart"/>
            <w:r w:rsidRPr="00135AAF">
              <w:t xml:space="preserve"> (-), </w:t>
            </w:r>
            <w:proofErr w:type="gramEnd"/>
            <w:r w:rsidRPr="00135AAF">
              <w:t>профицит (+)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3C57" w:rsidRPr="00BB0D7C" w:rsidRDefault="00A36821" w:rsidP="00102A60">
            <w:pPr>
              <w:pStyle w:val="af3"/>
              <w:tabs>
                <w:tab w:val="center" w:pos="845"/>
              </w:tabs>
              <w:snapToGrid w:val="0"/>
              <w:contextualSpacing/>
              <w:jc w:val="center"/>
              <w:rPr>
                <w:highlight w:val="yellow"/>
              </w:rPr>
            </w:pPr>
            <w:r>
              <w:t>- 52</w:t>
            </w:r>
            <w:r w:rsidR="00332E58">
              <w:t> </w:t>
            </w:r>
            <w:r w:rsidR="00102A60">
              <w:t>226</w:t>
            </w:r>
            <w:r w:rsidR="00332E58">
              <w:t xml:space="preserve"> </w:t>
            </w:r>
            <w:r>
              <w:t>819,43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3C57" w:rsidRPr="00BB0D7C" w:rsidRDefault="00A36821" w:rsidP="00102A60">
            <w:pPr>
              <w:pStyle w:val="af3"/>
              <w:snapToGrid w:val="0"/>
              <w:contextualSpacing/>
              <w:jc w:val="center"/>
              <w:rPr>
                <w:highlight w:val="yellow"/>
              </w:rPr>
            </w:pPr>
            <w:r w:rsidRPr="00A36821">
              <w:t xml:space="preserve">+ 29 419 </w:t>
            </w:r>
            <w:r w:rsidR="00102A60">
              <w:t>547</w:t>
            </w:r>
            <w:r w:rsidRPr="00A36821">
              <w:t>,10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3C57" w:rsidRPr="00BB0D7C" w:rsidRDefault="00AA0F16" w:rsidP="00BA1D10">
            <w:pPr>
              <w:pStyle w:val="af3"/>
              <w:snapToGrid w:val="0"/>
              <w:contextualSpacing/>
              <w:jc w:val="center"/>
              <w:rPr>
                <w:highlight w:val="yellow"/>
              </w:rPr>
            </w:pPr>
            <w:r w:rsidRPr="00AA0F16">
              <w:t>-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B3C57" w:rsidRPr="00BB0D7C" w:rsidRDefault="00C545CA" w:rsidP="00BA1D10">
            <w:pPr>
              <w:pStyle w:val="af3"/>
              <w:snapToGrid w:val="0"/>
              <w:contextualSpacing/>
              <w:jc w:val="center"/>
              <w:rPr>
                <w:highlight w:val="yellow"/>
              </w:rPr>
            </w:pPr>
            <w:r w:rsidRPr="00DF384E">
              <w:t>-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B3C57" w:rsidRPr="00BA1D10" w:rsidRDefault="00AA0F16" w:rsidP="00BA1D10">
            <w:pPr>
              <w:pStyle w:val="af3"/>
              <w:snapToGrid w:val="0"/>
              <w:contextualSpacing/>
              <w:jc w:val="center"/>
            </w:pPr>
            <w:r>
              <w:t>-</w:t>
            </w:r>
          </w:p>
        </w:tc>
      </w:tr>
    </w:tbl>
    <w:p w:rsidR="002D3608" w:rsidRPr="005F5E49" w:rsidRDefault="002D3608" w:rsidP="001D65FB">
      <w:pPr>
        <w:widowControl w:val="0"/>
        <w:ind w:firstLine="709"/>
        <w:jc w:val="both"/>
        <w:rPr>
          <w:sz w:val="28"/>
          <w:szCs w:val="28"/>
        </w:rPr>
      </w:pPr>
    </w:p>
    <w:p w:rsidR="002D3608" w:rsidRPr="005F5E49" w:rsidRDefault="00F36484" w:rsidP="001D65FB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</w:t>
      </w:r>
      <w:r w:rsidR="002D3608" w:rsidRPr="005F5E49">
        <w:rPr>
          <w:b/>
          <w:bCs/>
          <w:color w:val="000000"/>
          <w:sz w:val="28"/>
          <w:szCs w:val="28"/>
        </w:rPr>
        <w:t xml:space="preserve"> </w:t>
      </w:r>
      <w:r w:rsidR="005F5E49" w:rsidRPr="005F5E49">
        <w:rPr>
          <w:b/>
          <w:bCs/>
          <w:color w:val="000000"/>
          <w:sz w:val="28"/>
          <w:szCs w:val="28"/>
        </w:rPr>
        <w:t xml:space="preserve">Анализ </w:t>
      </w:r>
      <w:r w:rsidR="002D3608" w:rsidRPr="005F5E49">
        <w:rPr>
          <w:b/>
          <w:bCs/>
          <w:color w:val="000000"/>
          <w:sz w:val="28"/>
          <w:szCs w:val="28"/>
        </w:rPr>
        <w:t xml:space="preserve">исполнения бюджета </w:t>
      </w:r>
    </w:p>
    <w:p w:rsidR="00B10C63" w:rsidRPr="005F5E49" w:rsidRDefault="00B10C63" w:rsidP="001D65FB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D3608" w:rsidRPr="005F668C" w:rsidRDefault="002D3608" w:rsidP="001D65FB">
      <w:pPr>
        <w:ind w:firstLine="709"/>
        <w:jc w:val="both"/>
        <w:rPr>
          <w:sz w:val="28"/>
          <w:szCs w:val="28"/>
        </w:rPr>
      </w:pPr>
      <w:r w:rsidRPr="005F668C">
        <w:rPr>
          <w:sz w:val="28"/>
          <w:szCs w:val="28"/>
        </w:rPr>
        <w:t xml:space="preserve">Доходы бюджета </w:t>
      </w:r>
      <w:r w:rsidR="001A4327" w:rsidRPr="005F668C">
        <w:rPr>
          <w:sz w:val="28"/>
          <w:szCs w:val="28"/>
        </w:rPr>
        <w:t>муниципального образования</w:t>
      </w:r>
      <w:r w:rsidR="00E21690" w:rsidRPr="005F668C">
        <w:rPr>
          <w:sz w:val="28"/>
          <w:szCs w:val="28"/>
        </w:rPr>
        <w:t xml:space="preserve"> </w:t>
      </w:r>
      <w:proofErr w:type="spellStart"/>
      <w:r w:rsidR="00E21690" w:rsidRPr="005F668C">
        <w:rPr>
          <w:sz w:val="28"/>
          <w:szCs w:val="28"/>
        </w:rPr>
        <w:t>Бийск</w:t>
      </w:r>
      <w:r w:rsidR="001A4327" w:rsidRPr="005F668C">
        <w:rPr>
          <w:sz w:val="28"/>
          <w:szCs w:val="28"/>
        </w:rPr>
        <w:t>ий</w:t>
      </w:r>
      <w:proofErr w:type="spellEnd"/>
      <w:r w:rsidR="00E21690" w:rsidRPr="005F668C">
        <w:rPr>
          <w:sz w:val="28"/>
          <w:szCs w:val="28"/>
        </w:rPr>
        <w:t xml:space="preserve"> район Алтайского края </w:t>
      </w:r>
      <w:r w:rsidRPr="005F668C">
        <w:rPr>
          <w:sz w:val="28"/>
          <w:szCs w:val="28"/>
        </w:rPr>
        <w:t>формируются за сч</w:t>
      </w:r>
      <w:r w:rsidR="00E21690" w:rsidRPr="005F668C">
        <w:rPr>
          <w:sz w:val="28"/>
          <w:szCs w:val="28"/>
        </w:rPr>
        <w:t>ё</w:t>
      </w:r>
      <w:r w:rsidRPr="005F668C">
        <w:rPr>
          <w:sz w:val="28"/>
          <w:szCs w:val="28"/>
        </w:rPr>
        <w:t>т налоговых, неналоговых доходов и безвозмездных поступлений из бюджетов других уровней бюджетной системы Российской Федерации.</w:t>
      </w:r>
    </w:p>
    <w:p w:rsidR="001E7004" w:rsidRPr="001A204E" w:rsidRDefault="001E7004" w:rsidP="001E7004">
      <w:pPr>
        <w:pStyle w:val="17"/>
        <w:suppressAutoHyphens/>
        <w:spacing w:before="0" w:after="0"/>
        <w:ind w:firstLine="709"/>
        <w:jc w:val="both"/>
        <w:rPr>
          <w:i/>
          <w:iCs/>
          <w:sz w:val="28"/>
          <w:szCs w:val="28"/>
        </w:rPr>
      </w:pPr>
      <w:r w:rsidRPr="00102A60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Решением </w:t>
      </w:r>
      <w:proofErr w:type="spellStart"/>
      <w:r w:rsidRPr="00102A60">
        <w:rPr>
          <w:rStyle w:val="FontStyle12"/>
          <w:rFonts w:ascii="Times New Roman" w:hAnsi="Times New Roman" w:cs="Times New Roman"/>
          <w:b w:val="0"/>
          <w:sz w:val="28"/>
          <w:szCs w:val="28"/>
        </w:rPr>
        <w:t>Бийского</w:t>
      </w:r>
      <w:proofErr w:type="spellEnd"/>
      <w:r w:rsidRPr="00102A60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районного Совета народных депутатов </w:t>
      </w:r>
      <w:r w:rsidR="00102A60" w:rsidRPr="00CB6350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02A60">
        <w:rPr>
          <w:rStyle w:val="FontStyle12"/>
          <w:rFonts w:ascii="Times New Roman" w:hAnsi="Times New Roman" w:cs="Times New Roman"/>
          <w:b w:val="0"/>
          <w:sz w:val="28"/>
          <w:szCs w:val="28"/>
        </w:rPr>
        <w:t>2</w:t>
      </w:r>
      <w:r w:rsidR="00102A60" w:rsidRPr="00CB6350">
        <w:rPr>
          <w:rStyle w:val="FontStyle12"/>
          <w:rFonts w:ascii="Times New Roman" w:hAnsi="Times New Roman" w:cs="Times New Roman"/>
          <w:b w:val="0"/>
          <w:sz w:val="28"/>
          <w:szCs w:val="28"/>
        </w:rPr>
        <w:t>1.12.202</w:t>
      </w:r>
      <w:r w:rsidR="00102A60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1 </w:t>
      </w:r>
      <w:r w:rsidR="00102A60" w:rsidRPr="00CB6350">
        <w:rPr>
          <w:rStyle w:val="FontStyle12"/>
          <w:rFonts w:ascii="Times New Roman" w:hAnsi="Times New Roman" w:cs="Times New Roman"/>
          <w:b w:val="0"/>
          <w:sz w:val="28"/>
          <w:szCs w:val="28"/>
        </w:rPr>
        <w:t>г</w:t>
      </w:r>
      <w:r w:rsidR="00102A60">
        <w:rPr>
          <w:rStyle w:val="FontStyle12"/>
          <w:rFonts w:ascii="Times New Roman" w:hAnsi="Times New Roman" w:cs="Times New Roman"/>
          <w:b w:val="0"/>
          <w:sz w:val="28"/>
          <w:szCs w:val="28"/>
        </w:rPr>
        <w:t>ода</w:t>
      </w:r>
      <w:r w:rsidR="00102A60" w:rsidRPr="00CB6350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102A60">
        <w:rPr>
          <w:rStyle w:val="FontStyle12"/>
          <w:rFonts w:ascii="Times New Roman" w:hAnsi="Times New Roman" w:cs="Times New Roman"/>
          <w:b w:val="0"/>
          <w:sz w:val="28"/>
          <w:szCs w:val="28"/>
        </w:rPr>
        <w:t>338</w:t>
      </w:r>
      <w:r w:rsidR="00102A60" w:rsidRPr="00CB6350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«О</w:t>
      </w:r>
      <w:r w:rsidR="00102A60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2A60" w:rsidRPr="00CB6350">
        <w:rPr>
          <w:rStyle w:val="FontStyle12"/>
          <w:rFonts w:ascii="Times New Roman" w:hAnsi="Times New Roman" w:cs="Times New Roman"/>
          <w:b w:val="0"/>
          <w:sz w:val="28"/>
          <w:szCs w:val="28"/>
        </w:rPr>
        <w:t>районно</w:t>
      </w:r>
      <w:r w:rsidR="00102A60">
        <w:rPr>
          <w:rStyle w:val="FontStyle12"/>
          <w:rFonts w:ascii="Times New Roman" w:hAnsi="Times New Roman" w:cs="Times New Roman"/>
          <w:b w:val="0"/>
          <w:sz w:val="28"/>
          <w:szCs w:val="28"/>
        </w:rPr>
        <w:t>м</w:t>
      </w:r>
      <w:r w:rsidR="00102A60" w:rsidRPr="00CB6350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бюджет</w:t>
      </w:r>
      <w:r w:rsidR="00102A60">
        <w:rPr>
          <w:rStyle w:val="FontStyle12"/>
          <w:rFonts w:ascii="Times New Roman" w:hAnsi="Times New Roman" w:cs="Times New Roman"/>
          <w:b w:val="0"/>
          <w:sz w:val="28"/>
          <w:szCs w:val="28"/>
        </w:rPr>
        <w:t>е</w:t>
      </w:r>
      <w:r w:rsidR="00102A60" w:rsidRPr="00CB6350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на 202</w:t>
      </w:r>
      <w:r w:rsidR="00102A60">
        <w:rPr>
          <w:rStyle w:val="FontStyle12"/>
          <w:rFonts w:ascii="Times New Roman" w:hAnsi="Times New Roman" w:cs="Times New Roman"/>
          <w:b w:val="0"/>
          <w:sz w:val="28"/>
          <w:szCs w:val="28"/>
        </w:rPr>
        <w:t>2</w:t>
      </w:r>
      <w:r w:rsidR="00102A60" w:rsidRPr="00CB6350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102A60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и плановый период 2023 и 2024 годов</w:t>
      </w:r>
      <w:r w:rsidR="00102A60" w:rsidRPr="002138F5">
        <w:rPr>
          <w:rStyle w:val="FontStyle12"/>
          <w:rFonts w:ascii="Times New Roman" w:hAnsi="Times New Roman" w:cs="Times New Roman"/>
          <w:b w:val="0"/>
          <w:sz w:val="28"/>
          <w:szCs w:val="28"/>
        </w:rPr>
        <w:t>»</w:t>
      </w:r>
      <w:r w:rsidR="001A204E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A204E">
        <w:rPr>
          <w:rStyle w:val="FontStyle12"/>
          <w:rFonts w:ascii="Times New Roman" w:hAnsi="Times New Roman" w:cs="Times New Roman"/>
          <w:b w:val="0"/>
          <w:sz w:val="28"/>
          <w:szCs w:val="28"/>
        </w:rPr>
        <w:t>бюджет муниципального района утверждён в сумме 7</w:t>
      </w:r>
      <w:r w:rsidR="001A204E" w:rsidRPr="001A204E">
        <w:rPr>
          <w:rStyle w:val="FontStyle12"/>
          <w:rFonts w:ascii="Times New Roman" w:hAnsi="Times New Roman" w:cs="Times New Roman"/>
          <w:b w:val="0"/>
          <w:sz w:val="28"/>
          <w:szCs w:val="28"/>
        </w:rPr>
        <w:t>1</w:t>
      </w:r>
      <w:r w:rsidRPr="001A204E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5 </w:t>
      </w:r>
      <w:r w:rsidR="001A204E" w:rsidRPr="001A204E">
        <w:rPr>
          <w:rStyle w:val="FontStyle12"/>
          <w:rFonts w:ascii="Times New Roman" w:hAnsi="Times New Roman" w:cs="Times New Roman"/>
          <w:b w:val="0"/>
          <w:sz w:val="28"/>
          <w:szCs w:val="28"/>
        </w:rPr>
        <w:t>708</w:t>
      </w:r>
      <w:r w:rsidRPr="001A204E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300 рублей 00 копеек. </w:t>
      </w:r>
      <w:r w:rsidRPr="001A204E">
        <w:rPr>
          <w:sz w:val="28"/>
          <w:szCs w:val="28"/>
        </w:rPr>
        <w:t>В течение 202</w:t>
      </w:r>
      <w:r w:rsidR="001A204E" w:rsidRPr="001A204E">
        <w:rPr>
          <w:sz w:val="28"/>
          <w:szCs w:val="28"/>
        </w:rPr>
        <w:t>2</w:t>
      </w:r>
      <w:r w:rsidRPr="001A204E">
        <w:rPr>
          <w:sz w:val="28"/>
          <w:szCs w:val="28"/>
        </w:rPr>
        <w:t xml:space="preserve"> года в утверждённый бюджет муниципального образования </w:t>
      </w:r>
      <w:proofErr w:type="spellStart"/>
      <w:r w:rsidRPr="001A204E">
        <w:rPr>
          <w:sz w:val="28"/>
          <w:szCs w:val="28"/>
        </w:rPr>
        <w:t>Бийский</w:t>
      </w:r>
      <w:proofErr w:type="spellEnd"/>
      <w:r w:rsidRPr="001A204E">
        <w:rPr>
          <w:sz w:val="28"/>
          <w:szCs w:val="28"/>
        </w:rPr>
        <w:t xml:space="preserve"> район Алтайского края по доходам были внесены изменения. В результате чего, бюджетные назначения на 202</w:t>
      </w:r>
      <w:r w:rsidR="001A204E" w:rsidRPr="001A204E">
        <w:rPr>
          <w:sz w:val="28"/>
          <w:szCs w:val="28"/>
        </w:rPr>
        <w:t>2</w:t>
      </w:r>
      <w:r w:rsidRPr="001A204E">
        <w:rPr>
          <w:sz w:val="28"/>
          <w:szCs w:val="28"/>
        </w:rPr>
        <w:t xml:space="preserve"> год по доходам увеличились на </w:t>
      </w:r>
      <w:r w:rsidR="001A204E" w:rsidRPr="001A204E">
        <w:rPr>
          <w:sz w:val="28"/>
          <w:szCs w:val="28"/>
        </w:rPr>
        <w:t>42,5</w:t>
      </w:r>
      <w:r w:rsidRPr="001A204E">
        <w:rPr>
          <w:sz w:val="28"/>
          <w:szCs w:val="28"/>
        </w:rPr>
        <w:t xml:space="preserve">% или на </w:t>
      </w:r>
      <w:r w:rsidR="001A204E" w:rsidRPr="001A204E">
        <w:rPr>
          <w:sz w:val="28"/>
          <w:szCs w:val="28"/>
        </w:rPr>
        <w:t>304 516 734</w:t>
      </w:r>
      <w:r w:rsidRPr="001A204E">
        <w:rPr>
          <w:sz w:val="28"/>
          <w:szCs w:val="28"/>
        </w:rPr>
        <w:t xml:space="preserve"> рубл</w:t>
      </w:r>
      <w:r w:rsidR="001A204E" w:rsidRPr="001A204E">
        <w:rPr>
          <w:sz w:val="28"/>
          <w:szCs w:val="28"/>
        </w:rPr>
        <w:t>я</w:t>
      </w:r>
      <w:r w:rsidRPr="001A204E">
        <w:rPr>
          <w:sz w:val="28"/>
          <w:szCs w:val="28"/>
        </w:rPr>
        <w:t xml:space="preserve"> </w:t>
      </w:r>
      <w:r w:rsidR="001A204E" w:rsidRPr="001A204E">
        <w:rPr>
          <w:sz w:val="28"/>
          <w:szCs w:val="28"/>
        </w:rPr>
        <w:t>12</w:t>
      </w:r>
      <w:r w:rsidRPr="001A204E">
        <w:rPr>
          <w:sz w:val="28"/>
          <w:szCs w:val="28"/>
        </w:rPr>
        <w:t xml:space="preserve"> копеек, по отношению к первоначально установленному плану, и составили </w:t>
      </w:r>
      <w:r w:rsidR="001A204E">
        <w:rPr>
          <w:sz w:val="28"/>
          <w:szCs w:val="28"/>
        </w:rPr>
        <w:t>1 020 225 034</w:t>
      </w:r>
      <w:r w:rsidRPr="001A204E">
        <w:rPr>
          <w:sz w:val="28"/>
          <w:szCs w:val="28"/>
        </w:rPr>
        <w:t xml:space="preserve"> рубл</w:t>
      </w:r>
      <w:r w:rsidR="001A204E">
        <w:rPr>
          <w:sz w:val="28"/>
          <w:szCs w:val="28"/>
        </w:rPr>
        <w:t>я</w:t>
      </w:r>
      <w:r w:rsidRPr="001A204E">
        <w:rPr>
          <w:sz w:val="28"/>
          <w:szCs w:val="28"/>
        </w:rPr>
        <w:t xml:space="preserve"> </w:t>
      </w:r>
      <w:r w:rsidR="001A204E">
        <w:rPr>
          <w:sz w:val="28"/>
          <w:szCs w:val="28"/>
        </w:rPr>
        <w:t>12</w:t>
      </w:r>
      <w:r w:rsidRPr="001A204E">
        <w:rPr>
          <w:sz w:val="28"/>
          <w:szCs w:val="28"/>
        </w:rPr>
        <w:t xml:space="preserve"> копеек.</w:t>
      </w:r>
    </w:p>
    <w:p w:rsidR="001E7004" w:rsidRPr="00CB6350" w:rsidRDefault="001E7004" w:rsidP="001E7004">
      <w:pPr>
        <w:pStyle w:val="Style5"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22BDD">
        <w:rPr>
          <w:rStyle w:val="FontStyle12"/>
          <w:rFonts w:ascii="Times New Roman" w:hAnsi="Times New Roman" w:cs="Times New Roman"/>
          <w:b w:val="0"/>
          <w:sz w:val="28"/>
          <w:szCs w:val="28"/>
        </w:rPr>
        <w:t>За 202</w:t>
      </w:r>
      <w:r w:rsidR="00D22BDD" w:rsidRPr="00D22BDD">
        <w:rPr>
          <w:rStyle w:val="FontStyle12"/>
          <w:rFonts w:ascii="Times New Roman" w:hAnsi="Times New Roman" w:cs="Times New Roman"/>
          <w:b w:val="0"/>
          <w:sz w:val="28"/>
          <w:szCs w:val="28"/>
        </w:rPr>
        <w:t>2</w:t>
      </w:r>
      <w:r w:rsidRPr="00D22BD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год в консолидированный бюджет района поступило доходов в сумме </w:t>
      </w:r>
      <w:r w:rsidR="00D22BDD" w:rsidRPr="00D22BDD">
        <w:rPr>
          <w:rStyle w:val="FontStyle12"/>
          <w:rFonts w:ascii="Times New Roman" w:hAnsi="Times New Roman" w:cs="Times New Roman"/>
          <w:b w:val="0"/>
          <w:sz w:val="28"/>
          <w:szCs w:val="28"/>
        </w:rPr>
        <w:t>1 023 953 534</w:t>
      </w:r>
      <w:r w:rsidRPr="00D22BD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рубл</w:t>
      </w:r>
      <w:r w:rsidR="00D22BDD" w:rsidRPr="00D22BDD">
        <w:rPr>
          <w:rStyle w:val="FontStyle12"/>
          <w:rFonts w:ascii="Times New Roman" w:hAnsi="Times New Roman" w:cs="Times New Roman"/>
          <w:b w:val="0"/>
          <w:sz w:val="28"/>
          <w:szCs w:val="28"/>
        </w:rPr>
        <w:t>я</w:t>
      </w:r>
      <w:r w:rsidRPr="00D22BD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22BDD" w:rsidRPr="00D22BDD">
        <w:rPr>
          <w:rStyle w:val="FontStyle12"/>
          <w:rFonts w:ascii="Times New Roman" w:hAnsi="Times New Roman" w:cs="Times New Roman"/>
          <w:b w:val="0"/>
          <w:sz w:val="28"/>
          <w:szCs w:val="28"/>
        </w:rPr>
        <w:t>12</w:t>
      </w:r>
      <w:r w:rsidRPr="00D22BD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копе</w:t>
      </w:r>
      <w:r w:rsidR="00D22BDD" w:rsidRPr="00D22BDD">
        <w:rPr>
          <w:rStyle w:val="FontStyle12"/>
          <w:rFonts w:ascii="Times New Roman" w:hAnsi="Times New Roman" w:cs="Times New Roman"/>
          <w:b w:val="0"/>
          <w:sz w:val="28"/>
          <w:szCs w:val="28"/>
        </w:rPr>
        <w:t>е</w:t>
      </w:r>
      <w:r w:rsidRPr="00D22BD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к, в том числе налоговых и неналоговых доходов </w:t>
      </w:r>
      <w:r w:rsidR="00D22BDD" w:rsidRPr="00D22BDD">
        <w:rPr>
          <w:rStyle w:val="FontStyle12"/>
          <w:rFonts w:ascii="Times New Roman" w:hAnsi="Times New Roman" w:cs="Times New Roman"/>
          <w:b w:val="0"/>
          <w:sz w:val="28"/>
          <w:szCs w:val="28"/>
        </w:rPr>
        <w:t>281 310 636</w:t>
      </w:r>
      <w:r w:rsidRPr="00D22BD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рублей </w:t>
      </w:r>
      <w:r w:rsidR="00D22BDD" w:rsidRPr="00D22BDD">
        <w:rPr>
          <w:rStyle w:val="FontStyle12"/>
          <w:rFonts w:ascii="Times New Roman" w:hAnsi="Times New Roman" w:cs="Times New Roman"/>
          <w:b w:val="0"/>
          <w:sz w:val="28"/>
          <w:szCs w:val="28"/>
        </w:rPr>
        <w:t>10</w:t>
      </w:r>
      <w:r w:rsidRPr="00D22BD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копеек или </w:t>
      </w:r>
      <w:r w:rsidR="00D22BDD" w:rsidRPr="00D22BDD">
        <w:rPr>
          <w:rStyle w:val="FontStyle12"/>
          <w:rFonts w:ascii="Times New Roman" w:hAnsi="Times New Roman" w:cs="Times New Roman"/>
          <w:b w:val="0"/>
          <w:sz w:val="28"/>
          <w:szCs w:val="28"/>
        </w:rPr>
        <w:t>27,5</w:t>
      </w:r>
      <w:r w:rsidRPr="00D22BD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% (в районный бюджет поступило </w:t>
      </w:r>
      <w:r w:rsidR="00D22BDD" w:rsidRPr="00D22BD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248 441 768 </w:t>
      </w:r>
      <w:r w:rsidRPr="00D22BDD">
        <w:rPr>
          <w:rStyle w:val="FontStyle12"/>
          <w:rFonts w:ascii="Times New Roman" w:hAnsi="Times New Roman" w:cs="Times New Roman"/>
          <w:b w:val="0"/>
          <w:sz w:val="28"/>
          <w:szCs w:val="28"/>
        </w:rPr>
        <w:t>рублей 3</w:t>
      </w:r>
      <w:r w:rsidR="00D22BDD" w:rsidRPr="00D22BDD">
        <w:rPr>
          <w:rStyle w:val="FontStyle12"/>
          <w:rFonts w:ascii="Times New Roman" w:hAnsi="Times New Roman" w:cs="Times New Roman"/>
          <w:b w:val="0"/>
          <w:sz w:val="28"/>
          <w:szCs w:val="28"/>
        </w:rPr>
        <w:t>8</w:t>
      </w:r>
      <w:r w:rsidRPr="00D22BD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копеек, в </w:t>
      </w:r>
      <w:r w:rsidR="00D45AB9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2BD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бюджеты сельсоветов поступило </w:t>
      </w:r>
      <w:r w:rsidR="00D45AB9">
        <w:rPr>
          <w:rStyle w:val="FontStyle12"/>
          <w:rFonts w:ascii="Times New Roman" w:hAnsi="Times New Roman" w:cs="Times New Roman"/>
          <w:b w:val="0"/>
          <w:sz w:val="28"/>
          <w:szCs w:val="28"/>
        </w:rPr>
        <w:t>32 868 867</w:t>
      </w:r>
      <w:r w:rsidRPr="00D22BD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рублей 50 копеек) и безвозмездных </w:t>
      </w:r>
      <w:r w:rsidR="00285888">
        <w:rPr>
          <w:rStyle w:val="FontStyle12"/>
          <w:rFonts w:ascii="Times New Roman" w:hAnsi="Times New Roman" w:cs="Times New Roman"/>
          <w:b w:val="0"/>
          <w:sz w:val="28"/>
          <w:szCs w:val="28"/>
        </w:rPr>
        <w:t>поступлений - 742 642 898 рублей</w:t>
      </w:r>
      <w:proofErr w:type="gramEnd"/>
      <w:r w:rsidR="00285888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21 копейка или 72,5%. </w:t>
      </w:r>
    </w:p>
    <w:p w:rsidR="002D3608" w:rsidRPr="006C721F" w:rsidRDefault="002D3608" w:rsidP="001D65FB">
      <w:pPr>
        <w:ind w:firstLine="709"/>
        <w:jc w:val="right"/>
        <w:rPr>
          <w:i/>
          <w:iCs/>
          <w:sz w:val="28"/>
          <w:szCs w:val="28"/>
        </w:rPr>
      </w:pPr>
    </w:p>
    <w:p w:rsidR="002D3608" w:rsidRPr="006C721F" w:rsidRDefault="002D3608" w:rsidP="001D65FB">
      <w:pPr>
        <w:ind w:firstLine="709"/>
        <w:jc w:val="center"/>
        <w:rPr>
          <w:i/>
          <w:iCs/>
          <w:sz w:val="28"/>
          <w:szCs w:val="28"/>
        </w:rPr>
      </w:pPr>
      <w:r w:rsidRPr="006C721F">
        <w:rPr>
          <w:b/>
          <w:bCs/>
          <w:i/>
          <w:iCs/>
          <w:sz w:val="28"/>
          <w:szCs w:val="28"/>
        </w:rPr>
        <w:t xml:space="preserve">Структура и анализ исполнения доходов бюджета </w:t>
      </w:r>
    </w:p>
    <w:p w:rsidR="002D3608" w:rsidRPr="006C721F" w:rsidRDefault="002D3608" w:rsidP="001D65FB">
      <w:pPr>
        <w:ind w:firstLine="709"/>
        <w:jc w:val="right"/>
        <w:rPr>
          <w:i/>
          <w:iCs/>
          <w:sz w:val="26"/>
          <w:szCs w:val="26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1559"/>
        <w:gridCol w:w="1559"/>
        <w:gridCol w:w="1559"/>
        <w:gridCol w:w="851"/>
        <w:gridCol w:w="1559"/>
      </w:tblGrid>
      <w:tr w:rsidR="006549F4" w:rsidRPr="006C721F" w:rsidTr="00462377">
        <w:trPr>
          <w:tblHeader/>
        </w:trPr>
        <w:tc>
          <w:tcPr>
            <w:tcW w:w="269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9F4" w:rsidRPr="006549F4" w:rsidRDefault="006549F4" w:rsidP="00B67EE6">
            <w:pPr>
              <w:pStyle w:val="af3"/>
              <w:jc w:val="center"/>
              <w:rPr>
                <w:bCs/>
              </w:rPr>
            </w:pPr>
            <w:r w:rsidRPr="006549F4">
              <w:rPr>
                <w:bCs/>
              </w:rPr>
              <w:t>Наименование доходов бюджета</w:t>
            </w:r>
          </w:p>
        </w:tc>
        <w:tc>
          <w:tcPr>
            <w:tcW w:w="31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9F4" w:rsidRPr="006549F4" w:rsidRDefault="006549F4" w:rsidP="00B67EE6">
            <w:pPr>
              <w:pStyle w:val="af3"/>
              <w:jc w:val="center"/>
              <w:rPr>
                <w:bCs/>
              </w:rPr>
            </w:pPr>
            <w:r w:rsidRPr="006549F4">
              <w:rPr>
                <w:bCs/>
              </w:rPr>
              <w:t>План на 202</w:t>
            </w:r>
            <w:r w:rsidR="00285888">
              <w:rPr>
                <w:bCs/>
              </w:rPr>
              <w:t>2</w:t>
            </w:r>
            <w:r w:rsidRPr="006549F4">
              <w:rPr>
                <w:bCs/>
              </w:rPr>
              <w:t xml:space="preserve"> год, </w:t>
            </w:r>
          </w:p>
          <w:p w:rsidR="006549F4" w:rsidRPr="006549F4" w:rsidRDefault="006549F4" w:rsidP="00A9173B">
            <w:pPr>
              <w:pStyle w:val="af3"/>
              <w:jc w:val="center"/>
              <w:rPr>
                <w:bCs/>
              </w:rPr>
            </w:pPr>
            <w:r w:rsidRPr="006549F4">
              <w:rPr>
                <w:bCs/>
              </w:rPr>
              <w:t>руб</w:t>
            </w:r>
            <w:r>
              <w:rPr>
                <w:bCs/>
              </w:rPr>
              <w:t>лей</w:t>
            </w:r>
            <w:r w:rsidR="00A9173B">
              <w:rPr>
                <w:bCs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9F4" w:rsidRPr="006549F4" w:rsidRDefault="006549F4" w:rsidP="00B67EE6">
            <w:pPr>
              <w:pStyle w:val="af3"/>
              <w:jc w:val="center"/>
              <w:rPr>
                <w:bCs/>
              </w:rPr>
            </w:pPr>
            <w:r w:rsidRPr="006549F4">
              <w:rPr>
                <w:bCs/>
              </w:rPr>
              <w:t xml:space="preserve">Исполнено </w:t>
            </w:r>
          </w:p>
          <w:p w:rsidR="006549F4" w:rsidRPr="006549F4" w:rsidRDefault="006549F4" w:rsidP="00285888">
            <w:pPr>
              <w:pStyle w:val="af3"/>
              <w:jc w:val="center"/>
              <w:rPr>
                <w:bCs/>
              </w:rPr>
            </w:pPr>
            <w:r w:rsidRPr="006549F4">
              <w:rPr>
                <w:bCs/>
              </w:rPr>
              <w:t>за 202</w:t>
            </w:r>
            <w:r w:rsidR="00285888">
              <w:rPr>
                <w:bCs/>
              </w:rPr>
              <w:t>2</w:t>
            </w:r>
            <w:r w:rsidRPr="006549F4">
              <w:rPr>
                <w:bCs/>
              </w:rPr>
              <w:t xml:space="preserve"> год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49F4" w:rsidRPr="006549F4" w:rsidRDefault="006549F4" w:rsidP="00AE48D7">
            <w:pPr>
              <w:pStyle w:val="af3"/>
              <w:jc w:val="center"/>
            </w:pPr>
            <w:r w:rsidRPr="006549F4">
              <w:rPr>
                <w:bCs/>
              </w:rPr>
              <w:t>Динамика поступлений доходов</w:t>
            </w:r>
            <w:proofErr w:type="gramStart"/>
            <w:r w:rsidRPr="006549F4">
              <w:rPr>
                <w:bCs/>
              </w:rPr>
              <w:t xml:space="preserve"> (+/-)</w:t>
            </w:r>
            <w:r w:rsidR="00015A15">
              <w:rPr>
                <w:bCs/>
              </w:rPr>
              <w:t xml:space="preserve"> </w:t>
            </w:r>
            <w:proofErr w:type="gramEnd"/>
          </w:p>
        </w:tc>
      </w:tr>
      <w:tr w:rsidR="00A9173B" w:rsidRPr="006C721F" w:rsidTr="00462377">
        <w:trPr>
          <w:tblHeader/>
        </w:trPr>
        <w:tc>
          <w:tcPr>
            <w:tcW w:w="269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73B" w:rsidRPr="006549F4" w:rsidRDefault="00A9173B" w:rsidP="00B67EE6">
            <w:pPr>
              <w:pStyle w:val="af3"/>
              <w:snapToGrid w:val="0"/>
              <w:jc w:val="right"/>
              <w:rPr>
                <w:bCs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73B" w:rsidRPr="001D310C" w:rsidRDefault="00A9173B" w:rsidP="00F1477A">
            <w:pPr>
              <w:pStyle w:val="af3"/>
              <w:jc w:val="center"/>
              <w:rPr>
                <w:bCs/>
                <w:highlight w:val="yellow"/>
              </w:rPr>
            </w:pPr>
            <w:r w:rsidRPr="00462377">
              <w:rPr>
                <w:bCs/>
              </w:rPr>
              <w:t>на 01.01.202</w:t>
            </w:r>
            <w:r w:rsidR="00F1477A" w:rsidRPr="00462377">
              <w:rPr>
                <w:bCs/>
              </w:rPr>
              <w:t>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73B" w:rsidRPr="006549F4" w:rsidRDefault="00A9173B" w:rsidP="005844D5">
            <w:pPr>
              <w:pStyle w:val="af3"/>
              <w:jc w:val="center"/>
              <w:rPr>
                <w:bCs/>
              </w:rPr>
            </w:pPr>
            <w:r w:rsidRPr="006549F4">
              <w:rPr>
                <w:bCs/>
              </w:rPr>
              <w:t>на 31.12.202</w:t>
            </w:r>
            <w:r w:rsidR="005844D5">
              <w:rPr>
                <w:bCs/>
              </w:rPr>
              <w:t>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73B" w:rsidRPr="006549F4" w:rsidRDefault="00A9173B" w:rsidP="00B67EE6">
            <w:pPr>
              <w:pStyle w:val="af3"/>
              <w:jc w:val="center"/>
              <w:rPr>
                <w:bCs/>
              </w:rPr>
            </w:pPr>
            <w:r w:rsidRPr="006549F4">
              <w:rPr>
                <w:bCs/>
              </w:rPr>
              <w:t xml:space="preserve">сумма, </w:t>
            </w:r>
          </w:p>
          <w:p w:rsidR="00A9173B" w:rsidRPr="006549F4" w:rsidRDefault="00A9173B" w:rsidP="006549F4">
            <w:pPr>
              <w:pStyle w:val="af3"/>
              <w:jc w:val="center"/>
              <w:rPr>
                <w:bCs/>
              </w:rPr>
            </w:pPr>
            <w:r w:rsidRPr="006549F4">
              <w:rPr>
                <w:bCs/>
              </w:rPr>
              <w:t>руб</w:t>
            </w:r>
            <w:r>
              <w:rPr>
                <w:bCs/>
              </w:rPr>
              <w:t>лей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73B" w:rsidRPr="006549F4" w:rsidRDefault="00A9173B" w:rsidP="00B67EE6">
            <w:pPr>
              <w:pStyle w:val="af3"/>
              <w:jc w:val="center"/>
              <w:rPr>
                <w:bCs/>
              </w:rPr>
            </w:pPr>
            <w:r w:rsidRPr="006549F4">
              <w:rPr>
                <w:bCs/>
              </w:rPr>
              <w:t>%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173B" w:rsidRPr="006549F4" w:rsidRDefault="00A9173B" w:rsidP="00B67EE6">
            <w:pPr>
              <w:pStyle w:val="af3"/>
              <w:jc w:val="center"/>
              <w:rPr>
                <w:bCs/>
              </w:rPr>
            </w:pPr>
            <w:r w:rsidRPr="006549F4">
              <w:rPr>
                <w:bCs/>
              </w:rPr>
              <w:t xml:space="preserve">сумма, </w:t>
            </w:r>
          </w:p>
          <w:p w:rsidR="00A9173B" w:rsidRPr="006549F4" w:rsidRDefault="00A9173B" w:rsidP="00B67EE6">
            <w:pPr>
              <w:pStyle w:val="af3"/>
              <w:jc w:val="center"/>
            </w:pPr>
            <w:r>
              <w:rPr>
                <w:bCs/>
              </w:rPr>
              <w:t>рублей</w:t>
            </w:r>
          </w:p>
        </w:tc>
      </w:tr>
      <w:tr w:rsidR="005844D5" w:rsidRPr="006C721F" w:rsidTr="00462377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44D5" w:rsidRPr="00F1477A" w:rsidRDefault="005844D5" w:rsidP="00B67EE6">
            <w:pPr>
              <w:rPr>
                <w:bCs/>
                <w:color w:val="000000"/>
                <w:sz w:val="22"/>
                <w:szCs w:val="22"/>
              </w:rPr>
            </w:pPr>
            <w:r w:rsidRPr="00F1477A">
              <w:rPr>
                <w:bCs/>
                <w:color w:val="000000"/>
                <w:sz w:val="22"/>
                <w:szCs w:val="22"/>
              </w:rPr>
              <w:t xml:space="preserve">Налоговые </w:t>
            </w:r>
          </w:p>
          <w:p w:rsidR="005844D5" w:rsidRPr="00F1477A" w:rsidRDefault="005844D5" w:rsidP="00B67EE6">
            <w:pPr>
              <w:rPr>
                <w:bCs/>
                <w:sz w:val="22"/>
                <w:szCs w:val="22"/>
              </w:rPr>
            </w:pPr>
            <w:r w:rsidRPr="00F1477A">
              <w:rPr>
                <w:bCs/>
                <w:color w:val="000000"/>
                <w:sz w:val="22"/>
                <w:szCs w:val="22"/>
              </w:rPr>
              <w:t>и неналоговые доходы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844D5" w:rsidRPr="001D310C" w:rsidRDefault="00462377" w:rsidP="003E3840">
            <w:pPr>
              <w:pStyle w:val="af3"/>
              <w:snapToGrid w:val="0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462377">
              <w:rPr>
                <w:sz w:val="22"/>
                <w:szCs w:val="22"/>
              </w:rPr>
              <w:t>260011500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844D5" w:rsidRPr="00F1477A" w:rsidRDefault="005844D5" w:rsidP="00C230A6">
            <w:pPr>
              <w:pStyle w:val="af3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262442440,00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844D5" w:rsidRPr="00F1477A" w:rsidRDefault="005844D5" w:rsidP="002F1340">
            <w:pPr>
              <w:pStyle w:val="af3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281310636,10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844D5" w:rsidRPr="00F1477A" w:rsidRDefault="00E27329" w:rsidP="002F1340">
            <w:pPr>
              <w:pStyle w:val="af3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107,2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844D5" w:rsidRPr="00F1477A" w:rsidRDefault="00E27329" w:rsidP="002F1340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+ 18868196,10</w:t>
            </w:r>
          </w:p>
        </w:tc>
      </w:tr>
      <w:tr w:rsidR="005844D5" w:rsidRPr="006C721F" w:rsidTr="00462377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44D5" w:rsidRPr="00F1477A" w:rsidRDefault="005844D5" w:rsidP="00B67EE6">
            <w:pPr>
              <w:rPr>
                <w:sz w:val="22"/>
                <w:szCs w:val="22"/>
              </w:rPr>
            </w:pPr>
            <w:r w:rsidRPr="00F1477A">
              <w:rPr>
                <w:color w:val="000000"/>
                <w:sz w:val="22"/>
                <w:szCs w:val="22"/>
              </w:rPr>
              <w:lastRenderedPageBreak/>
              <w:t>Налог на доходы физических лиц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844D5" w:rsidRPr="00462377" w:rsidRDefault="00462377" w:rsidP="003E3840">
            <w:pPr>
              <w:pStyle w:val="af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142314000,00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844D5" w:rsidRPr="00462377" w:rsidRDefault="005844D5" w:rsidP="00D0484B">
            <w:pPr>
              <w:pStyle w:val="af3"/>
              <w:jc w:val="center"/>
              <w:rPr>
                <w:sz w:val="22"/>
                <w:szCs w:val="22"/>
              </w:rPr>
            </w:pPr>
            <w:r w:rsidRPr="00462377">
              <w:rPr>
                <w:sz w:val="22"/>
                <w:szCs w:val="22"/>
              </w:rPr>
              <w:t>145208000,00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844D5" w:rsidRPr="00F1477A" w:rsidRDefault="005844D5" w:rsidP="00D76C63">
            <w:pPr>
              <w:pStyle w:val="af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156190877,51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844D5" w:rsidRPr="00F1477A" w:rsidRDefault="00E27329" w:rsidP="00D0484B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844D5" w:rsidRPr="00F1477A" w:rsidRDefault="00E27329" w:rsidP="00D0484B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+ 10982877,51</w:t>
            </w:r>
          </w:p>
        </w:tc>
      </w:tr>
      <w:tr w:rsidR="005844D5" w:rsidRPr="006C721F" w:rsidTr="00462377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44D5" w:rsidRPr="00F1477A" w:rsidRDefault="005844D5" w:rsidP="00B67EE6">
            <w:pPr>
              <w:rPr>
                <w:color w:val="000000"/>
                <w:sz w:val="22"/>
                <w:szCs w:val="22"/>
              </w:rPr>
            </w:pPr>
            <w:r w:rsidRPr="00F1477A">
              <w:rPr>
                <w:color w:val="000000"/>
                <w:sz w:val="22"/>
                <w:szCs w:val="22"/>
              </w:rPr>
              <w:t>Акцизы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844D5" w:rsidRPr="00462377" w:rsidRDefault="00462377" w:rsidP="00D0484B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27511500,00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844D5" w:rsidRPr="00462377" w:rsidRDefault="005844D5" w:rsidP="00D0484B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 w:rsidRPr="00462377">
              <w:rPr>
                <w:sz w:val="22"/>
                <w:szCs w:val="22"/>
              </w:rPr>
              <w:t>25711500,00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844D5" w:rsidRPr="00F1477A" w:rsidRDefault="005844D5" w:rsidP="00D0484B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29669479,28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844D5" w:rsidRPr="00F1477A" w:rsidRDefault="00E27329" w:rsidP="00D0484B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844D5" w:rsidRPr="00F1477A" w:rsidRDefault="00E27329" w:rsidP="0096284B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+ 3957979,28</w:t>
            </w:r>
          </w:p>
        </w:tc>
      </w:tr>
      <w:tr w:rsidR="005844D5" w:rsidRPr="006C721F" w:rsidTr="00462377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44D5" w:rsidRPr="00F1477A" w:rsidRDefault="005844D5" w:rsidP="00B67EE6">
            <w:pPr>
              <w:rPr>
                <w:sz w:val="22"/>
                <w:szCs w:val="22"/>
              </w:rPr>
            </w:pPr>
            <w:r w:rsidRPr="00F1477A">
              <w:rPr>
                <w:color w:val="000000"/>
                <w:sz w:val="22"/>
                <w:szCs w:val="22"/>
              </w:rPr>
              <w:t>Налоги на совокупный доход (налог, взимаемый с применением УСН, ЕНВД, единый сельхозналог)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844D5" w:rsidRPr="00462377" w:rsidRDefault="00F56546" w:rsidP="003E3840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39770000,00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844D5" w:rsidRPr="00462377" w:rsidRDefault="005844D5" w:rsidP="00D0484B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 w:rsidRPr="00462377">
              <w:rPr>
                <w:sz w:val="22"/>
                <w:szCs w:val="22"/>
              </w:rPr>
              <w:t>34991000,00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844D5" w:rsidRPr="00F1477A" w:rsidRDefault="005844D5" w:rsidP="00D0484B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33737987,32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844D5" w:rsidRPr="00F1477A" w:rsidRDefault="00E27329" w:rsidP="00D0484B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844D5" w:rsidRPr="00F1477A" w:rsidRDefault="00E27329" w:rsidP="0096284B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- 1253012,68</w:t>
            </w:r>
          </w:p>
        </w:tc>
      </w:tr>
      <w:tr w:rsidR="005844D5" w:rsidRPr="006C721F" w:rsidTr="00462377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44D5" w:rsidRPr="00F1477A" w:rsidRDefault="005844D5" w:rsidP="00F513AA">
            <w:pPr>
              <w:rPr>
                <w:sz w:val="22"/>
                <w:szCs w:val="22"/>
              </w:rPr>
            </w:pPr>
            <w:r w:rsidRPr="00F1477A">
              <w:rPr>
                <w:color w:val="000000"/>
                <w:sz w:val="22"/>
                <w:szCs w:val="22"/>
              </w:rPr>
              <w:t xml:space="preserve">Налоги на имущество (налог на имущество физических лиц, земельный налог)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844D5" w:rsidRPr="00462377" w:rsidRDefault="00F56546" w:rsidP="00D0484B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19312000,00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844D5" w:rsidRPr="00462377" w:rsidRDefault="005844D5" w:rsidP="00384E00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 w:rsidRPr="00462377">
              <w:rPr>
                <w:sz w:val="22"/>
                <w:szCs w:val="22"/>
              </w:rPr>
              <w:t>19675000,00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844D5" w:rsidRPr="00F1477A" w:rsidRDefault="005844D5" w:rsidP="00D0484B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19617220,31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844D5" w:rsidRPr="00F1477A" w:rsidRDefault="00A5113F" w:rsidP="00D0484B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844D5" w:rsidRPr="00F1477A" w:rsidRDefault="00E27329" w:rsidP="00D0484B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- 57779,69</w:t>
            </w:r>
          </w:p>
        </w:tc>
      </w:tr>
      <w:tr w:rsidR="005844D5" w:rsidRPr="006C721F" w:rsidTr="00462377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44D5" w:rsidRPr="00F1477A" w:rsidRDefault="005844D5" w:rsidP="00F513AA">
            <w:pPr>
              <w:rPr>
                <w:color w:val="000000"/>
                <w:sz w:val="22"/>
                <w:szCs w:val="22"/>
              </w:rPr>
            </w:pPr>
            <w:r w:rsidRPr="00F1477A">
              <w:rPr>
                <w:color w:val="000000"/>
                <w:sz w:val="22"/>
                <w:szCs w:val="22"/>
              </w:rPr>
              <w:t>Налоги, сборы и регулярные платежи за пользование природными ресурсами (налог на добычу полезных ископаемых)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844D5" w:rsidRPr="00462377" w:rsidRDefault="00F56546" w:rsidP="00952D52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3214000,00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844D5" w:rsidRPr="00462377" w:rsidRDefault="005844D5" w:rsidP="00384E00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 w:rsidRPr="00462377">
              <w:rPr>
                <w:sz w:val="22"/>
                <w:szCs w:val="22"/>
              </w:rPr>
              <w:t>4270000,00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844D5" w:rsidRPr="00F1477A" w:rsidRDefault="005844D5" w:rsidP="00D0484B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4594317,39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844D5" w:rsidRPr="00F1477A" w:rsidRDefault="00A5113F" w:rsidP="00D0484B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844D5" w:rsidRPr="00F1477A" w:rsidRDefault="00E27329" w:rsidP="00D0484B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+ 324317,39</w:t>
            </w:r>
          </w:p>
        </w:tc>
      </w:tr>
      <w:tr w:rsidR="005844D5" w:rsidRPr="006C721F" w:rsidTr="00462377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44D5" w:rsidRPr="00F1477A" w:rsidRDefault="005844D5" w:rsidP="00B67EE6">
            <w:pPr>
              <w:rPr>
                <w:sz w:val="22"/>
                <w:szCs w:val="22"/>
              </w:rPr>
            </w:pPr>
            <w:r w:rsidRPr="00F1477A">
              <w:rPr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844D5" w:rsidRPr="00462377" w:rsidRDefault="00F56546" w:rsidP="00952D52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148000,00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844D5" w:rsidRPr="00462377" w:rsidRDefault="005844D5" w:rsidP="00D0484B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 w:rsidRPr="00462377">
              <w:rPr>
                <w:sz w:val="22"/>
                <w:szCs w:val="22"/>
              </w:rPr>
              <w:t>600</w:t>
            </w:r>
            <w:r w:rsidR="00A5113F" w:rsidRPr="00462377">
              <w:rPr>
                <w:sz w:val="22"/>
                <w:szCs w:val="22"/>
              </w:rPr>
              <w:t>000</w:t>
            </w:r>
            <w:r w:rsidRPr="00462377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844D5" w:rsidRPr="00F1477A" w:rsidRDefault="005844D5" w:rsidP="00D0484B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642400,71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844D5" w:rsidRPr="00F1477A" w:rsidRDefault="00A5113F" w:rsidP="00D0484B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844D5" w:rsidRPr="00F1477A" w:rsidRDefault="00E27329" w:rsidP="0096284B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+ 42400,71</w:t>
            </w:r>
          </w:p>
        </w:tc>
      </w:tr>
      <w:tr w:rsidR="005844D5" w:rsidRPr="006C721F" w:rsidTr="00D0506C">
        <w:trPr>
          <w:trHeight w:val="1221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44D5" w:rsidRPr="00F1477A" w:rsidRDefault="005844D5" w:rsidP="00B67EE6">
            <w:pPr>
              <w:rPr>
                <w:sz w:val="22"/>
                <w:szCs w:val="22"/>
              </w:rPr>
            </w:pPr>
            <w:r w:rsidRPr="00F1477A"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844D5" w:rsidRPr="00462377" w:rsidRDefault="00F56546" w:rsidP="00D0484B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23599000,00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844D5" w:rsidRPr="00462377" w:rsidRDefault="005B24D0" w:rsidP="00D0484B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 w:rsidRPr="00462377">
              <w:rPr>
                <w:sz w:val="22"/>
                <w:szCs w:val="22"/>
              </w:rPr>
              <w:t>21612201,00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844D5" w:rsidRPr="00F1477A" w:rsidRDefault="005B24D0" w:rsidP="00D0484B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24201589,23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844D5" w:rsidRPr="00F1477A" w:rsidRDefault="00A5113F" w:rsidP="00D0484B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844D5" w:rsidRPr="00F1477A" w:rsidRDefault="00183C5B" w:rsidP="00D0484B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+ 2589388,23</w:t>
            </w:r>
          </w:p>
        </w:tc>
      </w:tr>
      <w:tr w:rsidR="005844D5" w:rsidRPr="006C721F" w:rsidTr="00462377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44D5" w:rsidRPr="00F1477A" w:rsidRDefault="005844D5" w:rsidP="00901101">
            <w:pPr>
              <w:rPr>
                <w:sz w:val="22"/>
                <w:szCs w:val="22"/>
              </w:rPr>
            </w:pPr>
            <w:r w:rsidRPr="00F1477A">
              <w:rPr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844D5" w:rsidRPr="00462377" w:rsidRDefault="00F56546" w:rsidP="00D0484B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430000,00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844D5" w:rsidRPr="00462377" w:rsidRDefault="005B24D0" w:rsidP="00D0484B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 w:rsidRPr="00462377">
              <w:rPr>
                <w:sz w:val="22"/>
                <w:szCs w:val="22"/>
              </w:rPr>
              <w:t>330</w:t>
            </w:r>
            <w:r w:rsidR="00A5113F" w:rsidRPr="00462377">
              <w:rPr>
                <w:sz w:val="22"/>
                <w:szCs w:val="22"/>
              </w:rPr>
              <w:t>000</w:t>
            </w:r>
            <w:r w:rsidRPr="00462377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844D5" w:rsidRPr="00F1477A" w:rsidRDefault="005B24D0" w:rsidP="00D0484B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317900,77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844D5" w:rsidRPr="00F1477A" w:rsidRDefault="00A5113F" w:rsidP="00D0484B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844D5" w:rsidRPr="00F1477A" w:rsidRDefault="00183C5B" w:rsidP="0096284B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- 12099,23</w:t>
            </w:r>
          </w:p>
        </w:tc>
      </w:tr>
      <w:tr w:rsidR="00462377" w:rsidRPr="006C721F" w:rsidTr="00462377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2377" w:rsidRPr="00F1477A" w:rsidRDefault="00462377" w:rsidP="00901101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2377" w:rsidRPr="00462377" w:rsidRDefault="00F56546" w:rsidP="00D0484B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2935000,00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2377" w:rsidRPr="00462377" w:rsidRDefault="00F56546" w:rsidP="00D0484B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2301000,00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2377" w:rsidRDefault="00F56546" w:rsidP="00D0484B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2580000,00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2377" w:rsidRDefault="00F56546" w:rsidP="00D0484B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62377" w:rsidRDefault="00F56546" w:rsidP="0096284B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+ 279000,00</w:t>
            </w:r>
          </w:p>
        </w:tc>
      </w:tr>
      <w:tr w:rsidR="005844D5" w:rsidRPr="006C721F" w:rsidTr="00462377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44D5" w:rsidRPr="00F1477A" w:rsidRDefault="005844D5" w:rsidP="00B67EE6">
            <w:pPr>
              <w:rPr>
                <w:bCs/>
                <w:sz w:val="22"/>
                <w:szCs w:val="22"/>
              </w:rPr>
            </w:pPr>
            <w:r w:rsidRPr="00F1477A">
              <w:rPr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844D5" w:rsidRPr="00462377" w:rsidRDefault="00F56546" w:rsidP="00D0484B">
            <w:pPr>
              <w:pStyle w:val="af3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2370000,00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844D5" w:rsidRPr="00462377" w:rsidRDefault="005B24D0" w:rsidP="00D0484B">
            <w:pPr>
              <w:pStyle w:val="af3"/>
              <w:jc w:val="center"/>
              <w:rPr>
                <w:bCs/>
                <w:sz w:val="22"/>
                <w:szCs w:val="22"/>
              </w:rPr>
            </w:pPr>
            <w:r w:rsidRPr="00462377">
              <w:rPr>
                <w:bCs/>
                <w:sz w:val="22"/>
                <w:szCs w:val="22"/>
              </w:rPr>
              <w:t>4386800,00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844D5" w:rsidRPr="00F1477A" w:rsidRDefault="005B24D0" w:rsidP="00D0484B">
            <w:pPr>
              <w:pStyle w:val="af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5455652,94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844D5" w:rsidRPr="00F1477A" w:rsidRDefault="00DE62B0" w:rsidP="00D0484B">
            <w:pPr>
              <w:pStyle w:val="af3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124,4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844D5" w:rsidRPr="00F1477A" w:rsidRDefault="00183C5B" w:rsidP="00D0484B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+ 1068852,94</w:t>
            </w:r>
          </w:p>
        </w:tc>
      </w:tr>
      <w:tr w:rsidR="005844D5" w:rsidRPr="006C721F" w:rsidTr="00462377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44D5" w:rsidRPr="00F1477A" w:rsidRDefault="005844D5" w:rsidP="00B67EE6">
            <w:pPr>
              <w:rPr>
                <w:bCs/>
                <w:sz w:val="22"/>
                <w:szCs w:val="22"/>
              </w:rPr>
            </w:pPr>
            <w:r w:rsidRPr="00F1477A">
              <w:rPr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844D5" w:rsidRPr="00462377" w:rsidRDefault="00F56546" w:rsidP="00D0484B">
            <w:pPr>
              <w:pStyle w:val="af3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100000,00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844D5" w:rsidRPr="00462377" w:rsidRDefault="005B24D0" w:rsidP="00D0484B">
            <w:pPr>
              <w:pStyle w:val="af3"/>
              <w:jc w:val="center"/>
              <w:rPr>
                <w:bCs/>
                <w:sz w:val="22"/>
                <w:szCs w:val="22"/>
              </w:rPr>
            </w:pPr>
            <w:r w:rsidRPr="00462377">
              <w:rPr>
                <w:bCs/>
                <w:sz w:val="22"/>
                <w:szCs w:val="22"/>
              </w:rPr>
              <w:t>130400,00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844D5" w:rsidRPr="00F1477A" w:rsidRDefault="005B24D0" w:rsidP="00D0484B">
            <w:pPr>
              <w:pStyle w:val="af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1322467,14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844D5" w:rsidRPr="00F1477A" w:rsidRDefault="00DE62B0" w:rsidP="00D0484B">
            <w:pPr>
              <w:pStyle w:val="af3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1014,2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844D5" w:rsidRPr="00F1477A" w:rsidRDefault="00183C5B" w:rsidP="000B32FF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+ 1192067,14</w:t>
            </w:r>
          </w:p>
        </w:tc>
      </w:tr>
      <w:tr w:rsidR="005844D5" w:rsidRPr="006C721F" w:rsidTr="00462377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44D5" w:rsidRPr="00F1477A" w:rsidRDefault="005844D5" w:rsidP="00B67EE6">
            <w:pPr>
              <w:rPr>
                <w:bCs/>
                <w:sz w:val="22"/>
                <w:szCs w:val="22"/>
              </w:rPr>
            </w:pPr>
            <w:r w:rsidRPr="00F1477A">
              <w:rPr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844D5" w:rsidRPr="00462377" w:rsidRDefault="00F56546" w:rsidP="00D0484B">
            <w:pPr>
              <w:pStyle w:val="af3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108000,00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844D5" w:rsidRPr="00462377" w:rsidRDefault="005B24D0" w:rsidP="00D0484B">
            <w:pPr>
              <w:pStyle w:val="af3"/>
              <w:jc w:val="center"/>
              <w:rPr>
                <w:bCs/>
                <w:sz w:val="22"/>
                <w:szCs w:val="22"/>
              </w:rPr>
            </w:pPr>
            <w:r w:rsidRPr="00462377">
              <w:rPr>
                <w:bCs/>
                <w:sz w:val="22"/>
                <w:szCs w:val="22"/>
              </w:rPr>
              <w:t>22</w:t>
            </w:r>
            <w:r w:rsidR="00DE62B0" w:rsidRPr="00462377">
              <w:rPr>
                <w:bCs/>
                <w:sz w:val="22"/>
                <w:szCs w:val="22"/>
              </w:rPr>
              <w:t>2</w:t>
            </w:r>
            <w:r w:rsidRPr="00462377">
              <w:rPr>
                <w:bCs/>
                <w:sz w:val="22"/>
                <w:szCs w:val="22"/>
              </w:rPr>
              <w:t>6539,00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844D5" w:rsidRPr="00F1477A" w:rsidRDefault="005B24D0" w:rsidP="00D0484B">
            <w:pPr>
              <w:pStyle w:val="af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2522280,80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844D5" w:rsidRPr="00F1477A" w:rsidRDefault="00DE62B0" w:rsidP="00DE62B0">
            <w:pPr>
              <w:pStyle w:val="af3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113,3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844D5" w:rsidRPr="00F1477A" w:rsidRDefault="00183C5B" w:rsidP="00D0484B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+ 295741,80</w:t>
            </w:r>
          </w:p>
        </w:tc>
      </w:tr>
      <w:tr w:rsidR="005844D5" w:rsidRPr="006C721F" w:rsidTr="00462377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44D5" w:rsidRPr="00F1477A" w:rsidRDefault="005844D5" w:rsidP="00B67EE6">
            <w:pPr>
              <w:rPr>
                <w:bCs/>
                <w:sz w:val="22"/>
                <w:szCs w:val="22"/>
              </w:rPr>
            </w:pPr>
            <w:r w:rsidRPr="00F1477A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844D5" w:rsidRPr="00462377" w:rsidRDefault="00F56546" w:rsidP="00D0484B">
            <w:pPr>
              <w:pStyle w:val="af3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487501800,00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844D5" w:rsidRPr="00462377" w:rsidRDefault="005B24D0" w:rsidP="00D0484B">
            <w:pPr>
              <w:pStyle w:val="af3"/>
              <w:jc w:val="center"/>
              <w:rPr>
                <w:bCs/>
                <w:sz w:val="22"/>
                <w:szCs w:val="22"/>
              </w:rPr>
            </w:pPr>
            <w:r w:rsidRPr="00462377">
              <w:rPr>
                <w:bCs/>
                <w:sz w:val="22"/>
                <w:szCs w:val="22"/>
              </w:rPr>
              <w:t>757782594,12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844D5" w:rsidRPr="00F1477A" w:rsidRDefault="005B24D0" w:rsidP="00D0484B">
            <w:pPr>
              <w:pStyle w:val="af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742642898,21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844D5" w:rsidRPr="00F1477A" w:rsidRDefault="00524E3B" w:rsidP="00D0484B">
            <w:pPr>
              <w:pStyle w:val="af3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98,0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844D5" w:rsidRPr="00F1477A" w:rsidRDefault="00183C5B" w:rsidP="00D0484B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- 15139695,91</w:t>
            </w:r>
          </w:p>
        </w:tc>
      </w:tr>
      <w:tr w:rsidR="005844D5" w:rsidRPr="006C721F" w:rsidTr="00462377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44D5" w:rsidRPr="00F1477A" w:rsidRDefault="005844D5" w:rsidP="00B67EE6">
            <w:pPr>
              <w:rPr>
                <w:bCs/>
                <w:sz w:val="22"/>
                <w:szCs w:val="22"/>
              </w:rPr>
            </w:pPr>
            <w:r w:rsidRPr="00F1477A">
              <w:rPr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844D5" w:rsidRPr="00462377" w:rsidRDefault="00B323F3" w:rsidP="00D0484B">
            <w:pPr>
              <w:pStyle w:val="af3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844D5" w:rsidRPr="00462377" w:rsidRDefault="005B24D0" w:rsidP="00D0484B">
            <w:pPr>
              <w:pStyle w:val="af3"/>
              <w:jc w:val="center"/>
              <w:rPr>
                <w:bCs/>
                <w:sz w:val="22"/>
                <w:szCs w:val="22"/>
              </w:rPr>
            </w:pPr>
            <w:r w:rsidRPr="00462377">
              <w:rPr>
                <w:bCs/>
                <w:sz w:val="22"/>
                <w:szCs w:val="22"/>
              </w:rPr>
              <w:t>962776,00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844D5" w:rsidRPr="00F1477A" w:rsidRDefault="005B24D0" w:rsidP="00D0484B">
            <w:pPr>
              <w:pStyle w:val="af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1366342,00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844D5" w:rsidRPr="00F1477A" w:rsidRDefault="00524E3B" w:rsidP="00D0484B">
            <w:pPr>
              <w:pStyle w:val="af3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141,9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844D5" w:rsidRPr="00F1477A" w:rsidRDefault="00183C5B" w:rsidP="00D0484B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+ 403566,00</w:t>
            </w:r>
          </w:p>
        </w:tc>
      </w:tr>
      <w:tr w:rsidR="005844D5" w:rsidRPr="006C721F" w:rsidTr="00462377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44D5" w:rsidRPr="00F1477A" w:rsidRDefault="005844D5" w:rsidP="00B67EE6">
            <w:pPr>
              <w:rPr>
                <w:bCs/>
                <w:sz w:val="22"/>
                <w:szCs w:val="22"/>
              </w:rPr>
            </w:pPr>
            <w:r w:rsidRPr="00F1477A">
              <w:rPr>
                <w:bCs/>
                <w:sz w:val="22"/>
                <w:szCs w:val="22"/>
              </w:rPr>
              <w:t xml:space="preserve">Возврат остатков субсидий, субвенций и иных межбюджетных </w:t>
            </w:r>
            <w:r w:rsidRPr="00F1477A">
              <w:rPr>
                <w:bCs/>
                <w:sz w:val="22"/>
                <w:szCs w:val="22"/>
              </w:rPr>
              <w:lastRenderedPageBreak/>
              <w:t>трансфертов, имеющих целевое назначение прошлых лет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844D5" w:rsidRPr="00462377" w:rsidRDefault="00556810" w:rsidP="00D0484B">
            <w:pPr>
              <w:pStyle w:val="af3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-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844D5" w:rsidRPr="00462377" w:rsidRDefault="005B24D0" w:rsidP="00D0484B">
            <w:pPr>
              <w:pStyle w:val="af3"/>
              <w:jc w:val="center"/>
              <w:rPr>
                <w:bCs/>
                <w:sz w:val="22"/>
                <w:szCs w:val="22"/>
              </w:rPr>
            </w:pPr>
            <w:r w:rsidRPr="00462377">
              <w:rPr>
                <w:bCs/>
                <w:sz w:val="22"/>
                <w:szCs w:val="22"/>
              </w:rPr>
              <w:t>-525275,88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844D5" w:rsidRPr="00F1477A" w:rsidRDefault="005B24D0" w:rsidP="00D0484B">
            <w:pPr>
              <w:pStyle w:val="af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-525275,88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844D5" w:rsidRPr="00F1477A" w:rsidRDefault="00524E3B" w:rsidP="00D0484B">
            <w:pPr>
              <w:pStyle w:val="af3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844D5" w:rsidRPr="00F1477A" w:rsidRDefault="00183C5B" w:rsidP="00D0484B">
            <w:pPr>
              <w:pStyle w:val="af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844D5" w:rsidRPr="006C721F" w:rsidTr="00462377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44D5" w:rsidRPr="00F1477A" w:rsidRDefault="005844D5" w:rsidP="001514E5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F1477A">
              <w:rPr>
                <w:b/>
                <w:bCs/>
                <w:color w:val="000000"/>
                <w:sz w:val="22"/>
                <w:szCs w:val="22"/>
              </w:rPr>
              <w:lastRenderedPageBreak/>
              <w:t>ВСЕГО ДОХОДОВ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844D5" w:rsidRPr="00462377" w:rsidRDefault="00EA5537" w:rsidP="00D0484B">
            <w:pPr>
              <w:pStyle w:val="af3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745513300,00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844D5" w:rsidRPr="00462377" w:rsidRDefault="00524E3B" w:rsidP="00D0484B">
            <w:pPr>
              <w:pStyle w:val="af3"/>
              <w:jc w:val="center"/>
              <w:rPr>
                <w:b/>
                <w:bCs/>
                <w:sz w:val="22"/>
                <w:szCs w:val="22"/>
              </w:rPr>
            </w:pPr>
            <w:r w:rsidRPr="00462377">
              <w:rPr>
                <w:b/>
                <w:bCs/>
                <w:sz w:val="22"/>
                <w:szCs w:val="22"/>
              </w:rPr>
              <w:t>1020225034,12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844D5" w:rsidRPr="00F1477A" w:rsidRDefault="00524E3B" w:rsidP="00D0484B">
            <w:pPr>
              <w:pStyle w:val="af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1023953534,31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844D5" w:rsidRPr="00F1477A" w:rsidRDefault="00524E3B" w:rsidP="00D0484B">
            <w:pPr>
              <w:pStyle w:val="af3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844D5" w:rsidRPr="00F1477A" w:rsidRDefault="00183C5B" w:rsidP="00D0484B">
            <w:pPr>
              <w:pStyle w:val="af3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+ 3728500,19</w:t>
            </w:r>
          </w:p>
        </w:tc>
      </w:tr>
    </w:tbl>
    <w:p w:rsidR="002D3608" w:rsidRPr="006C721F" w:rsidRDefault="002D3608" w:rsidP="001D65FB">
      <w:pPr>
        <w:ind w:firstLine="709"/>
        <w:jc w:val="right"/>
      </w:pPr>
    </w:p>
    <w:p w:rsidR="006632FC" w:rsidRPr="008B76B9" w:rsidRDefault="006632FC" w:rsidP="006632FC">
      <w:pPr>
        <w:pStyle w:val="Style3"/>
        <w:widowControl/>
        <w:spacing w:line="240" w:lineRule="auto"/>
        <w:ind w:firstLine="709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proofErr w:type="gramStart"/>
      <w:r w:rsidRPr="00203BC7">
        <w:rPr>
          <w:rStyle w:val="FontStyle11"/>
          <w:rFonts w:ascii="Times New Roman" w:hAnsi="Times New Roman" w:cs="Times New Roman"/>
          <w:sz w:val="28"/>
          <w:szCs w:val="28"/>
        </w:rPr>
        <w:t>Фактическое исполнение бюджета в сравнении с первоначально утвержд</w:t>
      </w:r>
      <w:r w:rsidR="00F1477A" w:rsidRPr="00203BC7">
        <w:rPr>
          <w:rStyle w:val="FontStyle11"/>
          <w:rFonts w:ascii="Times New Roman" w:hAnsi="Times New Roman" w:cs="Times New Roman"/>
          <w:sz w:val="28"/>
          <w:szCs w:val="28"/>
        </w:rPr>
        <w:t>ё</w:t>
      </w:r>
      <w:r w:rsidRPr="00203BC7">
        <w:rPr>
          <w:rStyle w:val="FontStyle11"/>
          <w:rFonts w:ascii="Times New Roman" w:hAnsi="Times New Roman" w:cs="Times New Roman"/>
          <w:sz w:val="28"/>
          <w:szCs w:val="28"/>
        </w:rPr>
        <w:t xml:space="preserve">нным планом по доходам за </w:t>
      </w:r>
      <w:r w:rsidRPr="00203BC7">
        <w:rPr>
          <w:rStyle w:val="FontStyle13"/>
          <w:rFonts w:ascii="Times New Roman" w:hAnsi="Times New Roman" w:cs="Times New Roman"/>
          <w:sz w:val="28"/>
          <w:szCs w:val="28"/>
        </w:rPr>
        <w:t>202</w:t>
      </w:r>
      <w:r w:rsidR="005B24D0" w:rsidRPr="00203BC7">
        <w:rPr>
          <w:rStyle w:val="FontStyle13"/>
          <w:rFonts w:ascii="Times New Roman" w:hAnsi="Times New Roman" w:cs="Times New Roman"/>
          <w:sz w:val="28"/>
          <w:szCs w:val="28"/>
        </w:rPr>
        <w:t>2</w:t>
      </w:r>
      <w:r w:rsidRPr="00203BC7">
        <w:rPr>
          <w:rStyle w:val="FontStyle11"/>
          <w:rFonts w:ascii="Times New Roman" w:hAnsi="Times New Roman" w:cs="Times New Roman"/>
          <w:sz w:val="28"/>
          <w:szCs w:val="28"/>
        </w:rPr>
        <w:t xml:space="preserve"> год составило </w:t>
      </w:r>
      <w:r w:rsidRPr="00C21F97">
        <w:rPr>
          <w:rStyle w:val="FontStyle11"/>
          <w:rFonts w:ascii="Times New Roman" w:hAnsi="Times New Roman" w:cs="Times New Roman"/>
          <w:sz w:val="28"/>
          <w:szCs w:val="28"/>
        </w:rPr>
        <w:t>1</w:t>
      </w:r>
      <w:r w:rsidR="00C21F97">
        <w:rPr>
          <w:rStyle w:val="FontStyle11"/>
          <w:rFonts w:ascii="Times New Roman" w:hAnsi="Times New Roman" w:cs="Times New Roman"/>
          <w:sz w:val="28"/>
          <w:szCs w:val="28"/>
        </w:rPr>
        <w:t>3</w:t>
      </w:r>
      <w:r w:rsidRPr="00C21F97">
        <w:rPr>
          <w:rStyle w:val="FontStyle11"/>
          <w:rFonts w:ascii="Times New Roman" w:hAnsi="Times New Roman" w:cs="Times New Roman"/>
          <w:sz w:val="28"/>
          <w:szCs w:val="28"/>
        </w:rPr>
        <w:t>7,</w:t>
      </w:r>
      <w:r w:rsidR="00C21F97">
        <w:rPr>
          <w:rStyle w:val="FontStyle11"/>
          <w:rFonts w:ascii="Times New Roman" w:hAnsi="Times New Roman" w:cs="Times New Roman"/>
          <w:sz w:val="28"/>
          <w:szCs w:val="28"/>
        </w:rPr>
        <w:t>3</w:t>
      </w:r>
      <w:r w:rsidRPr="00C21F97">
        <w:rPr>
          <w:rStyle w:val="FontStyle11"/>
          <w:rFonts w:ascii="Times New Roman" w:hAnsi="Times New Roman" w:cs="Times New Roman"/>
          <w:sz w:val="28"/>
          <w:szCs w:val="28"/>
        </w:rPr>
        <w:t>%, от уточн</w:t>
      </w:r>
      <w:r w:rsidR="00A26025" w:rsidRPr="00C21F97">
        <w:rPr>
          <w:rStyle w:val="FontStyle11"/>
          <w:rFonts w:ascii="Times New Roman" w:hAnsi="Times New Roman" w:cs="Times New Roman"/>
          <w:sz w:val="28"/>
          <w:szCs w:val="28"/>
        </w:rPr>
        <w:t>ё</w:t>
      </w:r>
      <w:r w:rsidRPr="00C21F97">
        <w:rPr>
          <w:rStyle w:val="FontStyle11"/>
          <w:rFonts w:ascii="Times New Roman" w:hAnsi="Times New Roman" w:cs="Times New Roman"/>
          <w:sz w:val="28"/>
          <w:szCs w:val="28"/>
        </w:rPr>
        <w:t>нного плана по доходам выполнение составило 100,4% (перевыполнение  уточн</w:t>
      </w:r>
      <w:r w:rsidR="00A26025" w:rsidRPr="00C21F97">
        <w:rPr>
          <w:rStyle w:val="FontStyle11"/>
          <w:rFonts w:ascii="Times New Roman" w:hAnsi="Times New Roman" w:cs="Times New Roman"/>
          <w:sz w:val="28"/>
          <w:szCs w:val="28"/>
        </w:rPr>
        <w:t>ё</w:t>
      </w:r>
      <w:r w:rsidRPr="00C21F97">
        <w:rPr>
          <w:rStyle w:val="FontStyle11"/>
          <w:rFonts w:ascii="Times New Roman" w:hAnsi="Times New Roman" w:cs="Times New Roman"/>
          <w:sz w:val="28"/>
          <w:szCs w:val="28"/>
        </w:rPr>
        <w:t>нного плана в суммовом выражении составило 3</w:t>
      </w:r>
      <w:r w:rsidR="00A26025" w:rsidRPr="00C21F97">
        <w:rPr>
          <w:rStyle w:val="FontStyle11"/>
          <w:rFonts w:ascii="Times New Roman" w:hAnsi="Times New Roman" w:cs="Times New Roman"/>
          <w:sz w:val="28"/>
          <w:szCs w:val="28"/>
        </w:rPr>
        <w:t> </w:t>
      </w:r>
      <w:r w:rsidR="00C21F97">
        <w:rPr>
          <w:rStyle w:val="FontStyle11"/>
          <w:rFonts w:ascii="Times New Roman" w:hAnsi="Times New Roman" w:cs="Times New Roman"/>
          <w:sz w:val="28"/>
          <w:szCs w:val="28"/>
        </w:rPr>
        <w:t>728</w:t>
      </w:r>
      <w:r w:rsidR="00A26025" w:rsidRPr="00C21F97">
        <w:rPr>
          <w:rStyle w:val="FontStyle11"/>
          <w:rFonts w:ascii="Times New Roman" w:hAnsi="Times New Roman" w:cs="Times New Roman"/>
          <w:sz w:val="28"/>
          <w:szCs w:val="28"/>
        </w:rPr>
        <w:t> </w:t>
      </w:r>
      <w:r w:rsidR="00C21F97">
        <w:rPr>
          <w:rStyle w:val="FontStyle11"/>
          <w:rFonts w:ascii="Times New Roman" w:hAnsi="Times New Roman" w:cs="Times New Roman"/>
          <w:sz w:val="28"/>
          <w:szCs w:val="28"/>
        </w:rPr>
        <w:t>500</w:t>
      </w:r>
      <w:r w:rsidR="00A26025" w:rsidRPr="00C21F97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C21F97">
        <w:rPr>
          <w:rStyle w:val="FontStyle11"/>
          <w:rFonts w:ascii="Times New Roman" w:hAnsi="Times New Roman" w:cs="Times New Roman"/>
          <w:sz w:val="28"/>
          <w:szCs w:val="28"/>
        </w:rPr>
        <w:t>руб</w:t>
      </w:r>
      <w:r w:rsidR="00A26025" w:rsidRPr="00C21F97">
        <w:rPr>
          <w:rStyle w:val="FontStyle11"/>
          <w:rFonts w:ascii="Times New Roman" w:hAnsi="Times New Roman" w:cs="Times New Roman"/>
          <w:sz w:val="28"/>
          <w:szCs w:val="28"/>
        </w:rPr>
        <w:t>лей</w:t>
      </w:r>
      <w:r w:rsidRPr="00C21F97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C21F97">
        <w:rPr>
          <w:rStyle w:val="FontStyle11"/>
          <w:rFonts w:ascii="Times New Roman" w:hAnsi="Times New Roman" w:cs="Times New Roman"/>
          <w:sz w:val="28"/>
          <w:szCs w:val="28"/>
        </w:rPr>
        <w:t xml:space="preserve">19 </w:t>
      </w:r>
      <w:r w:rsidRPr="00C21F97">
        <w:rPr>
          <w:rStyle w:val="FontStyle11"/>
          <w:rFonts w:ascii="Times New Roman" w:hAnsi="Times New Roman" w:cs="Times New Roman"/>
          <w:sz w:val="28"/>
          <w:szCs w:val="28"/>
        </w:rPr>
        <w:t>коп</w:t>
      </w:r>
      <w:r w:rsidR="00A26025" w:rsidRPr="00C21F97">
        <w:rPr>
          <w:rStyle w:val="FontStyle11"/>
          <w:rFonts w:ascii="Times New Roman" w:hAnsi="Times New Roman" w:cs="Times New Roman"/>
          <w:sz w:val="28"/>
          <w:szCs w:val="28"/>
        </w:rPr>
        <w:t>еек.</w:t>
      </w:r>
      <w:proofErr w:type="gramEnd"/>
    </w:p>
    <w:p w:rsidR="002D3608" w:rsidRPr="00D0484B" w:rsidRDefault="002D3608" w:rsidP="001D65FB">
      <w:pPr>
        <w:pStyle w:val="17"/>
        <w:suppressAutoHyphens/>
        <w:spacing w:before="0" w:after="0"/>
        <w:ind w:firstLine="709"/>
        <w:jc w:val="both"/>
        <w:rPr>
          <w:sz w:val="28"/>
          <w:szCs w:val="28"/>
        </w:rPr>
      </w:pPr>
    </w:p>
    <w:p w:rsidR="002D3608" w:rsidRPr="00D0484B" w:rsidRDefault="002D3608" w:rsidP="001D65FB">
      <w:pPr>
        <w:pStyle w:val="211"/>
        <w:suppressAutoHyphens/>
        <w:spacing w:after="0" w:line="240" w:lineRule="auto"/>
        <w:ind w:left="0" w:firstLine="709"/>
        <w:jc w:val="center"/>
        <w:rPr>
          <w:sz w:val="28"/>
          <w:szCs w:val="28"/>
        </w:rPr>
      </w:pPr>
      <w:r w:rsidRPr="00D0484B">
        <w:rPr>
          <w:b/>
          <w:sz w:val="28"/>
          <w:szCs w:val="28"/>
        </w:rPr>
        <w:t>Налоговые и неналоговые доходы</w:t>
      </w:r>
    </w:p>
    <w:p w:rsidR="002D3608" w:rsidRPr="00D0484B" w:rsidRDefault="002D3608" w:rsidP="001D65FB">
      <w:pPr>
        <w:pStyle w:val="17"/>
        <w:suppressAutoHyphens/>
        <w:spacing w:before="0" w:after="0"/>
        <w:ind w:firstLine="709"/>
        <w:jc w:val="both"/>
        <w:rPr>
          <w:sz w:val="28"/>
          <w:szCs w:val="28"/>
        </w:rPr>
      </w:pPr>
    </w:p>
    <w:p w:rsidR="00BB0D7C" w:rsidRDefault="002D3608" w:rsidP="001D65FB">
      <w:pPr>
        <w:pStyle w:val="17"/>
        <w:suppressAutoHyphens/>
        <w:spacing w:before="0" w:after="0"/>
        <w:ind w:firstLine="709"/>
        <w:jc w:val="both"/>
        <w:rPr>
          <w:sz w:val="28"/>
          <w:szCs w:val="28"/>
        </w:rPr>
      </w:pPr>
      <w:r w:rsidRPr="004020C8">
        <w:rPr>
          <w:sz w:val="28"/>
          <w:szCs w:val="28"/>
        </w:rPr>
        <w:t xml:space="preserve">Налоговые и неналоговые доходы </w:t>
      </w:r>
      <w:r w:rsidR="00EF2445" w:rsidRPr="004020C8">
        <w:rPr>
          <w:sz w:val="28"/>
          <w:szCs w:val="28"/>
        </w:rPr>
        <w:t>муниципального образования</w:t>
      </w:r>
      <w:r w:rsidR="00EF2445">
        <w:rPr>
          <w:sz w:val="28"/>
          <w:szCs w:val="28"/>
        </w:rPr>
        <w:t xml:space="preserve"> </w:t>
      </w:r>
      <w:r w:rsidRPr="004020C8">
        <w:rPr>
          <w:sz w:val="28"/>
          <w:szCs w:val="28"/>
        </w:rPr>
        <w:t>на 202</w:t>
      </w:r>
      <w:r w:rsidR="00BB0D7C">
        <w:rPr>
          <w:sz w:val="28"/>
          <w:szCs w:val="28"/>
        </w:rPr>
        <w:t>2</w:t>
      </w:r>
      <w:r w:rsidRPr="004020C8">
        <w:rPr>
          <w:sz w:val="28"/>
          <w:szCs w:val="28"/>
        </w:rPr>
        <w:t xml:space="preserve"> год </w:t>
      </w:r>
      <w:r w:rsidR="00BB0D7C">
        <w:rPr>
          <w:sz w:val="28"/>
          <w:szCs w:val="28"/>
        </w:rPr>
        <w:t xml:space="preserve"> </w:t>
      </w:r>
      <w:r w:rsidRPr="004020C8">
        <w:rPr>
          <w:sz w:val="28"/>
          <w:szCs w:val="28"/>
        </w:rPr>
        <w:t xml:space="preserve">в </w:t>
      </w:r>
      <w:r w:rsidR="00BB0D7C">
        <w:rPr>
          <w:sz w:val="28"/>
          <w:szCs w:val="28"/>
        </w:rPr>
        <w:t xml:space="preserve"> </w:t>
      </w:r>
      <w:r w:rsidRPr="004020C8">
        <w:rPr>
          <w:sz w:val="28"/>
          <w:szCs w:val="28"/>
        </w:rPr>
        <w:t xml:space="preserve">первоначальном </w:t>
      </w:r>
      <w:r w:rsidR="00BB0D7C">
        <w:rPr>
          <w:sz w:val="28"/>
          <w:szCs w:val="28"/>
        </w:rPr>
        <w:t xml:space="preserve">  </w:t>
      </w:r>
      <w:r w:rsidRPr="004020C8">
        <w:rPr>
          <w:sz w:val="28"/>
          <w:szCs w:val="28"/>
        </w:rPr>
        <w:t>варианте</w:t>
      </w:r>
      <w:r w:rsidR="00BB0D7C">
        <w:rPr>
          <w:sz w:val="28"/>
          <w:szCs w:val="28"/>
        </w:rPr>
        <w:t xml:space="preserve"> </w:t>
      </w:r>
      <w:r w:rsidRPr="004020C8">
        <w:rPr>
          <w:sz w:val="28"/>
          <w:szCs w:val="28"/>
        </w:rPr>
        <w:t xml:space="preserve"> бюджета </w:t>
      </w:r>
      <w:r w:rsidR="00BB0D7C">
        <w:rPr>
          <w:sz w:val="28"/>
          <w:szCs w:val="28"/>
        </w:rPr>
        <w:t xml:space="preserve">  </w:t>
      </w:r>
      <w:r w:rsidRPr="004020C8">
        <w:rPr>
          <w:sz w:val="28"/>
          <w:szCs w:val="28"/>
        </w:rPr>
        <w:t xml:space="preserve">были </w:t>
      </w:r>
      <w:r w:rsidR="00BB0D7C">
        <w:rPr>
          <w:sz w:val="28"/>
          <w:szCs w:val="28"/>
        </w:rPr>
        <w:t xml:space="preserve">  </w:t>
      </w:r>
      <w:r w:rsidRPr="004020C8">
        <w:rPr>
          <w:sz w:val="28"/>
          <w:szCs w:val="28"/>
        </w:rPr>
        <w:t xml:space="preserve">запланированы </w:t>
      </w:r>
      <w:r w:rsidR="00BB0D7C">
        <w:rPr>
          <w:sz w:val="28"/>
          <w:szCs w:val="28"/>
        </w:rPr>
        <w:t xml:space="preserve"> </w:t>
      </w:r>
      <w:r w:rsidRPr="004020C8">
        <w:rPr>
          <w:sz w:val="28"/>
          <w:szCs w:val="28"/>
        </w:rPr>
        <w:t>в</w:t>
      </w:r>
      <w:r w:rsidR="00BB0D7C">
        <w:rPr>
          <w:sz w:val="28"/>
          <w:szCs w:val="28"/>
        </w:rPr>
        <w:t xml:space="preserve"> </w:t>
      </w:r>
      <w:r w:rsidRPr="004020C8">
        <w:rPr>
          <w:sz w:val="28"/>
          <w:szCs w:val="28"/>
        </w:rPr>
        <w:t xml:space="preserve"> сумме </w:t>
      </w:r>
    </w:p>
    <w:p w:rsidR="002D3608" w:rsidRPr="004020C8" w:rsidRDefault="00BB0D7C" w:rsidP="00BB0D7C">
      <w:pPr>
        <w:pStyle w:val="17"/>
        <w:suppressAutoHyphens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228 191</w:t>
      </w:r>
      <w:r w:rsidR="004020C8" w:rsidRPr="004020C8">
        <w:rPr>
          <w:sz w:val="28"/>
          <w:szCs w:val="28"/>
        </w:rPr>
        <w:t> </w:t>
      </w:r>
      <w:r>
        <w:rPr>
          <w:sz w:val="28"/>
          <w:szCs w:val="28"/>
        </w:rPr>
        <w:t>8</w:t>
      </w:r>
      <w:r w:rsidR="004020C8" w:rsidRPr="004020C8">
        <w:rPr>
          <w:sz w:val="28"/>
          <w:szCs w:val="28"/>
        </w:rPr>
        <w:t xml:space="preserve">00 </w:t>
      </w:r>
      <w:r w:rsidR="00521CC4" w:rsidRPr="004020C8">
        <w:rPr>
          <w:sz w:val="28"/>
          <w:szCs w:val="28"/>
        </w:rPr>
        <w:t>рублей 00 копеек.</w:t>
      </w:r>
    </w:p>
    <w:p w:rsidR="00521CC4" w:rsidRDefault="002D3608" w:rsidP="001D65FB">
      <w:pPr>
        <w:pStyle w:val="17"/>
        <w:tabs>
          <w:tab w:val="left" w:pos="4979"/>
        </w:tabs>
        <w:suppressAutoHyphens/>
        <w:spacing w:before="0" w:after="0"/>
        <w:ind w:firstLine="709"/>
        <w:jc w:val="both"/>
        <w:rPr>
          <w:sz w:val="28"/>
          <w:szCs w:val="28"/>
        </w:rPr>
      </w:pPr>
      <w:r w:rsidRPr="004020C8">
        <w:rPr>
          <w:sz w:val="28"/>
          <w:szCs w:val="28"/>
        </w:rPr>
        <w:t>В течение 202</w:t>
      </w:r>
      <w:r w:rsidR="00BB0D7C">
        <w:rPr>
          <w:sz w:val="28"/>
          <w:szCs w:val="28"/>
        </w:rPr>
        <w:t>2</w:t>
      </w:r>
      <w:r w:rsidRPr="004020C8">
        <w:rPr>
          <w:sz w:val="28"/>
          <w:szCs w:val="28"/>
        </w:rPr>
        <w:t xml:space="preserve"> года в утвержд</w:t>
      </w:r>
      <w:r w:rsidR="00521CC4" w:rsidRPr="004020C8">
        <w:rPr>
          <w:sz w:val="28"/>
          <w:szCs w:val="28"/>
        </w:rPr>
        <w:t>ё</w:t>
      </w:r>
      <w:r w:rsidRPr="004020C8">
        <w:rPr>
          <w:sz w:val="28"/>
          <w:szCs w:val="28"/>
        </w:rPr>
        <w:t xml:space="preserve">нный бюджет </w:t>
      </w:r>
      <w:r w:rsidR="004020C8" w:rsidRPr="004020C8">
        <w:rPr>
          <w:sz w:val="28"/>
          <w:szCs w:val="28"/>
        </w:rPr>
        <w:t xml:space="preserve">муниципального образования </w:t>
      </w:r>
      <w:proofErr w:type="spellStart"/>
      <w:r w:rsidR="004020C8" w:rsidRPr="004020C8">
        <w:rPr>
          <w:sz w:val="28"/>
          <w:szCs w:val="28"/>
        </w:rPr>
        <w:t>Бийский</w:t>
      </w:r>
      <w:proofErr w:type="spellEnd"/>
      <w:r w:rsidR="004020C8" w:rsidRPr="004020C8">
        <w:rPr>
          <w:sz w:val="28"/>
          <w:szCs w:val="28"/>
        </w:rPr>
        <w:t xml:space="preserve"> </w:t>
      </w:r>
      <w:r w:rsidR="00521CC4" w:rsidRPr="004020C8">
        <w:rPr>
          <w:sz w:val="28"/>
          <w:szCs w:val="28"/>
        </w:rPr>
        <w:t>район Алтайского края</w:t>
      </w:r>
      <w:r w:rsidRPr="004020C8">
        <w:rPr>
          <w:sz w:val="28"/>
          <w:szCs w:val="28"/>
        </w:rPr>
        <w:t xml:space="preserve"> по налоговым и неналоговым доходам были внесены изменения. Были </w:t>
      </w:r>
      <w:r w:rsidR="00521CC4" w:rsidRPr="004020C8">
        <w:rPr>
          <w:sz w:val="28"/>
          <w:szCs w:val="28"/>
        </w:rPr>
        <w:t>увеличены б</w:t>
      </w:r>
      <w:r w:rsidRPr="004020C8">
        <w:rPr>
          <w:sz w:val="28"/>
          <w:szCs w:val="28"/>
        </w:rPr>
        <w:t xml:space="preserve">юджетные назначения на сумму </w:t>
      </w:r>
      <w:r w:rsidR="00C21F97">
        <w:rPr>
          <w:sz w:val="28"/>
          <w:szCs w:val="28"/>
        </w:rPr>
        <w:t>21 299 136</w:t>
      </w:r>
      <w:r w:rsidR="000D27F3" w:rsidRPr="00C21F97">
        <w:rPr>
          <w:sz w:val="28"/>
          <w:szCs w:val="28"/>
        </w:rPr>
        <w:t xml:space="preserve"> рублей </w:t>
      </w:r>
      <w:r w:rsidR="00C21F97">
        <w:rPr>
          <w:sz w:val="28"/>
          <w:szCs w:val="28"/>
        </w:rPr>
        <w:t>1</w:t>
      </w:r>
      <w:r w:rsidR="000D27F3" w:rsidRPr="00C21F97">
        <w:rPr>
          <w:sz w:val="28"/>
          <w:szCs w:val="28"/>
        </w:rPr>
        <w:t>0 копеек</w:t>
      </w:r>
      <w:r w:rsidR="00521CC4" w:rsidRPr="00C21F97">
        <w:rPr>
          <w:sz w:val="28"/>
          <w:szCs w:val="28"/>
        </w:rPr>
        <w:t xml:space="preserve"> (темп роста </w:t>
      </w:r>
      <w:r w:rsidR="004020C8" w:rsidRPr="00C21F97">
        <w:rPr>
          <w:sz w:val="28"/>
          <w:szCs w:val="28"/>
        </w:rPr>
        <w:t>10</w:t>
      </w:r>
      <w:r w:rsidR="00C21F97">
        <w:rPr>
          <w:sz w:val="28"/>
          <w:szCs w:val="28"/>
        </w:rPr>
        <w:t>8,2</w:t>
      </w:r>
      <w:r w:rsidR="00521CC4" w:rsidRPr="00C21F97">
        <w:rPr>
          <w:sz w:val="28"/>
          <w:szCs w:val="28"/>
        </w:rPr>
        <w:t>%)</w:t>
      </w:r>
      <w:r w:rsidR="004020C8" w:rsidRPr="00C21F97">
        <w:rPr>
          <w:sz w:val="28"/>
          <w:szCs w:val="28"/>
        </w:rPr>
        <w:t>.</w:t>
      </w:r>
      <w:r w:rsidR="00521CC4" w:rsidRPr="004020C8">
        <w:rPr>
          <w:sz w:val="28"/>
          <w:szCs w:val="28"/>
        </w:rPr>
        <w:t xml:space="preserve"> </w:t>
      </w:r>
    </w:p>
    <w:p w:rsidR="001E7004" w:rsidRPr="008B76B9" w:rsidRDefault="004A28CC" w:rsidP="001E7004">
      <w:pPr>
        <w:pStyle w:val="Style9"/>
        <w:widowControl/>
        <w:tabs>
          <w:tab w:val="left" w:pos="6379"/>
          <w:tab w:val="left" w:pos="6521"/>
        </w:tabs>
        <w:spacing w:line="240" w:lineRule="auto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1E7004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1E7004">
        <w:rPr>
          <w:rStyle w:val="FontStyle13"/>
          <w:rFonts w:ascii="Times New Roman" w:hAnsi="Times New Roman" w:cs="Times New Roman"/>
          <w:sz w:val="28"/>
          <w:szCs w:val="28"/>
        </w:rPr>
        <w:t>у</w:t>
      </w:r>
      <w:r w:rsidR="001E7004" w:rsidRPr="008B76B9">
        <w:rPr>
          <w:rStyle w:val="FontStyle13"/>
          <w:rFonts w:ascii="Times New Roman" w:hAnsi="Times New Roman" w:cs="Times New Roman"/>
          <w:sz w:val="28"/>
          <w:szCs w:val="28"/>
        </w:rPr>
        <w:t>дельн</w:t>
      </w:r>
      <w:r w:rsidR="001E7004">
        <w:rPr>
          <w:rStyle w:val="FontStyle13"/>
          <w:rFonts w:ascii="Times New Roman" w:hAnsi="Times New Roman" w:cs="Times New Roman"/>
          <w:sz w:val="28"/>
          <w:szCs w:val="28"/>
        </w:rPr>
        <w:t>ого</w:t>
      </w:r>
      <w:r w:rsidR="001E7004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вес</w:t>
      </w:r>
      <w:r w:rsidR="001E7004">
        <w:rPr>
          <w:rStyle w:val="FontStyle13"/>
          <w:rFonts w:ascii="Times New Roman" w:hAnsi="Times New Roman" w:cs="Times New Roman"/>
          <w:sz w:val="28"/>
          <w:szCs w:val="28"/>
        </w:rPr>
        <w:t>а</w:t>
      </w:r>
      <w:r w:rsidR="001E7004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в разрезе доходных источников налоговых и неналоговых доходов:</w:t>
      </w:r>
    </w:p>
    <w:p w:rsidR="001E7004" w:rsidRPr="00CB6350" w:rsidRDefault="001E7004" w:rsidP="001E7004">
      <w:pPr>
        <w:pStyle w:val="Style9"/>
        <w:widowControl/>
        <w:spacing w:line="240" w:lineRule="auto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CB6350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- </w:t>
      </w:r>
      <w:r w:rsidRPr="00CB6350">
        <w:rPr>
          <w:rStyle w:val="FontStyle13"/>
          <w:rFonts w:ascii="Times New Roman" w:hAnsi="Times New Roman" w:cs="Times New Roman"/>
          <w:sz w:val="28"/>
          <w:szCs w:val="28"/>
        </w:rPr>
        <w:t>налог на доходы с физических лиц является одним из основных доходных источников в структуре налоговых и неналоговых доходов и составляет в  202</w:t>
      </w:r>
      <w:r w:rsidR="008166DF">
        <w:rPr>
          <w:rStyle w:val="FontStyle13"/>
          <w:rFonts w:ascii="Times New Roman" w:hAnsi="Times New Roman" w:cs="Times New Roman"/>
          <w:sz w:val="28"/>
          <w:szCs w:val="28"/>
        </w:rPr>
        <w:t>1</w:t>
      </w:r>
      <w:r w:rsidRPr="00CB6350">
        <w:rPr>
          <w:rStyle w:val="FontStyle13"/>
          <w:rFonts w:ascii="Times New Roman" w:hAnsi="Times New Roman" w:cs="Times New Roman"/>
          <w:sz w:val="28"/>
          <w:szCs w:val="28"/>
        </w:rPr>
        <w:t xml:space="preserve"> году - 52,</w:t>
      </w:r>
      <w:r w:rsidR="00DF3FA7">
        <w:rPr>
          <w:rStyle w:val="FontStyle13"/>
          <w:rFonts w:ascii="Times New Roman" w:hAnsi="Times New Roman" w:cs="Times New Roman"/>
          <w:sz w:val="28"/>
          <w:szCs w:val="28"/>
        </w:rPr>
        <w:t>1</w:t>
      </w:r>
      <w:r w:rsidRPr="00CB6350">
        <w:rPr>
          <w:rStyle w:val="FontStyle13"/>
          <w:rFonts w:ascii="Times New Roman" w:hAnsi="Times New Roman" w:cs="Times New Roman"/>
          <w:sz w:val="28"/>
          <w:szCs w:val="28"/>
        </w:rPr>
        <w:t>%, в 202</w:t>
      </w:r>
      <w:r w:rsidR="00DF3FA7">
        <w:rPr>
          <w:rStyle w:val="FontStyle13"/>
          <w:rFonts w:ascii="Times New Roman" w:hAnsi="Times New Roman" w:cs="Times New Roman"/>
          <w:sz w:val="28"/>
          <w:szCs w:val="28"/>
        </w:rPr>
        <w:t>2</w:t>
      </w:r>
      <w:r w:rsidRPr="00CB6350">
        <w:rPr>
          <w:rStyle w:val="FontStyle13"/>
          <w:rFonts w:ascii="Times New Roman" w:hAnsi="Times New Roman" w:cs="Times New Roman"/>
          <w:sz w:val="28"/>
          <w:szCs w:val="28"/>
        </w:rPr>
        <w:t xml:space="preserve"> году - </w:t>
      </w:r>
      <w:r w:rsidR="00DF3FA7">
        <w:rPr>
          <w:rStyle w:val="FontStyle13"/>
          <w:rFonts w:ascii="Times New Roman" w:hAnsi="Times New Roman" w:cs="Times New Roman"/>
          <w:sz w:val="28"/>
          <w:szCs w:val="28"/>
        </w:rPr>
        <w:t>55,5</w:t>
      </w:r>
      <w:r w:rsidRPr="00CB6350">
        <w:rPr>
          <w:rStyle w:val="FontStyle13"/>
          <w:rFonts w:ascii="Times New Roman" w:hAnsi="Times New Roman" w:cs="Times New Roman"/>
          <w:sz w:val="28"/>
          <w:szCs w:val="28"/>
        </w:rPr>
        <w:t>%;</w:t>
      </w:r>
    </w:p>
    <w:p w:rsidR="001E7004" w:rsidRPr="008B76B9" w:rsidRDefault="001E7004" w:rsidP="001E7004">
      <w:pPr>
        <w:pStyle w:val="Style9"/>
        <w:widowControl/>
        <w:spacing w:line="240" w:lineRule="auto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- 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налоги на совокупный доход -  </w:t>
      </w:r>
      <w:r w:rsidR="00DF3FA7">
        <w:rPr>
          <w:rStyle w:val="FontStyle13"/>
          <w:rFonts w:ascii="Times New Roman" w:hAnsi="Times New Roman" w:cs="Times New Roman"/>
          <w:sz w:val="28"/>
          <w:szCs w:val="28"/>
        </w:rPr>
        <w:t>15,6% в 2021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году и </w:t>
      </w:r>
      <w:r w:rsidR="00DF3FA7">
        <w:rPr>
          <w:rStyle w:val="FontStyle13"/>
          <w:rFonts w:ascii="Times New Roman" w:hAnsi="Times New Roman" w:cs="Times New Roman"/>
          <w:sz w:val="28"/>
          <w:szCs w:val="28"/>
        </w:rPr>
        <w:t>12,0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% в 202</w:t>
      </w:r>
      <w:r w:rsidR="00DF3FA7">
        <w:rPr>
          <w:rStyle w:val="FontStyle13"/>
          <w:rFonts w:ascii="Times New Roman" w:hAnsi="Times New Roman" w:cs="Times New Roman"/>
          <w:sz w:val="28"/>
          <w:szCs w:val="28"/>
        </w:rPr>
        <w:t>2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>году;</w:t>
      </w:r>
    </w:p>
    <w:p w:rsidR="001E7004" w:rsidRPr="008B76B9" w:rsidRDefault="001E7004" w:rsidP="001E7004">
      <w:pPr>
        <w:pStyle w:val="Style9"/>
        <w:widowControl/>
        <w:spacing w:line="240" w:lineRule="auto"/>
        <w:ind w:firstLine="709"/>
        <w:jc w:val="both"/>
        <w:rPr>
          <w:rStyle w:val="FontStyle11"/>
          <w:rFonts w:ascii="Times New Roman" w:hAnsi="Times New Roman" w:cs="Times New Roman"/>
          <w:b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- 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>налоги на имущество - 7,</w:t>
      </w:r>
      <w:r w:rsidR="00DF3FA7">
        <w:rPr>
          <w:rStyle w:val="FontStyle13"/>
          <w:rFonts w:ascii="Times New Roman" w:hAnsi="Times New Roman" w:cs="Times New Roman"/>
          <w:sz w:val="28"/>
          <w:szCs w:val="28"/>
        </w:rPr>
        <w:t>4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>%  в 202</w:t>
      </w:r>
      <w:r w:rsidR="00DF3FA7">
        <w:rPr>
          <w:rStyle w:val="FontStyle13"/>
          <w:rFonts w:ascii="Times New Roman" w:hAnsi="Times New Roman" w:cs="Times New Roman"/>
          <w:sz w:val="28"/>
          <w:szCs w:val="28"/>
        </w:rPr>
        <w:t>1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и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DF3FA7">
        <w:rPr>
          <w:rStyle w:val="FontStyle13"/>
          <w:rFonts w:ascii="Times New Roman" w:hAnsi="Times New Roman" w:cs="Times New Roman"/>
          <w:sz w:val="28"/>
          <w:szCs w:val="28"/>
        </w:rPr>
        <w:t>7,0%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в 202</w:t>
      </w:r>
      <w:r w:rsidR="00DF3FA7">
        <w:rPr>
          <w:rStyle w:val="FontStyle13"/>
          <w:rFonts w:ascii="Times New Roman" w:hAnsi="Times New Roman" w:cs="Times New Roman"/>
          <w:sz w:val="28"/>
          <w:szCs w:val="28"/>
        </w:rPr>
        <w:t>2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>году;</w:t>
      </w:r>
    </w:p>
    <w:p w:rsidR="001E7004" w:rsidRPr="008B76B9" w:rsidRDefault="001E7004" w:rsidP="001E7004">
      <w:pPr>
        <w:pStyle w:val="Style9"/>
        <w:widowControl/>
        <w:spacing w:line="240" w:lineRule="auto"/>
        <w:ind w:firstLine="709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A26025">
        <w:rPr>
          <w:rStyle w:val="FontStyle11"/>
          <w:rFonts w:ascii="Times New Roman" w:hAnsi="Times New Roman" w:cs="Times New Roman"/>
          <w:sz w:val="28"/>
          <w:szCs w:val="28"/>
        </w:rPr>
        <w:t>-</w:t>
      </w:r>
      <w:r>
        <w:rPr>
          <w:rStyle w:val="FontStyle11"/>
          <w:rFonts w:ascii="Times New Roman" w:hAnsi="Times New Roman" w:cs="Times New Roman"/>
          <w:sz w:val="22"/>
          <w:szCs w:val="22"/>
        </w:rPr>
        <w:t xml:space="preserve"> </w:t>
      </w:r>
      <w:r w:rsidRPr="008B76B9">
        <w:rPr>
          <w:rStyle w:val="FontStyle11"/>
          <w:rFonts w:ascii="Times New Roman" w:hAnsi="Times New Roman" w:cs="Times New Roman"/>
          <w:sz w:val="28"/>
          <w:szCs w:val="28"/>
        </w:rPr>
        <w:t xml:space="preserve">налоги, сборы и регулярные платежи за пользование </w:t>
      </w:r>
      <w:proofErr w:type="gramStart"/>
      <w:r w:rsidRPr="008B76B9">
        <w:rPr>
          <w:rStyle w:val="FontStyle11"/>
          <w:rFonts w:ascii="Times New Roman" w:hAnsi="Times New Roman" w:cs="Times New Roman"/>
          <w:sz w:val="28"/>
          <w:szCs w:val="28"/>
        </w:rPr>
        <w:t>природными</w:t>
      </w:r>
      <w:proofErr w:type="gramEnd"/>
      <w:r w:rsidRPr="008B76B9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</w:p>
    <w:p w:rsidR="001E7004" w:rsidRPr="008B76B9" w:rsidRDefault="001E7004" w:rsidP="001E7004">
      <w:pPr>
        <w:pStyle w:val="Style9"/>
        <w:widowControl/>
        <w:spacing w:line="240" w:lineRule="auto"/>
        <w:ind w:firstLine="0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8B76B9">
        <w:rPr>
          <w:rStyle w:val="FontStyle11"/>
          <w:rFonts w:ascii="Times New Roman" w:hAnsi="Times New Roman" w:cs="Times New Roman"/>
          <w:sz w:val="28"/>
          <w:szCs w:val="28"/>
        </w:rPr>
        <w:t xml:space="preserve">ресурсами - </w:t>
      </w:r>
      <w:r w:rsidR="00DF3FA7">
        <w:rPr>
          <w:rStyle w:val="FontStyle13"/>
          <w:rFonts w:ascii="Times New Roman" w:hAnsi="Times New Roman" w:cs="Times New Roman"/>
          <w:sz w:val="28"/>
          <w:szCs w:val="28"/>
        </w:rPr>
        <w:t>0,9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>%  в 202</w:t>
      </w:r>
      <w:r w:rsidR="00DF3FA7">
        <w:rPr>
          <w:rStyle w:val="FontStyle13"/>
          <w:rFonts w:ascii="Times New Roman" w:hAnsi="Times New Roman" w:cs="Times New Roman"/>
          <w:sz w:val="28"/>
          <w:szCs w:val="28"/>
        </w:rPr>
        <w:t>1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году и </w:t>
      </w:r>
      <w:r w:rsidR="00DF3FA7">
        <w:rPr>
          <w:rStyle w:val="FontStyle13"/>
          <w:rFonts w:ascii="Times New Roman" w:hAnsi="Times New Roman" w:cs="Times New Roman"/>
          <w:sz w:val="28"/>
          <w:szCs w:val="28"/>
        </w:rPr>
        <w:t>1,6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>% в 202</w:t>
      </w:r>
      <w:r w:rsidR="00DF3FA7">
        <w:rPr>
          <w:rStyle w:val="FontStyle13"/>
          <w:rFonts w:ascii="Times New Roman" w:hAnsi="Times New Roman" w:cs="Times New Roman"/>
          <w:sz w:val="28"/>
          <w:szCs w:val="28"/>
        </w:rPr>
        <w:t xml:space="preserve">2 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>году;</w:t>
      </w:r>
    </w:p>
    <w:p w:rsidR="001E7004" w:rsidRPr="008B76B9" w:rsidRDefault="001E7004" w:rsidP="001E7004">
      <w:pPr>
        <w:pStyle w:val="Style9"/>
        <w:widowControl/>
        <w:spacing w:line="240" w:lineRule="auto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>-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г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>оспошлина - 0,1%  в 202</w:t>
      </w:r>
      <w:r w:rsidR="003879DB">
        <w:rPr>
          <w:rStyle w:val="FontStyle13"/>
          <w:rFonts w:ascii="Times New Roman" w:hAnsi="Times New Roman" w:cs="Times New Roman"/>
          <w:sz w:val="28"/>
          <w:szCs w:val="28"/>
        </w:rPr>
        <w:t>1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году и 0,</w:t>
      </w:r>
      <w:r w:rsidR="003879DB">
        <w:rPr>
          <w:rStyle w:val="FontStyle13"/>
          <w:rFonts w:ascii="Times New Roman" w:hAnsi="Times New Roman" w:cs="Times New Roman"/>
          <w:sz w:val="28"/>
          <w:szCs w:val="28"/>
        </w:rPr>
        <w:t>2% в 2022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>году;</w:t>
      </w:r>
    </w:p>
    <w:p w:rsidR="001E7004" w:rsidRPr="008B76B9" w:rsidRDefault="001E7004" w:rsidP="001E7004">
      <w:pPr>
        <w:pStyle w:val="Style9"/>
        <w:widowControl/>
        <w:spacing w:line="240" w:lineRule="auto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>-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доходы от уплаты акцизов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>- 8,</w:t>
      </w:r>
      <w:r w:rsidR="003879DB">
        <w:rPr>
          <w:rStyle w:val="FontStyle13"/>
          <w:rFonts w:ascii="Times New Roman" w:hAnsi="Times New Roman" w:cs="Times New Roman"/>
          <w:sz w:val="28"/>
          <w:szCs w:val="28"/>
        </w:rPr>
        <w:t>9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>%  в 202</w:t>
      </w:r>
      <w:r w:rsidR="003879DB">
        <w:rPr>
          <w:rStyle w:val="FontStyle13"/>
          <w:rFonts w:ascii="Times New Roman" w:hAnsi="Times New Roman" w:cs="Times New Roman"/>
          <w:sz w:val="28"/>
          <w:szCs w:val="28"/>
        </w:rPr>
        <w:t>1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году и </w:t>
      </w:r>
      <w:r w:rsidR="003879DB">
        <w:rPr>
          <w:rStyle w:val="FontStyle13"/>
          <w:rFonts w:ascii="Times New Roman" w:hAnsi="Times New Roman" w:cs="Times New Roman"/>
          <w:sz w:val="28"/>
          <w:szCs w:val="28"/>
        </w:rPr>
        <w:t>10,5% в 2022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>году;</w:t>
      </w:r>
    </w:p>
    <w:p w:rsidR="001E7004" w:rsidRPr="008B76B9" w:rsidRDefault="001E7004" w:rsidP="001E7004">
      <w:pPr>
        <w:pStyle w:val="Style9"/>
        <w:widowControl/>
        <w:spacing w:line="240" w:lineRule="auto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- 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доходы от использования имущества, находящегося в </w:t>
      </w:r>
      <w:proofErr w:type="gramStart"/>
      <w:r w:rsidRPr="008B76B9">
        <w:rPr>
          <w:rStyle w:val="FontStyle13"/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1E7004" w:rsidRPr="008B76B9" w:rsidRDefault="001E7004" w:rsidP="001E7004">
      <w:pPr>
        <w:pStyle w:val="Style9"/>
        <w:widowControl/>
        <w:spacing w:line="240" w:lineRule="auto"/>
        <w:ind w:firstLine="0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и муниципальной собственности -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3879DB">
        <w:rPr>
          <w:rStyle w:val="FontStyle13"/>
          <w:rFonts w:ascii="Times New Roman" w:hAnsi="Times New Roman" w:cs="Times New Roman"/>
          <w:sz w:val="28"/>
          <w:szCs w:val="28"/>
        </w:rPr>
        <w:t>9,6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>%  в 202</w:t>
      </w:r>
      <w:r w:rsidR="003879DB">
        <w:rPr>
          <w:rStyle w:val="FontStyle13"/>
          <w:rFonts w:ascii="Times New Roman" w:hAnsi="Times New Roman" w:cs="Times New Roman"/>
          <w:sz w:val="28"/>
          <w:szCs w:val="28"/>
        </w:rPr>
        <w:t>1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году и </w:t>
      </w:r>
      <w:r w:rsidR="003879DB">
        <w:rPr>
          <w:rStyle w:val="FontStyle13"/>
          <w:rFonts w:ascii="Times New Roman" w:hAnsi="Times New Roman" w:cs="Times New Roman"/>
          <w:sz w:val="28"/>
          <w:szCs w:val="28"/>
        </w:rPr>
        <w:t>8,6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>% в 202</w:t>
      </w:r>
      <w:r w:rsidR="003879DB">
        <w:rPr>
          <w:rStyle w:val="FontStyle13"/>
          <w:rFonts w:ascii="Times New Roman" w:hAnsi="Times New Roman" w:cs="Times New Roman"/>
          <w:sz w:val="28"/>
          <w:szCs w:val="28"/>
        </w:rPr>
        <w:t>2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>году;</w:t>
      </w:r>
    </w:p>
    <w:p w:rsidR="001E7004" w:rsidRPr="008B76B9" w:rsidRDefault="001E7004" w:rsidP="001E7004">
      <w:pPr>
        <w:pStyle w:val="Style9"/>
        <w:widowControl/>
        <w:spacing w:line="240" w:lineRule="auto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>-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платежи при пользо</w:t>
      </w:r>
      <w:r w:rsidR="003879DB">
        <w:rPr>
          <w:rStyle w:val="FontStyle13"/>
          <w:rFonts w:ascii="Times New Roman" w:hAnsi="Times New Roman" w:cs="Times New Roman"/>
          <w:sz w:val="28"/>
          <w:szCs w:val="28"/>
        </w:rPr>
        <w:t>вании природными ресурсами - 0,2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>% в 202</w:t>
      </w:r>
      <w:r w:rsidR="003879DB">
        <w:rPr>
          <w:rStyle w:val="FontStyle13"/>
          <w:rFonts w:ascii="Times New Roman" w:hAnsi="Times New Roman" w:cs="Times New Roman"/>
          <w:sz w:val="28"/>
          <w:szCs w:val="28"/>
        </w:rPr>
        <w:t>1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>году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и</w:t>
      </w:r>
    </w:p>
    <w:p w:rsidR="001E7004" w:rsidRPr="008B76B9" w:rsidRDefault="001E7004" w:rsidP="001E7004">
      <w:pPr>
        <w:pStyle w:val="Style9"/>
        <w:widowControl/>
        <w:spacing w:line="240" w:lineRule="auto"/>
        <w:ind w:firstLine="0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>0,</w:t>
      </w:r>
      <w:r w:rsidR="003879DB">
        <w:rPr>
          <w:rStyle w:val="FontStyle13"/>
          <w:rFonts w:ascii="Times New Roman" w:hAnsi="Times New Roman" w:cs="Times New Roman"/>
          <w:sz w:val="28"/>
          <w:szCs w:val="28"/>
        </w:rPr>
        <w:t>1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>% в 202</w:t>
      </w:r>
      <w:r w:rsidR="003879DB">
        <w:rPr>
          <w:rStyle w:val="FontStyle13"/>
          <w:rFonts w:ascii="Times New Roman" w:hAnsi="Times New Roman" w:cs="Times New Roman"/>
          <w:sz w:val="28"/>
          <w:szCs w:val="28"/>
        </w:rPr>
        <w:t>2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>году;</w:t>
      </w:r>
    </w:p>
    <w:p w:rsidR="001E7004" w:rsidRPr="008B76B9" w:rsidRDefault="001E7004" w:rsidP="001E7004">
      <w:pPr>
        <w:pStyle w:val="Style9"/>
        <w:widowControl/>
        <w:spacing w:line="240" w:lineRule="auto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- 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доходы от оказания платных услуг и компенсации затрат государства </w:t>
      </w:r>
      <w:r>
        <w:rPr>
          <w:rStyle w:val="FontStyle13"/>
          <w:rFonts w:ascii="Times New Roman" w:hAnsi="Times New Roman" w:cs="Times New Roman"/>
          <w:sz w:val="28"/>
          <w:szCs w:val="28"/>
        </w:rPr>
        <w:t>-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</w:p>
    <w:p w:rsidR="001E7004" w:rsidRPr="008B76B9" w:rsidRDefault="001E7004" w:rsidP="001E7004">
      <w:pPr>
        <w:pStyle w:val="Style9"/>
        <w:widowControl/>
        <w:spacing w:line="240" w:lineRule="auto"/>
        <w:ind w:firstLine="0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3879DB">
        <w:rPr>
          <w:rStyle w:val="FontStyle13"/>
          <w:rFonts w:ascii="Times New Roman" w:hAnsi="Times New Roman" w:cs="Times New Roman"/>
          <w:sz w:val="28"/>
          <w:szCs w:val="28"/>
        </w:rPr>
        <w:t>1,8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>%  в 202</w:t>
      </w:r>
      <w:r w:rsidR="003879DB">
        <w:rPr>
          <w:rStyle w:val="FontStyle13"/>
          <w:rFonts w:ascii="Times New Roman" w:hAnsi="Times New Roman" w:cs="Times New Roman"/>
          <w:sz w:val="28"/>
          <w:szCs w:val="28"/>
        </w:rPr>
        <w:t>1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году и 1,</w:t>
      </w:r>
      <w:r w:rsidR="003879DB">
        <w:rPr>
          <w:rStyle w:val="FontStyle13"/>
          <w:rFonts w:ascii="Times New Roman" w:hAnsi="Times New Roman" w:cs="Times New Roman"/>
          <w:sz w:val="28"/>
          <w:szCs w:val="28"/>
        </w:rPr>
        <w:t>1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>% в 202</w:t>
      </w:r>
      <w:r w:rsidR="003879DB">
        <w:rPr>
          <w:rStyle w:val="FontStyle13"/>
          <w:rFonts w:ascii="Times New Roman" w:hAnsi="Times New Roman" w:cs="Times New Roman"/>
          <w:sz w:val="28"/>
          <w:szCs w:val="28"/>
        </w:rPr>
        <w:t>2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>году;</w:t>
      </w:r>
    </w:p>
    <w:p w:rsidR="001E7004" w:rsidRPr="008B76B9" w:rsidRDefault="001E7004" w:rsidP="001E7004">
      <w:pPr>
        <w:pStyle w:val="Style9"/>
        <w:widowControl/>
        <w:spacing w:line="240" w:lineRule="auto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>-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доходы от продажи материальных и нематериальных активов - </w:t>
      </w:r>
      <w:r w:rsidR="003879DB">
        <w:rPr>
          <w:rStyle w:val="FontStyle13"/>
          <w:rFonts w:ascii="Times New Roman" w:hAnsi="Times New Roman" w:cs="Times New Roman"/>
          <w:sz w:val="28"/>
          <w:szCs w:val="28"/>
        </w:rPr>
        <w:t>2,5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>
        <w:rPr>
          <w:rStyle w:val="FontStyle13"/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E7004" w:rsidRPr="008B76B9" w:rsidRDefault="003879DB" w:rsidP="001E7004">
      <w:pPr>
        <w:pStyle w:val="Style9"/>
        <w:widowControl/>
        <w:spacing w:line="240" w:lineRule="auto"/>
        <w:ind w:firstLine="0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lastRenderedPageBreak/>
        <w:t>2021</w:t>
      </w:r>
      <w:r w:rsidR="001E7004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году и </w:t>
      </w:r>
      <w:r>
        <w:rPr>
          <w:rStyle w:val="FontStyle13"/>
          <w:rFonts w:ascii="Times New Roman" w:hAnsi="Times New Roman" w:cs="Times New Roman"/>
          <w:sz w:val="28"/>
          <w:szCs w:val="28"/>
        </w:rPr>
        <w:t>1,9</w:t>
      </w:r>
      <w:r w:rsidR="001E7004" w:rsidRPr="008B76B9">
        <w:rPr>
          <w:rStyle w:val="FontStyle13"/>
          <w:rFonts w:ascii="Times New Roman" w:hAnsi="Times New Roman" w:cs="Times New Roman"/>
          <w:sz w:val="28"/>
          <w:szCs w:val="28"/>
        </w:rPr>
        <w:t>% в 202</w:t>
      </w:r>
      <w:r>
        <w:rPr>
          <w:rStyle w:val="FontStyle13"/>
          <w:rFonts w:ascii="Times New Roman" w:hAnsi="Times New Roman" w:cs="Times New Roman"/>
          <w:sz w:val="28"/>
          <w:szCs w:val="28"/>
        </w:rPr>
        <w:t>2</w:t>
      </w:r>
      <w:r w:rsidR="001E7004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1E7004" w:rsidRPr="008B76B9">
        <w:rPr>
          <w:rStyle w:val="FontStyle13"/>
          <w:rFonts w:ascii="Times New Roman" w:hAnsi="Times New Roman" w:cs="Times New Roman"/>
          <w:sz w:val="28"/>
          <w:szCs w:val="28"/>
        </w:rPr>
        <w:t>году;</w:t>
      </w:r>
    </w:p>
    <w:p w:rsidR="001E7004" w:rsidRPr="008B76B9" w:rsidRDefault="001E7004" w:rsidP="001E7004">
      <w:pPr>
        <w:pStyle w:val="Style9"/>
        <w:widowControl/>
        <w:spacing w:line="240" w:lineRule="auto"/>
        <w:ind w:firstLine="709"/>
        <w:jc w:val="both"/>
        <w:rPr>
          <w:rStyle w:val="FontStyle13"/>
          <w:rFonts w:ascii="Times New Roman" w:hAnsi="Times New Roman" w:cs="Times New Roman"/>
          <w:sz w:val="22"/>
          <w:szCs w:val="22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- 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>штрафы, санкции, возмещение ущерба - 0,2% в 202</w:t>
      </w:r>
      <w:r w:rsidR="003879DB">
        <w:rPr>
          <w:rStyle w:val="FontStyle13"/>
          <w:rFonts w:ascii="Times New Roman" w:hAnsi="Times New Roman" w:cs="Times New Roman"/>
          <w:sz w:val="28"/>
          <w:szCs w:val="28"/>
        </w:rPr>
        <w:t>1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году и 0,</w:t>
      </w:r>
      <w:r w:rsidR="003879DB">
        <w:rPr>
          <w:rStyle w:val="FontStyle13"/>
          <w:rFonts w:ascii="Times New Roman" w:hAnsi="Times New Roman" w:cs="Times New Roman"/>
          <w:sz w:val="28"/>
          <w:szCs w:val="28"/>
        </w:rPr>
        <w:t>5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>% в 202</w:t>
      </w:r>
      <w:r w:rsidR="003879DB">
        <w:rPr>
          <w:rStyle w:val="FontStyle13"/>
          <w:rFonts w:ascii="Times New Roman" w:hAnsi="Times New Roman" w:cs="Times New Roman"/>
          <w:sz w:val="28"/>
          <w:szCs w:val="28"/>
        </w:rPr>
        <w:t>2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году; </w:t>
      </w:r>
    </w:p>
    <w:p w:rsidR="001E7004" w:rsidRDefault="001E7004" w:rsidP="001E7004">
      <w:pPr>
        <w:pStyle w:val="Style9"/>
        <w:widowControl/>
        <w:spacing w:line="240" w:lineRule="auto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>-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прочие неналоговые доходы - 0,</w:t>
      </w:r>
      <w:r w:rsidR="003879DB">
        <w:rPr>
          <w:rStyle w:val="FontStyle13"/>
          <w:rFonts w:ascii="Times New Roman" w:hAnsi="Times New Roman" w:cs="Times New Roman"/>
          <w:sz w:val="28"/>
          <w:szCs w:val="28"/>
        </w:rPr>
        <w:t>6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>% в 202</w:t>
      </w:r>
      <w:r w:rsidR="003879DB">
        <w:rPr>
          <w:rStyle w:val="FontStyle13"/>
          <w:rFonts w:ascii="Times New Roman" w:hAnsi="Times New Roman" w:cs="Times New Roman"/>
          <w:sz w:val="28"/>
          <w:szCs w:val="28"/>
        </w:rPr>
        <w:t>1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году и 0,</w:t>
      </w:r>
      <w:r w:rsidR="003879DB">
        <w:rPr>
          <w:rStyle w:val="FontStyle13"/>
          <w:rFonts w:ascii="Times New Roman" w:hAnsi="Times New Roman" w:cs="Times New Roman"/>
          <w:sz w:val="28"/>
          <w:szCs w:val="28"/>
        </w:rPr>
        <w:t>9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>% в 202</w:t>
      </w:r>
      <w:r w:rsidR="003879DB">
        <w:rPr>
          <w:rStyle w:val="FontStyle13"/>
          <w:rFonts w:ascii="Times New Roman" w:hAnsi="Times New Roman" w:cs="Times New Roman"/>
          <w:sz w:val="28"/>
          <w:szCs w:val="28"/>
        </w:rPr>
        <w:t>2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>году.</w:t>
      </w:r>
    </w:p>
    <w:p w:rsidR="004020C8" w:rsidRPr="008B76B9" w:rsidRDefault="004020C8" w:rsidP="00EB3786">
      <w:pPr>
        <w:pStyle w:val="Style3"/>
        <w:widowControl/>
        <w:spacing w:line="240" w:lineRule="auto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>Выполнение плана по поступлению налого</w:t>
      </w:r>
      <w:r w:rsidR="00E1096D">
        <w:rPr>
          <w:rStyle w:val="FontStyle13"/>
          <w:rFonts w:ascii="Times New Roman" w:hAnsi="Times New Roman" w:cs="Times New Roman"/>
          <w:sz w:val="28"/>
          <w:szCs w:val="28"/>
        </w:rPr>
        <w:t>вых и неналоговых доходов в 2022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году в консолидированный бюджет </w:t>
      </w:r>
      <w:proofErr w:type="spellStart"/>
      <w:r w:rsidRPr="008B76B9">
        <w:rPr>
          <w:rStyle w:val="FontStyle13"/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района характеризуется следующими данными:</w:t>
      </w:r>
    </w:p>
    <w:p w:rsidR="004020C8" w:rsidRPr="003B7E9D" w:rsidRDefault="004020C8" w:rsidP="00EB3786">
      <w:pPr>
        <w:suppressAutoHyphens w:val="0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  <w:lang w:eastAsia="ru-RU"/>
        </w:rPr>
      </w:pPr>
      <w:r w:rsidRPr="003B7E9D"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 xml:space="preserve">Налоговые доходы поступили в размере </w:t>
      </w:r>
      <w:r w:rsidR="00127CE7">
        <w:rPr>
          <w:rStyle w:val="FontStyle13"/>
          <w:rFonts w:ascii="Times New Roman" w:hAnsi="Times New Roman" w:cs="Times New Roman"/>
          <w:sz w:val="28"/>
          <w:szCs w:val="28"/>
        </w:rPr>
        <w:t>244 452 282</w:t>
      </w:r>
      <w:r w:rsidRPr="003B7E9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3B7E9D"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>руб</w:t>
      </w:r>
      <w:r w:rsidR="00EB3786"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>ля</w:t>
      </w:r>
      <w:r w:rsidRPr="003B7E9D"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7CE7"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>52</w:t>
      </w:r>
      <w:r w:rsidRPr="003B7E9D"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 xml:space="preserve"> коп</w:t>
      </w:r>
      <w:r w:rsidR="00EB3786"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>е</w:t>
      </w:r>
      <w:r w:rsidR="00127CE7"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>й</w:t>
      </w:r>
      <w:r w:rsidR="00EB3786"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>к</w:t>
      </w:r>
      <w:r w:rsidR="00127CE7"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>и</w:t>
      </w:r>
      <w:r w:rsidRPr="003B7E9D"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 xml:space="preserve">, что составляет </w:t>
      </w:r>
      <w:r w:rsidR="00127CE7"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>120,6</w:t>
      </w:r>
      <w:r w:rsidRPr="003B7E9D"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>% к первоначально утвержденному плану в сумме 199</w:t>
      </w:r>
      <w:r w:rsidR="00EB3786"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7E9D"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>759</w:t>
      </w:r>
      <w:r w:rsidR="00EB3786"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7E9D"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>500 руб</w:t>
      </w:r>
      <w:r w:rsidR="00EB3786"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 xml:space="preserve">лей </w:t>
      </w:r>
      <w:r w:rsidRPr="003B7E9D"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>00 коп</w:t>
      </w:r>
      <w:r w:rsidR="00EB3786"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 xml:space="preserve">еек </w:t>
      </w:r>
      <w:r w:rsidRPr="003B7E9D"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>и</w:t>
      </w:r>
      <w:r w:rsidR="00EB3786"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>ли</w:t>
      </w:r>
      <w:r w:rsidRPr="003B7E9D"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412C"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>106,1</w:t>
      </w:r>
      <w:r w:rsidRPr="003B7E9D"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>% к уточн</w:t>
      </w:r>
      <w:r w:rsidR="00EB3786"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>ё</w:t>
      </w:r>
      <w:r w:rsidRPr="003B7E9D"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 xml:space="preserve">нному плану в сумме </w:t>
      </w:r>
      <w:r w:rsidR="0082412C"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>230 455 500</w:t>
      </w:r>
      <w:r w:rsidRPr="003B7E9D"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 xml:space="preserve"> руб</w:t>
      </w:r>
      <w:r w:rsidR="00EB3786"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 xml:space="preserve">лей </w:t>
      </w:r>
      <w:r w:rsidRPr="003B7E9D"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>00 коп</w:t>
      </w:r>
      <w:r w:rsidR="00EB3786"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>еек</w:t>
      </w:r>
      <w:r w:rsidR="00B863DE"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>,</w:t>
      </w:r>
      <w:r w:rsidR="00EB3786"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 xml:space="preserve"> в том числе:</w:t>
      </w:r>
    </w:p>
    <w:p w:rsidR="004020C8" w:rsidRPr="008B76B9" w:rsidRDefault="00EB3786" w:rsidP="00EB3786">
      <w:pPr>
        <w:suppressAutoHyphens w:val="0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020C8" w:rsidRPr="008B76B9"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 xml:space="preserve">«Налог на доходы физических лиц» поступил в размере </w:t>
      </w:r>
      <w:r w:rsidR="0082412C">
        <w:rPr>
          <w:rStyle w:val="FontStyle13"/>
          <w:rFonts w:ascii="Times New Roman" w:hAnsi="Times New Roman" w:cs="Times New Roman"/>
          <w:sz w:val="28"/>
          <w:szCs w:val="28"/>
        </w:rPr>
        <w:t>156 190 877</w:t>
      </w:r>
      <w:r w:rsidR="004020C8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4020C8" w:rsidRPr="008B76B9"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>руб</w:t>
      </w:r>
      <w:r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>лей</w:t>
      </w:r>
      <w:r w:rsidR="004020C8" w:rsidRPr="008B76B9"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412C"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>51</w:t>
      </w:r>
      <w:r w:rsidR="004020C8" w:rsidRPr="008B76B9"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 xml:space="preserve"> коп</w:t>
      </w:r>
      <w:r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>е</w:t>
      </w:r>
      <w:r w:rsidR="0082412C"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>й</w:t>
      </w:r>
      <w:r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>к</w:t>
      </w:r>
      <w:r w:rsidR="0082412C"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>а</w:t>
      </w:r>
      <w:r w:rsidR="004020C8" w:rsidRPr="008B76B9"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 xml:space="preserve">, что составляет </w:t>
      </w:r>
      <w:r w:rsidR="0082412C"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>113,5</w:t>
      </w:r>
      <w:r w:rsidR="004020C8" w:rsidRPr="008B76B9"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>% к первоначально утвержд</w:t>
      </w:r>
      <w:r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>ё</w:t>
      </w:r>
      <w:r w:rsidR="004020C8" w:rsidRPr="008B76B9"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>нному  плану</w:t>
      </w:r>
      <w:r w:rsidR="0082412C"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 xml:space="preserve"> или 107,6% к уточнённому плану в сумме 145 208 000 рублей 00 копеек</w:t>
      </w:r>
      <w:r w:rsidR="00332B5A"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>.</w:t>
      </w:r>
      <w:r w:rsidR="00B863DE"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 xml:space="preserve"> Темп роста к</w:t>
      </w:r>
      <w:r w:rsidR="00332B5A"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 xml:space="preserve"> уровню 2021 года составляет 126,6%, сумма роста поступлений составила 32 826 877 рублей 51 копейка</w:t>
      </w:r>
      <w:r w:rsidR="00227E3A"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>;</w:t>
      </w:r>
      <w:r w:rsidR="004020C8" w:rsidRPr="008B76B9"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27E3A" w:rsidRDefault="00EB3786" w:rsidP="00EB3786">
      <w:pPr>
        <w:pStyle w:val="Style9"/>
        <w:widowControl/>
        <w:spacing w:line="240" w:lineRule="auto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- 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>«</w:t>
      </w:r>
      <w:r w:rsidR="0082412C">
        <w:rPr>
          <w:rStyle w:val="FontStyle13"/>
          <w:rFonts w:ascii="Times New Roman" w:hAnsi="Times New Roman" w:cs="Times New Roman"/>
          <w:sz w:val="28"/>
          <w:szCs w:val="28"/>
        </w:rPr>
        <w:t xml:space="preserve">Акцизы по подакцизным товарам (продукции), производимые </w:t>
      </w:r>
      <w:r w:rsidR="00B47808">
        <w:rPr>
          <w:rStyle w:val="FontStyle13"/>
          <w:rFonts w:ascii="Times New Roman" w:hAnsi="Times New Roman" w:cs="Times New Roman"/>
          <w:sz w:val="28"/>
          <w:szCs w:val="28"/>
        </w:rPr>
        <w:t>на территории Российской Федерации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>»</w:t>
      </w:r>
      <w:r w:rsidR="007F221A">
        <w:rPr>
          <w:rStyle w:val="FontStyle13"/>
          <w:rFonts w:ascii="Times New Roman" w:hAnsi="Times New Roman" w:cs="Times New Roman"/>
          <w:sz w:val="28"/>
          <w:szCs w:val="28"/>
        </w:rPr>
        <w:t xml:space="preserve">  поступил в размере </w:t>
      </w:r>
      <w:r w:rsidR="00B47808">
        <w:rPr>
          <w:rStyle w:val="FontStyle13"/>
          <w:rFonts w:ascii="Times New Roman" w:hAnsi="Times New Roman" w:cs="Times New Roman"/>
          <w:sz w:val="28"/>
          <w:szCs w:val="28"/>
        </w:rPr>
        <w:t>29 669 479</w:t>
      </w:r>
      <w:r w:rsidR="007F221A">
        <w:rPr>
          <w:rStyle w:val="FontStyle13"/>
          <w:rFonts w:ascii="Times New Roman" w:hAnsi="Times New Roman" w:cs="Times New Roman"/>
          <w:sz w:val="28"/>
          <w:szCs w:val="28"/>
        </w:rPr>
        <w:t xml:space="preserve"> рублей </w:t>
      </w:r>
      <w:r w:rsidR="00B47808">
        <w:rPr>
          <w:rStyle w:val="FontStyle13"/>
          <w:rFonts w:ascii="Times New Roman" w:hAnsi="Times New Roman" w:cs="Times New Roman"/>
          <w:sz w:val="28"/>
          <w:szCs w:val="28"/>
        </w:rPr>
        <w:t>28</w:t>
      </w:r>
      <w:r w:rsidR="007F221A">
        <w:rPr>
          <w:rStyle w:val="FontStyle13"/>
          <w:rFonts w:ascii="Times New Roman" w:hAnsi="Times New Roman" w:cs="Times New Roman"/>
          <w:sz w:val="28"/>
          <w:szCs w:val="28"/>
        </w:rPr>
        <w:t xml:space="preserve"> копе</w:t>
      </w:r>
      <w:r w:rsidR="00B47808">
        <w:rPr>
          <w:rStyle w:val="FontStyle13"/>
          <w:rFonts w:ascii="Times New Roman" w:hAnsi="Times New Roman" w:cs="Times New Roman"/>
          <w:sz w:val="28"/>
          <w:szCs w:val="28"/>
        </w:rPr>
        <w:t>е</w:t>
      </w:r>
      <w:r w:rsidR="007F221A">
        <w:rPr>
          <w:rStyle w:val="FontStyle13"/>
          <w:rFonts w:ascii="Times New Roman" w:hAnsi="Times New Roman" w:cs="Times New Roman"/>
          <w:sz w:val="28"/>
          <w:szCs w:val="28"/>
        </w:rPr>
        <w:t>к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F221A">
        <w:rPr>
          <w:rStyle w:val="FontStyle13"/>
          <w:rFonts w:ascii="Times New Roman" w:hAnsi="Times New Roman" w:cs="Times New Roman"/>
          <w:sz w:val="28"/>
          <w:szCs w:val="28"/>
        </w:rPr>
        <w:t>или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B47808">
        <w:rPr>
          <w:rStyle w:val="FontStyle13"/>
          <w:rFonts w:ascii="Times New Roman" w:hAnsi="Times New Roman" w:cs="Times New Roman"/>
          <w:sz w:val="28"/>
          <w:szCs w:val="28"/>
        </w:rPr>
        <w:t>115,4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% к 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первоначальному 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>плану</w:t>
      </w:r>
      <w:r w:rsidR="00227E3A">
        <w:rPr>
          <w:rStyle w:val="FontStyle13"/>
          <w:rFonts w:ascii="Times New Roman" w:hAnsi="Times New Roman" w:cs="Times New Roman"/>
          <w:sz w:val="28"/>
          <w:szCs w:val="28"/>
        </w:rPr>
        <w:t>, план не уточнялся</w:t>
      </w:r>
      <w:r w:rsidR="00332B5A">
        <w:rPr>
          <w:rStyle w:val="FontStyle13"/>
          <w:rFonts w:ascii="Times New Roman" w:hAnsi="Times New Roman" w:cs="Times New Roman"/>
          <w:sz w:val="28"/>
          <w:szCs w:val="28"/>
        </w:rPr>
        <w:t>. Темп роста к уровню 2021 года составляет 108%, сумма роста поступлений составила 4 974 112 рублей 04 копейки</w:t>
      </w:r>
      <w:r w:rsidR="00227E3A">
        <w:rPr>
          <w:rStyle w:val="FontStyle13"/>
          <w:rFonts w:ascii="Times New Roman" w:hAnsi="Times New Roman" w:cs="Times New Roman"/>
          <w:sz w:val="28"/>
          <w:szCs w:val="28"/>
        </w:rPr>
        <w:t>;</w:t>
      </w:r>
    </w:p>
    <w:p w:rsidR="00D705DA" w:rsidRPr="008B76B9" w:rsidRDefault="00227E3A" w:rsidP="00EB3786">
      <w:pPr>
        <w:pStyle w:val="Style9"/>
        <w:widowControl/>
        <w:spacing w:line="240" w:lineRule="auto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- 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«Налоги на совокупный доход» - сумма поступлений </w:t>
      </w:r>
      <w:r w:rsidR="00B47808">
        <w:rPr>
          <w:rStyle w:val="FontStyle13"/>
          <w:rFonts w:ascii="Times New Roman" w:hAnsi="Times New Roman" w:cs="Times New Roman"/>
          <w:sz w:val="28"/>
          <w:szCs w:val="28"/>
        </w:rPr>
        <w:t>33 737 987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руб</w:t>
      </w:r>
      <w:r>
        <w:rPr>
          <w:rStyle w:val="FontStyle13"/>
          <w:rFonts w:ascii="Times New Roman" w:hAnsi="Times New Roman" w:cs="Times New Roman"/>
          <w:sz w:val="28"/>
          <w:szCs w:val="28"/>
        </w:rPr>
        <w:t>лей</w:t>
      </w:r>
      <w:r w:rsidR="00B47808">
        <w:rPr>
          <w:rStyle w:val="FontStyle13"/>
          <w:rFonts w:ascii="Times New Roman" w:hAnsi="Times New Roman" w:cs="Times New Roman"/>
          <w:sz w:val="28"/>
          <w:szCs w:val="28"/>
        </w:rPr>
        <w:t xml:space="preserve"> 32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коп</w:t>
      </w:r>
      <w:r>
        <w:rPr>
          <w:rStyle w:val="FontStyle13"/>
          <w:rFonts w:ascii="Times New Roman" w:hAnsi="Times New Roman" w:cs="Times New Roman"/>
          <w:sz w:val="28"/>
          <w:szCs w:val="28"/>
        </w:rPr>
        <w:t>е</w:t>
      </w:r>
      <w:r w:rsidR="00B47808">
        <w:rPr>
          <w:rStyle w:val="FontStyle13"/>
          <w:rFonts w:ascii="Times New Roman" w:hAnsi="Times New Roman" w:cs="Times New Roman"/>
          <w:sz w:val="28"/>
          <w:szCs w:val="28"/>
        </w:rPr>
        <w:t>й</w:t>
      </w:r>
      <w:r>
        <w:rPr>
          <w:rStyle w:val="FontStyle13"/>
          <w:rFonts w:ascii="Times New Roman" w:hAnsi="Times New Roman" w:cs="Times New Roman"/>
          <w:sz w:val="28"/>
          <w:szCs w:val="28"/>
        </w:rPr>
        <w:t>к</w:t>
      </w:r>
      <w:r w:rsidR="00B47808">
        <w:rPr>
          <w:rStyle w:val="FontStyle13"/>
          <w:rFonts w:ascii="Times New Roman" w:hAnsi="Times New Roman" w:cs="Times New Roman"/>
          <w:sz w:val="28"/>
          <w:szCs w:val="28"/>
        </w:rPr>
        <w:t>и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B47808">
        <w:rPr>
          <w:rStyle w:val="FontStyle13"/>
          <w:rFonts w:ascii="Times New Roman" w:hAnsi="Times New Roman" w:cs="Times New Roman"/>
          <w:sz w:val="28"/>
          <w:szCs w:val="28"/>
        </w:rPr>
        <w:t>93,7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% к </w:t>
      </w:r>
      <w:r>
        <w:rPr>
          <w:rStyle w:val="FontStyle13"/>
          <w:rFonts w:ascii="Times New Roman" w:hAnsi="Times New Roman" w:cs="Times New Roman"/>
          <w:sz w:val="28"/>
          <w:szCs w:val="28"/>
        </w:rPr>
        <w:t>первоначальному плану</w:t>
      </w:r>
      <w:r w:rsidR="00B47808">
        <w:rPr>
          <w:rStyle w:val="FontStyle13"/>
          <w:rFonts w:ascii="Times New Roman" w:hAnsi="Times New Roman" w:cs="Times New Roman"/>
          <w:sz w:val="28"/>
          <w:szCs w:val="28"/>
        </w:rPr>
        <w:t xml:space="preserve"> или 96,4% к у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>точн</w:t>
      </w:r>
      <w:r>
        <w:rPr>
          <w:rStyle w:val="FontStyle13"/>
          <w:rFonts w:ascii="Times New Roman" w:hAnsi="Times New Roman" w:cs="Times New Roman"/>
          <w:sz w:val="28"/>
          <w:szCs w:val="28"/>
        </w:rPr>
        <w:t>ё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>нн</w:t>
      </w:r>
      <w:r w:rsidR="00B47808">
        <w:rPr>
          <w:rStyle w:val="FontStyle13"/>
          <w:rFonts w:ascii="Times New Roman" w:hAnsi="Times New Roman" w:cs="Times New Roman"/>
          <w:sz w:val="28"/>
          <w:szCs w:val="28"/>
        </w:rPr>
        <w:t>ому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план</w:t>
      </w:r>
      <w:r w:rsidR="00B47808">
        <w:rPr>
          <w:rStyle w:val="FontStyle13"/>
          <w:rFonts w:ascii="Times New Roman" w:hAnsi="Times New Roman" w:cs="Times New Roman"/>
          <w:sz w:val="28"/>
          <w:szCs w:val="28"/>
        </w:rPr>
        <w:t>у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в сумме </w:t>
      </w:r>
      <w:r w:rsidR="00B47808">
        <w:rPr>
          <w:rStyle w:val="FontStyle13"/>
          <w:rFonts w:ascii="Times New Roman" w:hAnsi="Times New Roman" w:cs="Times New Roman"/>
          <w:sz w:val="28"/>
          <w:szCs w:val="28"/>
        </w:rPr>
        <w:t>34 991 000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руб</w:t>
      </w:r>
      <w:r>
        <w:rPr>
          <w:rStyle w:val="FontStyle13"/>
          <w:rFonts w:ascii="Times New Roman" w:hAnsi="Times New Roman" w:cs="Times New Roman"/>
          <w:sz w:val="28"/>
          <w:szCs w:val="28"/>
        </w:rPr>
        <w:t>лей 00 копеек</w:t>
      </w:r>
      <w:r w:rsidR="00332B5A">
        <w:rPr>
          <w:rStyle w:val="FontStyle13"/>
          <w:rFonts w:ascii="Times New Roman" w:hAnsi="Times New Roman" w:cs="Times New Roman"/>
          <w:sz w:val="28"/>
          <w:szCs w:val="28"/>
        </w:rPr>
        <w:t>. Темп роста к уровню 2021 года составляет 78,4%, сумма снижения поступлений составила 9 313 591 рубль 24 копейки</w:t>
      </w:r>
      <w:r w:rsidR="00B47808">
        <w:rPr>
          <w:rStyle w:val="FontStyle13"/>
          <w:rFonts w:ascii="Times New Roman" w:hAnsi="Times New Roman" w:cs="Times New Roman"/>
          <w:sz w:val="28"/>
          <w:szCs w:val="28"/>
        </w:rPr>
        <w:t>;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</w:p>
    <w:p w:rsidR="00D705DA" w:rsidRPr="008B76B9" w:rsidRDefault="00227E3A" w:rsidP="00EB3786">
      <w:pPr>
        <w:pStyle w:val="Style6"/>
        <w:widowControl/>
        <w:tabs>
          <w:tab w:val="left" w:pos="221"/>
        </w:tabs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>-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«Налоги на имущество»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в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202</w:t>
      </w:r>
      <w:r w:rsidR="00B47808">
        <w:rPr>
          <w:rStyle w:val="FontStyle13"/>
          <w:rFonts w:ascii="Times New Roman" w:hAnsi="Times New Roman" w:cs="Times New Roman"/>
          <w:sz w:val="28"/>
          <w:szCs w:val="28"/>
        </w:rPr>
        <w:t>2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году сумма поступлений составила </w:t>
      </w:r>
      <w:r w:rsidR="00B47808">
        <w:rPr>
          <w:rStyle w:val="FontStyle13"/>
          <w:rFonts w:ascii="Times New Roman" w:hAnsi="Times New Roman" w:cs="Times New Roman"/>
          <w:sz w:val="28"/>
          <w:szCs w:val="28"/>
        </w:rPr>
        <w:t>19 617 220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руб</w:t>
      </w:r>
      <w:r>
        <w:rPr>
          <w:rStyle w:val="FontStyle13"/>
          <w:rFonts w:ascii="Times New Roman" w:hAnsi="Times New Roman" w:cs="Times New Roman"/>
          <w:sz w:val="28"/>
          <w:szCs w:val="28"/>
        </w:rPr>
        <w:t>лей</w:t>
      </w:r>
      <w:r w:rsidR="00B47808">
        <w:rPr>
          <w:rStyle w:val="FontStyle13"/>
          <w:rFonts w:ascii="Times New Roman" w:hAnsi="Times New Roman" w:cs="Times New Roman"/>
          <w:sz w:val="28"/>
          <w:szCs w:val="28"/>
        </w:rPr>
        <w:t xml:space="preserve"> 31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коп</w:t>
      </w:r>
      <w:r>
        <w:rPr>
          <w:rStyle w:val="FontStyle13"/>
          <w:rFonts w:ascii="Times New Roman" w:hAnsi="Times New Roman" w:cs="Times New Roman"/>
          <w:sz w:val="28"/>
          <w:szCs w:val="28"/>
        </w:rPr>
        <w:t>ейк</w:t>
      </w:r>
      <w:r w:rsidR="00B47808">
        <w:rPr>
          <w:rStyle w:val="FontStyle13"/>
          <w:rFonts w:ascii="Times New Roman" w:hAnsi="Times New Roman" w:cs="Times New Roman"/>
          <w:sz w:val="28"/>
          <w:szCs w:val="28"/>
        </w:rPr>
        <w:t>а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>или 99,</w:t>
      </w:r>
      <w:r w:rsidR="00E05586">
        <w:rPr>
          <w:rStyle w:val="FontStyle13"/>
          <w:rFonts w:ascii="Times New Roman" w:hAnsi="Times New Roman" w:cs="Times New Roman"/>
          <w:sz w:val="28"/>
          <w:szCs w:val="28"/>
        </w:rPr>
        <w:t>7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% </w:t>
      </w:r>
      <w:r w:rsidR="00E05586">
        <w:rPr>
          <w:rStyle w:val="FontStyle13"/>
          <w:rFonts w:ascii="Times New Roman" w:hAnsi="Times New Roman" w:cs="Times New Roman"/>
          <w:sz w:val="28"/>
          <w:szCs w:val="28"/>
        </w:rPr>
        <w:t xml:space="preserve"> от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E05586">
        <w:rPr>
          <w:rStyle w:val="FontStyle13"/>
          <w:rFonts w:ascii="Times New Roman" w:hAnsi="Times New Roman" w:cs="Times New Roman"/>
          <w:sz w:val="28"/>
          <w:szCs w:val="28"/>
        </w:rPr>
        <w:t>у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>точн</w:t>
      </w:r>
      <w:r>
        <w:rPr>
          <w:rStyle w:val="FontStyle13"/>
          <w:rFonts w:ascii="Times New Roman" w:hAnsi="Times New Roman" w:cs="Times New Roman"/>
          <w:sz w:val="28"/>
          <w:szCs w:val="28"/>
        </w:rPr>
        <w:t>ё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>нн</w:t>
      </w:r>
      <w:r w:rsidR="00E05586">
        <w:rPr>
          <w:rStyle w:val="FontStyle13"/>
          <w:rFonts w:ascii="Times New Roman" w:hAnsi="Times New Roman" w:cs="Times New Roman"/>
          <w:sz w:val="28"/>
          <w:szCs w:val="28"/>
        </w:rPr>
        <w:t>ого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план</w:t>
      </w:r>
      <w:r w:rsidR="00E05586">
        <w:rPr>
          <w:rStyle w:val="FontStyle13"/>
          <w:rFonts w:ascii="Times New Roman" w:hAnsi="Times New Roman" w:cs="Times New Roman"/>
          <w:sz w:val="28"/>
          <w:szCs w:val="28"/>
        </w:rPr>
        <w:t xml:space="preserve">а 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в сумме </w:t>
      </w:r>
      <w:r w:rsidR="00E05586">
        <w:rPr>
          <w:rStyle w:val="FontStyle13"/>
          <w:rFonts w:ascii="Times New Roman" w:hAnsi="Times New Roman" w:cs="Times New Roman"/>
          <w:sz w:val="28"/>
          <w:szCs w:val="28"/>
        </w:rPr>
        <w:t>19 675 00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руб</w:t>
      </w:r>
      <w:r>
        <w:rPr>
          <w:rStyle w:val="FontStyle13"/>
          <w:rFonts w:ascii="Times New Roman" w:hAnsi="Times New Roman" w:cs="Times New Roman"/>
          <w:sz w:val="28"/>
          <w:szCs w:val="28"/>
        </w:rPr>
        <w:t>лей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E05586">
        <w:rPr>
          <w:rStyle w:val="FontStyle13"/>
          <w:rFonts w:ascii="Times New Roman" w:hAnsi="Times New Roman" w:cs="Times New Roman"/>
          <w:sz w:val="28"/>
          <w:szCs w:val="28"/>
        </w:rPr>
        <w:t>00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коп</w:t>
      </w:r>
      <w:r w:rsidR="00756011">
        <w:rPr>
          <w:rStyle w:val="FontStyle13"/>
          <w:rFonts w:ascii="Times New Roman" w:hAnsi="Times New Roman" w:cs="Times New Roman"/>
          <w:sz w:val="28"/>
          <w:szCs w:val="28"/>
        </w:rPr>
        <w:t>еек</w:t>
      </w:r>
      <w:r w:rsidR="00200A1B">
        <w:rPr>
          <w:rStyle w:val="FontStyle13"/>
          <w:rFonts w:ascii="Times New Roman" w:hAnsi="Times New Roman" w:cs="Times New Roman"/>
          <w:sz w:val="28"/>
          <w:szCs w:val="28"/>
        </w:rPr>
        <w:t xml:space="preserve">. Темп роста к уровню 2021 года составляет 96,1%, сумма снижения поступлений составила </w:t>
      </w:r>
      <w:r w:rsidR="001E5B4C">
        <w:rPr>
          <w:rStyle w:val="FontStyle13"/>
          <w:rFonts w:ascii="Times New Roman" w:hAnsi="Times New Roman" w:cs="Times New Roman"/>
          <w:sz w:val="28"/>
          <w:szCs w:val="28"/>
        </w:rPr>
        <w:t>790 785 рублей 53 копейки</w:t>
      </w:r>
      <w:r w:rsidR="00756011">
        <w:rPr>
          <w:rStyle w:val="FontStyle13"/>
          <w:rFonts w:ascii="Times New Roman" w:hAnsi="Times New Roman" w:cs="Times New Roman"/>
          <w:sz w:val="28"/>
          <w:szCs w:val="28"/>
        </w:rPr>
        <w:t>;</w:t>
      </w:r>
    </w:p>
    <w:p w:rsidR="00D705DA" w:rsidRPr="008B76B9" w:rsidRDefault="00756011" w:rsidP="00EB3786">
      <w:pPr>
        <w:pStyle w:val="Style9"/>
        <w:widowControl/>
        <w:spacing w:line="240" w:lineRule="auto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>- «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>Налоги, сборы и регулярные платежи за пользование природными ресурсами (Налог на добычу полезных ископаемых)</w:t>
      </w:r>
      <w:r>
        <w:rPr>
          <w:rStyle w:val="FontStyle13"/>
          <w:rFonts w:ascii="Times New Roman" w:hAnsi="Times New Roman" w:cs="Times New Roman"/>
          <w:sz w:val="28"/>
          <w:szCs w:val="28"/>
        </w:rPr>
        <w:t>»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поступи</w:t>
      </w:r>
      <w:r>
        <w:rPr>
          <w:rStyle w:val="FontStyle13"/>
          <w:rFonts w:ascii="Times New Roman" w:hAnsi="Times New Roman" w:cs="Times New Roman"/>
          <w:sz w:val="28"/>
          <w:szCs w:val="28"/>
        </w:rPr>
        <w:t>ли в сумме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E05586">
        <w:rPr>
          <w:rStyle w:val="FontStyle13"/>
          <w:rFonts w:ascii="Times New Roman" w:hAnsi="Times New Roman" w:cs="Times New Roman"/>
          <w:sz w:val="28"/>
          <w:szCs w:val="28"/>
        </w:rPr>
        <w:t xml:space="preserve">4 594 317 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руб</w:t>
      </w:r>
      <w:r>
        <w:rPr>
          <w:rStyle w:val="FontStyle13"/>
          <w:rFonts w:ascii="Times New Roman" w:hAnsi="Times New Roman" w:cs="Times New Roman"/>
          <w:sz w:val="28"/>
          <w:szCs w:val="28"/>
        </w:rPr>
        <w:t>л</w:t>
      </w:r>
      <w:r w:rsidR="00E05586">
        <w:rPr>
          <w:rStyle w:val="FontStyle13"/>
          <w:rFonts w:ascii="Times New Roman" w:hAnsi="Times New Roman" w:cs="Times New Roman"/>
          <w:sz w:val="28"/>
          <w:szCs w:val="28"/>
        </w:rPr>
        <w:t>ей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E05586">
        <w:rPr>
          <w:rStyle w:val="FontStyle13"/>
          <w:rFonts w:ascii="Times New Roman" w:hAnsi="Times New Roman" w:cs="Times New Roman"/>
          <w:sz w:val="28"/>
          <w:szCs w:val="28"/>
        </w:rPr>
        <w:t>39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коп</w:t>
      </w:r>
      <w:r>
        <w:rPr>
          <w:rStyle w:val="FontStyle13"/>
          <w:rFonts w:ascii="Times New Roman" w:hAnsi="Times New Roman" w:cs="Times New Roman"/>
          <w:sz w:val="28"/>
          <w:szCs w:val="28"/>
        </w:rPr>
        <w:t>е</w:t>
      </w:r>
      <w:r w:rsidR="00E05586">
        <w:rPr>
          <w:rStyle w:val="FontStyle13"/>
          <w:rFonts w:ascii="Times New Roman" w:hAnsi="Times New Roman" w:cs="Times New Roman"/>
          <w:sz w:val="28"/>
          <w:szCs w:val="28"/>
        </w:rPr>
        <w:t>е</w:t>
      </w:r>
      <w:r>
        <w:rPr>
          <w:rStyle w:val="FontStyle13"/>
          <w:rFonts w:ascii="Times New Roman" w:hAnsi="Times New Roman" w:cs="Times New Roman"/>
          <w:sz w:val="28"/>
          <w:szCs w:val="28"/>
        </w:rPr>
        <w:t>к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или </w:t>
      </w:r>
      <w:r w:rsidR="00E05586">
        <w:rPr>
          <w:rStyle w:val="FontStyle13"/>
          <w:rFonts w:ascii="Times New Roman" w:hAnsi="Times New Roman" w:cs="Times New Roman"/>
          <w:sz w:val="28"/>
          <w:szCs w:val="28"/>
        </w:rPr>
        <w:t>143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% от 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первоначального 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>плана</w:t>
      </w:r>
      <w:r>
        <w:rPr>
          <w:rStyle w:val="FontStyle13"/>
          <w:rFonts w:ascii="Times New Roman" w:hAnsi="Times New Roman" w:cs="Times New Roman"/>
          <w:sz w:val="28"/>
          <w:szCs w:val="28"/>
        </w:rPr>
        <w:t>.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Уточн</w:t>
      </w:r>
      <w:r w:rsidR="00236937">
        <w:rPr>
          <w:rStyle w:val="FontStyle13"/>
          <w:rFonts w:ascii="Times New Roman" w:hAnsi="Times New Roman" w:cs="Times New Roman"/>
          <w:sz w:val="28"/>
          <w:szCs w:val="28"/>
        </w:rPr>
        <w:t>ё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нный план в сумме </w:t>
      </w:r>
      <w:r w:rsidR="00E05586">
        <w:rPr>
          <w:rStyle w:val="FontStyle13"/>
          <w:rFonts w:ascii="Times New Roman" w:hAnsi="Times New Roman" w:cs="Times New Roman"/>
          <w:sz w:val="28"/>
          <w:szCs w:val="28"/>
        </w:rPr>
        <w:t>4 270 000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руб</w:t>
      </w:r>
      <w:r w:rsidR="00236937">
        <w:rPr>
          <w:rStyle w:val="FontStyle13"/>
          <w:rFonts w:ascii="Times New Roman" w:hAnsi="Times New Roman" w:cs="Times New Roman"/>
          <w:sz w:val="28"/>
          <w:szCs w:val="28"/>
        </w:rPr>
        <w:t>лей 00 копеек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перевыполнен на </w:t>
      </w:r>
      <w:r w:rsidR="00E05586">
        <w:rPr>
          <w:rStyle w:val="FontStyle13"/>
          <w:rFonts w:ascii="Times New Roman" w:hAnsi="Times New Roman" w:cs="Times New Roman"/>
          <w:sz w:val="28"/>
          <w:szCs w:val="28"/>
        </w:rPr>
        <w:t>324 317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руб</w:t>
      </w:r>
      <w:r w:rsidR="00236937">
        <w:rPr>
          <w:rStyle w:val="FontStyle13"/>
          <w:rFonts w:ascii="Times New Roman" w:hAnsi="Times New Roman" w:cs="Times New Roman"/>
          <w:sz w:val="28"/>
          <w:szCs w:val="28"/>
        </w:rPr>
        <w:t>л</w:t>
      </w:r>
      <w:r w:rsidR="00E05586">
        <w:rPr>
          <w:rStyle w:val="FontStyle13"/>
          <w:rFonts w:ascii="Times New Roman" w:hAnsi="Times New Roman" w:cs="Times New Roman"/>
          <w:sz w:val="28"/>
          <w:szCs w:val="28"/>
        </w:rPr>
        <w:t>ей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E05586">
        <w:rPr>
          <w:rStyle w:val="FontStyle13"/>
          <w:rFonts w:ascii="Times New Roman" w:hAnsi="Times New Roman" w:cs="Times New Roman"/>
          <w:sz w:val="28"/>
          <w:szCs w:val="28"/>
        </w:rPr>
        <w:t>39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коп</w:t>
      </w:r>
      <w:r w:rsidR="00236937">
        <w:rPr>
          <w:rStyle w:val="FontStyle13"/>
          <w:rFonts w:ascii="Times New Roman" w:hAnsi="Times New Roman" w:cs="Times New Roman"/>
          <w:sz w:val="28"/>
          <w:szCs w:val="28"/>
        </w:rPr>
        <w:t>е</w:t>
      </w:r>
      <w:r w:rsidR="00E05586">
        <w:rPr>
          <w:rStyle w:val="FontStyle13"/>
          <w:rFonts w:ascii="Times New Roman" w:hAnsi="Times New Roman" w:cs="Times New Roman"/>
          <w:sz w:val="28"/>
          <w:szCs w:val="28"/>
        </w:rPr>
        <w:t>ек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или на </w:t>
      </w:r>
      <w:r w:rsidR="00E05586">
        <w:rPr>
          <w:rStyle w:val="FontStyle13"/>
          <w:rFonts w:ascii="Times New Roman" w:hAnsi="Times New Roman" w:cs="Times New Roman"/>
          <w:sz w:val="28"/>
          <w:szCs w:val="28"/>
        </w:rPr>
        <w:t>107,6%</w:t>
      </w:r>
      <w:r w:rsidR="001E5B4C">
        <w:rPr>
          <w:rStyle w:val="FontStyle13"/>
          <w:rFonts w:ascii="Times New Roman" w:hAnsi="Times New Roman" w:cs="Times New Roman"/>
          <w:sz w:val="28"/>
          <w:szCs w:val="28"/>
        </w:rPr>
        <w:t>. Темп роста к уровню 2021 года составляет 182,6%, сумма роста поступлений составила 2 078 362 рубля 98 копеек</w:t>
      </w:r>
      <w:r w:rsidR="00E05586">
        <w:rPr>
          <w:rStyle w:val="FontStyle13"/>
          <w:rFonts w:ascii="Times New Roman" w:hAnsi="Times New Roman" w:cs="Times New Roman"/>
          <w:sz w:val="28"/>
          <w:szCs w:val="28"/>
        </w:rPr>
        <w:t>;</w:t>
      </w:r>
    </w:p>
    <w:p w:rsidR="00D705DA" w:rsidRPr="008B76B9" w:rsidRDefault="00236937" w:rsidP="00EB3786">
      <w:pPr>
        <w:pStyle w:val="Style9"/>
        <w:widowControl/>
        <w:spacing w:line="240" w:lineRule="auto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>- «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>Государственная пошлина</w:t>
      </w:r>
      <w:r>
        <w:rPr>
          <w:rStyle w:val="FontStyle13"/>
          <w:rFonts w:ascii="Times New Roman" w:hAnsi="Times New Roman" w:cs="Times New Roman"/>
          <w:sz w:val="28"/>
          <w:szCs w:val="28"/>
        </w:rPr>
        <w:t>»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поступила в размере </w:t>
      </w:r>
      <w:r w:rsidR="00E05586">
        <w:rPr>
          <w:rStyle w:val="FontStyle13"/>
          <w:rFonts w:ascii="Times New Roman" w:hAnsi="Times New Roman" w:cs="Times New Roman"/>
          <w:sz w:val="28"/>
          <w:szCs w:val="28"/>
        </w:rPr>
        <w:t>642 400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руб</w:t>
      </w:r>
      <w:r>
        <w:rPr>
          <w:rStyle w:val="FontStyle13"/>
          <w:rFonts w:ascii="Times New Roman" w:hAnsi="Times New Roman" w:cs="Times New Roman"/>
          <w:sz w:val="28"/>
          <w:szCs w:val="28"/>
        </w:rPr>
        <w:t>лей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E05586">
        <w:rPr>
          <w:rStyle w:val="FontStyle13"/>
          <w:rFonts w:ascii="Times New Roman" w:hAnsi="Times New Roman" w:cs="Times New Roman"/>
          <w:sz w:val="28"/>
          <w:szCs w:val="28"/>
        </w:rPr>
        <w:t>7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>1 коп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ейка 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или </w:t>
      </w:r>
      <w:r w:rsidR="00E05586">
        <w:rPr>
          <w:rStyle w:val="FontStyle13"/>
          <w:rFonts w:ascii="Times New Roman" w:hAnsi="Times New Roman" w:cs="Times New Roman"/>
          <w:sz w:val="28"/>
          <w:szCs w:val="28"/>
        </w:rPr>
        <w:t>518,1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%  от 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первоначального 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>плана</w:t>
      </w:r>
      <w:r>
        <w:rPr>
          <w:rStyle w:val="FontStyle13"/>
          <w:rFonts w:ascii="Times New Roman" w:hAnsi="Times New Roman" w:cs="Times New Roman"/>
          <w:sz w:val="28"/>
          <w:szCs w:val="28"/>
        </w:rPr>
        <w:t>.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Уточн</w:t>
      </w:r>
      <w:r w:rsidR="00E05586">
        <w:rPr>
          <w:rStyle w:val="FontStyle13"/>
          <w:rFonts w:ascii="Times New Roman" w:hAnsi="Times New Roman" w:cs="Times New Roman"/>
          <w:sz w:val="28"/>
          <w:szCs w:val="28"/>
        </w:rPr>
        <w:t>ё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нный план в сумме </w:t>
      </w:r>
      <w:r w:rsidR="00750EAE">
        <w:rPr>
          <w:rStyle w:val="FontStyle13"/>
          <w:rFonts w:ascii="Times New Roman" w:hAnsi="Times New Roman" w:cs="Times New Roman"/>
          <w:sz w:val="28"/>
          <w:szCs w:val="28"/>
        </w:rPr>
        <w:t>600 000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руб</w:t>
      </w:r>
      <w:r>
        <w:rPr>
          <w:rStyle w:val="FontStyle13"/>
          <w:rFonts w:ascii="Times New Roman" w:hAnsi="Times New Roman" w:cs="Times New Roman"/>
          <w:sz w:val="28"/>
          <w:szCs w:val="28"/>
        </w:rPr>
        <w:t>лей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перевыполнен на</w:t>
      </w:r>
      <w:r w:rsidR="00750EAE">
        <w:rPr>
          <w:rStyle w:val="FontStyle13"/>
          <w:rFonts w:ascii="Times New Roman" w:hAnsi="Times New Roman" w:cs="Times New Roman"/>
          <w:sz w:val="28"/>
          <w:szCs w:val="28"/>
        </w:rPr>
        <w:t xml:space="preserve"> 107,1% или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50EAE">
        <w:rPr>
          <w:rStyle w:val="FontStyle13"/>
          <w:rFonts w:ascii="Times New Roman" w:hAnsi="Times New Roman" w:cs="Times New Roman"/>
          <w:sz w:val="28"/>
          <w:szCs w:val="28"/>
        </w:rPr>
        <w:t>в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сумм</w:t>
      </w:r>
      <w:r w:rsidR="00750EAE">
        <w:rPr>
          <w:rStyle w:val="FontStyle13"/>
          <w:rFonts w:ascii="Times New Roman" w:hAnsi="Times New Roman" w:cs="Times New Roman"/>
          <w:sz w:val="28"/>
          <w:szCs w:val="28"/>
        </w:rPr>
        <w:t>е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поступлений </w:t>
      </w:r>
      <w:r>
        <w:rPr>
          <w:rStyle w:val="FontStyle13"/>
          <w:rFonts w:ascii="Times New Roman" w:hAnsi="Times New Roman" w:cs="Times New Roman"/>
          <w:sz w:val="28"/>
          <w:szCs w:val="28"/>
        </w:rPr>
        <w:t>-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50EAE">
        <w:rPr>
          <w:rStyle w:val="FontStyle13"/>
          <w:rFonts w:ascii="Times New Roman" w:hAnsi="Times New Roman" w:cs="Times New Roman"/>
          <w:sz w:val="28"/>
          <w:szCs w:val="28"/>
        </w:rPr>
        <w:t>42 400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руб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лей 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>7</w:t>
      </w:r>
      <w:r w:rsidR="00750EAE">
        <w:rPr>
          <w:rStyle w:val="FontStyle13"/>
          <w:rFonts w:ascii="Times New Roman" w:hAnsi="Times New Roman" w:cs="Times New Roman"/>
          <w:sz w:val="28"/>
          <w:szCs w:val="28"/>
        </w:rPr>
        <w:t>1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коп</w:t>
      </w:r>
      <w:r>
        <w:rPr>
          <w:rStyle w:val="FontStyle13"/>
          <w:rFonts w:ascii="Times New Roman" w:hAnsi="Times New Roman" w:cs="Times New Roman"/>
          <w:sz w:val="28"/>
          <w:szCs w:val="28"/>
        </w:rPr>
        <w:t>е</w:t>
      </w:r>
      <w:r w:rsidR="00750EAE">
        <w:rPr>
          <w:rStyle w:val="FontStyle13"/>
          <w:rFonts w:ascii="Times New Roman" w:hAnsi="Times New Roman" w:cs="Times New Roman"/>
          <w:sz w:val="28"/>
          <w:szCs w:val="28"/>
        </w:rPr>
        <w:t>й</w:t>
      </w:r>
      <w:r>
        <w:rPr>
          <w:rStyle w:val="FontStyle13"/>
          <w:rFonts w:ascii="Times New Roman" w:hAnsi="Times New Roman" w:cs="Times New Roman"/>
          <w:sz w:val="28"/>
          <w:szCs w:val="28"/>
        </w:rPr>
        <w:t>к</w:t>
      </w:r>
      <w:r w:rsidR="00750EAE">
        <w:rPr>
          <w:rStyle w:val="FontStyle13"/>
          <w:rFonts w:ascii="Times New Roman" w:hAnsi="Times New Roman" w:cs="Times New Roman"/>
          <w:sz w:val="28"/>
          <w:szCs w:val="28"/>
        </w:rPr>
        <w:t>а</w:t>
      </w:r>
      <w:r>
        <w:rPr>
          <w:rStyle w:val="FontStyle13"/>
          <w:rFonts w:ascii="Times New Roman" w:hAnsi="Times New Roman" w:cs="Times New Roman"/>
          <w:sz w:val="28"/>
          <w:szCs w:val="28"/>
        </w:rPr>
        <w:t>.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1E5B4C">
        <w:rPr>
          <w:rStyle w:val="FontStyle13"/>
          <w:rFonts w:ascii="Times New Roman" w:hAnsi="Times New Roman" w:cs="Times New Roman"/>
          <w:sz w:val="28"/>
          <w:szCs w:val="28"/>
        </w:rPr>
        <w:t>Темп роста к уровню 2021 года составляет 174,3%, сумма роста поступлений составила 273 895 рублей 40 копеек;</w:t>
      </w:r>
    </w:p>
    <w:p w:rsidR="00D705DA" w:rsidRPr="008B76B9" w:rsidRDefault="00D705DA" w:rsidP="00EB3786">
      <w:pPr>
        <w:pStyle w:val="Style6"/>
        <w:widowControl/>
        <w:tabs>
          <w:tab w:val="left" w:pos="221"/>
        </w:tabs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Неналоговых доходов поступило </w:t>
      </w:r>
      <w:r w:rsidR="00C24253">
        <w:rPr>
          <w:rStyle w:val="FontStyle13"/>
          <w:rFonts w:ascii="Times New Roman" w:hAnsi="Times New Roman" w:cs="Times New Roman"/>
          <w:sz w:val="28"/>
          <w:szCs w:val="28"/>
        </w:rPr>
        <w:t>36 858 353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руб</w:t>
      </w:r>
      <w:r w:rsidR="00236937">
        <w:rPr>
          <w:rStyle w:val="FontStyle13"/>
          <w:rFonts w:ascii="Times New Roman" w:hAnsi="Times New Roman" w:cs="Times New Roman"/>
          <w:sz w:val="28"/>
          <w:szCs w:val="28"/>
        </w:rPr>
        <w:t>ля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C24253">
        <w:rPr>
          <w:rStyle w:val="FontStyle13"/>
          <w:rFonts w:ascii="Times New Roman" w:hAnsi="Times New Roman" w:cs="Times New Roman"/>
          <w:sz w:val="28"/>
          <w:szCs w:val="28"/>
        </w:rPr>
        <w:t>58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коп</w:t>
      </w:r>
      <w:r w:rsidR="00236937">
        <w:rPr>
          <w:rStyle w:val="FontStyle13"/>
          <w:rFonts w:ascii="Times New Roman" w:hAnsi="Times New Roman" w:cs="Times New Roman"/>
          <w:sz w:val="28"/>
          <w:szCs w:val="28"/>
        </w:rPr>
        <w:t>еек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или </w:t>
      </w:r>
      <w:r w:rsidR="00C24253">
        <w:rPr>
          <w:rStyle w:val="FontStyle13"/>
          <w:rFonts w:ascii="Times New Roman" w:hAnsi="Times New Roman" w:cs="Times New Roman"/>
          <w:sz w:val="28"/>
          <w:szCs w:val="28"/>
        </w:rPr>
        <w:t>115,2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>% к уточн</w:t>
      </w:r>
      <w:r w:rsidR="00236937">
        <w:rPr>
          <w:rStyle w:val="FontStyle13"/>
          <w:rFonts w:ascii="Times New Roman" w:hAnsi="Times New Roman" w:cs="Times New Roman"/>
          <w:sz w:val="28"/>
          <w:szCs w:val="28"/>
        </w:rPr>
        <w:t>ё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нному плану в сумме </w:t>
      </w:r>
      <w:r w:rsidR="00C24253">
        <w:rPr>
          <w:rStyle w:val="FontStyle13"/>
          <w:rFonts w:ascii="Times New Roman" w:hAnsi="Times New Roman" w:cs="Times New Roman"/>
          <w:sz w:val="28"/>
          <w:szCs w:val="28"/>
        </w:rPr>
        <w:t>31 986 940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руб</w:t>
      </w:r>
      <w:r w:rsidR="00236937">
        <w:rPr>
          <w:rStyle w:val="FontStyle13"/>
          <w:rFonts w:ascii="Times New Roman" w:hAnsi="Times New Roman" w:cs="Times New Roman"/>
          <w:sz w:val="28"/>
          <w:szCs w:val="28"/>
        </w:rPr>
        <w:t>лей</w:t>
      </w:r>
      <w:r w:rsidR="00C24253">
        <w:rPr>
          <w:rStyle w:val="FontStyle13"/>
          <w:rFonts w:ascii="Times New Roman" w:hAnsi="Times New Roman" w:cs="Times New Roman"/>
          <w:sz w:val="28"/>
          <w:szCs w:val="28"/>
        </w:rPr>
        <w:t xml:space="preserve"> 00 копеек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и </w:t>
      </w:r>
      <w:r w:rsidR="00C24253">
        <w:rPr>
          <w:rStyle w:val="FontStyle13"/>
          <w:rFonts w:ascii="Times New Roman" w:hAnsi="Times New Roman" w:cs="Times New Roman"/>
          <w:sz w:val="28"/>
          <w:szCs w:val="28"/>
        </w:rPr>
        <w:t>1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>4</w:t>
      </w:r>
      <w:r w:rsidR="00C24253">
        <w:rPr>
          <w:rStyle w:val="FontStyle13"/>
          <w:rFonts w:ascii="Times New Roman" w:hAnsi="Times New Roman" w:cs="Times New Roman"/>
          <w:sz w:val="28"/>
          <w:szCs w:val="28"/>
        </w:rPr>
        <w:t>4,2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>% к первоначально утвержд</w:t>
      </w:r>
      <w:r w:rsidR="00236937">
        <w:rPr>
          <w:rStyle w:val="FontStyle13"/>
          <w:rFonts w:ascii="Times New Roman" w:hAnsi="Times New Roman" w:cs="Times New Roman"/>
          <w:sz w:val="28"/>
          <w:szCs w:val="28"/>
        </w:rPr>
        <w:t>ё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>нному плану</w:t>
      </w:r>
      <w:r w:rsidR="00236937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в том числе</w:t>
      </w:r>
      <w:r w:rsidR="00236937">
        <w:rPr>
          <w:rStyle w:val="FontStyle13"/>
          <w:rFonts w:ascii="Times New Roman" w:hAnsi="Times New Roman" w:cs="Times New Roman"/>
          <w:sz w:val="28"/>
          <w:szCs w:val="28"/>
        </w:rPr>
        <w:t>:</w:t>
      </w:r>
    </w:p>
    <w:p w:rsidR="00D705DA" w:rsidRPr="00D705DA" w:rsidRDefault="00236937" w:rsidP="00236937">
      <w:pPr>
        <w:pStyle w:val="Style6"/>
        <w:widowControl/>
        <w:tabs>
          <w:tab w:val="left" w:pos="221"/>
        </w:tabs>
        <w:ind w:firstLine="709"/>
        <w:jc w:val="both"/>
        <w:rPr>
          <w:rStyle w:val="FontStyle13"/>
          <w:rFonts w:ascii="Times New Roman" w:hAnsi="Times New Roman" w:cs="Times New Roman"/>
          <w:sz w:val="22"/>
          <w:szCs w:val="22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«Доходы от использования имущества, находящегося в государственной и муниципальной собственности» - поступление составило </w:t>
      </w:r>
      <w:r w:rsidR="00D765E6">
        <w:rPr>
          <w:rStyle w:val="FontStyle13"/>
          <w:rFonts w:ascii="Times New Roman" w:hAnsi="Times New Roman" w:cs="Times New Roman"/>
          <w:sz w:val="28"/>
          <w:szCs w:val="28"/>
        </w:rPr>
        <w:t>24 201 589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руб</w:t>
      </w:r>
      <w:r>
        <w:rPr>
          <w:rStyle w:val="FontStyle13"/>
          <w:rFonts w:ascii="Times New Roman" w:hAnsi="Times New Roman" w:cs="Times New Roman"/>
          <w:sz w:val="28"/>
          <w:szCs w:val="28"/>
        </w:rPr>
        <w:t>лей</w:t>
      </w:r>
      <w:r w:rsidR="00D765E6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>2</w:t>
      </w:r>
      <w:r w:rsidR="00D765E6">
        <w:rPr>
          <w:rStyle w:val="FontStyle13"/>
          <w:rFonts w:ascii="Times New Roman" w:hAnsi="Times New Roman" w:cs="Times New Roman"/>
          <w:sz w:val="28"/>
          <w:szCs w:val="28"/>
        </w:rPr>
        <w:t>3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коп</w:t>
      </w:r>
      <w:r>
        <w:rPr>
          <w:rStyle w:val="FontStyle13"/>
          <w:rFonts w:ascii="Times New Roman" w:hAnsi="Times New Roman" w:cs="Times New Roman"/>
          <w:sz w:val="28"/>
          <w:szCs w:val="28"/>
        </w:rPr>
        <w:t>ейки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, что составляет 112% </w:t>
      </w:r>
      <w:r w:rsidR="00D765E6">
        <w:rPr>
          <w:rStyle w:val="FontStyle13"/>
          <w:rFonts w:ascii="Times New Roman" w:hAnsi="Times New Roman" w:cs="Times New Roman"/>
          <w:sz w:val="28"/>
          <w:szCs w:val="28"/>
        </w:rPr>
        <w:t xml:space="preserve">в сумме 21 612 201 рубль 00 копеек 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>к уточн</w:t>
      </w:r>
      <w:r>
        <w:rPr>
          <w:rStyle w:val="FontStyle13"/>
          <w:rFonts w:ascii="Times New Roman" w:hAnsi="Times New Roman" w:cs="Times New Roman"/>
          <w:sz w:val="28"/>
          <w:szCs w:val="28"/>
        </w:rPr>
        <w:t>ё</w:t>
      </w:r>
      <w:r w:rsidR="00D765E6">
        <w:rPr>
          <w:rStyle w:val="FontStyle13"/>
          <w:rFonts w:ascii="Times New Roman" w:hAnsi="Times New Roman" w:cs="Times New Roman"/>
          <w:sz w:val="28"/>
          <w:szCs w:val="28"/>
        </w:rPr>
        <w:t>нному плану и 108,5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>% к первоначально утвержд</w:t>
      </w:r>
      <w:r>
        <w:rPr>
          <w:rStyle w:val="FontStyle13"/>
          <w:rFonts w:ascii="Times New Roman" w:hAnsi="Times New Roman" w:cs="Times New Roman"/>
          <w:sz w:val="28"/>
          <w:szCs w:val="28"/>
        </w:rPr>
        <w:t>ё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>нному план</w:t>
      </w:r>
      <w:r w:rsidR="00D765E6">
        <w:rPr>
          <w:rStyle w:val="FontStyle13"/>
          <w:rFonts w:ascii="Times New Roman" w:hAnsi="Times New Roman" w:cs="Times New Roman"/>
          <w:sz w:val="28"/>
          <w:szCs w:val="28"/>
        </w:rPr>
        <w:t>у</w:t>
      </w:r>
      <w:r w:rsidR="001E5B4C">
        <w:rPr>
          <w:rStyle w:val="FontStyle13"/>
          <w:rFonts w:ascii="Times New Roman" w:hAnsi="Times New Roman" w:cs="Times New Roman"/>
          <w:sz w:val="28"/>
          <w:szCs w:val="28"/>
        </w:rPr>
        <w:t>. Темп роста к уровню 2021 года составляет 91%, сумма снижения составила 2 400 508 рублей 59 копеек;</w:t>
      </w:r>
    </w:p>
    <w:p w:rsidR="00D705DA" w:rsidRDefault="00236937" w:rsidP="00EB3786">
      <w:pPr>
        <w:pStyle w:val="Style9"/>
        <w:widowControl/>
        <w:spacing w:line="240" w:lineRule="auto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>- «П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латежи при пользовании природными ресурсами» (Плата за негативное воздействие на окружающую среду) - поступившая сумма составила </w:t>
      </w:r>
      <w:r w:rsidR="00D765E6">
        <w:rPr>
          <w:rStyle w:val="FontStyle13"/>
          <w:rFonts w:ascii="Times New Roman" w:hAnsi="Times New Roman" w:cs="Times New Roman"/>
          <w:sz w:val="28"/>
          <w:szCs w:val="28"/>
        </w:rPr>
        <w:t>317 900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руб</w:t>
      </w:r>
      <w:r w:rsidR="00246C6A">
        <w:rPr>
          <w:rStyle w:val="FontStyle13"/>
          <w:rFonts w:ascii="Times New Roman" w:hAnsi="Times New Roman" w:cs="Times New Roman"/>
          <w:sz w:val="28"/>
          <w:szCs w:val="28"/>
        </w:rPr>
        <w:t>л</w:t>
      </w:r>
      <w:r w:rsidR="00D765E6">
        <w:rPr>
          <w:rStyle w:val="FontStyle13"/>
          <w:rFonts w:ascii="Times New Roman" w:hAnsi="Times New Roman" w:cs="Times New Roman"/>
          <w:sz w:val="28"/>
          <w:szCs w:val="28"/>
        </w:rPr>
        <w:t>ей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D765E6">
        <w:rPr>
          <w:rStyle w:val="FontStyle13"/>
          <w:rFonts w:ascii="Times New Roman" w:hAnsi="Times New Roman" w:cs="Times New Roman"/>
          <w:sz w:val="28"/>
          <w:szCs w:val="28"/>
        </w:rPr>
        <w:t>77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коп</w:t>
      </w:r>
      <w:r w:rsidR="00246C6A">
        <w:rPr>
          <w:rStyle w:val="FontStyle13"/>
          <w:rFonts w:ascii="Times New Roman" w:hAnsi="Times New Roman" w:cs="Times New Roman"/>
          <w:sz w:val="28"/>
          <w:szCs w:val="28"/>
        </w:rPr>
        <w:t>е</w:t>
      </w:r>
      <w:r w:rsidR="00D765E6">
        <w:rPr>
          <w:rStyle w:val="FontStyle13"/>
          <w:rFonts w:ascii="Times New Roman" w:hAnsi="Times New Roman" w:cs="Times New Roman"/>
          <w:sz w:val="28"/>
          <w:szCs w:val="28"/>
        </w:rPr>
        <w:t>е</w:t>
      </w:r>
      <w:r w:rsidR="00246C6A">
        <w:rPr>
          <w:rStyle w:val="FontStyle13"/>
          <w:rFonts w:ascii="Times New Roman" w:hAnsi="Times New Roman" w:cs="Times New Roman"/>
          <w:sz w:val="28"/>
          <w:szCs w:val="28"/>
        </w:rPr>
        <w:t>к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>, что составляет 7</w:t>
      </w:r>
      <w:r w:rsidR="00D765E6">
        <w:rPr>
          <w:rStyle w:val="FontStyle13"/>
          <w:rFonts w:ascii="Times New Roman" w:hAnsi="Times New Roman" w:cs="Times New Roman"/>
          <w:sz w:val="28"/>
          <w:szCs w:val="28"/>
        </w:rPr>
        <w:t>3,9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%  к </w:t>
      </w:r>
      <w:r w:rsidR="00246C6A">
        <w:rPr>
          <w:rStyle w:val="FontStyle13"/>
          <w:rFonts w:ascii="Times New Roman" w:hAnsi="Times New Roman" w:cs="Times New Roman"/>
          <w:sz w:val="28"/>
          <w:szCs w:val="28"/>
        </w:rPr>
        <w:t xml:space="preserve">первоначальному </w:t>
      </w:r>
      <w:r w:rsidR="00D765E6">
        <w:rPr>
          <w:rStyle w:val="FontStyle13"/>
          <w:rFonts w:ascii="Times New Roman" w:hAnsi="Times New Roman" w:cs="Times New Roman"/>
          <w:sz w:val="28"/>
          <w:szCs w:val="28"/>
        </w:rPr>
        <w:t>плану или 96,3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% к уточн</w:t>
      </w:r>
      <w:r w:rsidR="00246C6A">
        <w:rPr>
          <w:rStyle w:val="FontStyle13"/>
          <w:rFonts w:ascii="Times New Roman" w:hAnsi="Times New Roman" w:cs="Times New Roman"/>
          <w:sz w:val="28"/>
          <w:szCs w:val="28"/>
        </w:rPr>
        <w:t>ё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>нному плану</w:t>
      </w:r>
      <w:r w:rsidR="001E5B4C">
        <w:rPr>
          <w:rStyle w:val="FontStyle13"/>
          <w:rFonts w:ascii="Times New Roman" w:hAnsi="Times New Roman" w:cs="Times New Roman"/>
          <w:sz w:val="28"/>
          <w:szCs w:val="28"/>
        </w:rPr>
        <w:t>. Темп роста к уровню 2021 года составляет 69,9%, сумма снижения поступлений составила 137 132 рубля 04 копейки</w:t>
      </w:r>
      <w:r w:rsidR="00BE7638">
        <w:rPr>
          <w:rStyle w:val="FontStyle13"/>
          <w:rFonts w:ascii="Times New Roman" w:hAnsi="Times New Roman" w:cs="Times New Roman"/>
          <w:sz w:val="28"/>
          <w:szCs w:val="28"/>
        </w:rPr>
        <w:t>;</w:t>
      </w:r>
    </w:p>
    <w:p w:rsidR="00D705DA" w:rsidRPr="00D705DA" w:rsidRDefault="00514402" w:rsidP="00514402">
      <w:pPr>
        <w:suppressAutoHyphens w:val="0"/>
        <w:ind w:firstLine="709"/>
        <w:jc w:val="both"/>
        <w:rPr>
          <w:rStyle w:val="FontStyle13"/>
          <w:rFonts w:ascii="Times New Roman" w:hAnsi="Times New Roman" w:cs="Times New Roman"/>
          <w:sz w:val="22"/>
          <w:szCs w:val="22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- </w:t>
      </w:r>
      <w:r w:rsidRPr="00514402">
        <w:rPr>
          <w:rStyle w:val="FontStyle13"/>
          <w:rFonts w:ascii="Times New Roman" w:hAnsi="Times New Roman" w:cs="Times New Roman"/>
          <w:sz w:val="28"/>
          <w:szCs w:val="28"/>
        </w:rPr>
        <w:t xml:space="preserve">«Доходы от оказания платных услуг и компенсации затрат государства» - поступившая сумма </w:t>
      </w:r>
      <w:r w:rsidR="00D765E6">
        <w:rPr>
          <w:rStyle w:val="FontStyle13"/>
          <w:rFonts w:ascii="Times New Roman" w:hAnsi="Times New Roman" w:cs="Times New Roman"/>
          <w:sz w:val="28"/>
          <w:szCs w:val="28"/>
        </w:rPr>
        <w:t>3 038 462</w:t>
      </w:r>
      <w:r w:rsidRPr="00514402">
        <w:rPr>
          <w:rStyle w:val="FontStyle13"/>
          <w:rFonts w:ascii="Times New Roman" w:hAnsi="Times New Roman" w:cs="Times New Roman"/>
          <w:sz w:val="28"/>
          <w:szCs w:val="28"/>
        </w:rPr>
        <w:t xml:space="preserve"> руб</w:t>
      </w:r>
      <w:r>
        <w:rPr>
          <w:rStyle w:val="FontStyle13"/>
          <w:rFonts w:ascii="Times New Roman" w:hAnsi="Times New Roman" w:cs="Times New Roman"/>
          <w:sz w:val="28"/>
          <w:szCs w:val="28"/>
        </w:rPr>
        <w:t>л</w:t>
      </w:r>
      <w:r w:rsidR="00D765E6">
        <w:rPr>
          <w:rStyle w:val="FontStyle13"/>
          <w:rFonts w:ascii="Times New Roman" w:hAnsi="Times New Roman" w:cs="Times New Roman"/>
          <w:sz w:val="28"/>
          <w:szCs w:val="28"/>
        </w:rPr>
        <w:t>я</w:t>
      </w:r>
      <w:r w:rsidRPr="0051440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D765E6">
        <w:rPr>
          <w:rStyle w:val="FontStyle13"/>
          <w:rFonts w:ascii="Times New Roman" w:hAnsi="Times New Roman" w:cs="Times New Roman"/>
          <w:sz w:val="28"/>
          <w:szCs w:val="28"/>
        </w:rPr>
        <w:t>70</w:t>
      </w:r>
      <w:r w:rsidRPr="00514402">
        <w:rPr>
          <w:rStyle w:val="FontStyle13"/>
          <w:rFonts w:ascii="Times New Roman" w:hAnsi="Times New Roman" w:cs="Times New Roman"/>
          <w:sz w:val="28"/>
          <w:szCs w:val="28"/>
        </w:rPr>
        <w:t xml:space="preserve"> коп</w:t>
      </w:r>
      <w:r>
        <w:rPr>
          <w:rStyle w:val="FontStyle13"/>
          <w:rFonts w:ascii="Times New Roman" w:hAnsi="Times New Roman" w:cs="Times New Roman"/>
          <w:sz w:val="28"/>
          <w:szCs w:val="28"/>
        </w:rPr>
        <w:t>е</w:t>
      </w:r>
      <w:r w:rsidR="00D765E6">
        <w:rPr>
          <w:rStyle w:val="FontStyle13"/>
          <w:rFonts w:ascii="Times New Roman" w:hAnsi="Times New Roman" w:cs="Times New Roman"/>
          <w:sz w:val="28"/>
          <w:szCs w:val="28"/>
        </w:rPr>
        <w:t>е</w:t>
      </w:r>
      <w:r>
        <w:rPr>
          <w:rStyle w:val="FontStyle13"/>
          <w:rFonts w:ascii="Times New Roman" w:hAnsi="Times New Roman" w:cs="Times New Roman"/>
          <w:sz w:val="28"/>
          <w:szCs w:val="28"/>
        </w:rPr>
        <w:t>к</w:t>
      </w:r>
      <w:r w:rsidRPr="00514402">
        <w:rPr>
          <w:rStyle w:val="FontStyle13"/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7F3E39">
        <w:rPr>
          <w:rStyle w:val="FontStyle13"/>
          <w:rFonts w:ascii="Times New Roman" w:hAnsi="Times New Roman" w:cs="Times New Roman"/>
          <w:sz w:val="28"/>
          <w:szCs w:val="28"/>
        </w:rPr>
        <w:t>421,4</w:t>
      </w:r>
      <w:r w:rsidRPr="00514402">
        <w:rPr>
          <w:rStyle w:val="FontStyle13"/>
          <w:rFonts w:ascii="Times New Roman" w:hAnsi="Times New Roman" w:cs="Times New Roman"/>
          <w:sz w:val="28"/>
          <w:szCs w:val="28"/>
        </w:rPr>
        <w:t xml:space="preserve">% к </w:t>
      </w:r>
      <w:r>
        <w:rPr>
          <w:rStyle w:val="FontStyle13"/>
          <w:rFonts w:ascii="Times New Roman" w:hAnsi="Times New Roman" w:cs="Times New Roman"/>
          <w:sz w:val="28"/>
          <w:szCs w:val="28"/>
        </w:rPr>
        <w:t>первоначальному плану</w:t>
      </w:r>
      <w:r w:rsidR="001434F9">
        <w:rPr>
          <w:rStyle w:val="FontStyle13"/>
          <w:rFonts w:ascii="Times New Roman" w:hAnsi="Times New Roman" w:cs="Times New Roman"/>
          <w:sz w:val="28"/>
          <w:szCs w:val="28"/>
        </w:rPr>
        <w:t>, к</w:t>
      </w:r>
      <w:r w:rsidR="00D705DA" w:rsidRPr="00514402">
        <w:rPr>
          <w:rStyle w:val="FontStyle13"/>
          <w:rFonts w:ascii="Times New Roman" w:hAnsi="Times New Roman" w:cs="Times New Roman"/>
          <w:sz w:val="28"/>
          <w:szCs w:val="28"/>
        </w:rPr>
        <w:t xml:space="preserve"> уточн</w:t>
      </w:r>
      <w:r>
        <w:rPr>
          <w:rStyle w:val="FontStyle13"/>
          <w:rFonts w:ascii="Times New Roman" w:hAnsi="Times New Roman" w:cs="Times New Roman"/>
          <w:sz w:val="28"/>
          <w:szCs w:val="28"/>
        </w:rPr>
        <w:t>ё</w:t>
      </w:r>
      <w:r w:rsidR="00D705DA" w:rsidRPr="00514402">
        <w:rPr>
          <w:rStyle w:val="FontStyle13"/>
          <w:rFonts w:ascii="Times New Roman" w:hAnsi="Times New Roman" w:cs="Times New Roman"/>
          <w:sz w:val="28"/>
          <w:szCs w:val="28"/>
        </w:rPr>
        <w:t xml:space="preserve">нному плану выполнение составило </w:t>
      </w:r>
      <w:r w:rsidR="007F3E39">
        <w:rPr>
          <w:rStyle w:val="FontStyle13"/>
          <w:rFonts w:ascii="Times New Roman" w:hAnsi="Times New Roman" w:cs="Times New Roman"/>
          <w:sz w:val="28"/>
          <w:szCs w:val="28"/>
        </w:rPr>
        <w:t>92</w:t>
      </w:r>
      <w:r w:rsidR="00D705DA" w:rsidRPr="00514402">
        <w:rPr>
          <w:rStyle w:val="FontStyle13"/>
          <w:rFonts w:ascii="Times New Roman" w:hAnsi="Times New Roman" w:cs="Times New Roman"/>
          <w:sz w:val="28"/>
          <w:szCs w:val="28"/>
        </w:rPr>
        <w:t xml:space="preserve">%. </w:t>
      </w:r>
      <w:proofErr w:type="spellStart"/>
      <w:r w:rsidR="00D705DA" w:rsidRPr="00514402">
        <w:rPr>
          <w:rStyle w:val="FontStyle13"/>
          <w:rFonts w:ascii="Times New Roman" w:hAnsi="Times New Roman" w:cs="Times New Roman"/>
          <w:sz w:val="28"/>
          <w:szCs w:val="28"/>
        </w:rPr>
        <w:t>Не</w:t>
      </w:r>
      <w:r w:rsidR="00BE7638">
        <w:rPr>
          <w:rStyle w:val="FontStyle13"/>
          <w:rFonts w:ascii="Times New Roman" w:hAnsi="Times New Roman" w:cs="Times New Roman"/>
          <w:sz w:val="28"/>
          <w:szCs w:val="28"/>
        </w:rPr>
        <w:t>допоступившая</w:t>
      </w:r>
      <w:proofErr w:type="spellEnd"/>
      <w:r w:rsidR="00BE7638">
        <w:rPr>
          <w:rStyle w:val="FontStyle13"/>
          <w:rFonts w:ascii="Times New Roman" w:hAnsi="Times New Roman" w:cs="Times New Roman"/>
          <w:sz w:val="28"/>
          <w:szCs w:val="28"/>
        </w:rPr>
        <w:t xml:space="preserve"> сумма доходов составила</w:t>
      </w:r>
      <w:r w:rsidR="00D705DA" w:rsidRPr="0051440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F3E39">
        <w:rPr>
          <w:rStyle w:val="FontStyle13"/>
          <w:rFonts w:ascii="Times New Roman" w:hAnsi="Times New Roman" w:cs="Times New Roman"/>
          <w:sz w:val="28"/>
          <w:szCs w:val="28"/>
        </w:rPr>
        <w:t>262 537</w:t>
      </w:r>
      <w:r w:rsidR="00D705DA" w:rsidRPr="00514402">
        <w:rPr>
          <w:rStyle w:val="FontStyle13"/>
          <w:rFonts w:ascii="Times New Roman" w:hAnsi="Times New Roman" w:cs="Times New Roman"/>
          <w:sz w:val="28"/>
          <w:szCs w:val="28"/>
        </w:rPr>
        <w:t xml:space="preserve"> руб</w:t>
      </w:r>
      <w:r w:rsidR="00BE7638">
        <w:rPr>
          <w:rStyle w:val="FontStyle13"/>
          <w:rFonts w:ascii="Times New Roman" w:hAnsi="Times New Roman" w:cs="Times New Roman"/>
          <w:sz w:val="28"/>
          <w:szCs w:val="28"/>
        </w:rPr>
        <w:t>л</w:t>
      </w:r>
      <w:r w:rsidR="007F3E39">
        <w:rPr>
          <w:rStyle w:val="FontStyle13"/>
          <w:rFonts w:ascii="Times New Roman" w:hAnsi="Times New Roman" w:cs="Times New Roman"/>
          <w:sz w:val="28"/>
          <w:szCs w:val="28"/>
        </w:rPr>
        <w:t>ей</w:t>
      </w:r>
      <w:r w:rsidR="00D705DA" w:rsidRPr="0051440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F3E39">
        <w:rPr>
          <w:rStyle w:val="FontStyle13"/>
          <w:rFonts w:ascii="Times New Roman" w:hAnsi="Times New Roman" w:cs="Times New Roman"/>
          <w:sz w:val="28"/>
          <w:szCs w:val="28"/>
        </w:rPr>
        <w:t>30</w:t>
      </w:r>
      <w:r w:rsidR="00D705DA" w:rsidRPr="00514402">
        <w:rPr>
          <w:rStyle w:val="FontStyle13"/>
          <w:rFonts w:ascii="Times New Roman" w:hAnsi="Times New Roman" w:cs="Times New Roman"/>
          <w:sz w:val="28"/>
          <w:szCs w:val="28"/>
        </w:rPr>
        <w:t xml:space="preserve"> коп</w:t>
      </w:r>
      <w:r w:rsidR="00BE7638">
        <w:rPr>
          <w:rStyle w:val="FontStyle13"/>
          <w:rFonts w:ascii="Times New Roman" w:hAnsi="Times New Roman" w:cs="Times New Roman"/>
          <w:sz w:val="28"/>
          <w:szCs w:val="28"/>
        </w:rPr>
        <w:t>еек</w:t>
      </w:r>
      <w:r w:rsidR="001E5B4C">
        <w:rPr>
          <w:rStyle w:val="FontStyle13"/>
          <w:rFonts w:ascii="Times New Roman" w:hAnsi="Times New Roman" w:cs="Times New Roman"/>
          <w:sz w:val="28"/>
          <w:szCs w:val="28"/>
        </w:rPr>
        <w:t xml:space="preserve">. </w:t>
      </w:r>
      <w:r w:rsidR="001E5B4C"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 xml:space="preserve">Темп роста к уровню 2021 года составляет </w:t>
      </w:r>
      <w:r w:rsidR="00D425C6"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>59,9</w:t>
      </w:r>
      <w:r w:rsidR="001E5B4C"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 xml:space="preserve">%, сумма </w:t>
      </w:r>
      <w:r w:rsidR="00D425C6"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>снижения</w:t>
      </w:r>
      <w:r w:rsidR="001E5B4C"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 xml:space="preserve"> поступлений составила 2 037 615 рублей 82 копейки</w:t>
      </w:r>
      <w:r w:rsidR="007F3E39">
        <w:rPr>
          <w:rStyle w:val="FontStyle13"/>
          <w:rFonts w:ascii="Times New Roman" w:hAnsi="Times New Roman" w:cs="Times New Roman"/>
          <w:sz w:val="28"/>
          <w:szCs w:val="28"/>
        </w:rPr>
        <w:t>;</w:t>
      </w:r>
      <w:r w:rsidR="00D705DA" w:rsidRPr="0051440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</w:p>
    <w:p w:rsidR="00D705DA" w:rsidRPr="008B76B9" w:rsidRDefault="00BE7638" w:rsidP="00AE1EC9">
      <w:pPr>
        <w:suppressAutoHyphens w:val="0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>- «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Доходы от продажи материальных и нематериальных активов» - поступившая сумма </w:t>
      </w:r>
      <w:r w:rsidR="000F67C1">
        <w:rPr>
          <w:rStyle w:val="FontStyle13"/>
          <w:rFonts w:ascii="Times New Roman" w:hAnsi="Times New Roman" w:cs="Times New Roman"/>
          <w:sz w:val="28"/>
          <w:szCs w:val="28"/>
        </w:rPr>
        <w:t>5 455 652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руб</w:t>
      </w:r>
      <w:r>
        <w:rPr>
          <w:rStyle w:val="FontStyle13"/>
          <w:rFonts w:ascii="Times New Roman" w:hAnsi="Times New Roman" w:cs="Times New Roman"/>
          <w:sz w:val="28"/>
          <w:szCs w:val="28"/>
        </w:rPr>
        <w:t>л</w:t>
      </w:r>
      <w:r w:rsidR="000F67C1">
        <w:rPr>
          <w:rStyle w:val="FontStyle13"/>
          <w:rFonts w:ascii="Times New Roman" w:hAnsi="Times New Roman" w:cs="Times New Roman"/>
          <w:sz w:val="28"/>
          <w:szCs w:val="28"/>
        </w:rPr>
        <w:t>я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0F67C1">
        <w:rPr>
          <w:rStyle w:val="FontStyle13"/>
          <w:rFonts w:ascii="Times New Roman" w:hAnsi="Times New Roman" w:cs="Times New Roman"/>
          <w:sz w:val="28"/>
          <w:szCs w:val="28"/>
        </w:rPr>
        <w:t>94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коп</w:t>
      </w:r>
      <w:r>
        <w:rPr>
          <w:rStyle w:val="FontStyle13"/>
          <w:rFonts w:ascii="Times New Roman" w:hAnsi="Times New Roman" w:cs="Times New Roman"/>
          <w:sz w:val="28"/>
          <w:szCs w:val="28"/>
        </w:rPr>
        <w:t>е</w:t>
      </w:r>
      <w:r w:rsidR="000F67C1">
        <w:rPr>
          <w:rStyle w:val="FontStyle13"/>
          <w:rFonts w:ascii="Times New Roman" w:hAnsi="Times New Roman" w:cs="Times New Roman"/>
          <w:sz w:val="28"/>
          <w:szCs w:val="28"/>
        </w:rPr>
        <w:t>й</w:t>
      </w:r>
      <w:r>
        <w:rPr>
          <w:rStyle w:val="FontStyle13"/>
          <w:rFonts w:ascii="Times New Roman" w:hAnsi="Times New Roman" w:cs="Times New Roman"/>
          <w:sz w:val="28"/>
          <w:szCs w:val="28"/>
        </w:rPr>
        <w:t>к</w:t>
      </w:r>
      <w:r w:rsidR="000F67C1">
        <w:rPr>
          <w:rStyle w:val="FontStyle13"/>
          <w:rFonts w:ascii="Times New Roman" w:hAnsi="Times New Roman" w:cs="Times New Roman"/>
          <w:sz w:val="28"/>
          <w:szCs w:val="28"/>
        </w:rPr>
        <w:t>и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>. Выполнение первоначально утвержд</w:t>
      </w:r>
      <w:r>
        <w:rPr>
          <w:rStyle w:val="FontStyle13"/>
          <w:rFonts w:ascii="Times New Roman" w:hAnsi="Times New Roman" w:cs="Times New Roman"/>
          <w:sz w:val="28"/>
          <w:szCs w:val="28"/>
        </w:rPr>
        <w:t>ё</w:t>
      </w:r>
      <w:r w:rsidR="000F67C1">
        <w:rPr>
          <w:rStyle w:val="FontStyle13"/>
          <w:rFonts w:ascii="Times New Roman" w:hAnsi="Times New Roman" w:cs="Times New Roman"/>
          <w:sz w:val="28"/>
          <w:szCs w:val="28"/>
        </w:rPr>
        <w:t>нного плана составило 272,8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>%</w:t>
      </w:r>
      <w:r>
        <w:rPr>
          <w:rStyle w:val="FontStyle13"/>
          <w:rFonts w:ascii="Times New Roman" w:hAnsi="Times New Roman" w:cs="Times New Roman"/>
          <w:sz w:val="28"/>
          <w:szCs w:val="28"/>
        </w:rPr>
        <w:t>.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Уточн</w:t>
      </w:r>
      <w:r>
        <w:rPr>
          <w:rStyle w:val="FontStyle13"/>
          <w:rFonts w:ascii="Times New Roman" w:hAnsi="Times New Roman" w:cs="Times New Roman"/>
          <w:sz w:val="28"/>
          <w:szCs w:val="28"/>
        </w:rPr>
        <w:t>ё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нный план в сумме </w:t>
      </w:r>
      <w:r w:rsidR="000F67C1">
        <w:rPr>
          <w:rStyle w:val="FontStyle13"/>
          <w:rFonts w:ascii="Times New Roman" w:hAnsi="Times New Roman" w:cs="Times New Roman"/>
          <w:sz w:val="28"/>
          <w:szCs w:val="28"/>
        </w:rPr>
        <w:t>4 386 800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руб</w:t>
      </w:r>
      <w:r>
        <w:rPr>
          <w:rStyle w:val="FontStyle13"/>
          <w:rFonts w:ascii="Times New Roman" w:hAnsi="Times New Roman" w:cs="Times New Roman"/>
          <w:sz w:val="28"/>
          <w:szCs w:val="28"/>
        </w:rPr>
        <w:t>лей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выполнен на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0F67C1">
        <w:rPr>
          <w:rStyle w:val="FontStyle13"/>
          <w:rFonts w:ascii="Times New Roman" w:hAnsi="Times New Roman" w:cs="Times New Roman"/>
          <w:sz w:val="28"/>
          <w:szCs w:val="28"/>
        </w:rPr>
        <w:t>124,4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>%</w:t>
      </w:r>
      <w:r w:rsidR="000F67C1">
        <w:rPr>
          <w:rStyle w:val="FontStyle13"/>
          <w:rFonts w:ascii="Times New Roman" w:hAnsi="Times New Roman" w:cs="Times New Roman"/>
          <w:sz w:val="28"/>
          <w:szCs w:val="28"/>
        </w:rPr>
        <w:t>.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Сверхплановая сумма доходов </w:t>
      </w:r>
      <w:r>
        <w:rPr>
          <w:rStyle w:val="FontStyle13"/>
          <w:rFonts w:ascii="Times New Roman" w:hAnsi="Times New Roman" w:cs="Times New Roman"/>
          <w:sz w:val="28"/>
          <w:szCs w:val="28"/>
        </w:rPr>
        <w:t>составила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0F67C1">
        <w:rPr>
          <w:rStyle w:val="FontStyle13"/>
          <w:rFonts w:ascii="Times New Roman" w:hAnsi="Times New Roman" w:cs="Times New Roman"/>
          <w:sz w:val="28"/>
          <w:szCs w:val="28"/>
        </w:rPr>
        <w:t>1 068 852 рубля 94 копейки</w:t>
      </w:r>
      <w:r w:rsidR="00D425C6">
        <w:rPr>
          <w:rStyle w:val="FontStyle13"/>
          <w:rFonts w:ascii="Times New Roman" w:hAnsi="Times New Roman" w:cs="Times New Roman"/>
          <w:sz w:val="28"/>
          <w:szCs w:val="28"/>
        </w:rPr>
        <w:t xml:space="preserve">. </w:t>
      </w:r>
      <w:r w:rsidR="00D425C6"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>Темп роста к уровню 2021 года составляет 78,4%, сумма снижения поступлений составила 1 504 476 рублей 36 копеек</w:t>
      </w:r>
      <w:r w:rsidR="000F67C1">
        <w:rPr>
          <w:rStyle w:val="FontStyle13"/>
          <w:rFonts w:ascii="Times New Roman" w:hAnsi="Times New Roman" w:cs="Times New Roman"/>
          <w:sz w:val="28"/>
          <w:szCs w:val="28"/>
        </w:rPr>
        <w:t>;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</w:p>
    <w:p w:rsidR="00D705DA" w:rsidRPr="008B76B9" w:rsidRDefault="00AE1EC9" w:rsidP="00AE1EC9">
      <w:pPr>
        <w:suppressAutoHyphens w:val="0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- 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«Штрафы, санкции, возмещение ущерба» - поступившая сумма </w:t>
      </w:r>
      <w:r w:rsidR="000F67C1">
        <w:rPr>
          <w:rStyle w:val="FontStyle13"/>
          <w:rFonts w:ascii="Times New Roman" w:hAnsi="Times New Roman" w:cs="Times New Roman"/>
          <w:sz w:val="28"/>
          <w:szCs w:val="28"/>
        </w:rPr>
        <w:t>1 322</w:t>
      </w:r>
      <w:r w:rsidR="00D425C6">
        <w:rPr>
          <w:rStyle w:val="FontStyle13"/>
          <w:rFonts w:ascii="Times New Roman" w:hAnsi="Times New Roman" w:cs="Times New Roman"/>
          <w:sz w:val="28"/>
          <w:szCs w:val="28"/>
        </w:rPr>
        <w:t> </w:t>
      </w:r>
      <w:r w:rsidR="000F67C1">
        <w:rPr>
          <w:rStyle w:val="FontStyle13"/>
          <w:rFonts w:ascii="Times New Roman" w:hAnsi="Times New Roman" w:cs="Times New Roman"/>
          <w:sz w:val="28"/>
          <w:szCs w:val="28"/>
        </w:rPr>
        <w:t>467</w:t>
      </w:r>
      <w:r w:rsidR="00D425C6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0F67C1">
        <w:rPr>
          <w:rStyle w:val="FontStyle13"/>
          <w:rFonts w:ascii="Times New Roman" w:hAnsi="Times New Roman" w:cs="Times New Roman"/>
          <w:sz w:val="28"/>
          <w:szCs w:val="28"/>
        </w:rPr>
        <w:t>рублей 14 копеек,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 что составляет 10</w:t>
      </w:r>
      <w:r w:rsidR="000F67C1">
        <w:rPr>
          <w:rStyle w:val="FontStyle13"/>
          <w:rFonts w:ascii="Times New Roman" w:hAnsi="Times New Roman" w:cs="Times New Roman"/>
          <w:sz w:val="28"/>
          <w:szCs w:val="28"/>
        </w:rPr>
        <w:t>1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>4,</w:t>
      </w:r>
      <w:r w:rsidR="000F67C1">
        <w:rPr>
          <w:rStyle w:val="FontStyle13"/>
          <w:rFonts w:ascii="Times New Roman" w:hAnsi="Times New Roman" w:cs="Times New Roman"/>
          <w:sz w:val="28"/>
          <w:szCs w:val="28"/>
        </w:rPr>
        <w:t>2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>%  к уточн</w:t>
      </w:r>
      <w:r>
        <w:rPr>
          <w:rStyle w:val="FontStyle13"/>
          <w:rFonts w:ascii="Times New Roman" w:hAnsi="Times New Roman" w:cs="Times New Roman"/>
          <w:sz w:val="28"/>
          <w:szCs w:val="28"/>
        </w:rPr>
        <w:t>ё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>нному плану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. </w:t>
      </w:r>
      <w:r w:rsidR="000F67C1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Сверхплановая сумма доходов </w:t>
      </w:r>
      <w:r w:rsidR="000F67C1">
        <w:rPr>
          <w:rStyle w:val="FontStyle13"/>
          <w:rFonts w:ascii="Times New Roman" w:hAnsi="Times New Roman" w:cs="Times New Roman"/>
          <w:sz w:val="28"/>
          <w:szCs w:val="28"/>
        </w:rPr>
        <w:t>составила 1 192 067 рублей 14 копеек</w:t>
      </w:r>
      <w:r w:rsidR="00D425C6">
        <w:rPr>
          <w:rStyle w:val="FontStyle13"/>
          <w:rFonts w:ascii="Times New Roman" w:hAnsi="Times New Roman" w:cs="Times New Roman"/>
          <w:sz w:val="28"/>
          <w:szCs w:val="28"/>
        </w:rPr>
        <w:t xml:space="preserve">. </w:t>
      </w:r>
      <w:r w:rsidR="00D425C6"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>Темп роста к уровню 2021 года составляет 312,8%, сумма роста поступлений составила 899 721 рубль 45 копеек</w:t>
      </w:r>
      <w:r>
        <w:rPr>
          <w:rStyle w:val="FontStyle13"/>
          <w:rFonts w:ascii="Times New Roman" w:hAnsi="Times New Roman" w:cs="Times New Roman"/>
          <w:sz w:val="28"/>
          <w:szCs w:val="28"/>
        </w:rPr>
        <w:t>;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</w:p>
    <w:p w:rsidR="00D705DA" w:rsidRPr="008B76B9" w:rsidRDefault="00AE1EC9" w:rsidP="00AE1EC9">
      <w:pPr>
        <w:suppressAutoHyphens w:val="0"/>
        <w:ind w:firstLine="709"/>
        <w:jc w:val="both"/>
        <w:rPr>
          <w:rStyle w:val="FontStyle11"/>
          <w:rFonts w:ascii="Times New Roman" w:hAnsi="Times New Roman" w:cs="Times New Roman"/>
          <w:sz w:val="22"/>
          <w:szCs w:val="22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- 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«Прочие неналоговые доходы» - поступившая сумма </w:t>
      </w:r>
      <w:r w:rsidR="000F67C1">
        <w:rPr>
          <w:rStyle w:val="FontStyle13"/>
          <w:rFonts w:ascii="Times New Roman" w:hAnsi="Times New Roman" w:cs="Times New Roman"/>
          <w:sz w:val="28"/>
          <w:szCs w:val="28"/>
        </w:rPr>
        <w:t xml:space="preserve">2 522 280 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>руб</w:t>
      </w:r>
      <w:r>
        <w:rPr>
          <w:rStyle w:val="FontStyle13"/>
          <w:rFonts w:ascii="Times New Roman" w:hAnsi="Times New Roman" w:cs="Times New Roman"/>
          <w:sz w:val="28"/>
          <w:szCs w:val="28"/>
        </w:rPr>
        <w:t>лей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0F67C1">
        <w:rPr>
          <w:rStyle w:val="FontStyle13"/>
          <w:rFonts w:ascii="Times New Roman" w:hAnsi="Times New Roman" w:cs="Times New Roman"/>
          <w:sz w:val="28"/>
          <w:szCs w:val="28"/>
        </w:rPr>
        <w:t>80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>коп</w:t>
      </w:r>
      <w:r>
        <w:rPr>
          <w:rStyle w:val="FontStyle13"/>
          <w:rFonts w:ascii="Times New Roman" w:hAnsi="Times New Roman" w:cs="Times New Roman"/>
          <w:sz w:val="28"/>
          <w:szCs w:val="28"/>
        </w:rPr>
        <w:t>еек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,  что составляет </w:t>
      </w:r>
      <w:r w:rsidR="001528F4">
        <w:rPr>
          <w:rStyle w:val="FontStyle13"/>
          <w:rFonts w:ascii="Times New Roman" w:hAnsi="Times New Roman" w:cs="Times New Roman"/>
          <w:sz w:val="28"/>
          <w:szCs w:val="28"/>
        </w:rPr>
        <w:t>113,3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>% к уточн</w:t>
      </w:r>
      <w:r>
        <w:rPr>
          <w:rStyle w:val="FontStyle13"/>
          <w:rFonts w:ascii="Times New Roman" w:hAnsi="Times New Roman" w:cs="Times New Roman"/>
          <w:sz w:val="28"/>
          <w:szCs w:val="28"/>
        </w:rPr>
        <w:t>ё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>нному плану</w:t>
      </w:r>
      <w:r>
        <w:rPr>
          <w:rStyle w:val="FontStyle13"/>
          <w:rFonts w:ascii="Times New Roman" w:hAnsi="Times New Roman" w:cs="Times New Roman"/>
          <w:sz w:val="28"/>
          <w:szCs w:val="28"/>
        </w:rPr>
        <w:t>.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Сумма невыполнения плана составила 76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>210 руб</w:t>
      </w:r>
      <w:r>
        <w:rPr>
          <w:rStyle w:val="FontStyle13"/>
          <w:rFonts w:ascii="Times New Roman" w:hAnsi="Times New Roman" w:cs="Times New Roman"/>
          <w:sz w:val="28"/>
          <w:szCs w:val="28"/>
        </w:rPr>
        <w:t>лей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87 коп</w:t>
      </w:r>
      <w:r>
        <w:rPr>
          <w:rStyle w:val="FontStyle13"/>
          <w:rFonts w:ascii="Times New Roman" w:hAnsi="Times New Roman" w:cs="Times New Roman"/>
          <w:sz w:val="28"/>
          <w:szCs w:val="28"/>
        </w:rPr>
        <w:t>еек</w:t>
      </w:r>
      <w:r w:rsidR="00D705DA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. </w:t>
      </w:r>
      <w:r w:rsidR="00D425C6">
        <w:rPr>
          <w:rStyle w:val="FontStyle13"/>
          <w:rFonts w:ascii="Times New Roman" w:hAnsi="Times New Roman" w:cs="Times New Roman"/>
          <w:sz w:val="28"/>
          <w:szCs w:val="28"/>
          <w:lang w:eastAsia="ru-RU"/>
        </w:rPr>
        <w:t>Темп роста к уровню 2021 года составляет 153,3%, сумма роста поступлений составила 876 711 рублей 67 копеек.</w:t>
      </w:r>
    </w:p>
    <w:p w:rsidR="002D3608" w:rsidRDefault="002D3608" w:rsidP="001E7004">
      <w:pPr>
        <w:pStyle w:val="211"/>
        <w:suppressAutoHyphens/>
        <w:spacing w:after="0" w:line="240" w:lineRule="auto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2D3608" w:rsidRPr="004C0D91" w:rsidRDefault="002D3608" w:rsidP="001D65FB">
      <w:pPr>
        <w:pStyle w:val="210"/>
        <w:suppressAutoHyphens/>
        <w:spacing w:after="0" w:line="240" w:lineRule="auto"/>
        <w:ind w:firstLine="709"/>
        <w:jc w:val="center"/>
        <w:rPr>
          <w:sz w:val="28"/>
          <w:szCs w:val="28"/>
        </w:rPr>
      </w:pPr>
      <w:r w:rsidRPr="00D0484B">
        <w:rPr>
          <w:b/>
          <w:sz w:val="28"/>
          <w:szCs w:val="28"/>
        </w:rPr>
        <w:t xml:space="preserve"> </w:t>
      </w:r>
      <w:r w:rsidRPr="004C0D91">
        <w:rPr>
          <w:b/>
          <w:sz w:val="28"/>
          <w:szCs w:val="28"/>
        </w:rPr>
        <w:t>Безвозмездные поступления</w:t>
      </w:r>
    </w:p>
    <w:p w:rsidR="002D3608" w:rsidRPr="004C0D91" w:rsidRDefault="002D3608" w:rsidP="001D65FB">
      <w:pPr>
        <w:pStyle w:val="210"/>
        <w:suppressAutoHyphens/>
        <w:spacing w:after="0" w:line="240" w:lineRule="auto"/>
        <w:ind w:firstLine="709"/>
        <w:jc w:val="both"/>
        <w:rPr>
          <w:sz w:val="28"/>
          <w:szCs w:val="28"/>
        </w:rPr>
      </w:pPr>
    </w:p>
    <w:p w:rsidR="002D3608" w:rsidRPr="004C0D91" w:rsidRDefault="002D3608" w:rsidP="001D65FB">
      <w:pPr>
        <w:pStyle w:val="210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Безвозмездные поступления от других бюджетов бюджетной системы Российской Федерации в течение 202</w:t>
      </w:r>
      <w:r w:rsidR="00203BC7" w:rsidRPr="004C0D91">
        <w:rPr>
          <w:sz w:val="28"/>
          <w:szCs w:val="28"/>
        </w:rPr>
        <w:t>2</w:t>
      </w:r>
      <w:r w:rsidRPr="004C0D91">
        <w:rPr>
          <w:sz w:val="28"/>
          <w:szCs w:val="28"/>
        </w:rPr>
        <w:t xml:space="preserve"> года поступали в бюджет </w:t>
      </w:r>
      <w:r w:rsidR="00943451" w:rsidRPr="004C0D91">
        <w:rPr>
          <w:sz w:val="28"/>
          <w:szCs w:val="28"/>
        </w:rPr>
        <w:t xml:space="preserve">муниципального образования </w:t>
      </w:r>
      <w:proofErr w:type="spellStart"/>
      <w:r w:rsidR="00943451" w:rsidRPr="004C0D91">
        <w:rPr>
          <w:sz w:val="28"/>
          <w:szCs w:val="28"/>
        </w:rPr>
        <w:t>Бийский</w:t>
      </w:r>
      <w:proofErr w:type="spellEnd"/>
      <w:r w:rsidR="00943451" w:rsidRPr="004C0D91">
        <w:rPr>
          <w:sz w:val="28"/>
          <w:szCs w:val="28"/>
        </w:rPr>
        <w:t xml:space="preserve"> район</w:t>
      </w:r>
      <w:r w:rsidR="003C5700" w:rsidRPr="004C0D91">
        <w:rPr>
          <w:sz w:val="28"/>
          <w:szCs w:val="28"/>
        </w:rPr>
        <w:t xml:space="preserve"> Алтайского края</w:t>
      </w:r>
      <w:r w:rsidRPr="004C0D91">
        <w:rPr>
          <w:sz w:val="28"/>
          <w:szCs w:val="28"/>
        </w:rPr>
        <w:t xml:space="preserve"> в форме:</w:t>
      </w:r>
    </w:p>
    <w:p w:rsidR="002D3608" w:rsidRPr="004C0D91" w:rsidRDefault="002D3608" w:rsidP="001D65FB">
      <w:pPr>
        <w:pStyle w:val="210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- </w:t>
      </w:r>
      <w:r w:rsidR="00943451" w:rsidRPr="004C0D91">
        <w:rPr>
          <w:sz w:val="28"/>
          <w:szCs w:val="28"/>
        </w:rPr>
        <w:t>дотаций из краевого бюджета</w:t>
      </w:r>
      <w:r w:rsidRPr="004C0D91">
        <w:rPr>
          <w:sz w:val="28"/>
          <w:szCs w:val="28"/>
        </w:rPr>
        <w:t>;</w:t>
      </w:r>
    </w:p>
    <w:p w:rsidR="00943451" w:rsidRPr="004C0D91" w:rsidRDefault="00943451" w:rsidP="00943451">
      <w:pPr>
        <w:ind w:firstLine="705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субсидий бюджетам муниципальных районов;</w:t>
      </w:r>
    </w:p>
    <w:p w:rsidR="002D3608" w:rsidRPr="004C0D91" w:rsidRDefault="002D3608" w:rsidP="00943451">
      <w:pPr>
        <w:ind w:firstLine="705"/>
        <w:jc w:val="both"/>
        <w:rPr>
          <w:sz w:val="28"/>
          <w:szCs w:val="28"/>
        </w:rPr>
      </w:pPr>
      <w:r w:rsidRPr="004C0D91">
        <w:rPr>
          <w:sz w:val="28"/>
          <w:szCs w:val="28"/>
        </w:rPr>
        <w:t xml:space="preserve">- </w:t>
      </w:r>
      <w:r w:rsidR="00943451" w:rsidRPr="004C0D91">
        <w:rPr>
          <w:sz w:val="28"/>
          <w:szCs w:val="28"/>
        </w:rPr>
        <w:t>субвенции бюджетам муниципальных районов;</w:t>
      </w:r>
    </w:p>
    <w:p w:rsidR="003C5700" w:rsidRPr="004C0D91" w:rsidRDefault="003C5700" w:rsidP="001D65FB">
      <w:pPr>
        <w:pStyle w:val="210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4C0D91">
        <w:rPr>
          <w:sz w:val="28"/>
          <w:szCs w:val="28"/>
        </w:rPr>
        <w:t>- прочих безвозмездных поступлений</w:t>
      </w:r>
      <w:r w:rsidR="001B6712" w:rsidRPr="004C0D91">
        <w:rPr>
          <w:sz w:val="28"/>
          <w:szCs w:val="28"/>
        </w:rPr>
        <w:t>.</w:t>
      </w:r>
    </w:p>
    <w:p w:rsidR="002D3608" w:rsidRPr="00203BC7" w:rsidRDefault="002D3608" w:rsidP="001D65FB">
      <w:pPr>
        <w:pStyle w:val="210"/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D7348F" w:rsidRPr="00A7295E" w:rsidRDefault="00D7348F" w:rsidP="001D65FB">
      <w:pPr>
        <w:pStyle w:val="210"/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3"/>
        <w:gridCol w:w="1559"/>
        <w:gridCol w:w="1559"/>
        <w:gridCol w:w="1560"/>
        <w:gridCol w:w="708"/>
      </w:tblGrid>
      <w:tr w:rsidR="004A2B7C" w:rsidRPr="00D0484B" w:rsidTr="00EA57AD">
        <w:trPr>
          <w:tblHeader/>
        </w:trPr>
        <w:tc>
          <w:tcPr>
            <w:tcW w:w="425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2B7C" w:rsidRPr="00D0484B" w:rsidRDefault="004A2B7C" w:rsidP="00B67EE6">
            <w:pPr>
              <w:pStyle w:val="af3"/>
              <w:contextualSpacing/>
              <w:jc w:val="center"/>
              <w:rPr>
                <w:bCs/>
              </w:rPr>
            </w:pPr>
            <w:r w:rsidRPr="00D0484B">
              <w:rPr>
                <w:bCs/>
              </w:rPr>
              <w:t>Наименование безвозмездных поступлений</w:t>
            </w:r>
          </w:p>
        </w:tc>
        <w:tc>
          <w:tcPr>
            <w:tcW w:w="31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A2B7C" w:rsidRPr="00D0484B" w:rsidRDefault="004A2B7C" w:rsidP="00B67EE6">
            <w:pPr>
              <w:pStyle w:val="af3"/>
              <w:contextualSpacing/>
              <w:jc w:val="center"/>
              <w:rPr>
                <w:bCs/>
              </w:rPr>
            </w:pPr>
            <w:r w:rsidRPr="00D0484B">
              <w:rPr>
                <w:bCs/>
              </w:rPr>
              <w:t>План на 202</w:t>
            </w:r>
            <w:r w:rsidR="004C0D91">
              <w:rPr>
                <w:bCs/>
              </w:rPr>
              <w:t>2</w:t>
            </w:r>
            <w:r w:rsidRPr="00D0484B">
              <w:rPr>
                <w:bCs/>
              </w:rPr>
              <w:t xml:space="preserve"> год, </w:t>
            </w:r>
          </w:p>
          <w:p w:rsidR="004A2B7C" w:rsidRPr="00D0484B" w:rsidRDefault="004A2B7C" w:rsidP="001C5C51">
            <w:pPr>
              <w:pStyle w:val="af3"/>
              <w:contextualSpacing/>
              <w:jc w:val="center"/>
              <w:rPr>
                <w:bCs/>
              </w:rPr>
            </w:pPr>
            <w:r w:rsidRPr="00D0484B">
              <w:rPr>
                <w:bCs/>
              </w:rPr>
              <w:t>тыс. руб</w:t>
            </w:r>
            <w:r w:rsidR="001C5C51">
              <w:rPr>
                <w:bCs/>
              </w:rPr>
              <w:t>лей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A2B7C" w:rsidRPr="00D0484B" w:rsidRDefault="004A2B7C" w:rsidP="00B67EE6">
            <w:pPr>
              <w:pStyle w:val="af3"/>
              <w:contextualSpacing/>
              <w:jc w:val="center"/>
              <w:rPr>
                <w:bCs/>
              </w:rPr>
            </w:pPr>
            <w:r w:rsidRPr="00D0484B">
              <w:rPr>
                <w:bCs/>
              </w:rPr>
              <w:t xml:space="preserve">Исполнено </w:t>
            </w:r>
          </w:p>
          <w:p w:rsidR="004A2B7C" w:rsidRPr="00D0484B" w:rsidRDefault="004A2B7C" w:rsidP="004C0D91">
            <w:pPr>
              <w:pStyle w:val="af3"/>
              <w:contextualSpacing/>
              <w:jc w:val="center"/>
              <w:rPr>
                <w:bCs/>
              </w:rPr>
            </w:pPr>
            <w:r w:rsidRPr="00D0484B">
              <w:rPr>
                <w:bCs/>
              </w:rPr>
              <w:t>за 202</w:t>
            </w:r>
            <w:r w:rsidR="004C0D91">
              <w:rPr>
                <w:bCs/>
              </w:rPr>
              <w:t>2</w:t>
            </w:r>
            <w:r w:rsidRPr="00D0484B">
              <w:rPr>
                <w:bCs/>
              </w:rPr>
              <w:t xml:space="preserve"> год</w:t>
            </w:r>
          </w:p>
        </w:tc>
      </w:tr>
      <w:tr w:rsidR="00B34A75" w:rsidRPr="00D0484B" w:rsidTr="00EA57AD">
        <w:trPr>
          <w:tblHeader/>
        </w:trPr>
        <w:tc>
          <w:tcPr>
            <w:tcW w:w="425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2B7C" w:rsidRPr="00D0484B" w:rsidRDefault="004A2B7C" w:rsidP="00B67EE6">
            <w:pPr>
              <w:pStyle w:val="af3"/>
              <w:snapToGrid w:val="0"/>
              <w:contextualSpacing/>
              <w:jc w:val="right"/>
              <w:rPr>
                <w:bCs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2B7C" w:rsidRPr="00D0484B" w:rsidRDefault="004A2B7C" w:rsidP="004C0D91">
            <w:pPr>
              <w:pStyle w:val="af3"/>
              <w:contextualSpacing/>
              <w:jc w:val="center"/>
              <w:rPr>
                <w:bCs/>
              </w:rPr>
            </w:pPr>
            <w:r w:rsidRPr="00D0484B">
              <w:rPr>
                <w:bCs/>
              </w:rPr>
              <w:t>на 01.01.202</w:t>
            </w:r>
            <w:r w:rsidR="004C0D91">
              <w:rPr>
                <w:bCs/>
              </w:rPr>
              <w:t>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A2B7C" w:rsidRPr="00D0484B" w:rsidRDefault="004A2B7C" w:rsidP="004C0D91">
            <w:pPr>
              <w:pStyle w:val="af3"/>
              <w:contextualSpacing/>
              <w:jc w:val="center"/>
              <w:rPr>
                <w:bCs/>
              </w:rPr>
            </w:pPr>
            <w:r w:rsidRPr="00D0484B">
              <w:rPr>
                <w:bCs/>
              </w:rPr>
              <w:t>на 31.12.202</w:t>
            </w:r>
            <w:r w:rsidR="004C0D91">
              <w:rPr>
                <w:bCs/>
              </w:rPr>
              <w:t>2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A2B7C" w:rsidRPr="00D0484B" w:rsidRDefault="004A2B7C" w:rsidP="00B67EE6">
            <w:pPr>
              <w:pStyle w:val="af3"/>
              <w:contextualSpacing/>
              <w:jc w:val="center"/>
              <w:rPr>
                <w:bCs/>
              </w:rPr>
            </w:pPr>
            <w:r w:rsidRPr="00D0484B">
              <w:rPr>
                <w:bCs/>
              </w:rPr>
              <w:t xml:space="preserve">сумма, </w:t>
            </w:r>
          </w:p>
          <w:p w:rsidR="004A2B7C" w:rsidRPr="00D0484B" w:rsidRDefault="004A2B7C" w:rsidP="00D0506C">
            <w:pPr>
              <w:pStyle w:val="af3"/>
              <w:contextualSpacing/>
              <w:jc w:val="center"/>
              <w:rPr>
                <w:bCs/>
              </w:rPr>
            </w:pPr>
            <w:r w:rsidRPr="00D0484B">
              <w:rPr>
                <w:bCs/>
              </w:rPr>
              <w:t>руб</w:t>
            </w:r>
            <w:r w:rsidR="00D0506C">
              <w:rPr>
                <w:bCs/>
              </w:rPr>
              <w:t>лей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A2B7C" w:rsidRPr="00D0484B" w:rsidRDefault="004A2B7C" w:rsidP="00B67EE6">
            <w:pPr>
              <w:pStyle w:val="af3"/>
              <w:contextualSpacing/>
              <w:jc w:val="center"/>
              <w:rPr>
                <w:bCs/>
              </w:rPr>
            </w:pPr>
            <w:r w:rsidRPr="00D0484B">
              <w:rPr>
                <w:bCs/>
              </w:rPr>
              <w:t>%</w:t>
            </w:r>
          </w:p>
        </w:tc>
      </w:tr>
      <w:tr w:rsidR="00B34A75" w:rsidRPr="00D0484B" w:rsidTr="00EA57AD"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2B7C" w:rsidRPr="009702BB" w:rsidRDefault="004A2B7C" w:rsidP="00B67EE6">
            <w:pPr>
              <w:pStyle w:val="a0"/>
              <w:contextualSpacing/>
              <w:jc w:val="left"/>
              <w:rPr>
                <w:b/>
                <w:bCs/>
                <w:sz w:val="24"/>
                <w:szCs w:val="24"/>
              </w:rPr>
            </w:pPr>
            <w:r w:rsidRPr="009702BB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A2B7C" w:rsidRPr="00EA57AD" w:rsidRDefault="00A932FD" w:rsidP="00BE1A39">
            <w:pPr>
              <w:pStyle w:val="af3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487 501 800,00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2B7C" w:rsidRPr="00EA57AD" w:rsidRDefault="00A932FD" w:rsidP="00A932FD">
            <w:pPr>
              <w:pStyle w:val="af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757 782 594,12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2B7C" w:rsidRPr="00EA57AD" w:rsidRDefault="00A932FD" w:rsidP="00B34A75">
            <w:pPr>
              <w:pStyle w:val="af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742 642 898,21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2B7C" w:rsidRPr="00EA57AD" w:rsidRDefault="00A932FD" w:rsidP="00B34A75">
            <w:pPr>
              <w:pStyle w:val="af3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98,0</w:t>
            </w:r>
          </w:p>
        </w:tc>
      </w:tr>
      <w:tr w:rsidR="00B34A75" w:rsidRPr="00D0484B" w:rsidTr="00EA57AD"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4A75" w:rsidRPr="009702BB" w:rsidRDefault="00943451" w:rsidP="00EA57AD">
            <w:r w:rsidRPr="00EA57AD">
              <w:rPr>
                <w:color w:val="000000"/>
              </w:rPr>
              <w:t xml:space="preserve">Дотации бюджетам </w:t>
            </w:r>
            <w:r w:rsidR="00EA57AD" w:rsidRPr="00EA57AD">
              <w:rPr>
                <w:color w:val="000000"/>
              </w:rPr>
              <w:t>бюджетной системы Российской Федерации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4A75" w:rsidRPr="00EA57AD" w:rsidRDefault="00556810" w:rsidP="00B34A75">
            <w:pPr>
              <w:pStyle w:val="af3"/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40 23 800,00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4A75" w:rsidRPr="00EA57AD" w:rsidRDefault="00A932FD" w:rsidP="00B34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49 628 100,00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4A75" w:rsidRPr="00EA57AD" w:rsidRDefault="00A932FD" w:rsidP="00B34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49 547 624,00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4A75" w:rsidRPr="00EA57AD" w:rsidRDefault="00A932FD" w:rsidP="00B34A75">
            <w:pPr>
              <w:pStyle w:val="af3"/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99,8</w:t>
            </w:r>
          </w:p>
        </w:tc>
      </w:tr>
      <w:tr w:rsidR="00B34A75" w:rsidRPr="00A7295E" w:rsidTr="00EA57AD"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4A75" w:rsidRPr="009702BB" w:rsidRDefault="00EA57AD" w:rsidP="00EA57AD">
            <w:r w:rsidRPr="00EA57AD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34A75" w:rsidRPr="00EA57AD" w:rsidRDefault="00556810" w:rsidP="00BE1A39">
            <w:pPr>
              <w:pStyle w:val="af3"/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63 594 900,00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4A75" w:rsidRPr="00EA57AD" w:rsidRDefault="00A932FD" w:rsidP="00B34A75">
            <w:pPr>
              <w:pStyle w:val="a0"/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253 534 194,00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4A75" w:rsidRPr="00EA57AD" w:rsidRDefault="00A932FD" w:rsidP="00B34A75">
            <w:pPr>
              <w:pStyle w:val="a0"/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242 237 049,78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4A75" w:rsidRPr="00EA57AD" w:rsidRDefault="00A932FD" w:rsidP="00B34A75">
            <w:pPr>
              <w:pStyle w:val="af3"/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95,5</w:t>
            </w:r>
          </w:p>
        </w:tc>
      </w:tr>
      <w:tr w:rsidR="00B34A75" w:rsidRPr="00A7295E" w:rsidTr="001C5C51">
        <w:trPr>
          <w:trHeight w:val="432"/>
        </w:trPr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2B7C" w:rsidRPr="009702BB" w:rsidRDefault="00EA57AD" w:rsidP="00EA57AD">
            <w:pPr>
              <w:rPr>
                <w:bCs/>
              </w:rPr>
            </w:pPr>
            <w:r w:rsidRPr="00EA57AD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A2B7C" w:rsidRPr="00EA57AD" w:rsidRDefault="00556810" w:rsidP="00BE1A39">
            <w:pPr>
              <w:pStyle w:val="af3"/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419 883 100,00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2B7C" w:rsidRPr="00EA57AD" w:rsidRDefault="00A932FD" w:rsidP="00EA57AD">
            <w:pPr>
              <w:pStyle w:val="a0"/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454 182 800,00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2B7C" w:rsidRPr="00EA57AD" w:rsidRDefault="00A932FD" w:rsidP="00EA57AD">
            <w:pPr>
              <w:pStyle w:val="a0"/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450 017 159,31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2B7C" w:rsidRPr="00EA57AD" w:rsidRDefault="00A932FD" w:rsidP="00EA57AD">
            <w:pPr>
              <w:pStyle w:val="af3"/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99,1</w:t>
            </w:r>
          </w:p>
        </w:tc>
      </w:tr>
      <w:tr w:rsidR="009702BB" w:rsidRPr="00A7295E" w:rsidTr="001B6712">
        <w:tc>
          <w:tcPr>
            <w:tcW w:w="42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9702BB" w:rsidRPr="009702BB" w:rsidRDefault="009702BB" w:rsidP="00B67EE6">
            <w:pPr>
              <w:contextualSpacing/>
            </w:pPr>
            <w:r w:rsidRPr="009702BB">
              <w:t>Прочие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702BB" w:rsidRPr="00EA57AD" w:rsidRDefault="00556810" w:rsidP="00B67EE6">
            <w:pPr>
              <w:pStyle w:val="af3"/>
              <w:snapToGri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702BB" w:rsidRPr="00EA57AD" w:rsidRDefault="00A932FD" w:rsidP="00B67EE6">
            <w:pPr>
              <w:pStyle w:val="a0"/>
              <w:snapToGri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962 776,00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702BB" w:rsidRPr="00EA57AD" w:rsidRDefault="00A932FD" w:rsidP="00B67EE6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1 366 342,00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2BB" w:rsidRPr="00EA57AD" w:rsidRDefault="00A932FD" w:rsidP="00B67EE6">
            <w:pPr>
              <w:pStyle w:val="af3"/>
              <w:snapToGri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141,9</w:t>
            </w:r>
          </w:p>
        </w:tc>
      </w:tr>
      <w:tr w:rsidR="001B6712" w:rsidRPr="00A7295E" w:rsidTr="001B6712">
        <w:tc>
          <w:tcPr>
            <w:tcW w:w="4253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1B6712" w:rsidRPr="009702BB" w:rsidRDefault="001B6712" w:rsidP="00B67EE6">
            <w:pPr>
              <w:contextualSpacing/>
            </w:pPr>
            <w: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6712" w:rsidRDefault="00556810" w:rsidP="001B6712">
            <w:pPr>
              <w:pStyle w:val="af3"/>
              <w:snapToGri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B6712" w:rsidRDefault="00A932FD" w:rsidP="001B6712">
            <w:pPr>
              <w:pStyle w:val="a0"/>
              <w:snapToGri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- 525</w:t>
            </w:r>
            <w:r w:rsidR="003A3A69">
              <w:rPr>
                <w:sz w:val="22"/>
                <w:szCs w:val="22"/>
              </w:rPr>
              <w:t> 275,88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B6712" w:rsidRDefault="003A3A69" w:rsidP="001B6712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- 525 275,88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6712" w:rsidRPr="00EA57AD" w:rsidRDefault="003A3A69" w:rsidP="001B6712">
            <w:pPr>
              <w:pStyle w:val="af3"/>
              <w:snapToGri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</w:tbl>
    <w:p w:rsidR="002D3608" w:rsidRPr="00A7295E" w:rsidRDefault="002D3608" w:rsidP="001D65FB">
      <w:pPr>
        <w:ind w:left="709" w:hanging="709"/>
        <w:jc w:val="center"/>
      </w:pPr>
    </w:p>
    <w:p w:rsidR="00943451" w:rsidRPr="008B76B9" w:rsidRDefault="00943451" w:rsidP="00357242">
      <w:pPr>
        <w:ind w:firstLine="709"/>
        <w:jc w:val="both"/>
        <w:rPr>
          <w:sz w:val="28"/>
          <w:szCs w:val="28"/>
        </w:rPr>
      </w:pPr>
      <w:r w:rsidRPr="008B76B9">
        <w:rPr>
          <w:sz w:val="28"/>
          <w:szCs w:val="28"/>
        </w:rPr>
        <w:t>За 202</w:t>
      </w:r>
      <w:r w:rsidR="003A3A69">
        <w:rPr>
          <w:sz w:val="28"/>
          <w:szCs w:val="28"/>
        </w:rPr>
        <w:t>2</w:t>
      </w:r>
      <w:r w:rsidRPr="008B76B9">
        <w:rPr>
          <w:sz w:val="28"/>
          <w:szCs w:val="28"/>
        </w:rPr>
        <w:t xml:space="preserve"> г</w:t>
      </w:r>
      <w:r w:rsidR="00357242">
        <w:rPr>
          <w:sz w:val="28"/>
          <w:szCs w:val="28"/>
        </w:rPr>
        <w:t>од</w:t>
      </w:r>
      <w:r w:rsidRPr="008B76B9">
        <w:rPr>
          <w:sz w:val="28"/>
          <w:szCs w:val="28"/>
        </w:rPr>
        <w:t xml:space="preserve"> безвозмездные поступления из краевого бюджета составили </w:t>
      </w:r>
      <w:r w:rsidR="00357242">
        <w:rPr>
          <w:sz w:val="28"/>
          <w:szCs w:val="28"/>
        </w:rPr>
        <w:t>-</w:t>
      </w:r>
      <w:r w:rsidRPr="008B76B9">
        <w:rPr>
          <w:sz w:val="28"/>
          <w:szCs w:val="28"/>
        </w:rPr>
        <w:t xml:space="preserve"> </w:t>
      </w:r>
      <w:r w:rsidR="003A3A69">
        <w:rPr>
          <w:sz w:val="28"/>
          <w:szCs w:val="28"/>
        </w:rPr>
        <w:t>742 642 898</w:t>
      </w:r>
      <w:r w:rsidRPr="008B76B9">
        <w:rPr>
          <w:sz w:val="28"/>
          <w:szCs w:val="28"/>
        </w:rPr>
        <w:t xml:space="preserve"> руб</w:t>
      </w:r>
      <w:r w:rsidR="00357242">
        <w:rPr>
          <w:sz w:val="28"/>
          <w:szCs w:val="28"/>
        </w:rPr>
        <w:t>лей</w:t>
      </w:r>
      <w:r w:rsidRPr="008B76B9">
        <w:rPr>
          <w:sz w:val="28"/>
          <w:szCs w:val="28"/>
        </w:rPr>
        <w:t xml:space="preserve"> </w:t>
      </w:r>
      <w:r w:rsidR="003A3A69">
        <w:rPr>
          <w:sz w:val="28"/>
          <w:szCs w:val="28"/>
        </w:rPr>
        <w:t>21</w:t>
      </w:r>
      <w:r w:rsidRPr="008B76B9">
        <w:rPr>
          <w:sz w:val="28"/>
          <w:szCs w:val="28"/>
        </w:rPr>
        <w:t xml:space="preserve"> коп</w:t>
      </w:r>
      <w:r w:rsidR="00357242">
        <w:rPr>
          <w:sz w:val="28"/>
          <w:szCs w:val="28"/>
        </w:rPr>
        <w:t>е</w:t>
      </w:r>
      <w:r w:rsidR="003A3A69">
        <w:rPr>
          <w:sz w:val="28"/>
          <w:szCs w:val="28"/>
        </w:rPr>
        <w:t>й</w:t>
      </w:r>
      <w:r w:rsidR="00357242">
        <w:rPr>
          <w:sz w:val="28"/>
          <w:szCs w:val="28"/>
        </w:rPr>
        <w:t>к</w:t>
      </w:r>
      <w:r w:rsidR="003A3A69">
        <w:rPr>
          <w:sz w:val="28"/>
          <w:szCs w:val="28"/>
        </w:rPr>
        <w:t>а</w:t>
      </w:r>
      <w:r w:rsidRPr="008B76B9">
        <w:rPr>
          <w:sz w:val="28"/>
          <w:szCs w:val="28"/>
        </w:rPr>
        <w:t xml:space="preserve">, выполнение плана </w:t>
      </w:r>
      <w:r w:rsidR="00357242">
        <w:rPr>
          <w:sz w:val="28"/>
          <w:szCs w:val="28"/>
        </w:rPr>
        <w:t>-</w:t>
      </w:r>
      <w:r w:rsidRPr="008B76B9">
        <w:rPr>
          <w:sz w:val="28"/>
          <w:szCs w:val="28"/>
        </w:rPr>
        <w:t xml:space="preserve"> </w:t>
      </w:r>
      <w:r w:rsidR="003A3A69">
        <w:rPr>
          <w:sz w:val="28"/>
          <w:szCs w:val="28"/>
        </w:rPr>
        <w:t>98</w:t>
      </w:r>
      <w:r w:rsidRPr="008B76B9">
        <w:rPr>
          <w:sz w:val="28"/>
          <w:szCs w:val="28"/>
        </w:rPr>
        <w:t xml:space="preserve">%, по отношению к </w:t>
      </w:r>
      <w:r w:rsidR="00357242">
        <w:rPr>
          <w:sz w:val="28"/>
          <w:szCs w:val="28"/>
        </w:rPr>
        <w:t xml:space="preserve">уровню </w:t>
      </w:r>
      <w:r w:rsidRPr="008B76B9">
        <w:rPr>
          <w:sz w:val="28"/>
          <w:szCs w:val="28"/>
        </w:rPr>
        <w:t>202</w:t>
      </w:r>
      <w:r w:rsidR="003A3A69">
        <w:rPr>
          <w:sz w:val="28"/>
          <w:szCs w:val="28"/>
        </w:rPr>
        <w:t>1</w:t>
      </w:r>
      <w:r w:rsidRPr="008B76B9">
        <w:rPr>
          <w:sz w:val="28"/>
          <w:szCs w:val="28"/>
        </w:rPr>
        <w:t xml:space="preserve"> г</w:t>
      </w:r>
      <w:r w:rsidR="00357242">
        <w:rPr>
          <w:sz w:val="28"/>
          <w:szCs w:val="28"/>
        </w:rPr>
        <w:t>ода</w:t>
      </w:r>
      <w:r w:rsidRPr="008B76B9">
        <w:rPr>
          <w:sz w:val="28"/>
          <w:szCs w:val="28"/>
        </w:rPr>
        <w:t xml:space="preserve"> объ</w:t>
      </w:r>
      <w:r w:rsidR="00357242">
        <w:rPr>
          <w:sz w:val="28"/>
          <w:szCs w:val="28"/>
        </w:rPr>
        <w:t>ё</w:t>
      </w:r>
      <w:r w:rsidRPr="008B76B9">
        <w:rPr>
          <w:sz w:val="28"/>
          <w:szCs w:val="28"/>
        </w:rPr>
        <w:t xml:space="preserve">м безвозмездных поступлений увеличился на </w:t>
      </w:r>
      <w:r w:rsidR="003A3A69">
        <w:rPr>
          <w:sz w:val="28"/>
          <w:szCs w:val="28"/>
        </w:rPr>
        <w:t xml:space="preserve">9 126 715 </w:t>
      </w:r>
      <w:r w:rsidRPr="008B76B9">
        <w:rPr>
          <w:sz w:val="28"/>
          <w:szCs w:val="28"/>
        </w:rPr>
        <w:t xml:space="preserve"> руб</w:t>
      </w:r>
      <w:r w:rsidR="00357242">
        <w:rPr>
          <w:sz w:val="28"/>
          <w:szCs w:val="28"/>
        </w:rPr>
        <w:t>лей</w:t>
      </w:r>
      <w:r w:rsidRPr="008B76B9">
        <w:rPr>
          <w:sz w:val="28"/>
          <w:szCs w:val="28"/>
        </w:rPr>
        <w:t xml:space="preserve"> </w:t>
      </w:r>
      <w:r w:rsidR="003A3A69">
        <w:rPr>
          <w:sz w:val="28"/>
          <w:szCs w:val="28"/>
        </w:rPr>
        <w:t>04</w:t>
      </w:r>
      <w:r w:rsidRPr="008B76B9">
        <w:rPr>
          <w:sz w:val="28"/>
          <w:szCs w:val="28"/>
        </w:rPr>
        <w:t xml:space="preserve"> коп</w:t>
      </w:r>
      <w:r w:rsidR="00357242">
        <w:rPr>
          <w:sz w:val="28"/>
          <w:szCs w:val="28"/>
        </w:rPr>
        <w:t>е</w:t>
      </w:r>
      <w:r w:rsidR="003A3A69">
        <w:rPr>
          <w:sz w:val="28"/>
          <w:szCs w:val="28"/>
        </w:rPr>
        <w:t>й</w:t>
      </w:r>
      <w:r w:rsidR="00357242">
        <w:rPr>
          <w:sz w:val="28"/>
          <w:szCs w:val="28"/>
        </w:rPr>
        <w:t>к</w:t>
      </w:r>
      <w:r w:rsidR="003A3A69">
        <w:rPr>
          <w:sz w:val="28"/>
          <w:szCs w:val="28"/>
        </w:rPr>
        <w:t>и</w:t>
      </w:r>
      <w:r w:rsidRPr="008B76B9">
        <w:rPr>
          <w:sz w:val="28"/>
          <w:szCs w:val="28"/>
        </w:rPr>
        <w:t xml:space="preserve"> или </w:t>
      </w:r>
      <w:r w:rsidR="00357242">
        <w:rPr>
          <w:sz w:val="28"/>
          <w:szCs w:val="28"/>
        </w:rPr>
        <w:t xml:space="preserve">на </w:t>
      </w:r>
      <w:r w:rsidR="003A3A69">
        <w:rPr>
          <w:sz w:val="28"/>
          <w:szCs w:val="28"/>
        </w:rPr>
        <w:t>14</w:t>
      </w:r>
      <w:r w:rsidRPr="008B76B9">
        <w:rPr>
          <w:sz w:val="28"/>
          <w:szCs w:val="28"/>
        </w:rPr>
        <w:t xml:space="preserve">%. </w:t>
      </w:r>
    </w:p>
    <w:p w:rsidR="003E5A08" w:rsidRDefault="003E5A08" w:rsidP="00357242">
      <w:pPr>
        <w:ind w:firstLine="709"/>
        <w:jc w:val="both"/>
        <w:rPr>
          <w:b/>
          <w:i/>
          <w:sz w:val="28"/>
          <w:szCs w:val="28"/>
        </w:rPr>
      </w:pPr>
    </w:p>
    <w:p w:rsidR="00357242" w:rsidRPr="003E5A08" w:rsidRDefault="00357242" w:rsidP="00B33F85">
      <w:pPr>
        <w:ind w:firstLine="709"/>
        <w:jc w:val="center"/>
        <w:rPr>
          <w:b/>
          <w:i/>
          <w:sz w:val="28"/>
          <w:szCs w:val="28"/>
        </w:rPr>
      </w:pPr>
      <w:r w:rsidRPr="003E5A08">
        <w:rPr>
          <w:b/>
          <w:i/>
          <w:sz w:val="28"/>
          <w:szCs w:val="28"/>
        </w:rPr>
        <w:t>С</w:t>
      </w:r>
      <w:r w:rsidR="00943451" w:rsidRPr="003E5A08">
        <w:rPr>
          <w:b/>
          <w:i/>
          <w:sz w:val="28"/>
          <w:szCs w:val="28"/>
        </w:rPr>
        <w:t>труктур</w:t>
      </w:r>
      <w:r w:rsidRPr="003E5A08">
        <w:rPr>
          <w:b/>
          <w:i/>
          <w:sz w:val="28"/>
          <w:szCs w:val="28"/>
        </w:rPr>
        <w:t>а</w:t>
      </w:r>
      <w:r w:rsidR="00943451" w:rsidRPr="003E5A08">
        <w:rPr>
          <w:b/>
          <w:i/>
          <w:sz w:val="28"/>
          <w:szCs w:val="28"/>
        </w:rPr>
        <w:t xml:space="preserve"> безвозмездных поступлений</w:t>
      </w:r>
      <w:r w:rsidRPr="003E5A08">
        <w:rPr>
          <w:b/>
          <w:i/>
          <w:sz w:val="28"/>
          <w:szCs w:val="28"/>
        </w:rPr>
        <w:t>:</w:t>
      </w:r>
    </w:p>
    <w:p w:rsidR="003E5A08" w:rsidRDefault="003E5A08" w:rsidP="00357242">
      <w:pPr>
        <w:ind w:firstLine="709"/>
        <w:jc w:val="both"/>
        <w:rPr>
          <w:sz w:val="28"/>
          <w:szCs w:val="28"/>
        </w:rPr>
      </w:pPr>
    </w:p>
    <w:p w:rsidR="00943451" w:rsidRDefault="00943451" w:rsidP="00357242">
      <w:pPr>
        <w:ind w:firstLine="709"/>
        <w:jc w:val="both"/>
        <w:rPr>
          <w:sz w:val="28"/>
          <w:szCs w:val="28"/>
        </w:rPr>
      </w:pPr>
      <w:r w:rsidRPr="008B76B9">
        <w:rPr>
          <w:sz w:val="28"/>
          <w:szCs w:val="28"/>
        </w:rPr>
        <w:t>Дотации из краевого бюджета в 202</w:t>
      </w:r>
      <w:r w:rsidR="003A3A69">
        <w:rPr>
          <w:sz w:val="28"/>
          <w:szCs w:val="28"/>
        </w:rPr>
        <w:t>2</w:t>
      </w:r>
      <w:r w:rsidRPr="008B76B9">
        <w:rPr>
          <w:sz w:val="28"/>
          <w:szCs w:val="28"/>
        </w:rPr>
        <w:t xml:space="preserve"> г</w:t>
      </w:r>
      <w:r w:rsidR="00357242">
        <w:rPr>
          <w:sz w:val="28"/>
          <w:szCs w:val="28"/>
        </w:rPr>
        <w:t>оду</w:t>
      </w:r>
      <w:r w:rsidRPr="008B76B9">
        <w:rPr>
          <w:sz w:val="28"/>
          <w:szCs w:val="28"/>
        </w:rPr>
        <w:t xml:space="preserve"> составили 6</w:t>
      </w:r>
      <w:r w:rsidR="003A3A69">
        <w:rPr>
          <w:sz w:val="28"/>
          <w:szCs w:val="28"/>
        </w:rPr>
        <w:t>,7</w:t>
      </w:r>
      <w:r w:rsidRPr="008B76B9">
        <w:rPr>
          <w:sz w:val="28"/>
          <w:szCs w:val="28"/>
        </w:rPr>
        <w:t>% от всех безвозмездных поступлений</w:t>
      </w:r>
      <w:r w:rsidR="00357242">
        <w:rPr>
          <w:sz w:val="28"/>
          <w:szCs w:val="28"/>
        </w:rPr>
        <w:t>. В</w:t>
      </w:r>
      <w:r w:rsidRPr="008B76B9">
        <w:rPr>
          <w:sz w:val="28"/>
          <w:szCs w:val="28"/>
        </w:rPr>
        <w:t xml:space="preserve"> бюджет </w:t>
      </w:r>
      <w:r w:rsidR="00357242">
        <w:rPr>
          <w:sz w:val="28"/>
          <w:szCs w:val="28"/>
        </w:rPr>
        <w:t xml:space="preserve">муниципального </w:t>
      </w:r>
      <w:r w:rsidRPr="008B76B9">
        <w:rPr>
          <w:sz w:val="28"/>
          <w:szCs w:val="28"/>
        </w:rPr>
        <w:t xml:space="preserve">района поступило </w:t>
      </w:r>
      <w:r w:rsidR="003A3A69">
        <w:rPr>
          <w:sz w:val="28"/>
          <w:szCs w:val="28"/>
        </w:rPr>
        <w:t>49 547 624</w:t>
      </w:r>
      <w:r w:rsidRPr="008B76B9">
        <w:rPr>
          <w:sz w:val="28"/>
          <w:szCs w:val="28"/>
        </w:rPr>
        <w:t xml:space="preserve"> руб</w:t>
      </w:r>
      <w:r w:rsidR="00357242">
        <w:rPr>
          <w:sz w:val="28"/>
          <w:szCs w:val="28"/>
        </w:rPr>
        <w:t>л</w:t>
      </w:r>
      <w:r w:rsidR="003A3A69">
        <w:rPr>
          <w:sz w:val="28"/>
          <w:szCs w:val="28"/>
        </w:rPr>
        <w:t>я</w:t>
      </w:r>
      <w:r w:rsidR="00357242">
        <w:rPr>
          <w:sz w:val="28"/>
          <w:szCs w:val="28"/>
        </w:rPr>
        <w:t xml:space="preserve"> 00 копеек (</w:t>
      </w:r>
      <w:r w:rsidR="003A3A69">
        <w:rPr>
          <w:sz w:val="28"/>
          <w:szCs w:val="28"/>
        </w:rPr>
        <w:t>99,8</w:t>
      </w:r>
      <w:r w:rsidR="00357242">
        <w:rPr>
          <w:sz w:val="28"/>
          <w:szCs w:val="28"/>
        </w:rPr>
        <w:t>% выполнение плана)</w:t>
      </w:r>
      <w:r w:rsidRPr="008B76B9">
        <w:rPr>
          <w:sz w:val="28"/>
          <w:szCs w:val="28"/>
        </w:rPr>
        <w:t>, в том числе:</w:t>
      </w:r>
    </w:p>
    <w:p w:rsidR="003E5A08" w:rsidRPr="004859DA" w:rsidRDefault="003E5A08" w:rsidP="003E5A08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4859DA">
        <w:rPr>
          <w:sz w:val="28"/>
          <w:szCs w:val="28"/>
        </w:rPr>
        <w:t xml:space="preserve">отация на выравнивание </w:t>
      </w:r>
      <w:r w:rsidRPr="00357242">
        <w:rPr>
          <w:sz w:val="28"/>
          <w:szCs w:val="28"/>
        </w:rPr>
        <w:t>бюджетной обеспеченности из бюджета субъекта Российской Федерации</w:t>
      </w:r>
      <w:r w:rsidRPr="004859DA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</w:t>
      </w:r>
      <w:r w:rsidRPr="004859DA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</w:t>
      </w:r>
      <w:r w:rsidRPr="004859DA">
        <w:rPr>
          <w:sz w:val="28"/>
          <w:szCs w:val="28"/>
        </w:rPr>
        <w:t>943</w:t>
      </w:r>
      <w:r>
        <w:rPr>
          <w:sz w:val="28"/>
          <w:szCs w:val="28"/>
        </w:rPr>
        <w:t xml:space="preserve"> </w:t>
      </w:r>
      <w:r w:rsidRPr="004859DA">
        <w:rPr>
          <w:sz w:val="28"/>
          <w:szCs w:val="28"/>
        </w:rPr>
        <w:t>324 руб</w:t>
      </w:r>
      <w:r>
        <w:rPr>
          <w:sz w:val="28"/>
          <w:szCs w:val="28"/>
        </w:rPr>
        <w:t>лей 00 копеек</w:t>
      </w:r>
      <w:r w:rsidRPr="004859DA">
        <w:rPr>
          <w:sz w:val="28"/>
          <w:szCs w:val="28"/>
        </w:rPr>
        <w:t>;</w:t>
      </w:r>
    </w:p>
    <w:p w:rsidR="003E5A08" w:rsidRPr="004859DA" w:rsidRDefault="003E5A08" w:rsidP="003E5A08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8B76B9">
        <w:rPr>
          <w:sz w:val="28"/>
          <w:szCs w:val="28"/>
        </w:rPr>
        <w:t xml:space="preserve">отация </w:t>
      </w:r>
      <w:r>
        <w:rPr>
          <w:sz w:val="28"/>
          <w:szCs w:val="28"/>
        </w:rPr>
        <w:t xml:space="preserve">бюджетам </w:t>
      </w:r>
      <w:r w:rsidRPr="008B76B9">
        <w:rPr>
          <w:sz w:val="28"/>
          <w:szCs w:val="28"/>
        </w:rPr>
        <w:t>на</w:t>
      </w:r>
      <w:r>
        <w:rPr>
          <w:sz w:val="28"/>
          <w:szCs w:val="28"/>
        </w:rPr>
        <w:t xml:space="preserve"> поддержку мер по обеспечению</w:t>
      </w:r>
      <w:r w:rsidRPr="008B76B9">
        <w:rPr>
          <w:sz w:val="28"/>
          <w:szCs w:val="28"/>
        </w:rPr>
        <w:t xml:space="preserve"> сбалансированност</w:t>
      </w:r>
      <w:r>
        <w:rPr>
          <w:sz w:val="28"/>
          <w:szCs w:val="28"/>
        </w:rPr>
        <w:t>и бюджетов</w:t>
      </w:r>
      <w:r w:rsidRPr="004859DA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</w:t>
      </w:r>
      <w:r w:rsidRPr="004859DA">
        <w:rPr>
          <w:sz w:val="28"/>
          <w:szCs w:val="28"/>
        </w:rPr>
        <w:t xml:space="preserve"> 25</w:t>
      </w:r>
      <w:r>
        <w:rPr>
          <w:sz w:val="28"/>
          <w:szCs w:val="28"/>
        </w:rPr>
        <w:t xml:space="preserve"> </w:t>
      </w:r>
      <w:r w:rsidRPr="004859DA">
        <w:rPr>
          <w:sz w:val="28"/>
          <w:szCs w:val="28"/>
        </w:rPr>
        <w:t>645</w:t>
      </w:r>
      <w:r>
        <w:rPr>
          <w:sz w:val="28"/>
          <w:szCs w:val="28"/>
        </w:rPr>
        <w:t xml:space="preserve"> </w:t>
      </w:r>
      <w:r w:rsidRPr="004859DA">
        <w:rPr>
          <w:sz w:val="28"/>
          <w:szCs w:val="28"/>
        </w:rPr>
        <w:t>000 руб</w:t>
      </w:r>
      <w:r>
        <w:rPr>
          <w:sz w:val="28"/>
          <w:szCs w:val="28"/>
        </w:rPr>
        <w:t>лей 00 копеек</w:t>
      </w:r>
      <w:r w:rsidRPr="004859DA">
        <w:rPr>
          <w:sz w:val="28"/>
          <w:szCs w:val="28"/>
        </w:rPr>
        <w:t>;</w:t>
      </w:r>
    </w:p>
    <w:p w:rsidR="003E5A08" w:rsidRPr="004859DA" w:rsidRDefault="003E5A08" w:rsidP="003E5A08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4859DA">
        <w:rPr>
          <w:sz w:val="28"/>
          <w:szCs w:val="28"/>
        </w:rPr>
        <w:t xml:space="preserve">рочие дотации бюджетам муниципальных образований </w:t>
      </w:r>
      <w:r>
        <w:rPr>
          <w:sz w:val="28"/>
          <w:szCs w:val="28"/>
        </w:rPr>
        <w:t xml:space="preserve">в сумме </w:t>
      </w:r>
      <w:r w:rsidRPr="004859DA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Pr="004859DA">
        <w:rPr>
          <w:sz w:val="28"/>
          <w:szCs w:val="28"/>
        </w:rPr>
        <w:t>959</w:t>
      </w:r>
      <w:r>
        <w:rPr>
          <w:sz w:val="28"/>
          <w:szCs w:val="28"/>
        </w:rPr>
        <w:t xml:space="preserve"> </w:t>
      </w:r>
      <w:r w:rsidRPr="004859DA">
        <w:rPr>
          <w:sz w:val="28"/>
          <w:szCs w:val="28"/>
        </w:rPr>
        <w:t>300 руб</w:t>
      </w:r>
      <w:r>
        <w:rPr>
          <w:sz w:val="28"/>
          <w:szCs w:val="28"/>
        </w:rPr>
        <w:t>лей 00 копеек</w:t>
      </w:r>
      <w:r w:rsidRPr="004859DA">
        <w:rPr>
          <w:sz w:val="28"/>
          <w:szCs w:val="28"/>
        </w:rPr>
        <w:t>.</w:t>
      </w:r>
    </w:p>
    <w:p w:rsidR="003E5A08" w:rsidRPr="003E5A08" w:rsidRDefault="003E5A08" w:rsidP="003E5A08">
      <w:pPr>
        <w:ind w:firstLine="705"/>
        <w:jc w:val="both"/>
        <w:rPr>
          <w:sz w:val="28"/>
          <w:szCs w:val="28"/>
        </w:rPr>
      </w:pPr>
      <w:r w:rsidRPr="003E5A08">
        <w:rPr>
          <w:sz w:val="28"/>
          <w:szCs w:val="28"/>
        </w:rPr>
        <w:t>Субсидии бюджетам муниципальных районов</w:t>
      </w:r>
      <w:r>
        <w:rPr>
          <w:sz w:val="28"/>
          <w:szCs w:val="28"/>
        </w:rPr>
        <w:t>:</w:t>
      </w:r>
    </w:p>
    <w:p w:rsidR="003E5A08" w:rsidRPr="004859DA" w:rsidRDefault="003E5A08" w:rsidP="003E5A08">
      <w:pPr>
        <w:ind w:firstLine="705"/>
        <w:jc w:val="both"/>
        <w:rPr>
          <w:sz w:val="28"/>
          <w:szCs w:val="28"/>
        </w:rPr>
      </w:pPr>
      <w:r w:rsidRPr="004859DA">
        <w:rPr>
          <w:sz w:val="28"/>
          <w:szCs w:val="28"/>
        </w:rPr>
        <w:t>Общий объ</w:t>
      </w:r>
      <w:r>
        <w:rPr>
          <w:sz w:val="28"/>
          <w:szCs w:val="28"/>
        </w:rPr>
        <w:t>ё</w:t>
      </w:r>
      <w:r w:rsidRPr="004859DA">
        <w:rPr>
          <w:sz w:val="28"/>
          <w:szCs w:val="28"/>
        </w:rPr>
        <w:t>м поступлений 242</w:t>
      </w:r>
      <w:r>
        <w:rPr>
          <w:sz w:val="28"/>
          <w:szCs w:val="28"/>
        </w:rPr>
        <w:t xml:space="preserve"> </w:t>
      </w:r>
      <w:r w:rsidRPr="004859DA">
        <w:rPr>
          <w:sz w:val="28"/>
          <w:szCs w:val="28"/>
        </w:rPr>
        <w:t>237</w:t>
      </w:r>
      <w:r>
        <w:rPr>
          <w:sz w:val="28"/>
          <w:szCs w:val="28"/>
        </w:rPr>
        <w:t xml:space="preserve"> </w:t>
      </w:r>
      <w:r w:rsidRPr="004859DA">
        <w:rPr>
          <w:sz w:val="28"/>
          <w:szCs w:val="28"/>
        </w:rPr>
        <w:t>048 руб</w:t>
      </w:r>
      <w:r>
        <w:rPr>
          <w:sz w:val="28"/>
          <w:szCs w:val="28"/>
        </w:rPr>
        <w:t>лей</w:t>
      </w:r>
      <w:r w:rsidRPr="004859DA">
        <w:rPr>
          <w:sz w:val="28"/>
          <w:szCs w:val="28"/>
        </w:rPr>
        <w:t xml:space="preserve"> 78 коп</w:t>
      </w:r>
      <w:r>
        <w:rPr>
          <w:sz w:val="28"/>
          <w:szCs w:val="28"/>
        </w:rPr>
        <w:t>еек</w:t>
      </w:r>
      <w:r w:rsidRPr="004859DA">
        <w:rPr>
          <w:sz w:val="28"/>
          <w:szCs w:val="28"/>
        </w:rPr>
        <w:t xml:space="preserve">, по отношению  к </w:t>
      </w:r>
      <w:r>
        <w:rPr>
          <w:sz w:val="28"/>
          <w:szCs w:val="28"/>
        </w:rPr>
        <w:t xml:space="preserve">уровню </w:t>
      </w:r>
      <w:r w:rsidRPr="004859DA">
        <w:rPr>
          <w:sz w:val="28"/>
          <w:szCs w:val="28"/>
        </w:rPr>
        <w:t>2021 г</w:t>
      </w:r>
      <w:r>
        <w:rPr>
          <w:sz w:val="28"/>
          <w:szCs w:val="28"/>
        </w:rPr>
        <w:t>ода</w:t>
      </w:r>
      <w:r w:rsidRPr="004859DA">
        <w:rPr>
          <w:sz w:val="28"/>
          <w:szCs w:val="28"/>
        </w:rPr>
        <w:t xml:space="preserve"> объ</w:t>
      </w:r>
      <w:r>
        <w:rPr>
          <w:sz w:val="28"/>
          <w:szCs w:val="28"/>
        </w:rPr>
        <w:t>ё</w:t>
      </w:r>
      <w:r w:rsidRPr="004859DA">
        <w:rPr>
          <w:sz w:val="28"/>
          <w:szCs w:val="28"/>
        </w:rPr>
        <w:t>м субсидий увеличился на 14,1 % или на 29</w:t>
      </w:r>
      <w:r>
        <w:rPr>
          <w:sz w:val="28"/>
          <w:szCs w:val="28"/>
        </w:rPr>
        <w:t xml:space="preserve"> </w:t>
      </w:r>
      <w:r w:rsidRPr="004859DA">
        <w:rPr>
          <w:sz w:val="28"/>
          <w:szCs w:val="28"/>
        </w:rPr>
        <w:t>897</w:t>
      </w:r>
      <w:r>
        <w:rPr>
          <w:sz w:val="28"/>
          <w:szCs w:val="28"/>
        </w:rPr>
        <w:t xml:space="preserve"> </w:t>
      </w:r>
      <w:r w:rsidRPr="004859DA">
        <w:rPr>
          <w:sz w:val="28"/>
          <w:szCs w:val="28"/>
        </w:rPr>
        <w:t>101 руб</w:t>
      </w:r>
      <w:r>
        <w:rPr>
          <w:sz w:val="28"/>
          <w:szCs w:val="28"/>
        </w:rPr>
        <w:t>лей</w:t>
      </w:r>
      <w:r w:rsidRPr="004859DA">
        <w:rPr>
          <w:sz w:val="28"/>
          <w:szCs w:val="28"/>
        </w:rPr>
        <w:t xml:space="preserve"> 59 коп</w:t>
      </w:r>
      <w:r>
        <w:rPr>
          <w:sz w:val="28"/>
          <w:szCs w:val="28"/>
        </w:rPr>
        <w:t>еек.</w:t>
      </w:r>
      <w:r w:rsidRPr="004859DA">
        <w:rPr>
          <w:sz w:val="28"/>
          <w:szCs w:val="28"/>
        </w:rPr>
        <w:t xml:space="preserve"> </w:t>
      </w:r>
    </w:p>
    <w:p w:rsidR="003E5A08" w:rsidRPr="003E5A08" w:rsidRDefault="003E5A08" w:rsidP="003E5A08">
      <w:pPr>
        <w:ind w:firstLine="705"/>
        <w:jc w:val="both"/>
        <w:rPr>
          <w:sz w:val="28"/>
          <w:szCs w:val="28"/>
        </w:rPr>
      </w:pPr>
      <w:r w:rsidRPr="003E5A08">
        <w:rPr>
          <w:sz w:val="28"/>
          <w:szCs w:val="28"/>
        </w:rPr>
        <w:t>Субвенции бюджетам муниципальных районов</w:t>
      </w:r>
      <w:r>
        <w:rPr>
          <w:sz w:val="28"/>
          <w:szCs w:val="28"/>
        </w:rPr>
        <w:t>:</w:t>
      </w:r>
    </w:p>
    <w:p w:rsidR="003E5A08" w:rsidRPr="004859DA" w:rsidRDefault="003E5A08" w:rsidP="0026274C">
      <w:pPr>
        <w:ind w:firstLine="705"/>
        <w:jc w:val="both"/>
        <w:rPr>
          <w:sz w:val="28"/>
          <w:szCs w:val="28"/>
        </w:rPr>
      </w:pPr>
      <w:r w:rsidRPr="004859DA">
        <w:rPr>
          <w:sz w:val="28"/>
          <w:szCs w:val="28"/>
        </w:rPr>
        <w:t>При плане 454</w:t>
      </w:r>
      <w:r>
        <w:rPr>
          <w:sz w:val="28"/>
          <w:szCs w:val="28"/>
        </w:rPr>
        <w:t xml:space="preserve"> </w:t>
      </w:r>
      <w:r w:rsidRPr="004859DA">
        <w:rPr>
          <w:sz w:val="28"/>
          <w:szCs w:val="28"/>
        </w:rPr>
        <w:t>182</w:t>
      </w:r>
      <w:r>
        <w:rPr>
          <w:sz w:val="28"/>
          <w:szCs w:val="28"/>
        </w:rPr>
        <w:t xml:space="preserve"> </w:t>
      </w:r>
      <w:r w:rsidRPr="004859DA">
        <w:rPr>
          <w:sz w:val="28"/>
          <w:szCs w:val="28"/>
        </w:rPr>
        <w:t>800 руб</w:t>
      </w:r>
      <w:r>
        <w:rPr>
          <w:sz w:val="28"/>
          <w:szCs w:val="28"/>
        </w:rPr>
        <w:t>лей</w:t>
      </w:r>
      <w:r w:rsidRPr="004859DA">
        <w:rPr>
          <w:sz w:val="28"/>
          <w:szCs w:val="28"/>
        </w:rPr>
        <w:t xml:space="preserve">, фактически поступило </w:t>
      </w:r>
      <w:r w:rsidR="000D34A6">
        <w:rPr>
          <w:sz w:val="28"/>
          <w:szCs w:val="28"/>
        </w:rPr>
        <w:t xml:space="preserve"> </w:t>
      </w:r>
      <w:r w:rsidRPr="004859DA">
        <w:rPr>
          <w:sz w:val="28"/>
          <w:szCs w:val="28"/>
        </w:rPr>
        <w:t>450</w:t>
      </w:r>
      <w:r>
        <w:rPr>
          <w:sz w:val="28"/>
          <w:szCs w:val="28"/>
        </w:rPr>
        <w:t xml:space="preserve"> </w:t>
      </w:r>
      <w:r w:rsidRPr="004859DA">
        <w:rPr>
          <w:sz w:val="28"/>
          <w:szCs w:val="28"/>
        </w:rPr>
        <w:t>017</w:t>
      </w:r>
      <w:r>
        <w:rPr>
          <w:sz w:val="28"/>
          <w:szCs w:val="28"/>
        </w:rPr>
        <w:t xml:space="preserve"> </w:t>
      </w:r>
      <w:r w:rsidRPr="004859DA">
        <w:rPr>
          <w:sz w:val="28"/>
          <w:szCs w:val="28"/>
        </w:rPr>
        <w:t>159 руб</w:t>
      </w:r>
      <w:r>
        <w:rPr>
          <w:sz w:val="28"/>
          <w:szCs w:val="28"/>
        </w:rPr>
        <w:t>лей</w:t>
      </w:r>
      <w:r w:rsidRPr="004859DA">
        <w:rPr>
          <w:sz w:val="28"/>
          <w:szCs w:val="28"/>
        </w:rPr>
        <w:t xml:space="preserve"> 31 коп</w:t>
      </w:r>
      <w:r w:rsidR="0026274C">
        <w:rPr>
          <w:sz w:val="28"/>
          <w:szCs w:val="28"/>
        </w:rPr>
        <w:t>е</w:t>
      </w:r>
      <w:r w:rsidR="000D34A6">
        <w:rPr>
          <w:sz w:val="28"/>
          <w:szCs w:val="28"/>
        </w:rPr>
        <w:t>й</w:t>
      </w:r>
      <w:r w:rsidR="0026274C">
        <w:rPr>
          <w:sz w:val="28"/>
          <w:szCs w:val="28"/>
        </w:rPr>
        <w:t>к</w:t>
      </w:r>
      <w:r w:rsidR="000D34A6">
        <w:rPr>
          <w:sz w:val="28"/>
          <w:szCs w:val="28"/>
        </w:rPr>
        <w:t>а</w:t>
      </w:r>
      <w:r w:rsidR="0026274C">
        <w:rPr>
          <w:sz w:val="28"/>
          <w:szCs w:val="28"/>
        </w:rPr>
        <w:t>.</w:t>
      </w:r>
      <w:r w:rsidRPr="004859DA">
        <w:rPr>
          <w:sz w:val="28"/>
          <w:szCs w:val="28"/>
        </w:rPr>
        <w:t xml:space="preserve"> </w:t>
      </w:r>
    </w:p>
    <w:p w:rsidR="00A5557B" w:rsidRDefault="003E5A08" w:rsidP="00556810">
      <w:pPr>
        <w:ind w:firstLine="705"/>
        <w:jc w:val="both"/>
        <w:rPr>
          <w:b/>
          <w:bCs/>
          <w:color w:val="000000"/>
          <w:sz w:val="28"/>
          <w:szCs w:val="28"/>
        </w:rPr>
      </w:pPr>
      <w:proofErr w:type="gramStart"/>
      <w:r w:rsidRPr="004859DA">
        <w:rPr>
          <w:sz w:val="28"/>
          <w:szCs w:val="28"/>
        </w:rPr>
        <w:lastRenderedPageBreak/>
        <w:t>Со значительным ростом к 2021 г</w:t>
      </w:r>
      <w:r w:rsidR="0026274C">
        <w:rPr>
          <w:sz w:val="28"/>
          <w:szCs w:val="28"/>
        </w:rPr>
        <w:t>ода</w:t>
      </w:r>
      <w:r w:rsidRPr="004859DA">
        <w:rPr>
          <w:sz w:val="28"/>
          <w:szCs w:val="28"/>
        </w:rPr>
        <w:t xml:space="preserve"> получены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 зданий и</w:t>
      </w:r>
      <w:proofErr w:type="gramEnd"/>
      <w:r w:rsidRPr="004859DA">
        <w:rPr>
          <w:sz w:val="28"/>
          <w:szCs w:val="28"/>
        </w:rPr>
        <w:t xml:space="preserve"> оплату коммунальных услуг)</w:t>
      </w:r>
      <w:r w:rsidR="0026274C">
        <w:rPr>
          <w:sz w:val="28"/>
          <w:szCs w:val="28"/>
        </w:rPr>
        <w:t>.</w:t>
      </w:r>
      <w:r w:rsidRPr="004859DA">
        <w:rPr>
          <w:sz w:val="28"/>
          <w:szCs w:val="28"/>
        </w:rPr>
        <w:t xml:space="preserve"> </w:t>
      </w:r>
    </w:p>
    <w:p w:rsidR="0026274C" w:rsidRDefault="0026274C" w:rsidP="001D65FB">
      <w:pPr>
        <w:widowControl w:val="0"/>
        <w:ind w:left="709" w:hanging="709"/>
        <w:jc w:val="center"/>
        <w:rPr>
          <w:b/>
          <w:bCs/>
          <w:color w:val="000000"/>
          <w:sz w:val="28"/>
          <w:szCs w:val="28"/>
        </w:rPr>
      </w:pPr>
    </w:p>
    <w:p w:rsidR="002D3608" w:rsidRDefault="00F36484" w:rsidP="001D65FB">
      <w:pPr>
        <w:widowControl w:val="0"/>
        <w:ind w:left="709" w:hanging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="002D3608" w:rsidRPr="00AD727C">
        <w:rPr>
          <w:b/>
          <w:bCs/>
          <w:color w:val="000000"/>
          <w:sz w:val="28"/>
          <w:szCs w:val="28"/>
        </w:rPr>
        <w:t xml:space="preserve">. Общая оценка исполнения расходной части бюджета </w:t>
      </w:r>
    </w:p>
    <w:p w:rsidR="00B10C63" w:rsidRPr="00AD727C" w:rsidRDefault="00B10C63" w:rsidP="001D65FB">
      <w:pPr>
        <w:widowControl w:val="0"/>
        <w:ind w:left="709" w:hanging="709"/>
        <w:jc w:val="center"/>
        <w:rPr>
          <w:b/>
          <w:bCs/>
          <w:color w:val="000000"/>
          <w:sz w:val="26"/>
          <w:szCs w:val="26"/>
        </w:rPr>
      </w:pPr>
    </w:p>
    <w:p w:rsidR="009D2CF2" w:rsidRDefault="009D2CF2" w:rsidP="003142E1">
      <w:pPr>
        <w:ind w:firstLine="709"/>
        <w:jc w:val="both"/>
        <w:rPr>
          <w:sz w:val="28"/>
          <w:szCs w:val="28"/>
        </w:rPr>
      </w:pPr>
      <w:proofErr w:type="gramStart"/>
      <w:r w:rsidRPr="008B76B9">
        <w:rPr>
          <w:sz w:val="28"/>
          <w:szCs w:val="28"/>
        </w:rPr>
        <w:t xml:space="preserve">Решением </w:t>
      </w:r>
      <w:proofErr w:type="spellStart"/>
      <w:r w:rsidRPr="008B76B9">
        <w:rPr>
          <w:sz w:val="28"/>
          <w:szCs w:val="28"/>
        </w:rPr>
        <w:t>Бийского</w:t>
      </w:r>
      <w:proofErr w:type="spellEnd"/>
      <w:r w:rsidRPr="008B76B9">
        <w:rPr>
          <w:sz w:val="28"/>
          <w:szCs w:val="28"/>
        </w:rPr>
        <w:t xml:space="preserve"> районного Совета народных депутатов </w:t>
      </w:r>
      <w:r w:rsidR="00556810" w:rsidRPr="00CB6350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56810">
        <w:rPr>
          <w:rStyle w:val="FontStyle12"/>
          <w:rFonts w:ascii="Times New Roman" w:hAnsi="Times New Roman" w:cs="Times New Roman"/>
          <w:b w:val="0"/>
          <w:sz w:val="28"/>
          <w:szCs w:val="28"/>
        </w:rPr>
        <w:t>2</w:t>
      </w:r>
      <w:r w:rsidR="00556810" w:rsidRPr="00CB6350">
        <w:rPr>
          <w:rStyle w:val="FontStyle12"/>
          <w:rFonts w:ascii="Times New Roman" w:hAnsi="Times New Roman" w:cs="Times New Roman"/>
          <w:b w:val="0"/>
          <w:sz w:val="28"/>
          <w:szCs w:val="28"/>
        </w:rPr>
        <w:t>1.12.202</w:t>
      </w:r>
      <w:r w:rsidR="00556810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1 </w:t>
      </w:r>
      <w:r w:rsidR="00556810" w:rsidRPr="00CB6350">
        <w:rPr>
          <w:rStyle w:val="FontStyle12"/>
          <w:rFonts w:ascii="Times New Roman" w:hAnsi="Times New Roman" w:cs="Times New Roman"/>
          <w:b w:val="0"/>
          <w:sz w:val="28"/>
          <w:szCs w:val="28"/>
        </w:rPr>
        <w:t>г</w:t>
      </w:r>
      <w:r w:rsidR="00556810">
        <w:rPr>
          <w:rStyle w:val="FontStyle12"/>
          <w:rFonts w:ascii="Times New Roman" w:hAnsi="Times New Roman" w:cs="Times New Roman"/>
          <w:b w:val="0"/>
          <w:sz w:val="28"/>
          <w:szCs w:val="28"/>
        </w:rPr>
        <w:t>ода</w:t>
      </w:r>
      <w:r w:rsidR="00556810" w:rsidRPr="00CB6350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556810">
        <w:rPr>
          <w:rStyle w:val="FontStyle12"/>
          <w:rFonts w:ascii="Times New Roman" w:hAnsi="Times New Roman" w:cs="Times New Roman"/>
          <w:b w:val="0"/>
          <w:sz w:val="28"/>
          <w:szCs w:val="28"/>
        </w:rPr>
        <w:t>338</w:t>
      </w:r>
      <w:r w:rsidR="00556810" w:rsidRPr="00CB6350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«О</w:t>
      </w:r>
      <w:r w:rsidR="00556810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6810" w:rsidRPr="00CB6350">
        <w:rPr>
          <w:rStyle w:val="FontStyle12"/>
          <w:rFonts w:ascii="Times New Roman" w:hAnsi="Times New Roman" w:cs="Times New Roman"/>
          <w:b w:val="0"/>
          <w:sz w:val="28"/>
          <w:szCs w:val="28"/>
        </w:rPr>
        <w:t>районно</w:t>
      </w:r>
      <w:r w:rsidR="00556810">
        <w:rPr>
          <w:rStyle w:val="FontStyle12"/>
          <w:rFonts w:ascii="Times New Roman" w:hAnsi="Times New Roman" w:cs="Times New Roman"/>
          <w:b w:val="0"/>
          <w:sz w:val="28"/>
          <w:szCs w:val="28"/>
        </w:rPr>
        <w:t>м</w:t>
      </w:r>
      <w:r w:rsidR="00556810" w:rsidRPr="00CB6350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бюджет</w:t>
      </w:r>
      <w:r w:rsidR="00556810">
        <w:rPr>
          <w:rStyle w:val="FontStyle12"/>
          <w:rFonts w:ascii="Times New Roman" w:hAnsi="Times New Roman" w:cs="Times New Roman"/>
          <w:b w:val="0"/>
          <w:sz w:val="28"/>
          <w:szCs w:val="28"/>
        </w:rPr>
        <w:t>е</w:t>
      </w:r>
      <w:r w:rsidR="00556810" w:rsidRPr="00CB6350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на 202</w:t>
      </w:r>
      <w:r w:rsidR="00556810">
        <w:rPr>
          <w:rStyle w:val="FontStyle12"/>
          <w:rFonts w:ascii="Times New Roman" w:hAnsi="Times New Roman" w:cs="Times New Roman"/>
          <w:b w:val="0"/>
          <w:sz w:val="28"/>
          <w:szCs w:val="28"/>
        </w:rPr>
        <w:t>2</w:t>
      </w:r>
      <w:r w:rsidR="00556810" w:rsidRPr="00CB6350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556810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и плановый период 2023 и 2024 годов</w:t>
      </w:r>
      <w:r w:rsidR="00556810" w:rsidRPr="002138F5">
        <w:rPr>
          <w:rStyle w:val="FontStyle12"/>
          <w:rFonts w:ascii="Times New Roman" w:hAnsi="Times New Roman" w:cs="Times New Roman"/>
          <w:b w:val="0"/>
          <w:sz w:val="28"/>
          <w:szCs w:val="28"/>
        </w:rPr>
        <w:t>»</w:t>
      </w:r>
      <w:r w:rsidRPr="008B76B9">
        <w:rPr>
          <w:sz w:val="28"/>
          <w:szCs w:val="28"/>
        </w:rPr>
        <w:t xml:space="preserve"> объ</w:t>
      </w:r>
      <w:r>
        <w:rPr>
          <w:sz w:val="28"/>
          <w:szCs w:val="28"/>
        </w:rPr>
        <w:t>ё</w:t>
      </w:r>
      <w:r w:rsidRPr="008B76B9">
        <w:rPr>
          <w:sz w:val="28"/>
          <w:szCs w:val="28"/>
        </w:rPr>
        <w:t>м расходов утвержд</w:t>
      </w:r>
      <w:r>
        <w:rPr>
          <w:sz w:val="28"/>
          <w:szCs w:val="28"/>
        </w:rPr>
        <w:t>ё</w:t>
      </w:r>
      <w:r w:rsidRPr="008B76B9">
        <w:rPr>
          <w:sz w:val="28"/>
          <w:szCs w:val="28"/>
        </w:rPr>
        <w:t>н в сумме 7</w:t>
      </w:r>
      <w:r w:rsidR="00556810">
        <w:rPr>
          <w:sz w:val="28"/>
          <w:szCs w:val="28"/>
        </w:rPr>
        <w:t>1</w:t>
      </w:r>
      <w:r w:rsidRPr="008B76B9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556810">
        <w:rPr>
          <w:sz w:val="28"/>
          <w:szCs w:val="28"/>
        </w:rPr>
        <w:t>708</w:t>
      </w:r>
      <w:r>
        <w:rPr>
          <w:sz w:val="28"/>
          <w:szCs w:val="28"/>
        </w:rPr>
        <w:t xml:space="preserve"> </w:t>
      </w:r>
      <w:r w:rsidRPr="008B76B9">
        <w:rPr>
          <w:sz w:val="28"/>
          <w:szCs w:val="28"/>
        </w:rPr>
        <w:t>300 руб</w:t>
      </w:r>
      <w:r>
        <w:rPr>
          <w:sz w:val="28"/>
          <w:szCs w:val="28"/>
        </w:rPr>
        <w:t>лей 00 копеек</w:t>
      </w:r>
      <w:r w:rsidRPr="008B76B9">
        <w:rPr>
          <w:sz w:val="28"/>
          <w:szCs w:val="28"/>
        </w:rPr>
        <w:t xml:space="preserve">, </w:t>
      </w:r>
      <w:r w:rsidR="003142E1">
        <w:rPr>
          <w:sz w:val="28"/>
          <w:szCs w:val="28"/>
        </w:rPr>
        <w:t>с</w:t>
      </w:r>
      <w:r w:rsidRPr="008B76B9">
        <w:rPr>
          <w:sz w:val="28"/>
          <w:szCs w:val="28"/>
        </w:rPr>
        <w:t xml:space="preserve"> уч</w:t>
      </w:r>
      <w:r w:rsidR="00095636">
        <w:rPr>
          <w:sz w:val="28"/>
          <w:szCs w:val="28"/>
        </w:rPr>
        <w:t>ё</w:t>
      </w:r>
      <w:r w:rsidRPr="008B76B9">
        <w:rPr>
          <w:sz w:val="28"/>
          <w:szCs w:val="28"/>
        </w:rPr>
        <w:t xml:space="preserve">том внесения изменений в районный и сельские бюджеты в течение года сумма расходов консолидированного бюджета составила </w:t>
      </w:r>
      <w:r w:rsidR="00D937DF">
        <w:rPr>
          <w:sz w:val="28"/>
          <w:szCs w:val="28"/>
        </w:rPr>
        <w:t>1 072 451 853</w:t>
      </w:r>
      <w:r w:rsidRPr="008B76B9">
        <w:rPr>
          <w:sz w:val="28"/>
          <w:szCs w:val="28"/>
        </w:rPr>
        <w:t xml:space="preserve"> руб</w:t>
      </w:r>
      <w:r w:rsidR="00095636">
        <w:rPr>
          <w:sz w:val="28"/>
          <w:szCs w:val="28"/>
        </w:rPr>
        <w:t>л</w:t>
      </w:r>
      <w:r w:rsidR="00D937DF">
        <w:rPr>
          <w:sz w:val="28"/>
          <w:szCs w:val="28"/>
        </w:rPr>
        <w:t>я</w:t>
      </w:r>
      <w:r w:rsidRPr="008B76B9">
        <w:rPr>
          <w:sz w:val="28"/>
          <w:szCs w:val="28"/>
        </w:rPr>
        <w:t xml:space="preserve"> </w:t>
      </w:r>
      <w:r w:rsidR="00D937DF">
        <w:rPr>
          <w:sz w:val="28"/>
          <w:szCs w:val="28"/>
        </w:rPr>
        <w:t>55</w:t>
      </w:r>
      <w:r w:rsidRPr="008B76B9">
        <w:rPr>
          <w:sz w:val="28"/>
          <w:szCs w:val="28"/>
        </w:rPr>
        <w:t xml:space="preserve"> коп</w:t>
      </w:r>
      <w:r w:rsidR="00095636">
        <w:rPr>
          <w:sz w:val="28"/>
          <w:szCs w:val="28"/>
        </w:rPr>
        <w:t>еек</w:t>
      </w:r>
      <w:r w:rsidRPr="008B76B9">
        <w:rPr>
          <w:sz w:val="28"/>
          <w:szCs w:val="28"/>
        </w:rPr>
        <w:t>.</w:t>
      </w:r>
      <w:proofErr w:type="gramEnd"/>
      <w:r w:rsidRPr="008B76B9">
        <w:rPr>
          <w:sz w:val="28"/>
          <w:szCs w:val="28"/>
        </w:rPr>
        <w:t xml:space="preserve"> Исполнение расходов консолидированного бюджета сложилось на уровне </w:t>
      </w:r>
      <w:r w:rsidR="00D937DF">
        <w:rPr>
          <w:sz w:val="28"/>
          <w:szCs w:val="28"/>
        </w:rPr>
        <w:t>994 533 987</w:t>
      </w:r>
      <w:r w:rsidRPr="008B76B9">
        <w:rPr>
          <w:sz w:val="28"/>
          <w:szCs w:val="28"/>
        </w:rPr>
        <w:t xml:space="preserve"> руб</w:t>
      </w:r>
      <w:r w:rsidR="00095636">
        <w:rPr>
          <w:sz w:val="28"/>
          <w:szCs w:val="28"/>
        </w:rPr>
        <w:t>лей</w:t>
      </w:r>
      <w:r w:rsidRPr="008B76B9">
        <w:rPr>
          <w:sz w:val="28"/>
          <w:szCs w:val="28"/>
        </w:rPr>
        <w:t xml:space="preserve"> 2</w:t>
      </w:r>
      <w:r w:rsidR="00D937DF">
        <w:rPr>
          <w:sz w:val="28"/>
          <w:szCs w:val="28"/>
        </w:rPr>
        <w:t>1</w:t>
      </w:r>
      <w:r w:rsidRPr="008B76B9">
        <w:rPr>
          <w:sz w:val="28"/>
          <w:szCs w:val="28"/>
        </w:rPr>
        <w:t xml:space="preserve"> коп</w:t>
      </w:r>
      <w:r w:rsidR="00095636">
        <w:rPr>
          <w:sz w:val="28"/>
          <w:szCs w:val="28"/>
        </w:rPr>
        <w:t>ейк</w:t>
      </w:r>
      <w:r w:rsidR="00D937DF">
        <w:rPr>
          <w:sz w:val="28"/>
          <w:szCs w:val="28"/>
        </w:rPr>
        <w:t>а</w:t>
      </w:r>
      <w:r w:rsidRPr="008B76B9">
        <w:rPr>
          <w:sz w:val="28"/>
          <w:szCs w:val="28"/>
        </w:rPr>
        <w:t xml:space="preserve"> или </w:t>
      </w:r>
      <w:r w:rsidR="00D937DF">
        <w:rPr>
          <w:sz w:val="28"/>
          <w:szCs w:val="28"/>
        </w:rPr>
        <w:t>92,7</w:t>
      </w:r>
      <w:r w:rsidRPr="008B76B9">
        <w:rPr>
          <w:sz w:val="28"/>
          <w:szCs w:val="28"/>
        </w:rPr>
        <w:t>% от уточн</w:t>
      </w:r>
      <w:r w:rsidR="00095636">
        <w:rPr>
          <w:sz w:val="28"/>
          <w:szCs w:val="28"/>
        </w:rPr>
        <w:t>ё</w:t>
      </w:r>
      <w:r w:rsidRPr="008B76B9">
        <w:rPr>
          <w:sz w:val="28"/>
          <w:szCs w:val="28"/>
        </w:rPr>
        <w:t>нного плана.</w:t>
      </w:r>
    </w:p>
    <w:p w:rsidR="002D3608" w:rsidRPr="006C721F" w:rsidRDefault="002D3608" w:rsidP="00E24409">
      <w:pPr>
        <w:ind w:firstLine="709"/>
        <w:jc w:val="both"/>
        <w:rPr>
          <w:sz w:val="28"/>
          <w:szCs w:val="28"/>
        </w:rPr>
      </w:pPr>
    </w:p>
    <w:p w:rsidR="00E24409" w:rsidRDefault="00E24409" w:rsidP="001D65FB">
      <w:pPr>
        <w:ind w:left="709" w:hanging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Структура и анализ исполнения расходов бюджета по разделам и подразделам классификации расходов</w:t>
      </w:r>
    </w:p>
    <w:p w:rsidR="00E24409" w:rsidRDefault="00E24409" w:rsidP="001D65FB">
      <w:pPr>
        <w:ind w:left="709" w:hanging="709"/>
        <w:jc w:val="center"/>
        <w:rPr>
          <w:b/>
          <w:bCs/>
          <w:i/>
          <w:iCs/>
          <w:sz w:val="28"/>
          <w:szCs w:val="28"/>
        </w:rPr>
      </w:pPr>
    </w:p>
    <w:tbl>
      <w:tblPr>
        <w:tblStyle w:val="afb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1701"/>
        <w:gridCol w:w="709"/>
        <w:gridCol w:w="1701"/>
      </w:tblGrid>
      <w:tr w:rsidR="004466F5" w:rsidTr="00966DC7">
        <w:tc>
          <w:tcPr>
            <w:tcW w:w="2268" w:type="dxa"/>
            <w:vMerge w:val="restart"/>
          </w:tcPr>
          <w:p w:rsidR="004466F5" w:rsidRPr="006549F4" w:rsidRDefault="004466F5" w:rsidP="004B184C">
            <w:pPr>
              <w:pStyle w:val="af3"/>
              <w:jc w:val="center"/>
              <w:rPr>
                <w:bCs/>
              </w:rPr>
            </w:pPr>
            <w:r w:rsidRPr="006549F4">
              <w:rPr>
                <w:bCs/>
              </w:rPr>
              <w:t>Наименование доходов бюджета</w:t>
            </w:r>
          </w:p>
        </w:tc>
        <w:tc>
          <w:tcPr>
            <w:tcW w:w="3402" w:type="dxa"/>
            <w:gridSpan w:val="2"/>
          </w:tcPr>
          <w:p w:rsidR="004466F5" w:rsidRPr="006549F4" w:rsidRDefault="004466F5" w:rsidP="004B184C">
            <w:pPr>
              <w:pStyle w:val="af3"/>
              <w:jc w:val="center"/>
              <w:rPr>
                <w:bCs/>
              </w:rPr>
            </w:pPr>
            <w:r w:rsidRPr="006549F4">
              <w:rPr>
                <w:bCs/>
              </w:rPr>
              <w:t>План на 202</w:t>
            </w:r>
            <w:r w:rsidR="00D937DF">
              <w:rPr>
                <w:bCs/>
              </w:rPr>
              <w:t>2</w:t>
            </w:r>
            <w:r w:rsidRPr="006549F4">
              <w:rPr>
                <w:bCs/>
              </w:rPr>
              <w:t xml:space="preserve"> год, </w:t>
            </w:r>
          </w:p>
          <w:p w:rsidR="004466F5" w:rsidRPr="006549F4" w:rsidRDefault="004466F5" w:rsidP="004B184C">
            <w:pPr>
              <w:pStyle w:val="af3"/>
              <w:jc w:val="center"/>
              <w:rPr>
                <w:bCs/>
              </w:rPr>
            </w:pPr>
            <w:r w:rsidRPr="006549F4">
              <w:rPr>
                <w:bCs/>
              </w:rPr>
              <w:t>руб</w:t>
            </w:r>
            <w:r>
              <w:rPr>
                <w:bCs/>
              </w:rPr>
              <w:t xml:space="preserve">лей </w:t>
            </w:r>
          </w:p>
          <w:p w:rsidR="004466F5" w:rsidRPr="006549F4" w:rsidRDefault="004466F5" w:rsidP="004B184C">
            <w:pPr>
              <w:pStyle w:val="af3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4466F5" w:rsidRPr="006549F4" w:rsidRDefault="004466F5" w:rsidP="004B184C">
            <w:pPr>
              <w:pStyle w:val="af3"/>
              <w:jc w:val="center"/>
              <w:rPr>
                <w:bCs/>
              </w:rPr>
            </w:pPr>
            <w:r w:rsidRPr="006549F4">
              <w:rPr>
                <w:bCs/>
              </w:rPr>
              <w:t xml:space="preserve">Исполнено </w:t>
            </w:r>
          </w:p>
          <w:p w:rsidR="004466F5" w:rsidRPr="006549F4" w:rsidRDefault="004466F5" w:rsidP="00D937DF">
            <w:pPr>
              <w:pStyle w:val="af3"/>
              <w:jc w:val="center"/>
            </w:pPr>
            <w:r w:rsidRPr="006549F4">
              <w:rPr>
                <w:bCs/>
              </w:rPr>
              <w:t>за 202</w:t>
            </w:r>
            <w:r w:rsidR="00D937DF">
              <w:rPr>
                <w:bCs/>
              </w:rPr>
              <w:t>2</w:t>
            </w:r>
            <w:r w:rsidRPr="006549F4">
              <w:rPr>
                <w:bCs/>
              </w:rPr>
              <w:t xml:space="preserve"> год</w:t>
            </w:r>
          </w:p>
        </w:tc>
        <w:tc>
          <w:tcPr>
            <w:tcW w:w="1701" w:type="dxa"/>
          </w:tcPr>
          <w:p w:rsidR="004466F5" w:rsidRPr="006549F4" w:rsidRDefault="004466F5" w:rsidP="00335187">
            <w:pPr>
              <w:pStyle w:val="af3"/>
              <w:jc w:val="center"/>
              <w:rPr>
                <w:bCs/>
              </w:rPr>
            </w:pPr>
            <w:r w:rsidRPr="006549F4">
              <w:rPr>
                <w:bCs/>
              </w:rPr>
              <w:t xml:space="preserve">Динамика </w:t>
            </w:r>
            <w:r>
              <w:rPr>
                <w:bCs/>
              </w:rPr>
              <w:t>расходов</w:t>
            </w:r>
            <w:proofErr w:type="gramStart"/>
            <w:r w:rsidRPr="006549F4">
              <w:rPr>
                <w:bCs/>
              </w:rPr>
              <w:t xml:space="preserve"> (+/-)</w:t>
            </w:r>
            <w:r>
              <w:rPr>
                <w:bCs/>
              </w:rPr>
              <w:t xml:space="preserve"> </w:t>
            </w:r>
            <w:proofErr w:type="gramEnd"/>
          </w:p>
        </w:tc>
      </w:tr>
      <w:tr w:rsidR="004466F5" w:rsidTr="00966DC7">
        <w:tc>
          <w:tcPr>
            <w:tcW w:w="2268" w:type="dxa"/>
            <w:vMerge/>
          </w:tcPr>
          <w:p w:rsidR="004466F5" w:rsidRPr="006549F4" w:rsidRDefault="004466F5" w:rsidP="004B184C">
            <w:pPr>
              <w:pStyle w:val="af3"/>
              <w:snapToGrid w:val="0"/>
              <w:jc w:val="right"/>
              <w:rPr>
                <w:bCs/>
              </w:rPr>
            </w:pPr>
          </w:p>
        </w:tc>
        <w:tc>
          <w:tcPr>
            <w:tcW w:w="1701" w:type="dxa"/>
          </w:tcPr>
          <w:p w:rsidR="004466F5" w:rsidRPr="006549F4" w:rsidRDefault="004466F5" w:rsidP="00D937DF">
            <w:pPr>
              <w:pStyle w:val="af3"/>
              <w:jc w:val="center"/>
              <w:rPr>
                <w:bCs/>
              </w:rPr>
            </w:pPr>
            <w:r w:rsidRPr="002448F9">
              <w:rPr>
                <w:bCs/>
              </w:rPr>
              <w:t>на</w:t>
            </w:r>
            <w:r w:rsidR="00436139" w:rsidRPr="002448F9">
              <w:rPr>
                <w:bCs/>
              </w:rPr>
              <w:t xml:space="preserve"> </w:t>
            </w:r>
            <w:r w:rsidRPr="002448F9">
              <w:rPr>
                <w:bCs/>
              </w:rPr>
              <w:t>01.01.202</w:t>
            </w:r>
            <w:r w:rsidR="00D937DF" w:rsidRPr="002448F9">
              <w:rPr>
                <w:bCs/>
              </w:rPr>
              <w:t>2</w:t>
            </w:r>
          </w:p>
        </w:tc>
        <w:tc>
          <w:tcPr>
            <w:tcW w:w="1701" w:type="dxa"/>
          </w:tcPr>
          <w:p w:rsidR="004466F5" w:rsidRPr="006549F4" w:rsidRDefault="004466F5" w:rsidP="00D937DF">
            <w:pPr>
              <w:pStyle w:val="af3"/>
              <w:jc w:val="center"/>
              <w:rPr>
                <w:bCs/>
              </w:rPr>
            </w:pPr>
            <w:r>
              <w:rPr>
                <w:bCs/>
              </w:rPr>
              <w:t>на 31.12.202</w:t>
            </w:r>
            <w:r w:rsidR="00D937DF">
              <w:rPr>
                <w:bCs/>
              </w:rPr>
              <w:t>2</w:t>
            </w:r>
          </w:p>
        </w:tc>
        <w:tc>
          <w:tcPr>
            <w:tcW w:w="1701" w:type="dxa"/>
          </w:tcPr>
          <w:p w:rsidR="004466F5" w:rsidRPr="006549F4" w:rsidRDefault="004466F5" w:rsidP="004466F5">
            <w:pPr>
              <w:pStyle w:val="af3"/>
              <w:jc w:val="center"/>
              <w:rPr>
                <w:bCs/>
              </w:rPr>
            </w:pPr>
            <w:r w:rsidRPr="006549F4">
              <w:rPr>
                <w:bCs/>
              </w:rPr>
              <w:t xml:space="preserve">сумма, </w:t>
            </w:r>
          </w:p>
          <w:p w:rsidR="004466F5" w:rsidRPr="006549F4" w:rsidRDefault="004466F5" w:rsidP="004466F5">
            <w:pPr>
              <w:pStyle w:val="af3"/>
              <w:jc w:val="center"/>
              <w:rPr>
                <w:bCs/>
              </w:rPr>
            </w:pPr>
            <w:r>
              <w:rPr>
                <w:bCs/>
              </w:rPr>
              <w:t>рублей</w:t>
            </w:r>
          </w:p>
        </w:tc>
        <w:tc>
          <w:tcPr>
            <w:tcW w:w="709" w:type="dxa"/>
          </w:tcPr>
          <w:p w:rsidR="004466F5" w:rsidRPr="006549F4" w:rsidRDefault="004466F5" w:rsidP="004B184C">
            <w:pPr>
              <w:pStyle w:val="af3"/>
              <w:jc w:val="center"/>
              <w:rPr>
                <w:bCs/>
              </w:rPr>
            </w:pPr>
            <w:r w:rsidRPr="006549F4">
              <w:rPr>
                <w:bCs/>
              </w:rPr>
              <w:t>%</w:t>
            </w:r>
          </w:p>
        </w:tc>
        <w:tc>
          <w:tcPr>
            <w:tcW w:w="1701" w:type="dxa"/>
          </w:tcPr>
          <w:p w:rsidR="004466F5" w:rsidRPr="006549F4" w:rsidRDefault="004466F5" w:rsidP="004B184C">
            <w:pPr>
              <w:pStyle w:val="af3"/>
              <w:jc w:val="center"/>
              <w:rPr>
                <w:bCs/>
              </w:rPr>
            </w:pPr>
            <w:r w:rsidRPr="006549F4">
              <w:rPr>
                <w:bCs/>
              </w:rPr>
              <w:t xml:space="preserve">сумма, </w:t>
            </w:r>
          </w:p>
          <w:p w:rsidR="004466F5" w:rsidRPr="006549F4" w:rsidRDefault="004466F5" w:rsidP="004B184C">
            <w:pPr>
              <w:pStyle w:val="af3"/>
              <w:jc w:val="center"/>
            </w:pPr>
            <w:r>
              <w:rPr>
                <w:bCs/>
              </w:rPr>
              <w:t>рублей</w:t>
            </w:r>
          </w:p>
        </w:tc>
      </w:tr>
      <w:tr w:rsidR="004466F5" w:rsidTr="00966DC7">
        <w:tc>
          <w:tcPr>
            <w:tcW w:w="2268" w:type="dxa"/>
          </w:tcPr>
          <w:p w:rsidR="004466F5" w:rsidRPr="007472B6" w:rsidRDefault="004466F5" w:rsidP="00436139">
            <w:pPr>
              <w:rPr>
                <w:bCs/>
                <w:iCs/>
              </w:rPr>
            </w:pPr>
            <w:r w:rsidRPr="007472B6">
              <w:rPr>
                <w:bCs/>
                <w:iCs/>
              </w:rPr>
              <w:t>Общегосударственные вопросы</w:t>
            </w:r>
          </w:p>
        </w:tc>
        <w:tc>
          <w:tcPr>
            <w:tcW w:w="1701" w:type="dxa"/>
            <w:vAlign w:val="center"/>
          </w:tcPr>
          <w:p w:rsidR="004466F5" w:rsidRPr="00C87D14" w:rsidRDefault="002448F9" w:rsidP="00C87D1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78 825 320,73</w:t>
            </w:r>
          </w:p>
        </w:tc>
        <w:tc>
          <w:tcPr>
            <w:tcW w:w="1701" w:type="dxa"/>
            <w:vAlign w:val="center"/>
          </w:tcPr>
          <w:p w:rsidR="004466F5" w:rsidRPr="007472B6" w:rsidRDefault="00D937DF" w:rsidP="007472B6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93 960 113,17</w:t>
            </w:r>
          </w:p>
        </w:tc>
        <w:tc>
          <w:tcPr>
            <w:tcW w:w="1701" w:type="dxa"/>
            <w:vAlign w:val="center"/>
          </w:tcPr>
          <w:p w:rsidR="004466F5" w:rsidRPr="007472B6" w:rsidRDefault="00D937DF" w:rsidP="00374A6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89 989 296,25</w:t>
            </w:r>
          </w:p>
        </w:tc>
        <w:tc>
          <w:tcPr>
            <w:tcW w:w="709" w:type="dxa"/>
            <w:vAlign w:val="center"/>
          </w:tcPr>
          <w:p w:rsidR="004466F5" w:rsidRPr="007472B6" w:rsidRDefault="00D937DF" w:rsidP="00374A6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95,8</w:t>
            </w:r>
          </w:p>
        </w:tc>
        <w:tc>
          <w:tcPr>
            <w:tcW w:w="1701" w:type="dxa"/>
            <w:vAlign w:val="center"/>
          </w:tcPr>
          <w:p w:rsidR="004466F5" w:rsidRPr="007472B6" w:rsidRDefault="00966DC7" w:rsidP="00374A6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- 3 970 816,92</w:t>
            </w:r>
          </w:p>
        </w:tc>
      </w:tr>
      <w:tr w:rsidR="00374A6E" w:rsidTr="00966DC7">
        <w:tc>
          <w:tcPr>
            <w:tcW w:w="2268" w:type="dxa"/>
          </w:tcPr>
          <w:p w:rsidR="00374A6E" w:rsidRPr="007472B6" w:rsidRDefault="00374A6E" w:rsidP="004B184C">
            <w:pPr>
              <w:spacing w:line="100" w:lineRule="atLeast"/>
              <w:rPr>
                <w:bCs/>
                <w:color w:val="000000"/>
              </w:rPr>
            </w:pPr>
            <w:r w:rsidRPr="007472B6">
              <w:rPr>
                <w:bCs/>
              </w:rPr>
              <w:t>Национальная оборона</w:t>
            </w:r>
          </w:p>
        </w:tc>
        <w:tc>
          <w:tcPr>
            <w:tcW w:w="1701" w:type="dxa"/>
            <w:vAlign w:val="center"/>
          </w:tcPr>
          <w:p w:rsidR="00374A6E" w:rsidRPr="00C87D14" w:rsidRDefault="002448F9" w:rsidP="00C87D1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3 012 300,00</w:t>
            </w:r>
          </w:p>
        </w:tc>
        <w:tc>
          <w:tcPr>
            <w:tcW w:w="1701" w:type="dxa"/>
            <w:vAlign w:val="center"/>
          </w:tcPr>
          <w:p w:rsidR="00374A6E" w:rsidRPr="007472B6" w:rsidRDefault="00D937DF" w:rsidP="00374A6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3 259 500,00</w:t>
            </w:r>
          </w:p>
        </w:tc>
        <w:tc>
          <w:tcPr>
            <w:tcW w:w="1701" w:type="dxa"/>
            <w:vAlign w:val="center"/>
          </w:tcPr>
          <w:p w:rsidR="00374A6E" w:rsidRPr="007472B6" w:rsidRDefault="00D937DF" w:rsidP="00374A6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3 259 500,00</w:t>
            </w:r>
          </w:p>
        </w:tc>
        <w:tc>
          <w:tcPr>
            <w:tcW w:w="709" w:type="dxa"/>
            <w:vAlign w:val="center"/>
          </w:tcPr>
          <w:p w:rsidR="00374A6E" w:rsidRPr="007472B6" w:rsidRDefault="00D937DF" w:rsidP="00D937DF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701" w:type="dxa"/>
            <w:vAlign w:val="center"/>
          </w:tcPr>
          <w:p w:rsidR="00374A6E" w:rsidRPr="007472B6" w:rsidRDefault="00966DC7" w:rsidP="00374A6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4466F5" w:rsidTr="00966DC7">
        <w:tc>
          <w:tcPr>
            <w:tcW w:w="2268" w:type="dxa"/>
          </w:tcPr>
          <w:p w:rsidR="004466F5" w:rsidRPr="007472B6" w:rsidRDefault="00374A6E" w:rsidP="001D51EB">
            <w:pPr>
              <w:rPr>
                <w:bCs/>
                <w:iCs/>
              </w:rPr>
            </w:pPr>
            <w:r w:rsidRPr="007472B6">
              <w:rPr>
                <w:bCs/>
              </w:rPr>
              <w:t xml:space="preserve">Национальная безопасность и </w:t>
            </w:r>
            <w:proofErr w:type="gramStart"/>
            <w:r w:rsidRPr="007472B6">
              <w:rPr>
                <w:bCs/>
              </w:rPr>
              <w:t>правоохранитель</w:t>
            </w:r>
            <w:r w:rsidR="001D51EB">
              <w:rPr>
                <w:bCs/>
              </w:rPr>
              <w:t>-</w:t>
            </w:r>
            <w:proofErr w:type="spellStart"/>
            <w:r w:rsidRPr="007472B6">
              <w:rPr>
                <w:bCs/>
              </w:rPr>
              <w:t>ная</w:t>
            </w:r>
            <w:proofErr w:type="spellEnd"/>
            <w:proofErr w:type="gramEnd"/>
            <w:r w:rsidRPr="007472B6">
              <w:rPr>
                <w:bCs/>
              </w:rPr>
              <w:t xml:space="preserve"> деятельность</w:t>
            </w:r>
          </w:p>
        </w:tc>
        <w:tc>
          <w:tcPr>
            <w:tcW w:w="1701" w:type="dxa"/>
            <w:vAlign w:val="center"/>
          </w:tcPr>
          <w:p w:rsidR="004466F5" w:rsidRPr="00C87D14" w:rsidRDefault="002448F9" w:rsidP="00C87D1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1 884 700,00</w:t>
            </w:r>
          </w:p>
        </w:tc>
        <w:tc>
          <w:tcPr>
            <w:tcW w:w="1701" w:type="dxa"/>
            <w:vAlign w:val="center"/>
          </w:tcPr>
          <w:p w:rsidR="004466F5" w:rsidRPr="007472B6" w:rsidRDefault="00D937DF" w:rsidP="00374A6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2 331 212,14</w:t>
            </w:r>
          </w:p>
        </w:tc>
        <w:tc>
          <w:tcPr>
            <w:tcW w:w="1701" w:type="dxa"/>
            <w:vAlign w:val="center"/>
          </w:tcPr>
          <w:p w:rsidR="004466F5" w:rsidRPr="007472B6" w:rsidRDefault="00D937DF" w:rsidP="00374A6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2 108 693,51</w:t>
            </w:r>
          </w:p>
        </w:tc>
        <w:tc>
          <w:tcPr>
            <w:tcW w:w="709" w:type="dxa"/>
            <w:vAlign w:val="center"/>
          </w:tcPr>
          <w:p w:rsidR="004466F5" w:rsidRPr="007472B6" w:rsidRDefault="00D937DF" w:rsidP="00374A6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90,5</w:t>
            </w:r>
          </w:p>
        </w:tc>
        <w:tc>
          <w:tcPr>
            <w:tcW w:w="1701" w:type="dxa"/>
            <w:vAlign w:val="center"/>
          </w:tcPr>
          <w:p w:rsidR="004466F5" w:rsidRPr="007472B6" w:rsidRDefault="00966DC7" w:rsidP="00374A6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- 222 518,63</w:t>
            </w:r>
          </w:p>
        </w:tc>
      </w:tr>
      <w:tr w:rsidR="00374A6E" w:rsidTr="00966DC7">
        <w:tc>
          <w:tcPr>
            <w:tcW w:w="2268" w:type="dxa"/>
          </w:tcPr>
          <w:p w:rsidR="00374A6E" w:rsidRPr="007472B6" w:rsidRDefault="00374A6E" w:rsidP="004B184C">
            <w:pPr>
              <w:spacing w:line="100" w:lineRule="atLeast"/>
              <w:rPr>
                <w:bCs/>
                <w:color w:val="000000"/>
              </w:rPr>
            </w:pPr>
            <w:r w:rsidRPr="007472B6">
              <w:rPr>
                <w:bCs/>
              </w:rPr>
              <w:t>Национальная экономика</w:t>
            </w:r>
          </w:p>
        </w:tc>
        <w:tc>
          <w:tcPr>
            <w:tcW w:w="1701" w:type="dxa"/>
            <w:vAlign w:val="center"/>
          </w:tcPr>
          <w:p w:rsidR="00374A6E" w:rsidRPr="00C87D14" w:rsidRDefault="002448F9" w:rsidP="00374A6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30 547 000,00</w:t>
            </w:r>
          </w:p>
        </w:tc>
        <w:tc>
          <w:tcPr>
            <w:tcW w:w="1701" w:type="dxa"/>
            <w:vAlign w:val="center"/>
          </w:tcPr>
          <w:p w:rsidR="00374A6E" w:rsidRPr="007472B6" w:rsidRDefault="00D937DF" w:rsidP="00374A6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48 078 430,37</w:t>
            </w:r>
          </w:p>
        </w:tc>
        <w:tc>
          <w:tcPr>
            <w:tcW w:w="1701" w:type="dxa"/>
            <w:vAlign w:val="center"/>
          </w:tcPr>
          <w:p w:rsidR="00374A6E" w:rsidRPr="007472B6" w:rsidRDefault="00D937DF" w:rsidP="00374A6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36 574 911,65</w:t>
            </w:r>
          </w:p>
        </w:tc>
        <w:tc>
          <w:tcPr>
            <w:tcW w:w="709" w:type="dxa"/>
            <w:vAlign w:val="center"/>
          </w:tcPr>
          <w:p w:rsidR="00374A6E" w:rsidRPr="007472B6" w:rsidRDefault="00D937DF" w:rsidP="00374A6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76,1</w:t>
            </w:r>
          </w:p>
        </w:tc>
        <w:tc>
          <w:tcPr>
            <w:tcW w:w="1701" w:type="dxa"/>
            <w:vAlign w:val="center"/>
          </w:tcPr>
          <w:p w:rsidR="00374A6E" w:rsidRPr="007472B6" w:rsidRDefault="00966DC7" w:rsidP="00966DC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- 11 503 518,72</w:t>
            </w:r>
          </w:p>
        </w:tc>
      </w:tr>
      <w:tr w:rsidR="00374A6E" w:rsidTr="00966DC7">
        <w:tc>
          <w:tcPr>
            <w:tcW w:w="2268" w:type="dxa"/>
          </w:tcPr>
          <w:p w:rsidR="00374A6E" w:rsidRPr="007472B6" w:rsidRDefault="00436139" w:rsidP="00436139">
            <w:pPr>
              <w:spacing w:line="100" w:lineRule="atLeast"/>
              <w:rPr>
                <w:bCs/>
                <w:color w:val="000000"/>
              </w:rPr>
            </w:pPr>
            <w:r>
              <w:t>Жилищно-</w:t>
            </w:r>
            <w:r w:rsidR="00374A6E" w:rsidRPr="007472B6">
              <w:t>коммунальное хозяйство</w:t>
            </w:r>
          </w:p>
        </w:tc>
        <w:tc>
          <w:tcPr>
            <w:tcW w:w="1701" w:type="dxa"/>
            <w:vAlign w:val="center"/>
          </w:tcPr>
          <w:p w:rsidR="00374A6E" w:rsidRPr="00C87D14" w:rsidRDefault="002448F9" w:rsidP="00C87D1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47 287 900,00</w:t>
            </w:r>
          </w:p>
        </w:tc>
        <w:tc>
          <w:tcPr>
            <w:tcW w:w="1701" w:type="dxa"/>
            <w:vAlign w:val="center"/>
          </w:tcPr>
          <w:p w:rsidR="00374A6E" w:rsidRPr="007472B6" w:rsidRDefault="00D937DF" w:rsidP="00374A6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104 290 122,91</w:t>
            </w:r>
          </w:p>
        </w:tc>
        <w:tc>
          <w:tcPr>
            <w:tcW w:w="1701" w:type="dxa"/>
            <w:vAlign w:val="center"/>
          </w:tcPr>
          <w:p w:rsidR="00374A6E" w:rsidRPr="007472B6" w:rsidRDefault="00D937DF" w:rsidP="00374A6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89 388 566,99</w:t>
            </w:r>
          </w:p>
        </w:tc>
        <w:tc>
          <w:tcPr>
            <w:tcW w:w="709" w:type="dxa"/>
            <w:vAlign w:val="center"/>
          </w:tcPr>
          <w:p w:rsidR="00374A6E" w:rsidRPr="007472B6" w:rsidRDefault="00D937DF" w:rsidP="00374A6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85,7</w:t>
            </w:r>
          </w:p>
        </w:tc>
        <w:tc>
          <w:tcPr>
            <w:tcW w:w="1701" w:type="dxa"/>
            <w:vAlign w:val="center"/>
          </w:tcPr>
          <w:p w:rsidR="00374A6E" w:rsidRPr="007472B6" w:rsidRDefault="000043FE" w:rsidP="00374A6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- 14 901 555,92</w:t>
            </w:r>
          </w:p>
        </w:tc>
      </w:tr>
      <w:tr w:rsidR="008D3EBA" w:rsidTr="00966DC7">
        <w:tc>
          <w:tcPr>
            <w:tcW w:w="2268" w:type="dxa"/>
          </w:tcPr>
          <w:p w:rsidR="008D3EBA" w:rsidRDefault="008D3EBA" w:rsidP="00436139">
            <w:pPr>
              <w:spacing w:line="100" w:lineRule="atLeast"/>
            </w:pPr>
            <w:r>
              <w:t>Образование</w:t>
            </w:r>
          </w:p>
        </w:tc>
        <w:tc>
          <w:tcPr>
            <w:tcW w:w="1701" w:type="dxa"/>
            <w:vAlign w:val="center"/>
          </w:tcPr>
          <w:p w:rsidR="008D3EBA" w:rsidRPr="00C87D14" w:rsidRDefault="002448F9" w:rsidP="00374A6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510 026 920,00</w:t>
            </w:r>
          </w:p>
        </w:tc>
        <w:tc>
          <w:tcPr>
            <w:tcW w:w="1701" w:type="dxa"/>
            <w:vAlign w:val="center"/>
          </w:tcPr>
          <w:p w:rsidR="008D3EBA" w:rsidRDefault="00D937DF" w:rsidP="00374A6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672 801 290,27</w:t>
            </w:r>
          </w:p>
        </w:tc>
        <w:tc>
          <w:tcPr>
            <w:tcW w:w="1701" w:type="dxa"/>
            <w:vAlign w:val="center"/>
          </w:tcPr>
          <w:p w:rsidR="008D3EBA" w:rsidRDefault="00D937DF" w:rsidP="00374A6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665 965 648,43</w:t>
            </w:r>
          </w:p>
        </w:tc>
        <w:tc>
          <w:tcPr>
            <w:tcW w:w="709" w:type="dxa"/>
            <w:vAlign w:val="center"/>
          </w:tcPr>
          <w:p w:rsidR="008D3EBA" w:rsidRDefault="00D937DF" w:rsidP="00374A6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99,0</w:t>
            </w:r>
          </w:p>
        </w:tc>
        <w:tc>
          <w:tcPr>
            <w:tcW w:w="1701" w:type="dxa"/>
            <w:vAlign w:val="center"/>
          </w:tcPr>
          <w:p w:rsidR="008D3EBA" w:rsidRPr="007472B6" w:rsidRDefault="000043FE" w:rsidP="00374A6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- 6 835 641,84</w:t>
            </w:r>
          </w:p>
        </w:tc>
      </w:tr>
      <w:tr w:rsidR="00374A6E" w:rsidTr="00966DC7">
        <w:tc>
          <w:tcPr>
            <w:tcW w:w="2268" w:type="dxa"/>
          </w:tcPr>
          <w:p w:rsidR="00374A6E" w:rsidRPr="007472B6" w:rsidRDefault="00374A6E" w:rsidP="004B184C">
            <w:pPr>
              <w:spacing w:line="100" w:lineRule="atLeast"/>
              <w:rPr>
                <w:bCs/>
                <w:color w:val="000000"/>
              </w:rPr>
            </w:pPr>
            <w:r w:rsidRPr="007472B6">
              <w:rPr>
                <w:bCs/>
                <w:color w:val="000000"/>
              </w:rPr>
              <w:t>Культура и кинематография</w:t>
            </w:r>
          </w:p>
        </w:tc>
        <w:tc>
          <w:tcPr>
            <w:tcW w:w="1701" w:type="dxa"/>
            <w:vAlign w:val="center"/>
          </w:tcPr>
          <w:p w:rsidR="00374A6E" w:rsidRPr="00C87D14" w:rsidRDefault="002448F9" w:rsidP="00C87D1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39 743 050,00</w:t>
            </w:r>
          </w:p>
        </w:tc>
        <w:tc>
          <w:tcPr>
            <w:tcW w:w="1701" w:type="dxa"/>
            <w:vAlign w:val="center"/>
          </w:tcPr>
          <w:p w:rsidR="00374A6E" w:rsidRPr="007472B6" w:rsidRDefault="00D937DF" w:rsidP="00374A6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79 084 708,91</w:t>
            </w:r>
          </w:p>
        </w:tc>
        <w:tc>
          <w:tcPr>
            <w:tcW w:w="1701" w:type="dxa"/>
            <w:vAlign w:val="center"/>
          </w:tcPr>
          <w:p w:rsidR="00374A6E" w:rsidRPr="007472B6" w:rsidRDefault="00966DC7" w:rsidP="00374A6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64 857 966,60</w:t>
            </w:r>
          </w:p>
        </w:tc>
        <w:tc>
          <w:tcPr>
            <w:tcW w:w="709" w:type="dxa"/>
            <w:vAlign w:val="center"/>
          </w:tcPr>
          <w:p w:rsidR="00374A6E" w:rsidRPr="007472B6" w:rsidRDefault="00966DC7" w:rsidP="00374A6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82,0</w:t>
            </w:r>
          </w:p>
        </w:tc>
        <w:tc>
          <w:tcPr>
            <w:tcW w:w="1701" w:type="dxa"/>
            <w:vAlign w:val="center"/>
          </w:tcPr>
          <w:p w:rsidR="00374A6E" w:rsidRPr="007472B6" w:rsidRDefault="000043FE" w:rsidP="00374A6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- 14 226 742,31</w:t>
            </w:r>
          </w:p>
        </w:tc>
      </w:tr>
      <w:tr w:rsidR="00374A6E" w:rsidTr="00966DC7">
        <w:tc>
          <w:tcPr>
            <w:tcW w:w="2268" w:type="dxa"/>
          </w:tcPr>
          <w:p w:rsidR="00374A6E" w:rsidRPr="007472B6" w:rsidRDefault="00374A6E" w:rsidP="00374A6E">
            <w:pPr>
              <w:rPr>
                <w:bCs/>
                <w:iCs/>
              </w:rPr>
            </w:pPr>
            <w:r w:rsidRPr="007472B6">
              <w:rPr>
                <w:bCs/>
                <w:iCs/>
              </w:rPr>
              <w:t>Социальная политика</w:t>
            </w:r>
          </w:p>
        </w:tc>
        <w:tc>
          <w:tcPr>
            <w:tcW w:w="1701" w:type="dxa"/>
            <w:vAlign w:val="center"/>
          </w:tcPr>
          <w:p w:rsidR="00374A6E" w:rsidRPr="00C87D14" w:rsidRDefault="002448F9" w:rsidP="00C87D1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42 680 900,00</w:t>
            </w:r>
          </w:p>
        </w:tc>
        <w:tc>
          <w:tcPr>
            <w:tcW w:w="1701" w:type="dxa"/>
            <w:vAlign w:val="center"/>
          </w:tcPr>
          <w:p w:rsidR="00374A6E" w:rsidRPr="007472B6" w:rsidRDefault="00966DC7" w:rsidP="00374A6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63 141 868,63</w:t>
            </w:r>
          </w:p>
        </w:tc>
        <w:tc>
          <w:tcPr>
            <w:tcW w:w="1701" w:type="dxa"/>
            <w:vAlign w:val="center"/>
          </w:tcPr>
          <w:p w:rsidR="00374A6E" w:rsidRPr="007472B6" w:rsidRDefault="00966DC7" w:rsidP="00374A6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37 141 961,44</w:t>
            </w:r>
          </w:p>
        </w:tc>
        <w:tc>
          <w:tcPr>
            <w:tcW w:w="709" w:type="dxa"/>
            <w:vAlign w:val="center"/>
          </w:tcPr>
          <w:p w:rsidR="00374A6E" w:rsidRPr="007472B6" w:rsidRDefault="00966DC7" w:rsidP="00374A6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58,8</w:t>
            </w:r>
          </w:p>
        </w:tc>
        <w:tc>
          <w:tcPr>
            <w:tcW w:w="1701" w:type="dxa"/>
            <w:vAlign w:val="center"/>
          </w:tcPr>
          <w:p w:rsidR="00374A6E" w:rsidRPr="007472B6" w:rsidRDefault="000043FE" w:rsidP="00374A6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- 25 999 907,19</w:t>
            </w:r>
          </w:p>
        </w:tc>
      </w:tr>
      <w:tr w:rsidR="00374A6E" w:rsidTr="00966DC7">
        <w:tc>
          <w:tcPr>
            <w:tcW w:w="2268" w:type="dxa"/>
          </w:tcPr>
          <w:p w:rsidR="00374A6E" w:rsidRPr="007472B6" w:rsidRDefault="00374A6E" w:rsidP="00374A6E">
            <w:pPr>
              <w:rPr>
                <w:bCs/>
                <w:iCs/>
              </w:rPr>
            </w:pPr>
            <w:r w:rsidRPr="007472B6">
              <w:rPr>
                <w:bCs/>
                <w:iCs/>
              </w:rPr>
              <w:t xml:space="preserve">Физическая </w:t>
            </w:r>
            <w:r w:rsidRPr="007472B6">
              <w:rPr>
                <w:bCs/>
                <w:iCs/>
              </w:rPr>
              <w:lastRenderedPageBreak/>
              <w:t>культура и спорт</w:t>
            </w:r>
          </w:p>
        </w:tc>
        <w:tc>
          <w:tcPr>
            <w:tcW w:w="1701" w:type="dxa"/>
            <w:vAlign w:val="center"/>
          </w:tcPr>
          <w:p w:rsidR="00374A6E" w:rsidRPr="00C87D14" w:rsidRDefault="00A23DA5" w:rsidP="00C87D1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>3 228 500,00</w:t>
            </w:r>
          </w:p>
        </w:tc>
        <w:tc>
          <w:tcPr>
            <w:tcW w:w="1701" w:type="dxa"/>
            <w:vAlign w:val="center"/>
          </w:tcPr>
          <w:p w:rsidR="00374A6E" w:rsidRPr="007472B6" w:rsidRDefault="00966DC7" w:rsidP="00374A6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5 499 107,15</w:t>
            </w:r>
          </w:p>
        </w:tc>
        <w:tc>
          <w:tcPr>
            <w:tcW w:w="1701" w:type="dxa"/>
            <w:vAlign w:val="center"/>
          </w:tcPr>
          <w:p w:rsidR="00374A6E" w:rsidRPr="007472B6" w:rsidRDefault="00966DC7" w:rsidP="00374A6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5 242 020,29</w:t>
            </w:r>
          </w:p>
        </w:tc>
        <w:tc>
          <w:tcPr>
            <w:tcW w:w="709" w:type="dxa"/>
            <w:vAlign w:val="center"/>
          </w:tcPr>
          <w:p w:rsidR="00374A6E" w:rsidRPr="007472B6" w:rsidRDefault="00966DC7" w:rsidP="00374A6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95,3</w:t>
            </w:r>
          </w:p>
        </w:tc>
        <w:tc>
          <w:tcPr>
            <w:tcW w:w="1701" w:type="dxa"/>
            <w:vAlign w:val="center"/>
          </w:tcPr>
          <w:p w:rsidR="00374A6E" w:rsidRPr="007472B6" w:rsidRDefault="000043FE" w:rsidP="00374A6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- 257 086,86 </w:t>
            </w:r>
          </w:p>
        </w:tc>
      </w:tr>
      <w:tr w:rsidR="008D3EBA" w:rsidTr="00966DC7">
        <w:tc>
          <w:tcPr>
            <w:tcW w:w="2268" w:type="dxa"/>
          </w:tcPr>
          <w:p w:rsidR="008D3EBA" w:rsidRPr="007472B6" w:rsidRDefault="008D3EBA" w:rsidP="00374A6E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1701" w:type="dxa"/>
            <w:vAlign w:val="center"/>
          </w:tcPr>
          <w:p w:rsidR="008D3EBA" w:rsidRPr="0041440A" w:rsidRDefault="00A23DA5" w:rsidP="00374A6E">
            <w:pPr>
              <w:jc w:val="center"/>
              <w:rPr>
                <w:bCs/>
                <w:iCs/>
                <w:sz w:val="22"/>
                <w:szCs w:val="22"/>
                <w:highlight w:val="yellow"/>
              </w:rPr>
            </w:pPr>
            <w:r w:rsidRPr="00A23DA5">
              <w:rPr>
                <w:bCs/>
                <w:iCs/>
                <w:sz w:val="22"/>
                <w:szCs w:val="22"/>
              </w:rPr>
              <w:t>5</w:t>
            </w:r>
            <w:r>
              <w:rPr>
                <w:bCs/>
                <w:iCs/>
                <w:sz w:val="22"/>
                <w:szCs w:val="22"/>
              </w:rPr>
              <w:t> </w:t>
            </w:r>
            <w:r w:rsidRPr="00A23DA5">
              <w:rPr>
                <w:bCs/>
                <w:iCs/>
                <w:sz w:val="22"/>
                <w:szCs w:val="22"/>
              </w:rPr>
              <w:t>000</w:t>
            </w:r>
            <w:r>
              <w:rPr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1701" w:type="dxa"/>
            <w:vAlign w:val="center"/>
          </w:tcPr>
          <w:p w:rsidR="008D3EBA" w:rsidRDefault="00966DC7" w:rsidP="00374A6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5 500,00</w:t>
            </w:r>
          </w:p>
        </w:tc>
        <w:tc>
          <w:tcPr>
            <w:tcW w:w="1701" w:type="dxa"/>
            <w:vAlign w:val="center"/>
          </w:tcPr>
          <w:p w:rsidR="008D3EBA" w:rsidRDefault="00966DC7" w:rsidP="00374A6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5 422,05</w:t>
            </w:r>
          </w:p>
        </w:tc>
        <w:tc>
          <w:tcPr>
            <w:tcW w:w="709" w:type="dxa"/>
            <w:vAlign w:val="center"/>
          </w:tcPr>
          <w:p w:rsidR="008D3EBA" w:rsidRDefault="00966DC7" w:rsidP="00B261B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98,6</w:t>
            </w:r>
          </w:p>
        </w:tc>
        <w:tc>
          <w:tcPr>
            <w:tcW w:w="1701" w:type="dxa"/>
            <w:vAlign w:val="center"/>
          </w:tcPr>
          <w:p w:rsidR="008D3EBA" w:rsidRPr="007472B6" w:rsidRDefault="000043FE" w:rsidP="00374A6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- 77,95</w:t>
            </w:r>
          </w:p>
        </w:tc>
      </w:tr>
      <w:tr w:rsidR="001514E5" w:rsidTr="00966DC7">
        <w:tc>
          <w:tcPr>
            <w:tcW w:w="2268" w:type="dxa"/>
          </w:tcPr>
          <w:p w:rsidR="001514E5" w:rsidRPr="001514E5" w:rsidRDefault="001514E5" w:rsidP="001514E5">
            <w:pPr>
              <w:spacing w:before="120" w:after="120"/>
              <w:rPr>
                <w:b/>
                <w:bCs/>
                <w:iCs/>
              </w:rPr>
            </w:pPr>
            <w:r w:rsidRPr="001514E5">
              <w:rPr>
                <w:b/>
                <w:bCs/>
                <w:iCs/>
              </w:rPr>
              <w:t xml:space="preserve">ВСЕГО </w:t>
            </w:r>
            <w:r>
              <w:rPr>
                <w:b/>
                <w:bCs/>
                <w:iCs/>
              </w:rPr>
              <w:t>РАСХОДОВ</w:t>
            </w:r>
          </w:p>
        </w:tc>
        <w:tc>
          <w:tcPr>
            <w:tcW w:w="1701" w:type="dxa"/>
            <w:vAlign w:val="center"/>
          </w:tcPr>
          <w:p w:rsidR="001514E5" w:rsidRPr="0041440A" w:rsidRDefault="00A23DA5" w:rsidP="00374A6E">
            <w:pPr>
              <w:jc w:val="center"/>
              <w:rPr>
                <w:b/>
                <w:bCs/>
                <w:iCs/>
                <w:sz w:val="22"/>
                <w:szCs w:val="22"/>
                <w:highlight w:val="yellow"/>
              </w:rPr>
            </w:pPr>
            <w:r w:rsidRPr="00A23DA5">
              <w:rPr>
                <w:b/>
                <w:bCs/>
                <w:iCs/>
                <w:sz w:val="22"/>
                <w:szCs w:val="22"/>
              </w:rPr>
              <w:t>757</w:t>
            </w:r>
            <w:r>
              <w:rPr>
                <w:b/>
                <w:bCs/>
                <w:iCs/>
                <w:sz w:val="22"/>
                <w:szCs w:val="22"/>
              </w:rPr>
              <w:t> 241 590,73</w:t>
            </w:r>
          </w:p>
        </w:tc>
        <w:tc>
          <w:tcPr>
            <w:tcW w:w="1701" w:type="dxa"/>
            <w:vAlign w:val="center"/>
          </w:tcPr>
          <w:p w:rsidR="001514E5" w:rsidRPr="008D3EBA" w:rsidRDefault="00966DC7" w:rsidP="004B184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1072</w:t>
            </w:r>
            <w:r w:rsidR="008166DF">
              <w:rPr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Cs/>
                <w:sz w:val="22"/>
                <w:szCs w:val="22"/>
              </w:rPr>
              <w:t>451</w:t>
            </w:r>
            <w:r w:rsidR="008166DF">
              <w:rPr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Cs/>
                <w:sz w:val="22"/>
                <w:szCs w:val="22"/>
              </w:rPr>
              <w:t>853,55</w:t>
            </w:r>
          </w:p>
        </w:tc>
        <w:tc>
          <w:tcPr>
            <w:tcW w:w="1701" w:type="dxa"/>
            <w:vAlign w:val="center"/>
          </w:tcPr>
          <w:p w:rsidR="001514E5" w:rsidRPr="008D3EBA" w:rsidRDefault="00966DC7" w:rsidP="004B184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994</w:t>
            </w:r>
            <w:r w:rsidR="008166DF">
              <w:rPr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Cs/>
                <w:sz w:val="22"/>
                <w:szCs w:val="22"/>
              </w:rPr>
              <w:t>533</w:t>
            </w:r>
            <w:r w:rsidR="008166DF">
              <w:rPr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Cs/>
                <w:sz w:val="22"/>
                <w:szCs w:val="22"/>
              </w:rPr>
              <w:t>987,21</w:t>
            </w:r>
          </w:p>
        </w:tc>
        <w:tc>
          <w:tcPr>
            <w:tcW w:w="709" w:type="dxa"/>
            <w:vAlign w:val="center"/>
          </w:tcPr>
          <w:p w:rsidR="001514E5" w:rsidRPr="008D3EBA" w:rsidRDefault="00966DC7" w:rsidP="004B184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92,7</w:t>
            </w:r>
          </w:p>
        </w:tc>
        <w:tc>
          <w:tcPr>
            <w:tcW w:w="1701" w:type="dxa"/>
            <w:vAlign w:val="center"/>
          </w:tcPr>
          <w:p w:rsidR="001514E5" w:rsidRPr="008D3EBA" w:rsidRDefault="000043FE" w:rsidP="004B184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- 77 917 866,34</w:t>
            </w:r>
          </w:p>
        </w:tc>
      </w:tr>
    </w:tbl>
    <w:p w:rsidR="00E24409" w:rsidRPr="00E24409" w:rsidRDefault="00E24409" w:rsidP="001D65FB">
      <w:pPr>
        <w:ind w:left="709" w:hanging="709"/>
        <w:jc w:val="center"/>
        <w:rPr>
          <w:bCs/>
          <w:iCs/>
          <w:sz w:val="28"/>
          <w:szCs w:val="28"/>
        </w:rPr>
      </w:pPr>
    </w:p>
    <w:p w:rsidR="00B261B8" w:rsidRPr="008B76B9" w:rsidRDefault="00B261B8" w:rsidP="00B261B8">
      <w:pPr>
        <w:ind w:firstLine="709"/>
        <w:jc w:val="both"/>
        <w:rPr>
          <w:sz w:val="28"/>
          <w:szCs w:val="28"/>
        </w:rPr>
      </w:pPr>
      <w:r w:rsidRPr="008B76B9">
        <w:rPr>
          <w:sz w:val="28"/>
          <w:szCs w:val="28"/>
        </w:rPr>
        <w:t>В структуре расходов по разделам функциональной классификации в 202</w:t>
      </w:r>
      <w:r w:rsidR="00F95AF2">
        <w:rPr>
          <w:sz w:val="28"/>
          <w:szCs w:val="28"/>
        </w:rPr>
        <w:t>2</w:t>
      </w:r>
      <w:r w:rsidRPr="008B76B9">
        <w:rPr>
          <w:sz w:val="28"/>
          <w:szCs w:val="28"/>
        </w:rPr>
        <w:t xml:space="preserve"> г</w:t>
      </w:r>
      <w:r>
        <w:rPr>
          <w:sz w:val="28"/>
          <w:szCs w:val="28"/>
        </w:rPr>
        <w:t>оду</w:t>
      </w:r>
      <w:r w:rsidRPr="008B76B9">
        <w:rPr>
          <w:sz w:val="28"/>
          <w:szCs w:val="28"/>
        </w:rPr>
        <w:t xml:space="preserve"> наибольший удельный вес составили расходы по отрасли:                                            - «Образование» </w:t>
      </w:r>
      <w:r w:rsidR="00F95AF2">
        <w:rPr>
          <w:sz w:val="28"/>
          <w:szCs w:val="28"/>
        </w:rPr>
        <w:t>67</w:t>
      </w:r>
      <w:r w:rsidRPr="008B76B9">
        <w:rPr>
          <w:sz w:val="28"/>
          <w:szCs w:val="28"/>
        </w:rPr>
        <w:t xml:space="preserve">%, </w:t>
      </w:r>
    </w:p>
    <w:p w:rsidR="00B261B8" w:rsidRPr="008B76B9" w:rsidRDefault="00B261B8" w:rsidP="00B261B8">
      <w:pPr>
        <w:jc w:val="both"/>
        <w:rPr>
          <w:sz w:val="28"/>
          <w:szCs w:val="28"/>
        </w:rPr>
      </w:pPr>
      <w:r w:rsidRPr="008B76B9">
        <w:rPr>
          <w:sz w:val="28"/>
          <w:szCs w:val="28"/>
        </w:rPr>
        <w:t xml:space="preserve">- «Культура и кинематография» </w:t>
      </w:r>
      <w:r w:rsidR="00F95AF2">
        <w:rPr>
          <w:sz w:val="28"/>
          <w:szCs w:val="28"/>
        </w:rPr>
        <w:t>6,5</w:t>
      </w:r>
      <w:r w:rsidRPr="008B76B9">
        <w:rPr>
          <w:sz w:val="28"/>
          <w:szCs w:val="28"/>
        </w:rPr>
        <w:t>%,</w:t>
      </w:r>
    </w:p>
    <w:p w:rsidR="00B261B8" w:rsidRPr="008B76B9" w:rsidRDefault="00B261B8" w:rsidP="00B261B8">
      <w:pPr>
        <w:jc w:val="both"/>
        <w:rPr>
          <w:sz w:val="28"/>
          <w:szCs w:val="28"/>
        </w:rPr>
      </w:pPr>
      <w:r w:rsidRPr="008B76B9">
        <w:rPr>
          <w:sz w:val="28"/>
          <w:szCs w:val="28"/>
        </w:rPr>
        <w:t xml:space="preserve">- «Общегосударственные вопросы» </w:t>
      </w:r>
      <w:r w:rsidR="00F95AF2">
        <w:rPr>
          <w:sz w:val="28"/>
          <w:szCs w:val="28"/>
        </w:rPr>
        <w:t>9</w:t>
      </w:r>
      <w:r w:rsidRPr="008B76B9">
        <w:rPr>
          <w:sz w:val="28"/>
          <w:szCs w:val="28"/>
        </w:rPr>
        <w:t xml:space="preserve">%, </w:t>
      </w:r>
    </w:p>
    <w:p w:rsidR="00B261B8" w:rsidRPr="008B76B9" w:rsidRDefault="00B261B8" w:rsidP="00B261B8">
      <w:pPr>
        <w:jc w:val="both"/>
        <w:rPr>
          <w:sz w:val="28"/>
          <w:szCs w:val="28"/>
        </w:rPr>
      </w:pPr>
      <w:r w:rsidRPr="008B76B9">
        <w:rPr>
          <w:sz w:val="28"/>
          <w:szCs w:val="28"/>
        </w:rPr>
        <w:t xml:space="preserve">- «Жилищно-коммунальное хозяйство» </w:t>
      </w:r>
      <w:r w:rsidR="00F95AF2">
        <w:rPr>
          <w:sz w:val="28"/>
          <w:szCs w:val="28"/>
        </w:rPr>
        <w:t>9</w:t>
      </w:r>
      <w:r w:rsidRPr="008B76B9">
        <w:rPr>
          <w:sz w:val="28"/>
          <w:szCs w:val="28"/>
        </w:rPr>
        <w:t>%,</w:t>
      </w:r>
    </w:p>
    <w:p w:rsidR="00B261B8" w:rsidRPr="008B76B9" w:rsidRDefault="00B261B8" w:rsidP="00B261B8">
      <w:pPr>
        <w:jc w:val="both"/>
        <w:rPr>
          <w:sz w:val="28"/>
          <w:szCs w:val="28"/>
        </w:rPr>
      </w:pPr>
      <w:r w:rsidRPr="008B76B9">
        <w:rPr>
          <w:sz w:val="28"/>
          <w:szCs w:val="28"/>
        </w:rPr>
        <w:t xml:space="preserve">- «Социальная политика» </w:t>
      </w:r>
      <w:r w:rsidR="00F95AF2">
        <w:rPr>
          <w:sz w:val="28"/>
          <w:szCs w:val="28"/>
        </w:rPr>
        <w:t>3,7</w:t>
      </w:r>
      <w:r w:rsidRPr="008B76B9">
        <w:rPr>
          <w:sz w:val="28"/>
          <w:szCs w:val="28"/>
        </w:rPr>
        <w:t>%,</w:t>
      </w:r>
    </w:p>
    <w:p w:rsidR="00B261B8" w:rsidRDefault="00B261B8" w:rsidP="00B261B8">
      <w:pPr>
        <w:jc w:val="both"/>
        <w:rPr>
          <w:sz w:val="28"/>
          <w:szCs w:val="28"/>
        </w:rPr>
      </w:pPr>
      <w:r w:rsidRPr="008B76B9">
        <w:rPr>
          <w:sz w:val="28"/>
          <w:szCs w:val="28"/>
        </w:rPr>
        <w:t xml:space="preserve">- «Национальная экономика» 3,7%. </w:t>
      </w:r>
    </w:p>
    <w:p w:rsidR="004A3527" w:rsidRPr="008B76B9" w:rsidRDefault="004A3527" w:rsidP="00B261B8">
      <w:pPr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268"/>
        <w:gridCol w:w="1984"/>
        <w:gridCol w:w="1985"/>
        <w:gridCol w:w="1417"/>
      </w:tblGrid>
      <w:tr w:rsidR="00B261B8" w:rsidRPr="008B76B9" w:rsidTr="004A3527">
        <w:trPr>
          <w:trHeight w:val="78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B8" w:rsidRPr="00FA6DB4" w:rsidRDefault="00B261B8" w:rsidP="00690731">
            <w:pPr>
              <w:rPr>
                <w:lang w:eastAsia="ru-RU"/>
              </w:rPr>
            </w:pPr>
            <w:r w:rsidRPr="00FA6DB4">
              <w:rPr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27" w:rsidRPr="00FA6DB4" w:rsidRDefault="00B261B8" w:rsidP="00690731">
            <w:pPr>
              <w:jc w:val="center"/>
              <w:rPr>
                <w:lang w:eastAsia="ru-RU"/>
              </w:rPr>
            </w:pPr>
            <w:r w:rsidRPr="00FA6DB4">
              <w:rPr>
                <w:lang w:eastAsia="ru-RU"/>
              </w:rPr>
              <w:t xml:space="preserve">Удельный вес </w:t>
            </w:r>
          </w:p>
          <w:p w:rsidR="004A3527" w:rsidRPr="00FA6DB4" w:rsidRDefault="00B261B8" w:rsidP="00690731">
            <w:pPr>
              <w:jc w:val="center"/>
              <w:rPr>
                <w:lang w:eastAsia="ru-RU"/>
              </w:rPr>
            </w:pPr>
            <w:r w:rsidRPr="00FA6DB4">
              <w:rPr>
                <w:lang w:eastAsia="ru-RU"/>
              </w:rPr>
              <w:t xml:space="preserve">в расходах </w:t>
            </w:r>
          </w:p>
          <w:p w:rsidR="00B261B8" w:rsidRPr="00FA6DB4" w:rsidRDefault="00B261B8" w:rsidP="00F95AF2">
            <w:pPr>
              <w:jc w:val="center"/>
              <w:rPr>
                <w:lang w:eastAsia="ru-RU"/>
              </w:rPr>
            </w:pPr>
            <w:r w:rsidRPr="00FA6DB4">
              <w:rPr>
                <w:lang w:eastAsia="ru-RU"/>
              </w:rPr>
              <w:t>в 202</w:t>
            </w:r>
            <w:r w:rsidR="00F95AF2">
              <w:rPr>
                <w:lang w:eastAsia="ru-RU"/>
              </w:rPr>
              <w:t>1</w:t>
            </w:r>
            <w:r w:rsidRPr="00FA6DB4">
              <w:rPr>
                <w:lang w:eastAsia="ru-RU"/>
              </w:rPr>
              <w:t xml:space="preserve"> году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527" w:rsidRPr="00FA6DB4" w:rsidRDefault="00B261B8" w:rsidP="00690731">
            <w:pPr>
              <w:jc w:val="center"/>
              <w:rPr>
                <w:lang w:eastAsia="ru-RU"/>
              </w:rPr>
            </w:pPr>
            <w:r w:rsidRPr="00FA6DB4">
              <w:rPr>
                <w:lang w:eastAsia="ru-RU"/>
              </w:rPr>
              <w:t xml:space="preserve">Удельный вес </w:t>
            </w:r>
          </w:p>
          <w:p w:rsidR="004A3527" w:rsidRPr="00FA6DB4" w:rsidRDefault="00B261B8" w:rsidP="00690731">
            <w:pPr>
              <w:jc w:val="center"/>
              <w:rPr>
                <w:lang w:eastAsia="ru-RU"/>
              </w:rPr>
            </w:pPr>
            <w:r w:rsidRPr="00FA6DB4">
              <w:rPr>
                <w:lang w:eastAsia="ru-RU"/>
              </w:rPr>
              <w:t xml:space="preserve">в расходах </w:t>
            </w:r>
          </w:p>
          <w:p w:rsidR="00B261B8" w:rsidRPr="00FA6DB4" w:rsidRDefault="00B261B8" w:rsidP="00F95AF2">
            <w:pPr>
              <w:jc w:val="center"/>
              <w:rPr>
                <w:lang w:eastAsia="ru-RU"/>
              </w:rPr>
            </w:pPr>
            <w:r w:rsidRPr="00FA6DB4">
              <w:rPr>
                <w:lang w:eastAsia="ru-RU"/>
              </w:rPr>
              <w:t>в 202</w:t>
            </w:r>
            <w:r w:rsidR="00F95AF2">
              <w:rPr>
                <w:lang w:eastAsia="ru-RU"/>
              </w:rPr>
              <w:t>2</w:t>
            </w:r>
            <w:r w:rsidRPr="00FA6DB4">
              <w:rPr>
                <w:lang w:eastAsia="ru-RU"/>
              </w:rPr>
              <w:t xml:space="preserve">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B8" w:rsidRPr="00FA6DB4" w:rsidRDefault="00B261B8" w:rsidP="00F95AF2">
            <w:pPr>
              <w:jc w:val="center"/>
              <w:rPr>
                <w:lang w:eastAsia="ru-RU"/>
              </w:rPr>
            </w:pPr>
            <w:r w:rsidRPr="00FA6DB4">
              <w:rPr>
                <w:lang w:eastAsia="ru-RU"/>
              </w:rPr>
              <w:t>Темп роста к 202</w:t>
            </w:r>
            <w:r w:rsidR="00F95AF2">
              <w:rPr>
                <w:lang w:eastAsia="ru-RU"/>
              </w:rPr>
              <w:t>1</w:t>
            </w:r>
            <w:r w:rsidRPr="00FA6DB4">
              <w:rPr>
                <w:lang w:eastAsia="ru-RU"/>
              </w:rPr>
              <w:t xml:space="preserve"> г</w:t>
            </w:r>
            <w:r w:rsidR="004A3527" w:rsidRPr="00FA6DB4">
              <w:rPr>
                <w:lang w:eastAsia="ru-RU"/>
              </w:rPr>
              <w:t>оду</w:t>
            </w:r>
          </w:p>
        </w:tc>
      </w:tr>
      <w:tr w:rsidR="00B261B8" w:rsidRPr="008B76B9" w:rsidTr="004A3527">
        <w:trPr>
          <w:trHeight w:val="25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B8" w:rsidRPr="00FA6DB4" w:rsidRDefault="00B261B8" w:rsidP="004A3527">
            <w:pPr>
              <w:rPr>
                <w:lang w:eastAsia="ru-RU"/>
              </w:rPr>
            </w:pPr>
            <w:r w:rsidRPr="00FA6DB4">
              <w:rPr>
                <w:lang w:eastAsia="ru-RU"/>
              </w:rPr>
              <w:t>Управление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B8" w:rsidRPr="00FA6DB4" w:rsidRDefault="00B261B8" w:rsidP="00F95AF2">
            <w:pPr>
              <w:jc w:val="center"/>
              <w:rPr>
                <w:lang w:eastAsia="ru-RU"/>
              </w:rPr>
            </w:pPr>
            <w:r w:rsidRPr="00FA6DB4">
              <w:rPr>
                <w:lang w:eastAsia="ru-RU"/>
              </w:rPr>
              <w:t>10,</w:t>
            </w:r>
            <w:r w:rsidR="00F95AF2">
              <w:rPr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1B8" w:rsidRPr="00FA6DB4" w:rsidRDefault="00F95AF2" w:rsidP="006907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B8" w:rsidRPr="00FA6DB4" w:rsidRDefault="00F95AF2" w:rsidP="006907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87,4</w:t>
            </w:r>
          </w:p>
        </w:tc>
      </w:tr>
      <w:tr w:rsidR="00B261B8" w:rsidRPr="008B76B9" w:rsidTr="004A3527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B8" w:rsidRPr="00FA6DB4" w:rsidRDefault="00B261B8" w:rsidP="004A3527">
            <w:pPr>
              <w:rPr>
                <w:lang w:eastAsia="ru-RU"/>
              </w:rPr>
            </w:pPr>
            <w:r w:rsidRPr="00FA6DB4">
              <w:rPr>
                <w:lang w:eastAsia="ru-RU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B8" w:rsidRPr="00FA6DB4" w:rsidRDefault="00B261B8" w:rsidP="00690731">
            <w:pPr>
              <w:jc w:val="center"/>
              <w:rPr>
                <w:lang w:eastAsia="ru-RU"/>
              </w:rPr>
            </w:pPr>
            <w:r w:rsidRPr="00FA6DB4">
              <w:rPr>
                <w:lang w:eastAsia="ru-RU"/>
              </w:rPr>
              <w:t>3</w:t>
            </w:r>
            <w:r w:rsidR="00F95AF2">
              <w:rPr>
                <w:lang w:eastAsia="ru-RU"/>
              </w:rPr>
              <w:t>,7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1B8" w:rsidRPr="00FA6DB4" w:rsidRDefault="00B261B8" w:rsidP="00690731">
            <w:pPr>
              <w:jc w:val="center"/>
              <w:rPr>
                <w:lang w:eastAsia="ru-RU"/>
              </w:rPr>
            </w:pPr>
            <w:r w:rsidRPr="00FA6DB4">
              <w:rPr>
                <w:lang w:eastAsia="ru-RU"/>
              </w:rPr>
              <w:t>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B8" w:rsidRPr="00FA6DB4" w:rsidRDefault="00F95AF2" w:rsidP="006907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  <w:r w:rsidR="00B261B8" w:rsidRPr="00FA6DB4">
              <w:rPr>
                <w:lang w:eastAsia="ru-RU"/>
              </w:rPr>
              <w:t>,0</w:t>
            </w:r>
          </w:p>
        </w:tc>
      </w:tr>
      <w:tr w:rsidR="00B261B8" w:rsidRPr="008B76B9" w:rsidTr="00FA6DB4">
        <w:trPr>
          <w:trHeight w:val="29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B8" w:rsidRPr="00FA6DB4" w:rsidRDefault="00B261B8" w:rsidP="004A3527">
            <w:pPr>
              <w:rPr>
                <w:lang w:eastAsia="ru-RU"/>
              </w:rPr>
            </w:pPr>
            <w:r w:rsidRPr="00FA6DB4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B8" w:rsidRPr="00FA6DB4" w:rsidRDefault="00973FD5" w:rsidP="006907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12,3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1B8" w:rsidRPr="00FA6DB4" w:rsidRDefault="00973FD5" w:rsidP="006907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B8" w:rsidRPr="00FA6DB4" w:rsidRDefault="00973FD5" w:rsidP="006907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73,2</w:t>
            </w:r>
          </w:p>
        </w:tc>
      </w:tr>
      <w:tr w:rsidR="00B261B8" w:rsidRPr="008B76B9" w:rsidTr="004A3527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B8" w:rsidRPr="00FA6DB4" w:rsidRDefault="00B261B8" w:rsidP="004A3527">
            <w:pPr>
              <w:rPr>
                <w:lang w:eastAsia="ru-RU"/>
              </w:rPr>
            </w:pPr>
            <w:r w:rsidRPr="00FA6DB4">
              <w:rPr>
                <w:lang w:eastAsia="ru-RU"/>
              </w:rPr>
              <w:t>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B8" w:rsidRPr="00FA6DB4" w:rsidRDefault="00973FD5" w:rsidP="006907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58,0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1B8" w:rsidRPr="00FA6DB4" w:rsidRDefault="00973FD5" w:rsidP="006907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67</w:t>
            </w:r>
            <w:r w:rsidR="00B261B8" w:rsidRPr="00FA6DB4">
              <w:rPr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B8" w:rsidRPr="00FA6DB4" w:rsidRDefault="00973FD5" w:rsidP="006907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115,5</w:t>
            </w:r>
          </w:p>
        </w:tc>
      </w:tr>
      <w:tr w:rsidR="00B261B8" w:rsidRPr="008B76B9" w:rsidTr="004A3527">
        <w:trPr>
          <w:trHeight w:val="27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B8" w:rsidRPr="00FA6DB4" w:rsidRDefault="00B261B8" w:rsidP="004A3527">
            <w:pPr>
              <w:rPr>
                <w:lang w:eastAsia="ru-RU"/>
              </w:rPr>
            </w:pPr>
            <w:r w:rsidRPr="00FA6DB4">
              <w:rPr>
                <w:lang w:eastAsia="ru-RU"/>
              </w:rPr>
              <w:t>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B8" w:rsidRPr="00FA6DB4" w:rsidRDefault="00973FD5" w:rsidP="006907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1B8" w:rsidRPr="00FA6DB4" w:rsidRDefault="00973FD5" w:rsidP="006907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B8" w:rsidRPr="00FA6DB4" w:rsidRDefault="00973FD5" w:rsidP="006907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61,3</w:t>
            </w:r>
            <w:r w:rsidR="00B261B8" w:rsidRPr="00FA6DB4">
              <w:rPr>
                <w:lang w:eastAsia="ru-RU"/>
              </w:rPr>
              <w:t>2</w:t>
            </w:r>
          </w:p>
        </w:tc>
      </w:tr>
      <w:tr w:rsidR="00B261B8" w:rsidRPr="008B76B9" w:rsidTr="004A3527">
        <w:trPr>
          <w:trHeight w:val="22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B8" w:rsidRPr="00FA6DB4" w:rsidRDefault="00B261B8" w:rsidP="004A3527">
            <w:pPr>
              <w:rPr>
                <w:lang w:eastAsia="ru-RU"/>
              </w:rPr>
            </w:pPr>
            <w:r w:rsidRPr="00FA6DB4">
              <w:rPr>
                <w:lang w:eastAsia="ru-RU"/>
              </w:rPr>
              <w:t>Социальная политика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B8" w:rsidRPr="00FA6DB4" w:rsidRDefault="00973FD5" w:rsidP="006907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4,1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1B8" w:rsidRPr="00FA6DB4" w:rsidRDefault="00973FD5" w:rsidP="006907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B8" w:rsidRPr="00FA6DB4" w:rsidRDefault="00973FD5" w:rsidP="0069073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90,2</w:t>
            </w:r>
          </w:p>
        </w:tc>
      </w:tr>
    </w:tbl>
    <w:p w:rsidR="0013178C" w:rsidRDefault="0013178C" w:rsidP="00AD2F16">
      <w:pPr>
        <w:ind w:firstLine="709"/>
        <w:jc w:val="both"/>
        <w:rPr>
          <w:sz w:val="28"/>
          <w:szCs w:val="28"/>
        </w:rPr>
      </w:pPr>
    </w:p>
    <w:p w:rsidR="004A3527" w:rsidRPr="008B76B9" w:rsidRDefault="004A3527" w:rsidP="004A3527">
      <w:pPr>
        <w:ind w:firstLine="709"/>
        <w:jc w:val="both"/>
        <w:rPr>
          <w:sz w:val="28"/>
          <w:szCs w:val="28"/>
        </w:rPr>
      </w:pPr>
      <w:r w:rsidRPr="008B76B9">
        <w:rPr>
          <w:sz w:val="28"/>
          <w:szCs w:val="28"/>
        </w:rPr>
        <w:t>Структура расходов консолидированного бюджета за 2021 год по экономическим статьям сложилась следующим образом:</w:t>
      </w:r>
    </w:p>
    <w:p w:rsidR="004A3527" w:rsidRPr="008B76B9" w:rsidRDefault="004A3527" w:rsidP="004A3527">
      <w:pPr>
        <w:jc w:val="both"/>
        <w:rPr>
          <w:sz w:val="28"/>
          <w:szCs w:val="28"/>
        </w:rPr>
      </w:pPr>
    </w:p>
    <w:tbl>
      <w:tblPr>
        <w:tblW w:w="96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134"/>
        <w:gridCol w:w="1985"/>
        <w:gridCol w:w="1861"/>
      </w:tblGrid>
      <w:tr w:rsidR="004A3527" w:rsidRPr="008B76B9" w:rsidTr="00FA6DB4">
        <w:tc>
          <w:tcPr>
            <w:tcW w:w="4678" w:type="dxa"/>
          </w:tcPr>
          <w:p w:rsidR="004A3527" w:rsidRPr="00FA6DB4" w:rsidRDefault="004A3527" w:rsidP="00690731">
            <w:pPr>
              <w:jc w:val="center"/>
            </w:pPr>
            <w:r w:rsidRPr="00FA6DB4">
              <w:t>Наименование</w:t>
            </w:r>
          </w:p>
        </w:tc>
        <w:tc>
          <w:tcPr>
            <w:tcW w:w="1134" w:type="dxa"/>
          </w:tcPr>
          <w:p w:rsidR="004A3527" w:rsidRPr="00FA6DB4" w:rsidRDefault="004A3527" w:rsidP="00690731">
            <w:pPr>
              <w:jc w:val="center"/>
            </w:pPr>
            <w:r w:rsidRPr="00FA6DB4">
              <w:t>КОСГУ</w:t>
            </w:r>
          </w:p>
        </w:tc>
        <w:tc>
          <w:tcPr>
            <w:tcW w:w="1985" w:type="dxa"/>
          </w:tcPr>
          <w:p w:rsidR="004A3527" w:rsidRPr="00FA6DB4" w:rsidRDefault="004A3527" w:rsidP="00690731">
            <w:pPr>
              <w:jc w:val="center"/>
            </w:pPr>
            <w:r w:rsidRPr="00FA6DB4">
              <w:t>Исполнено, (руб.)</w:t>
            </w:r>
          </w:p>
        </w:tc>
        <w:tc>
          <w:tcPr>
            <w:tcW w:w="1861" w:type="dxa"/>
          </w:tcPr>
          <w:p w:rsidR="004A3527" w:rsidRPr="00FA6DB4" w:rsidRDefault="004A3527" w:rsidP="00690731">
            <w:pPr>
              <w:jc w:val="center"/>
            </w:pPr>
            <w:r w:rsidRPr="00FA6DB4">
              <w:t>Удельный вес в общей сумме расходов, %</w:t>
            </w:r>
          </w:p>
        </w:tc>
      </w:tr>
      <w:tr w:rsidR="004A3527" w:rsidRPr="008B76B9" w:rsidTr="00FA6DB4">
        <w:tc>
          <w:tcPr>
            <w:tcW w:w="4678" w:type="dxa"/>
          </w:tcPr>
          <w:p w:rsidR="004A3527" w:rsidRPr="00FA6DB4" w:rsidRDefault="004A3527" w:rsidP="00690731">
            <w:pPr>
              <w:rPr>
                <w:b/>
              </w:rPr>
            </w:pPr>
            <w:r w:rsidRPr="00FA6DB4">
              <w:rPr>
                <w:b/>
              </w:rPr>
              <w:t>Всего расходов</w:t>
            </w:r>
          </w:p>
        </w:tc>
        <w:tc>
          <w:tcPr>
            <w:tcW w:w="1134" w:type="dxa"/>
          </w:tcPr>
          <w:p w:rsidR="004A3527" w:rsidRPr="00FA6DB4" w:rsidRDefault="004A3527" w:rsidP="004A3527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4A3527" w:rsidRPr="00FA6DB4" w:rsidRDefault="002448F9" w:rsidP="004A3527">
            <w:pPr>
              <w:jc w:val="center"/>
              <w:rPr>
                <w:b/>
              </w:rPr>
            </w:pPr>
            <w:r>
              <w:rPr>
                <w:b/>
              </w:rPr>
              <w:t>994 533 987,21</w:t>
            </w:r>
          </w:p>
        </w:tc>
        <w:tc>
          <w:tcPr>
            <w:tcW w:w="1861" w:type="dxa"/>
            <w:vAlign w:val="center"/>
          </w:tcPr>
          <w:p w:rsidR="004A3527" w:rsidRPr="00FA6DB4" w:rsidRDefault="004A3527" w:rsidP="004A3527">
            <w:pPr>
              <w:jc w:val="center"/>
              <w:rPr>
                <w:b/>
              </w:rPr>
            </w:pPr>
            <w:r w:rsidRPr="00FA6DB4">
              <w:rPr>
                <w:b/>
              </w:rPr>
              <w:t>100,0</w:t>
            </w:r>
          </w:p>
        </w:tc>
      </w:tr>
      <w:tr w:rsidR="004A3527" w:rsidRPr="008B76B9" w:rsidTr="00FA6DB4">
        <w:tc>
          <w:tcPr>
            <w:tcW w:w="4678" w:type="dxa"/>
          </w:tcPr>
          <w:p w:rsidR="004A3527" w:rsidRPr="00FA6DB4" w:rsidRDefault="004A3527" w:rsidP="00690731">
            <w:r w:rsidRPr="00FA6DB4">
              <w:t xml:space="preserve">Оплата труда и начисления на выплаты по оплате труда </w:t>
            </w:r>
          </w:p>
        </w:tc>
        <w:tc>
          <w:tcPr>
            <w:tcW w:w="1134" w:type="dxa"/>
            <w:vAlign w:val="center"/>
          </w:tcPr>
          <w:p w:rsidR="004A3527" w:rsidRPr="00FA6DB4" w:rsidRDefault="004A3527" w:rsidP="004A3527">
            <w:pPr>
              <w:jc w:val="center"/>
            </w:pPr>
            <w:r w:rsidRPr="00FA6DB4">
              <w:t>210</w:t>
            </w:r>
          </w:p>
        </w:tc>
        <w:tc>
          <w:tcPr>
            <w:tcW w:w="1985" w:type="dxa"/>
            <w:vAlign w:val="center"/>
          </w:tcPr>
          <w:p w:rsidR="004A3527" w:rsidRPr="00FA6DB4" w:rsidRDefault="00A23DA5" w:rsidP="004A3527">
            <w:pPr>
              <w:jc w:val="center"/>
            </w:pPr>
            <w:r>
              <w:t xml:space="preserve">82 312 342,79 </w:t>
            </w:r>
          </w:p>
        </w:tc>
        <w:tc>
          <w:tcPr>
            <w:tcW w:w="1861" w:type="dxa"/>
            <w:vAlign w:val="center"/>
          </w:tcPr>
          <w:p w:rsidR="004A3527" w:rsidRPr="00FA6DB4" w:rsidRDefault="004A3527" w:rsidP="002448F9">
            <w:pPr>
              <w:jc w:val="center"/>
            </w:pPr>
            <w:r w:rsidRPr="00FA6DB4">
              <w:t>8,</w:t>
            </w:r>
            <w:r w:rsidR="002448F9">
              <w:t>3</w:t>
            </w:r>
          </w:p>
        </w:tc>
      </w:tr>
      <w:tr w:rsidR="004A3527" w:rsidRPr="008B76B9" w:rsidTr="00FA6DB4">
        <w:tc>
          <w:tcPr>
            <w:tcW w:w="4678" w:type="dxa"/>
          </w:tcPr>
          <w:p w:rsidR="004A3527" w:rsidRPr="00FA6DB4" w:rsidRDefault="004A3527" w:rsidP="00690731">
            <w:r w:rsidRPr="00FA6DB4">
              <w:t xml:space="preserve">Оплата работ, услуг </w:t>
            </w:r>
          </w:p>
        </w:tc>
        <w:tc>
          <w:tcPr>
            <w:tcW w:w="1134" w:type="dxa"/>
            <w:vAlign w:val="center"/>
          </w:tcPr>
          <w:p w:rsidR="004A3527" w:rsidRPr="00FA6DB4" w:rsidRDefault="004A3527" w:rsidP="004A3527">
            <w:pPr>
              <w:jc w:val="center"/>
            </w:pPr>
            <w:r w:rsidRPr="00FA6DB4">
              <w:t>220</w:t>
            </w:r>
          </w:p>
        </w:tc>
        <w:tc>
          <w:tcPr>
            <w:tcW w:w="1985" w:type="dxa"/>
            <w:vAlign w:val="center"/>
          </w:tcPr>
          <w:p w:rsidR="004A3527" w:rsidRPr="00FA6DB4" w:rsidRDefault="00A23DA5" w:rsidP="004A3527">
            <w:pPr>
              <w:jc w:val="center"/>
            </w:pPr>
            <w:r>
              <w:t>126 854 841,66</w:t>
            </w:r>
          </w:p>
        </w:tc>
        <w:tc>
          <w:tcPr>
            <w:tcW w:w="1861" w:type="dxa"/>
            <w:vAlign w:val="center"/>
          </w:tcPr>
          <w:p w:rsidR="004A3527" w:rsidRPr="00FA6DB4" w:rsidRDefault="00A23DA5" w:rsidP="004A3527">
            <w:pPr>
              <w:jc w:val="center"/>
            </w:pPr>
            <w:r>
              <w:t>12,8</w:t>
            </w:r>
          </w:p>
        </w:tc>
      </w:tr>
      <w:tr w:rsidR="004A3527" w:rsidRPr="008B76B9" w:rsidTr="00FA6DB4">
        <w:tc>
          <w:tcPr>
            <w:tcW w:w="4678" w:type="dxa"/>
          </w:tcPr>
          <w:p w:rsidR="004A3527" w:rsidRPr="00FA6DB4" w:rsidRDefault="004A3527" w:rsidP="00690731">
            <w:r w:rsidRPr="00FA6DB4">
              <w:t>Обслуживание государственного (муниципального) долга</w:t>
            </w:r>
          </w:p>
        </w:tc>
        <w:tc>
          <w:tcPr>
            <w:tcW w:w="1134" w:type="dxa"/>
            <w:vAlign w:val="center"/>
          </w:tcPr>
          <w:p w:rsidR="004A3527" w:rsidRPr="00FA6DB4" w:rsidRDefault="004A3527" w:rsidP="004A3527">
            <w:pPr>
              <w:jc w:val="center"/>
            </w:pPr>
            <w:r w:rsidRPr="00FA6DB4">
              <w:t>230</w:t>
            </w:r>
          </w:p>
        </w:tc>
        <w:tc>
          <w:tcPr>
            <w:tcW w:w="1985" w:type="dxa"/>
            <w:vAlign w:val="center"/>
          </w:tcPr>
          <w:p w:rsidR="004A3527" w:rsidRPr="00FA6DB4" w:rsidRDefault="00A23DA5" w:rsidP="004A3527">
            <w:pPr>
              <w:jc w:val="center"/>
            </w:pPr>
            <w:r>
              <w:t>5 422,05</w:t>
            </w:r>
          </w:p>
        </w:tc>
        <w:tc>
          <w:tcPr>
            <w:tcW w:w="1861" w:type="dxa"/>
            <w:vAlign w:val="center"/>
          </w:tcPr>
          <w:p w:rsidR="004A3527" w:rsidRPr="00FA6DB4" w:rsidRDefault="004A3527" w:rsidP="004A3527">
            <w:pPr>
              <w:jc w:val="center"/>
            </w:pPr>
            <w:r w:rsidRPr="00FA6DB4">
              <w:t>0,001</w:t>
            </w:r>
          </w:p>
        </w:tc>
      </w:tr>
      <w:tr w:rsidR="004A3527" w:rsidRPr="008B76B9" w:rsidTr="00FA6DB4">
        <w:tc>
          <w:tcPr>
            <w:tcW w:w="4678" w:type="dxa"/>
          </w:tcPr>
          <w:p w:rsidR="004A3527" w:rsidRPr="00FA6DB4" w:rsidRDefault="004A3527" w:rsidP="00690731">
            <w:r w:rsidRPr="00FA6DB4">
              <w:t xml:space="preserve">Безвозмездные перечисления организациям </w:t>
            </w:r>
          </w:p>
        </w:tc>
        <w:tc>
          <w:tcPr>
            <w:tcW w:w="1134" w:type="dxa"/>
            <w:vAlign w:val="center"/>
          </w:tcPr>
          <w:p w:rsidR="004A3527" w:rsidRPr="00FA6DB4" w:rsidRDefault="004A3527" w:rsidP="004A3527">
            <w:pPr>
              <w:jc w:val="center"/>
            </w:pPr>
            <w:r w:rsidRPr="00FA6DB4">
              <w:t>240</w:t>
            </w:r>
          </w:p>
        </w:tc>
        <w:tc>
          <w:tcPr>
            <w:tcW w:w="1985" w:type="dxa"/>
            <w:vAlign w:val="center"/>
          </w:tcPr>
          <w:p w:rsidR="004A3527" w:rsidRPr="00FA6DB4" w:rsidRDefault="00A23DA5" w:rsidP="004A3527">
            <w:pPr>
              <w:jc w:val="center"/>
            </w:pPr>
            <w:r>
              <w:t>668 134 793,19</w:t>
            </w:r>
          </w:p>
        </w:tc>
        <w:tc>
          <w:tcPr>
            <w:tcW w:w="1861" w:type="dxa"/>
            <w:vAlign w:val="center"/>
          </w:tcPr>
          <w:p w:rsidR="004A3527" w:rsidRPr="00FA6DB4" w:rsidRDefault="00A23DA5" w:rsidP="004A3527">
            <w:pPr>
              <w:jc w:val="center"/>
            </w:pPr>
            <w:r>
              <w:t>67,2</w:t>
            </w:r>
          </w:p>
        </w:tc>
      </w:tr>
      <w:tr w:rsidR="004A3527" w:rsidRPr="008B76B9" w:rsidTr="00FA6DB4">
        <w:tc>
          <w:tcPr>
            <w:tcW w:w="4678" w:type="dxa"/>
          </w:tcPr>
          <w:p w:rsidR="004A3527" w:rsidRPr="00FA6DB4" w:rsidRDefault="004A3527" w:rsidP="00690731">
            <w:r w:rsidRPr="00FA6DB4">
              <w:t xml:space="preserve">Социальное обеспечение </w:t>
            </w:r>
          </w:p>
        </w:tc>
        <w:tc>
          <w:tcPr>
            <w:tcW w:w="1134" w:type="dxa"/>
            <w:vAlign w:val="center"/>
          </w:tcPr>
          <w:p w:rsidR="004A3527" w:rsidRPr="00FA6DB4" w:rsidRDefault="004A3527" w:rsidP="004A3527">
            <w:pPr>
              <w:jc w:val="center"/>
            </w:pPr>
            <w:r w:rsidRPr="00FA6DB4">
              <w:t>260</w:t>
            </w:r>
          </w:p>
        </w:tc>
        <w:tc>
          <w:tcPr>
            <w:tcW w:w="1985" w:type="dxa"/>
            <w:vAlign w:val="center"/>
          </w:tcPr>
          <w:p w:rsidR="004A3527" w:rsidRPr="00FA6DB4" w:rsidRDefault="00A23DA5" w:rsidP="004A3527">
            <w:pPr>
              <w:jc w:val="center"/>
            </w:pPr>
            <w:r>
              <w:t>33 121 848,84</w:t>
            </w:r>
          </w:p>
        </w:tc>
        <w:tc>
          <w:tcPr>
            <w:tcW w:w="1861" w:type="dxa"/>
            <w:vAlign w:val="center"/>
          </w:tcPr>
          <w:p w:rsidR="004A3527" w:rsidRPr="00FA6DB4" w:rsidRDefault="00A23DA5" w:rsidP="004A3527">
            <w:pPr>
              <w:jc w:val="center"/>
            </w:pPr>
            <w:r>
              <w:t>3,3</w:t>
            </w:r>
          </w:p>
        </w:tc>
      </w:tr>
      <w:tr w:rsidR="004A3527" w:rsidRPr="008B76B9" w:rsidTr="00FA6DB4">
        <w:tc>
          <w:tcPr>
            <w:tcW w:w="4678" w:type="dxa"/>
          </w:tcPr>
          <w:p w:rsidR="004A3527" w:rsidRPr="00FA6DB4" w:rsidRDefault="004A3527" w:rsidP="00690731">
            <w:r w:rsidRPr="00FA6DB4">
              <w:t xml:space="preserve">Прочие расходы </w:t>
            </w:r>
          </w:p>
        </w:tc>
        <w:tc>
          <w:tcPr>
            <w:tcW w:w="1134" w:type="dxa"/>
            <w:vAlign w:val="center"/>
          </w:tcPr>
          <w:p w:rsidR="004A3527" w:rsidRPr="00FA6DB4" w:rsidRDefault="004A3527" w:rsidP="004A3527">
            <w:pPr>
              <w:jc w:val="center"/>
            </w:pPr>
            <w:r w:rsidRPr="00FA6DB4">
              <w:t>290</w:t>
            </w:r>
          </w:p>
        </w:tc>
        <w:tc>
          <w:tcPr>
            <w:tcW w:w="1985" w:type="dxa"/>
            <w:vAlign w:val="center"/>
          </w:tcPr>
          <w:p w:rsidR="004A3527" w:rsidRPr="00FA6DB4" w:rsidRDefault="00A23DA5" w:rsidP="004A3527">
            <w:pPr>
              <w:jc w:val="center"/>
            </w:pPr>
            <w:r>
              <w:t>20 878 915,29</w:t>
            </w:r>
          </w:p>
        </w:tc>
        <w:tc>
          <w:tcPr>
            <w:tcW w:w="1861" w:type="dxa"/>
            <w:vAlign w:val="center"/>
          </w:tcPr>
          <w:p w:rsidR="004A3527" w:rsidRPr="00FA6DB4" w:rsidRDefault="00A23DA5" w:rsidP="004A3527">
            <w:pPr>
              <w:jc w:val="center"/>
            </w:pPr>
            <w:r>
              <w:t>2,1</w:t>
            </w:r>
          </w:p>
        </w:tc>
      </w:tr>
      <w:tr w:rsidR="004A3527" w:rsidRPr="008B76B9" w:rsidTr="00FA6DB4">
        <w:tc>
          <w:tcPr>
            <w:tcW w:w="4678" w:type="dxa"/>
          </w:tcPr>
          <w:p w:rsidR="004A3527" w:rsidRPr="00FA6DB4" w:rsidRDefault="004A3527" w:rsidP="00690731">
            <w:r w:rsidRPr="00FA6DB4">
              <w:t xml:space="preserve">Поступление нефинансовых активов </w:t>
            </w:r>
          </w:p>
        </w:tc>
        <w:tc>
          <w:tcPr>
            <w:tcW w:w="1134" w:type="dxa"/>
            <w:vAlign w:val="center"/>
          </w:tcPr>
          <w:p w:rsidR="004A3527" w:rsidRPr="00FA6DB4" w:rsidRDefault="004A3527" w:rsidP="004A3527">
            <w:pPr>
              <w:jc w:val="center"/>
            </w:pPr>
            <w:r w:rsidRPr="00FA6DB4">
              <w:t>300</w:t>
            </w:r>
          </w:p>
        </w:tc>
        <w:tc>
          <w:tcPr>
            <w:tcW w:w="1985" w:type="dxa"/>
            <w:vAlign w:val="center"/>
          </w:tcPr>
          <w:p w:rsidR="004A3527" w:rsidRPr="00FA6DB4" w:rsidRDefault="00A23DA5" w:rsidP="004A3527">
            <w:pPr>
              <w:jc w:val="center"/>
            </w:pPr>
            <w:r>
              <w:t>63 225 823,39</w:t>
            </w:r>
          </w:p>
        </w:tc>
        <w:tc>
          <w:tcPr>
            <w:tcW w:w="1861" w:type="dxa"/>
            <w:vAlign w:val="center"/>
          </w:tcPr>
          <w:p w:rsidR="004A3527" w:rsidRPr="00FA6DB4" w:rsidRDefault="004A3527" w:rsidP="00A23DA5">
            <w:pPr>
              <w:jc w:val="center"/>
            </w:pPr>
            <w:r w:rsidRPr="00FA6DB4">
              <w:t>6,</w:t>
            </w:r>
            <w:r w:rsidR="00A23DA5">
              <w:t>4</w:t>
            </w:r>
          </w:p>
        </w:tc>
      </w:tr>
    </w:tbl>
    <w:p w:rsidR="004A3527" w:rsidRDefault="004A3527" w:rsidP="00AD2F16">
      <w:pPr>
        <w:ind w:firstLine="709"/>
        <w:jc w:val="both"/>
        <w:rPr>
          <w:sz w:val="28"/>
          <w:szCs w:val="28"/>
        </w:rPr>
      </w:pPr>
    </w:p>
    <w:p w:rsidR="004A3527" w:rsidRPr="008B76B9" w:rsidRDefault="004A3527" w:rsidP="004A3527">
      <w:pPr>
        <w:ind w:firstLine="709"/>
        <w:jc w:val="both"/>
        <w:rPr>
          <w:sz w:val="28"/>
          <w:szCs w:val="28"/>
        </w:rPr>
      </w:pPr>
      <w:r w:rsidRPr="008B76B9">
        <w:rPr>
          <w:sz w:val="28"/>
          <w:szCs w:val="28"/>
        </w:rPr>
        <w:lastRenderedPageBreak/>
        <w:t xml:space="preserve">Приведенные данные свидетельствуют о том, что основную долю в расходах бюджета занимали расходы на безвозмездные перечисления организациям </w:t>
      </w:r>
      <w:r>
        <w:rPr>
          <w:sz w:val="28"/>
          <w:szCs w:val="28"/>
        </w:rPr>
        <w:t>-</w:t>
      </w:r>
      <w:r w:rsidRPr="008B76B9">
        <w:rPr>
          <w:sz w:val="28"/>
          <w:szCs w:val="28"/>
        </w:rPr>
        <w:t xml:space="preserve"> </w:t>
      </w:r>
      <w:r w:rsidR="00F93197">
        <w:rPr>
          <w:sz w:val="28"/>
          <w:szCs w:val="28"/>
        </w:rPr>
        <w:t>67,2</w:t>
      </w:r>
      <w:r w:rsidRPr="008B76B9">
        <w:rPr>
          <w:sz w:val="28"/>
          <w:szCs w:val="28"/>
        </w:rPr>
        <w:t xml:space="preserve">%, оплату работ, услуг </w:t>
      </w:r>
      <w:r>
        <w:rPr>
          <w:sz w:val="28"/>
          <w:szCs w:val="28"/>
        </w:rPr>
        <w:t>-</w:t>
      </w:r>
      <w:r w:rsidRPr="008B76B9">
        <w:rPr>
          <w:sz w:val="28"/>
          <w:szCs w:val="28"/>
        </w:rPr>
        <w:t xml:space="preserve"> </w:t>
      </w:r>
      <w:r w:rsidR="00F93197">
        <w:rPr>
          <w:sz w:val="28"/>
          <w:szCs w:val="28"/>
        </w:rPr>
        <w:t>12,8</w:t>
      </w:r>
      <w:r w:rsidRPr="008B76B9">
        <w:rPr>
          <w:sz w:val="28"/>
          <w:szCs w:val="28"/>
        </w:rPr>
        <w:t xml:space="preserve">% и оплату труда и начисления на выплаты по оплате труда </w:t>
      </w:r>
      <w:r>
        <w:rPr>
          <w:sz w:val="28"/>
          <w:szCs w:val="28"/>
        </w:rPr>
        <w:t>-</w:t>
      </w:r>
      <w:r w:rsidRPr="008B76B9">
        <w:rPr>
          <w:sz w:val="28"/>
          <w:szCs w:val="28"/>
        </w:rPr>
        <w:t xml:space="preserve"> 8,</w:t>
      </w:r>
      <w:r w:rsidR="00F93197">
        <w:rPr>
          <w:sz w:val="28"/>
          <w:szCs w:val="28"/>
        </w:rPr>
        <w:t>3</w:t>
      </w:r>
      <w:r w:rsidRPr="008B76B9">
        <w:rPr>
          <w:sz w:val="28"/>
          <w:szCs w:val="28"/>
        </w:rPr>
        <w:t xml:space="preserve">%. </w:t>
      </w:r>
    </w:p>
    <w:p w:rsidR="004A3527" w:rsidRPr="008B76B9" w:rsidRDefault="004A3527" w:rsidP="004A3527">
      <w:pPr>
        <w:ind w:firstLine="709"/>
        <w:jc w:val="both"/>
        <w:rPr>
          <w:sz w:val="28"/>
          <w:szCs w:val="28"/>
        </w:rPr>
      </w:pPr>
      <w:r w:rsidRPr="008B76B9">
        <w:rPr>
          <w:sz w:val="28"/>
          <w:szCs w:val="28"/>
        </w:rPr>
        <w:t>В сравнении с 2020 годом расходы по</w:t>
      </w:r>
      <w:r w:rsidR="00F93197">
        <w:rPr>
          <w:sz w:val="28"/>
          <w:szCs w:val="28"/>
        </w:rPr>
        <w:t xml:space="preserve"> КОСГУ 210 уменьшились на 2 692 684</w:t>
      </w:r>
      <w:r w:rsidRPr="008B76B9">
        <w:rPr>
          <w:sz w:val="28"/>
          <w:szCs w:val="28"/>
        </w:rPr>
        <w:t xml:space="preserve"> руб</w:t>
      </w:r>
      <w:r w:rsidR="00273EA1">
        <w:rPr>
          <w:sz w:val="28"/>
          <w:szCs w:val="28"/>
        </w:rPr>
        <w:t>ля</w:t>
      </w:r>
      <w:r w:rsidRPr="008B76B9">
        <w:rPr>
          <w:sz w:val="28"/>
          <w:szCs w:val="28"/>
        </w:rPr>
        <w:t xml:space="preserve"> </w:t>
      </w:r>
      <w:r w:rsidR="00F93197">
        <w:rPr>
          <w:sz w:val="28"/>
          <w:szCs w:val="28"/>
        </w:rPr>
        <w:t>25</w:t>
      </w:r>
      <w:r w:rsidRPr="008B76B9">
        <w:rPr>
          <w:sz w:val="28"/>
          <w:szCs w:val="28"/>
        </w:rPr>
        <w:t xml:space="preserve"> коп</w:t>
      </w:r>
      <w:r w:rsidR="00273EA1">
        <w:rPr>
          <w:sz w:val="28"/>
          <w:szCs w:val="28"/>
        </w:rPr>
        <w:t>е</w:t>
      </w:r>
      <w:r w:rsidR="00F93197">
        <w:rPr>
          <w:sz w:val="28"/>
          <w:szCs w:val="28"/>
        </w:rPr>
        <w:t>е</w:t>
      </w:r>
      <w:r w:rsidR="00273EA1">
        <w:rPr>
          <w:sz w:val="28"/>
          <w:szCs w:val="28"/>
        </w:rPr>
        <w:t>к</w:t>
      </w:r>
      <w:r w:rsidRPr="008B76B9">
        <w:rPr>
          <w:sz w:val="28"/>
          <w:szCs w:val="28"/>
        </w:rPr>
        <w:t xml:space="preserve">, по КОСГУ 220 </w:t>
      </w:r>
      <w:r w:rsidR="00F93197">
        <w:rPr>
          <w:sz w:val="28"/>
          <w:szCs w:val="28"/>
        </w:rPr>
        <w:t xml:space="preserve">уменьшились </w:t>
      </w:r>
      <w:r w:rsidRPr="008B76B9">
        <w:rPr>
          <w:sz w:val="28"/>
          <w:szCs w:val="28"/>
        </w:rPr>
        <w:t xml:space="preserve">на </w:t>
      </w:r>
      <w:r w:rsidR="00F93197">
        <w:rPr>
          <w:sz w:val="28"/>
          <w:szCs w:val="28"/>
        </w:rPr>
        <w:t xml:space="preserve">48 926 965 </w:t>
      </w:r>
      <w:r w:rsidRPr="008B76B9">
        <w:rPr>
          <w:sz w:val="28"/>
          <w:szCs w:val="28"/>
        </w:rPr>
        <w:t xml:space="preserve"> руб</w:t>
      </w:r>
      <w:r w:rsidR="00273EA1">
        <w:rPr>
          <w:sz w:val="28"/>
          <w:szCs w:val="28"/>
        </w:rPr>
        <w:t>л</w:t>
      </w:r>
      <w:r w:rsidR="00F93197">
        <w:rPr>
          <w:sz w:val="28"/>
          <w:szCs w:val="28"/>
        </w:rPr>
        <w:t>ей</w:t>
      </w:r>
      <w:r w:rsidRPr="008B76B9">
        <w:rPr>
          <w:sz w:val="28"/>
          <w:szCs w:val="28"/>
        </w:rPr>
        <w:t xml:space="preserve"> </w:t>
      </w:r>
      <w:r w:rsidR="00F93197">
        <w:rPr>
          <w:sz w:val="28"/>
          <w:szCs w:val="28"/>
        </w:rPr>
        <w:t>97</w:t>
      </w:r>
      <w:r w:rsidRPr="008B76B9">
        <w:rPr>
          <w:sz w:val="28"/>
          <w:szCs w:val="28"/>
        </w:rPr>
        <w:t xml:space="preserve"> коп</w:t>
      </w:r>
      <w:r w:rsidR="00273EA1">
        <w:rPr>
          <w:sz w:val="28"/>
          <w:szCs w:val="28"/>
        </w:rPr>
        <w:t>е</w:t>
      </w:r>
      <w:r w:rsidR="00F93197">
        <w:rPr>
          <w:sz w:val="28"/>
          <w:szCs w:val="28"/>
        </w:rPr>
        <w:t>е</w:t>
      </w:r>
      <w:r w:rsidR="00273EA1">
        <w:rPr>
          <w:sz w:val="28"/>
          <w:szCs w:val="28"/>
        </w:rPr>
        <w:t>к.</w:t>
      </w:r>
      <w:r w:rsidRPr="008B76B9">
        <w:rPr>
          <w:sz w:val="28"/>
          <w:szCs w:val="28"/>
        </w:rPr>
        <w:t xml:space="preserve"> </w:t>
      </w:r>
    </w:p>
    <w:p w:rsidR="004A3527" w:rsidRPr="008B76B9" w:rsidRDefault="004A3527" w:rsidP="004A3527">
      <w:pPr>
        <w:ind w:firstLine="709"/>
        <w:jc w:val="both"/>
        <w:rPr>
          <w:sz w:val="28"/>
          <w:szCs w:val="28"/>
        </w:rPr>
      </w:pPr>
      <w:r w:rsidRPr="008B76B9">
        <w:rPr>
          <w:sz w:val="28"/>
          <w:szCs w:val="28"/>
        </w:rPr>
        <w:t>В состав расходов по КОСГУ 240 «Безвозмездные перечисления организациям» входят расходы на предоставление субсидий бюджетным учреждениям дошкольного, общего, дополнительного образования и учреждениям культуры на выполнение муниципального задания и на иные цели.</w:t>
      </w:r>
    </w:p>
    <w:p w:rsidR="004A3527" w:rsidRPr="008B76B9" w:rsidRDefault="004A3527" w:rsidP="004A3527">
      <w:pPr>
        <w:ind w:firstLine="709"/>
        <w:jc w:val="both"/>
        <w:rPr>
          <w:sz w:val="28"/>
          <w:szCs w:val="28"/>
        </w:rPr>
      </w:pPr>
      <w:r w:rsidRPr="008B76B9">
        <w:rPr>
          <w:sz w:val="28"/>
          <w:szCs w:val="28"/>
        </w:rPr>
        <w:t xml:space="preserve">Из субсидий, предоставленных бюджетным учреждениям, на выплату заработной платы с начислениями направлено </w:t>
      </w:r>
      <w:r w:rsidR="00EC3B15">
        <w:rPr>
          <w:sz w:val="28"/>
          <w:szCs w:val="28"/>
        </w:rPr>
        <w:t>413 790 628</w:t>
      </w:r>
      <w:r w:rsidRPr="008B76B9">
        <w:rPr>
          <w:sz w:val="28"/>
          <w:szCs w:val="28"/>
        </w:rPr>
        <w:t xml:space="preserve"> руб</w:t>
      </w:r>
      <w:r w:rsidR="00273EA1">
        <w:rPr>
          <w:sz w:val="28"/>
          <w:szCs w:val="28"/>
        </w:rPr>
        <w:t>л</w:t>
      </w:r>
      <w:r w:rsidR="00EC3B15">
        <w:rPr>
          <w:sz w:val="28"/>
          <w:szCs w:val="28"/>
        </w:rPr>
        <w:t>ей</w:t>
      </w:r>
      <w:r w:rsidRPr="008B76B9">
        <w:rPr>
          <w:sz w:val="28"/>
          <w:szCs w:val="28"/>
        </w:rPr>
        <w:t xml:space="preserve"> </w:t>
      </w:r>
      <w:r w:rsidR="00EC3B15">
        <w:rPr>
          <w:sz w:val="28"/>
          <w:szCs w:val="28"/>
        </w:rPr>
        <w:t>48</w:t>
      </w:r>
      <w:r w:rsidRPr="008B76B9">
        <w:rPr>
          <w:sz w:val="28"/>
          <w:szCs w:val="28"/>
        </w:rPr>
        <w:t xml:space="preserve"> коп</w:t>
      </w:r>
      <w:r w:rsidR="00273EA1">
        <w:rPr>
          <w:sz w:val="28"/>
          <w:szCs w:val="28"/>
        </w:rPr>
        <w:t>еек</w:t>
      </w:r>
      <w:r w:rsidRPr="008B76B9">
        <w:rPr>
          <w:sz w:val="28"/>
          <w:szCs w:val="28"/>
        </w:rPr>
        <w:t>. Таким образом, сумма расходов по КОСГУ 210 с уч</w:t>
      </w:r>
      <w:r w:rsidR="00273EA1">
        <w:rPr>
          <w:sz w:val="28"/>
          <w:szCs w:val="28"/>
        </w:rPr>
        <w:t>ё</w:t>
      </w:r>
      <w:r w:rsidRPr="008B76B9">
        <w:rPr>
          <w:sz w:val="28"/>
          <w:szCs w:val="28"/>
        </w:rPr>
        <w:t xml:space="preserve">том расходов бюджетных учреждений составила </w:t>
      </w:r>
      <w:r w:rsidR="00EC3B15">
        <w:rPr>
          <w:sz w:val="28"/>
          <w:szCs w:val="28"/>
        </w:rPr>
        <w:t>496 102 971</w:t>
      </w:r>
      <w:r w:rsidRPr="008B76B9">
        <w:rPr>
          <w:sz w:val="28"/>
          <w:szCs w:val="28"/>
        </w:rPr>
        <w:t xml:space="preserve"> руб</w:t>
      </w:r>
      <w:r w:rsidR="00273EA1">
        <w:rPr>
          <w:sz w:val="28"/>
          <w:szCs w:val="28"/>
        </w:rPr>
        <w:t>л</w:t>
      </w:r>
      <w:r w:rsidR="00EC3B15">
        <w:rPr>
          <w:sz w:val="28"/>
          <w:szCs w:val="28"/>
        </w:rPr>
        <w:t>ь</w:t>
      </w:r>
      <w:r w:rsidRPr="008B76B9">
        <w:rPr>
          <w:sz w:val="28"/>
          <w:szCs w:val="28"/>
        </w:rPr>
        <w:t xml:space="preserve"> </w:t>
      </w:r>
      <w:r w:rsidR="00EC3B15">
        <w:rPr>
          <w:sz w:val="28"/>
          <w:szCs w:val="28"/>
        </w:rPr>
        <w:t>27</w:t>
      </w:r>
      <w:r w:rsidRPr="008B76B9">
        <w:rPr>
          <w:sz w:val="28"/>
          <w:szCs w:val="28"/>
        </w:rPr>
        <w:t xml:space="preserve"> коп</w:t>
      </w:r>
      <w:r w:rsidR="006503FB">
        <w:rPr>
          <w:sz w:val="28"/>
          <w:szCs w:val="28"/>
        </w:rPr>
        <w:t>еек</w:t>
      </w:r>
      <w:r w:rsidRPr="008B76B9">
        <w:rPr>
          <w:sz w:val="28"/>
          <w:szCs w:val="28"/>
        </w:rPr>
        <w:t xml:space="preserve"> или 49</w:t>
      </w:r>
      <w:r w:rsidR="00EC3B15">
        <w:rPr>
          <w:sz w:val="28"/>
          <w:szCs w:val="28"/>
        </w:rPr>
        <w:t>,9</w:t>
      </w:r>
      <w:r w:rsidRPr="008B76B9">
        <w:rPr>
          <w:sz w:val="28"/>
          <w:szCs w:val="28"/>
        </w:rPr>
        <w:t xml:space="preserve">% от общей суммы расходов консолидированного бюджета, что на </w:t>
      </w:r>
      <w:r w:rsidR="00EC3B15">
        <w:rPr>
          <w:sz w:val="28"/>
          <w:szCs w:val="28"/>
        </w:rPr>
        <w:t>57</w:t>
      </w:r>
      <w:r w:rsidR="006503FB">
        <w:rPr>
          <w:sz w:val="28"/>
          <w:szCs w:val="28"/>
        </w:rPr>
        <w:t xml:space="preserve"> </w:t>
      </w:r>
      <w:r w:rsidR="00EC3B15">
        <w:rPr>
          <w:sz w:val="28"/>
          <w:szCs w:val="28"/>
        </w:rPr>
        <w:t>588</w:t>
      </w:r>
      <w:r w:rsidR="006503FB">
        <w:rPr>
          <w:sz w:val="28"/>
          <w:szCs w:val="28"/>
        </w:rPr>
        <w:t xml:space="preserve"> </w:t>
      </w:r>
      <w:r w:rsidR="00EC3B15">
        <w:rPr>
          <w:sz w:val="28"/>
          <w:szCs w:val="28"/>
        </w:rPr>
        <w:t>480</w:t>
      </w:r>
      <w:r w:rsidRPr="008B76B9">
        <w:rPr>
          <w:sz w:val="28"/>
          <w:szCs w:val="28"/>
        </w:rPr>
        <w:t xml:space="preserve"> руб</w:t>
      </w:r>
      <w:r w:rsidR="006503FB">
        <w:rPr>
          <w:sz w:val="28"/>
          <w:szCs w:val="28"/>
        </w:rPr>
        <w:t>лей</w:t>
      </w:r>
      <w:r w:rsidRPr="008B76B9">
        <w:rPr>
          <w:sz w:val="28"/>
          <w:szCs w:val="28"/>
        </w:rPr>
        <w:t xml:space="preserve"> </w:t>
      </w:r>
      <w:r w:rsidR="00EC3B15">
        <w:rPr>
          <w:sz w:val="28"/>
          <w:szCs w:val="28"/>
        </w:rPr>
        <w:t>68</w:t>
      </w:r>
      <w:r w:rsidRPr="008B76B9">
        <w:rPr>
          <w:sz w:val="28"/>
          <w:szCs w:val="28"/>
        </w:rPr>
        <w:t xml:space="preserve"> коп</w:t>
      </w:r>
      <w:r w:rsidR="006503FB">
        <w:rPr>
          <w:sz w:val="28"/>
          <w:szCs w:val="28"/>
        </w:rPr>
        <w:t>е</w:t>
      </w:r>
      <w:r w:rsidR="00EC3B15">
        <w:rPr>
          <w:sz w:val="28"/>
          <w:szCs w:val="28"/>
        </w:rPr>
        <w:t>е</w:t>
      </w:r>
      <w:r w:rsidR="006503FB">
        <w:rPr>
          <w:sz w:val="28"/>
          <w:szCs w:val="28"/>
        </w:rPr>
        <w:t xml:space="preserve">к </w:t>
      </w:r>
      <w:r w:rsidRPr="008B76B9">
        <w:rPr>
          <w:sz w:val="28"/>
          <w:szCs w:val="28"/>
        </w:rPr>
        <w:t>больше по сравнению с 202</w:t>
      </w:r>
      <w:r w:rsidR="00EC3B15">
        <w:rPr>
          <w:sz w:val="28"/>
          <w:szCs w:val="28"/>
        </w:rPr>
        <w:t>1</w:t>
      </w:r>
      <w:r w:rsidRPr="008B76B9">
        <w:rPr>
          <w:sz w:val="28"/>
          <w:szCs w:val="28"/>
        </w:rPr>
        <w:t xml:space="preserve"> годом.</w:t>
      </w:r>
    </w:p>
    <w:p w:rsidR="004A3527" w:rsidRDefault="004A3527" w:rsidP="00301762">
      <w:pPr>
        <w:ind w:firstLine="709"/>
        <w:jc w:val="both"/>
        <w:rPr>
          <w:sz w:val="28"/>
          <w:szCs w:val="28"/>
        </w:rPr>
      </w:pPr>
      <w:r w:rsidRPr="00690731">
        <w:rPr>
          <w:b/>
          <w:sz w:val="28"/>
          <w:szCs w:val="28"/>
        </w:rPr>
        <w:t>Раздел 0100 «Общегосударственные вопросы»</w:t>
      </w:r>
      <w:r w:rsidR="00301762" w:rsidRPr="00690731">
        <w:rPr>
          <w:b/>
          <w:sz w:val="28"/>
          <w:szCs w:val="28"/>
        </w:rPr>
        <w:t>:</w:t>
      </w:r>
      <w:r w:rsidR="00301762">
        <w:rPr>
          <w:sz w:val="28"/>
          <w:szCs w:val="28"/>
        </w:rPr>
        <w:t xml:space="preserve"> п</w:t>
      </w:r>
      <w:r w:rsidRPr="008B76B9">
        <w:rPr>
          <w:sz w:val="28"/>
          <w:szCs w:val="28"/>
        </w:rPr>
        <w:t>о данному разделу за 202</w:t>
      </w:r>
      <w:r w:rsidR="00EC3B15">
        <w:rPr>
          <w:sz w:val="28"/>
          <w:szCs w:val="28"/>
        </w:rPr>
        <w:t>2</w:t>
      </w:r>
      <w:r w:rsidRPr="008B76B9">
        <w:rPr>
          <w:sz w:val="28"/>
          <w:szCs w:val="28"/>
        </w:rPr>
        <w:t xml:space="preserve"> год расходы составили </w:t>
      </w:r>
      <w:r w:rsidR="00EC3B15">
        <w:rPr>
          <w:sz w:val="28"/>
          <w:szCs w:val="28"/>
        </w:rPr>
        <w:t>89</w:t>
      </w:r>
      <w:r w:rsidR="006503FB">
        <w:rPr>
          <w:sz w:val="28"/>
          <w:szCs w:val="28"/>
        </w:rPr>
        <w:t xml:space="preserve"> </w:t>
      </w:r>
      <w:r w:rsidR="00EC3B15">
        <w:rPr>
          <w:sz w:val="28"/>
          <w:szCs w:val="28"/>
        </w:rPr>
        <w:t>989</w:t>
      </w:r>
      <w:r w:rsidR="006503FB">
        <w:rPr>
          <w:sz w:val="28"/>
          <w:szCs w:val="28"/>
        </w:rPr>
        <w:t xml:space="preserve"> </w:t>
      </w:r>
      <w:r w:rsidR="00EC3B15">
        <w:rPr>
          <w:sz w:val="28"/>
          <w:szCs w:val="28"/>
        </w:rPr>
        <w:t>296</w:t>
      </w:r>
      <w:r w:rsidRPr="008B76B9">
        <w:rPr>
          <w:sz w:val="28"/>
          <w:szCs w:val="28"/>
        </w:rPr>
        <w:t>5</w:t>
      </w:r>
      <w:r w:rsidRPr="008B76B9">
        <w:t xml:space="preserve"> </w:t>
      </w:r>
      <w:r w:rsidRPr="008B76B9">
        <w:rPr>
          <w:sz w:val="28"/>
          <w:szCs w:val="28"/>
        </w:rPr>
        <w:t>руб</w:t>
      </w:r>
      <w:r w:rsidR="006503FB">
        <w:rPr>
          <w:sz w:val="28"/>
          <w:szCs w:val="28"/>
        </w:rPr>
        <w:t>лей</w:t>
      </w:r>
      <w:r w:rsidRPr="008B76B9">
        <w:rPr>
          <w:sz w:val="28"/>
          <w:szCs w:val="28"/>
        </w:rPr>
        <w:t xml:space="preserve"> </w:t>
      </w:r>
      <w:r w:rsidR="00EC3B15">
        <w:rPr>
          <w:sz w:val="28"/>
          <w:szCs w:val="28"/>
        </w:rPr>
        <w:t>95</w:t>
      </w:r>
      <w:r w:rsidRPr="008B76B9">
        <w:rPr>
          <w:sz w:val="28"/>
          <w:szCs w:val="28"/>
        </w:rPr>
        <w:t xml:space="preserve"> коп</w:t>
      </w:r>
      <w:r w:rsidR="006503FB">
        <w:rPr>
          <w:sz w:val="28"/>
          <w:szCs w:val="28"/>
        </w:rPr>
        <w:t>еек</w:t>
      </w:r>
      <w:r w:rsidRPr="008B76B9">
        <w:rPr>
          <w:sz w:val="28"/>
          <w:szCs w:val="28"/>
        </w:rPr>
        <w:t xml:space="preserve"> или 98,2% от уточн</w:t>
      </w:r>
      <w:r w:rsidR="006503FB">
        <w:rPr>
          <w:sz w:val="28"/>
          <w:szCs w:val="28"/>
        </w:rPr>
        <w:t>ё</w:t>
      </w:r>
      <w:r w:rsidRPr="008B76B9">
        <w:rPr>
          <w:sz w:val="28"/>
          <w:szCs w:val="28"/>
        </w:rPr>
        <w:t>нного плана. Удельный вес в общем объ</w:t>
      </w:r>
      <w:r w:rsidR="006503FB">
        <w:rPr>
          <w:sz w:val="28"/>
          <w:szCs w:val="28"/>
        </w:rPr>
        <w:t>ё</w:t>
      </w:r>
      <w:r w:rsidRPr="008B76B9">
        <w:rPr>
          <w:sz w:val="28"/>
          <w:szCs w:val="28"/>
        </w:rPr>
        <w:t xml:space="preserve">ме расходов бюджета составил </w:t>
      </w:r>
      <w:r w:rsidR="00EC3B15">
        <w:rPr>
          <w:sz w:val="28"/>
          <w:szCs w:val="28"/>
        </w:rPr>
        <w:t>9</w:t>
      </w:r>
      <w:r w:rsidRPr="008B76B9">
        <w:rPr>
          <w:sz w:val="28"/>
          <w:szCs w:val="28"/>
        </w:rPr>
        <w:t xml:space="preserve">%. </w:t>
      </w:r>
    </w:p>
    <w:p w:rsidR="004A3527" w:rsidRPr="008B76B9" w:rsidRDefault="004A3527" w:rsidP="004A3527">
      <w:pPr>
        <w:jc w:val="both"/>
        <w:rPr>
          <w:sz w:val="28"/>
          <w:szCs w:val="28"/>
        </w:rPr>
      </w:pPr>
      <w:r w:rsidRPr="008B76B9">
        <w:rPr>
          <w:sz w:val="28"/>
          <w:szCs w:val="28"/>
        </w:rPr>
        <w:tab/>
        <w:t>На 202</w:t>
      </w:r>
      <w:r w:rsidR="00EC3B15">
        <w:rPr>
          <w:sz w:val="28"/>
          <w:szCs w:val="28"/>
        </w:rPr>
        <w:t>2</w:t>
      </w:r>
      <w:r w:rsidRPr="008B76B9">
        <w:rPr>
          <w:sz w:val="28"/>
          <w:szCs w:val="28"/>
        </w:rPr>
        <w:t xml:space="preserve"> г</w:t>
      </w:r>
      <w:r w:rsidR="006503FB">
        <w:rPr>
          <w:sz w:val="28"/>
          <w:szCs w:val="28"/>
        </w:rPr>
        <w:t>од</w:t>
      </w:r>
      <w:r w:rsidRPr="008B76B9">
        <w:rPr>
          <w:sz w:val="28"/>
          <w:szCs w:val="28"/>
        </w:rPr>
        <w:t xml:space="preserve"> норматив расходов на содержание органов местного самоуправления, утвержд</w:t>
      </w:r>
      <w:r w:rsidR="006503FB">
        <w:rPr>
          <w:sz w:val="28"/>
          <w:szCs w:val="28"/>
        </w:rPr>
        <w:t>ё</w:t>
      </w:r>
      <w:r w:rsidRPr="008B76B9">
        <w:rPr>
          <w:sz w:val="28"/>
          <w:szCs w:val="28"/>
        </w:rPr>
        <w:t xml:space="preserve">нный Распоряжением </w:t>
      </w:r>
      <w:r w:rsidR="00301762">
        <w:rPr>
          <w:sz w:val="28"/>
          <w:szCs w:val="28"/>
        </w:rPr>
        <w:t>А</w:t>
      </w:r>
      <w:r w:rsidRPr="008B76B9">
        <w:rPr>
          <w:sz w:val="28"/>
          <w:szCs w:val="28"/>
        </w:rPr>
        <w:t>дминистрации Алтайского края от 2</w:t>
      </w:r>
      <w:r w:rsidR="00EC3B15">
        <w:rPr>
          <w:sz w:val="28"/>
          <w:szCs w:val="28"/>
        </w:rPr>
        <w:t>1</w:t>
      </w:r>
      <w:r w:rsidRPr="008B76B9">
        <w:rPr>
          <w:sz w:val="28"/>
          <w:szCs w:val="28"/>
        </w:rPr>
        <w:t>.12.202</w:t>
      </w:r>
      <w:r w:rsidR="00EC3B15">
        <w:rPr>
          <w:sz w:val="28"/>
          <w:szCs w:val="28"/>
        </w:rPr>
        <w:t>1</w:t>
      </w:r>
      <w:r w:rsidRPr="008B76B9">
        <w:rPr>
          <w:sz w:val="28"/>
          <w:szCs w:val="28"/>
        </w:rPr>
        <w:t xml:space="preserve"> г</w:t>
      </w:r>
      <w:r w:rsidR="00301762">
        <w:rPr>
          <w:sz w:val="28"/>
          <w:szCs w:val="28"/>
        </w:rPr>
        <w:t>ода</w:t>
      </w:r>
      <w:r w:rsidRPr="008B76B9">
        <w:rPr>
          <w:sz w:val="28"/>
          <w:szCs w:val="28"/>
        </w:rPr>
        <w:t xml:space="preserve"> № 4</w:t>
      </w:r>
      <w:r w:rsidR="00EC3B15">
        <w:rPr>
          <w:sz w:val="28"/>
          <w:szCs w:val="28"/>
        </w:rPr>
        <w:t>17</w:t>
      </w:r>
      <w:r w:rsidRPr="008B76B9">
        <w:rPr>
          <w:sz w:val="28"/>
          <w:szCs w:val="28"/>
        </w:rPr>
        <w:t xml:space="preserve">-р, составил </w:t>
      </w:r>
      <w:r w:rsidR="00EC3B15">
        <w:rPr>
          <w:sz w:val="28"/>
          <w:szCs w:val="28"/>
        </w:rPr>
        <w:t>31,32</w:t>
      </w:r>
      <w:r w:rsidRPr="008B76B9">
        <w:rPr>
          <w:sz w:val="28"/>
          <w:szCs w:val="28"/>
        </w:rPr>
        <w:t xml:space="preserve">%. Фактические расходы составили </w:t>
      </w:r>
      <w:r w:rsidR="00EC3B15">
        <w:rPr>
          <w:sz w:val="28"/>
          <w:szCs w:val="28"/>
        </w:rPr>
        <w:t>32,33</w:t>
      </w:r>
      <w:r w:rsidRPr="008B76B9">
        <w:rPr>
          <w:sz w:val="28"/>
          <w:szCs w:val="28"/>
        </w:rPr>
        <w:t xml:space="preserve">% к доходам бюджета района. </w:t>
      </w:r>
    </w:p>
    <w:p w:rsidR="004A3527" w:rsidRPr="008B76B9" w:rsidRDefault="004A3527" w:rsidP="004A3527">
      <w:pPr>
        <w:jc w:val="center"/>
        <w:rPr>
          <w:b/>
          <w:sz w:val="28"/>
          <w:szCs w:val="28"/>
        </w:rPr>
      </w:pPr>
    </w:p>
    <w:p w:rsidR="00FA6DB4" w:rsidRPr="00FA6DB4" w:rsidRDefault="004A3527" w:rsidP="004A3527">
      <w:pPr>
        <w:jc w:val="center"/>
        <w:rPr>
          <w:sz w:val="28"/>
          <w:szCs w:val="28"/>
        </w:rPr>
      </w:pPr>
      <w:r w:rsidRPr="00FA6DB4">
        <w:rPr>
          <w:sz w:val="28"/>
          <w:szCs w:val="28"/>
        </w:rPr>
        <w:t>Динамика расходов на содержание органов</w:t>
      </w:r>
      <w:r w:rsidR="00301762" w:rsidRPr="00FA6DB4">
        <w:rPr>
          <w:sz w:val="28"/>
          <w:szCs w:val="28"/>
        </w:rPr>
        <w:t xml:space="preserve"> </w:t>
      </w:r>
      <w:r w:rsidRPr="00FA6DB4">
        <w:rPr>
          <w:sz w:val="28"/>
          <w:szCs w:val="28"/>
        </w:rPr>
        <w:t xml:space="preserve">местного самоуправления </w:t>
      </w:r>
    </w:p>
    <w:p w:rsidR="004A3527" w:rsidRPr="00652B1A" w:rsidRDefault="004A3527" w:rsidP="00652B1A">
      <w:pPr>
        <w:jc w:val="right"/>
      </w:pPr>
      <w:r w:rsidRPr="008B76B9">
        <w:rPr>
          <w:sz w:val="28"/>
          <w:szCs w:val="28"/>
        </w:rPr>
        <w:t xml:space="preserve">                                                  </w:t>
      </w:r>
      <w:r w:rsidR="00652B1A" w:rsidRPr="00652B1A">
        <w:t>рублей</w:t>
      </w:r>
      <w:r w:rsidRPr="00652B1A">
        <w:t xml:space="preserve">                      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984"/>
        <w:gridCol w:w="1843"/>
        <w:gridCol w:w="1984"/>
      </w:tblGrid>
      <w:tr w:rsidR="004A3527" w:rsidRPr="008B76B9" w:rsidTr="00301762">
        <w:tc>
          <w:tcPr>
            <w:tcW w:w="3936" w:type="dxa"/>
            <w:shd w:val="clear" w:color="auto" w:fill="auto"/>
          </w:tcPr>
          <w:p w:rsidR="004A3527" w:rsidRPr="00FA6DB4" w:rsidRDefault="004A3527" w:rsidP="00690731">
            <w:pPr>
              <w:jc w:val="center"/>
            </w:pPr>
          </w:p>
        </w:tc>
        <w:tc>
          <w:tcPr>
            <w:tcW w:w="1984" w:type="dxa"/>
          </w:tcPr>
          <w:p w:rsidR="004A3527" w:rsidRPr="00FA6DB4" w:rsidRDefault="004A3527" w:rsidP="00EC3B15">
            <w:pPr>
              <w:jc w:val="center"/>
            </w:pPr>
            <w:r w:rsidRPr="00FA6DB4">
              <w:t>202</w:t>
            </w:r>
            <w:r w:rsidR="00EC3B15">
              <w:t xml:space="preserve">1 </w:t>
            </w:r>
            <w:r w:rsidRPr="00FA6DB4">
              <w:t>г</w:t>
            </w:r>
            <w:r w:rsidR="00301762" w:rsidRPr="00FA6DB4">
              <w:t>од</w:t>
            </w:r>
          </w:p>
        </w:tc>
        <w:tc>
          <w:tcPr>
            <w:tcW w:w="1843" w:type="dxa"/>
            <w:shd w:val="clear" w:color="auto" w:fill="auto"/>
          </w:tcPr>
          <w:p w:rsidR="004A3527" w:rsidRPr="00FA6DB4" w:rsidRDefault="004A3527" w:rsidP="00652B1A">
            <w:pPr>
              <w:jc w:val="center"/>
            </w:pPr>
            <w:r w:rsidRPr="00FA6DB4">
              <w:t>202</w:t>
            </w:r>
            <w:r w:rsidR="00652B1A">
              <w:t>2</w:t>
            </w:r>
            <w:r w:rsidRPr="00FA6DB4">
              <w:t xml:space="preserve"> г</w:t>
            </w:r>
            <w:r w:rsidR="00301762" w:rsidRPr="00FA6DB4">
              <w:t>од</w:t>
            </w:r>
          </w:p>
        </w:tc>
        <w:tc>
          <w:tcPr>
            <w:tcW w:w="1984" w:type="dxa"/>
            <w:shd w:val="clear" w:color="auto" w:fill="auto"/>
          </w:tcPr>
          <w:p w:rsidR="004A3527" w:rsidRPr="00FA6DB4" w:rsidRDefault="004A3527" w:rsidP="00690731">
            <w:pPr>
              <w:jc w:val="center"/>
            </w:pPr>
            <w:r w:rsidRPr="00FA6DB4">
              <w:t>Темп роста, %</w:t>
            </w:r>
          </w:p>
        </w:tc>
      </w:tr>
      <w:tr w:rsidR="004A3527" w:rsidRPr="008B76B9" w:rsidTr="00301762">
        <w:tc>
          <w:tcPr>
            <w:tcW w:w="3936" w:type="dxa"/>
            <w:shd w:val="clear" w:color="auto" w:fill="auto"/>
          </w:tcPr>
          <w:p w:rsidR="004A3527" w:rsidRPr="00FA6DB4" w:rsidRDefault="004A3527" w:rsidP="00690731">
            <w:pPr>
              <w:jc w:val="both"/>
            </w:pPr>
            <w:r w:rsidRPr="00FA6DB4">
              <w:t>Расходы всего</w:t>
            </w:r>
          </w:p>
        </w:tc>
        <w:tc>
          <w:tcPr>
            <w:tcW w:w="1984" w:type="dxa"/>
          </w:tcPr>
          <w:p w:rsidR="004A3527" w:rsidRPr="00FA6DB4" w:rsidRDefault="00EC3B15" w:rsidP="00690731">
            <w:pPr>
              <w:jc w:val="center"/>
            </w:pPr>
            <w:r>
              <w:t>79 796 298,42</w:t>
            </w:r>
          </w:p>
        </w:tc>
        <w:tc>
          <w:tcPr>
            <w:tcW w:w="1843" w:type="dxa"/>
            <w:shd w:val="clear" w:color="auto" w:fill="auto"/>
          </w:tcPr>
          <w:p w:rsidR="004A3527" w:rsidRPr="00FA6DB4" w:rsidRDefault="004A3527" w:rsidP="00690731">
            <w:pPr>
              <w:jc w:val="center"/>
            </w:pPr>
            <w:r w:rsidRPr="00FA6DB4">
              <w:t>79</w:t>
            </w:r>
            <w:r w:rsidR="00301762" w:rsidRPr="00FA6DB4">
              <w:t xml:space="preserve"> </w:t>
            </w:r>
            <w:r w:rsidRPr="00FA6DB4">
              <w:t>796</w:t>
            </w:r>
            <w:r w:rsidR="00301762" w:rsidRPr="00FA6DB4">
              <w:t xml:space="preserve"> </w:t>
            </w:r>
            <w:r w:rsidRPr="00FA6DB4">
              <w:t>298,42</w:t>
            </w:r>
          </w:p>
        </w:tc>
        <w:tc>
          <w:tcPr>
            <w:tcW w:w="1984" w:type="dxa"/>
            <w:shd w:val="clear" w:color="auto" w:fill="auto"/>
          </w:tcPr>
          <w:p w:rsidR="004A3527" w:rsidRPr="00FA6DB4" w:rsidRDefault="00EC3B15" w:rsidP="00690731">
            <w:pPr>
              <w:jc w:val="center"/>
            </w:pPr>
            <w:r>
              <w:t>110,7</w:t>
            </w:r>
          </w:p>
        </w:tc>
      </w:tr>
      <w:tr w:rsidR="004A3527" w:rsidRPr="008B76B9" w:rsidTr="00301762">
        <w:tc>
          <w:tcPr>
            <w:tcW w:w="3936" w:type="dxa"/>
            <w:shd w:val="clear" w:color="auto" w:fill="auto"/>
          </w:tcPr>
          <w:p w:rsidR="004A3527" w:rsidRPr="00FA6DB4" w:rsidRDefault="004A3527" w:rsidP="00690731">
            <w:pPr>
              <w:jc w:val="both"/>
            </w:pPr>
            <w:r w:rsidRPr="00FA6DB4">
              <w:t>в том числе:</w:t>
            </w:r>
          </w:p>
        </w:tc>
        <w:tc>
          <w:tcPr>
            <w:tcW w:w="1984" w:type="dxa"/>
          </w:tcPr>
          <w:p w:rsidR="004A3527" w:rsidRPr="00FA6DB4" w:rsidRDefault="004A3527" w:rsidP="00690731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A3527" w:rsidRPr="00FA6DB4" w:rsidRDefault="004A3527" w:rsidP="00690731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4A3527" w:rsidRPr="00FA6DB4" w:rsidRDefault="004A3527" w:rsidP="00690731">
            <w:pPr>
              <w:jc w:val="center"/>
            </w:pPr>
          </w:p>
        </w:tc>
      </w:tr>
      <w:tr w:rsidR="00EC3B15" w:rsidRPr="008B76B9" w:rsidTr="00301762">
        <w:tc>
          <w:tcPr>
            <w:tcW w:w="3936" w:type="dxa"/>
            <w:shd w:val="clear" w:color="auto" w:fill="auto"/>
          </w:tcPr>
          <w:p w:rsidR="00EC3B15" w:rsidRPr="00FA6DB4" w:rsidRDefault="00EC3B15" w:rsidP="00690731">
            <w:r w:rsidRPr="00FA6DB4">
              <w:t>- по переданным полномочиям</w:t>
            </w:r>
          </w:p>
        </w:tc>
        <w:tc>
          <w:tcPr>
            <w:tcW w:w="1984" w:type="dxa"/>
          </w:tcPr>
          <w:p w:rsidR="00EC3B15" w:rsidRPr="00FA6DB4" w:rsidRDefault="00EC3B15" w:rsidP="00D71388">
            <w:pPr>
              <w:jc w:val="center"/>
            </w:pPr>
            <w:r w:rsidRPr="00FA6DB4">
              <w:t>4 494 500,00</w:t>
            </w:r>
          </w:p>
        </w:tc>
        <w:tc>
          <w:tcPr>
            <w:tcW w:w="1843" w:type="dxa"/>
            <w:shd w:val="clear" w:color="auto" w:fill="auto"/>
          </w:tcPr>
          <w:p w:rsidR="00EC3B15" w:rsidRPr="00FA6DB4" w:rsidRDefault="00EC3B15" w:rsidP="00690731">
            <w:pPr>
              <w:jc w:val="center"/>
            </w:pPr>
            <w:r>
              <w:t>4 856 854,89</w:t>
            </w:r>
          </w:p>
        </w:tc>
        <w:tc>
          <w:tcPr>
            <w:tcW w:w="1984" w:type="dxa"/>
            <w:shd w:val="clear" w:color="auto" w:fill="auto"/>
          </w:tcPr>
          <w:p w:rsidR="00EC3B15" w:rsidRPr="00FA6DB4" w:rsidRDefault="00EC3B15" w:rsidP="00690731">
            <w:pPr>
              <w:jc w:val="center"/>
            </w:pPr>
            <w:r>
              <w:t>108,1</w:t>
            </w:r>
          </w:p>
        </w:tc>
      </w:tr>
      <w:tr w:rsidR="00EC3B15" w:rsidRPr="008B76B9" w:rsidTr="00301762">
        <w:tc>
          <w:tcPr>
            <w:tcW w:w="3936" w:type="dxa"/>
            <w:shd w:val="clear" w:color="auto" w:fill="auto"/>
          </w:tcPr>
          <w:p w:rsidR="00EC3B15" w:rsidRPr="00FA6DB4" w:rsidRDefault="00EC3B15" w:rsidP="00690731">
            <w:pPr>
              <w:jc w:val="both"/>
            </w:pPr>
            <w:r w:rsidRPr="00FA6DB4">
              <w:t>- собственные</w:t>
            </w:r>
          </w:p>
        </w:tc>
        <w:tc>
          <w:tcPr>
            <w:tcW w:w="1984" w:type="dxa"/>
          </w:tcPr>
          <w:p w:rsidR="00EC3B15" w:rsidRPr="00FA6DB4" w:rsidRDefault="00EC3B15" w:rsidP="00D71388">
            <w:pPr>
              <w:jc w:val="center"/>
            </w:pPr>
            <w:r w:rsidRPr="00FA6DB4">
              <w:t>75 301 798,42</w:t>
            </w:r>
          </w:p>
        </w:tc>
        <w:tc>
          <w:tcPr>
            <w:tcW w:w="1843" w:type="dxa"/>
            <w:shd w:val="clear" w:color="auto" w:fill="auto"/>
          </w:tcPr>
          <w:p w:rsidR="00EC3B15" w:rsidRPr="00FA6DB4" w:rsidRDefault="00EC3B15" w:rsidP="00690731">
            <w:pPr>
              <w:jc w:val="center"/>
            </w:pPr>
            <w:r>
              <w:t>83 445 754,96</w:t>
            </w:r>
          </w:p>
        </w:tc>
        <w:tc>
          <w:tcPr>
            <w:tcW w:w="1984" w:type="dxa"/>
            <w:shd w:val="clear" w:color="auto" w:fill="auto"/>
          </w:tcPr>
          <w:p w:rsidR="00EC3B15" w:rsidRPr="00FA6DB4" w:rsidRDefault="00EC3B15" w:rsidP="00690731">
            <w:pPr>
              <w:jc w:val="center"/>
            </w:pPr>
            <w:r>
              <w:t>110,8</w:t>
            </w:r>
          </w:p>
        </w:tc>
      </w:tr>
    </w:tbl>
    <w:p w:rsidR="00A5557B" w:rsidRDefault="00A5557B" w:rsidP="004A3527">
      <w:pPr>
        <w:ind w:firstLine="709"/>
        <w:jc w:val="both"/>
        <w:rPr>
          <w:i/>
          <w:sz w:val="28"/>
          <w:szCs w:val="28"/>
        </w:rPr>
      </w:pPr>
    </w:p>
    <w:p w:rsidR="004A3527" w:rsidRPr="008B76B9" w:rsidRDefault="00A03AA9" w:rsidP="004A3527">
      <w:pPr>
        <w:ind w:firstLine="709"/>
        <w:jc w:val="both"/>
        <w:rPr>
          <w:sz w:val="28"/>
          <w:szCs w:val="28"/>
        </w:rPr>
      </w:pPr>
      <w:r w:rsidRPr="00CF0B46">
        <w:rPr>
          <w:i/>
          <w:sz w:val="28"/>
          <w:szCs w:val="28"/>
        </w:rPr>
        <w:t>Подраздел</w:t>
      </w:r>
      <w:r w:rsidR="00301762" w:rsidRPr="00CF0B46">
        <w:rPr>
          <w:i/>
          <w:sz w:val="28"/>
          <w:szCs w:val="28"/>
        </w:rPr>
        <w:t xml:space="preserve"> </w:t>
      </w:r>
      <w:r w:rsidR="004A3527" w:rsidRPr="00CF0B46">
        <w:rPr>
          <w:i/>
          <w:sz w:val="28"/>
          <w:szCs w:val="28"/>
        </w:rPr>
        <w:t xml:space="preserve">0105 </w:t>
      </w:r>
      <w:r w:rsidR="00301762" w:rsidRPr="00CF0B46">
        <w:rPr>
          <w:i/>
          <w:sz w:val="28"/>
          <w:szCs w:val="28"/>
        </w:rPr>
        <w:t>«</w:t>
      </w:r>
      <w:r w:rsidR="004A3527" w:rsidRPr="00CF0B46">
        <w:rPr>
          <w:i/>
          <w:sz w:val="28"/>
          <w:szCs w:val="28"/>
        </w:rPr>
        <w:t>Судебная система</w:t>
      </w:r>
      <w:r w:rsidR="00301762" w:rsidRPr="00CF0B46">
        <w:rPr>
          <w:i/>
          <w:sz w:val="28"/>
          <w:szCs w:val="28"/>
        </w:rPr>
        <w:t>»:</w:t>
      </w:r>
      <w:r w:rsidR="00301762">
        <w:rPr>
          <w:sz w:val="28"/>
          <w:szCs w:val="28"/>
        </w:rPr>
        <w:t xml:space="preserve"> п</w:t>
      </w:r>
      <w:r w:rsidR="004A3527" w:rsidRPr="008B76B9">
        <w:rPr>
          <w:sz w:val="28"/>
          <w:szCs w:val="28"/>
        </w:rPr>
        <w:t xml:space="preserve">о данному </w:t>
      </w:r>
      <w:r w:rsidR="00246DAD">
        <w:rPr>
          <w:sz w:val="28"/>
          <w:szCs w:val="28"/>
        </w:rPr>
        <w:t>под</w:t>
      </w:r>
      <w:r w:rsidR="004A3527" w:rsidRPr="008B76B9">
        <w:rPr>
          <w:sz w:val="28"/>
          <w:szCs w:val="28"/>
        </w:rPr>
        <w:t>разделу запланированы расходы за сч</w:t>
      </w:r>
      <w:r w:rsidR="00301762">
        <w:rPr>
          <w:sz w:val="28"/>
          <w:szCs w:val="28"/>
        </w:rPr>
        <w:t>ё</w:t>
      </w:r>
      <w:r w:rsidR="004A3527" w:rsidRPr="008B76B9">
        <w:rPr>
          <w:sz w:val="28"/>
          <w:szCs w:val="28"/>
        </w:rPr>
        <w:t>т средств федерального бюджета по составлению списков в присяжные заседатели. Средства не освоены по причине отсутствия потребности в расходах.</w:t>
      </w:r>
    </w:p>
    <w:p w:rsidR="004A3527" w:rsidRPr="008B76B9" w:rsidRDefault="00835EEF" w:rsidP="00301762">
      <w:pPr>
        <w:ind w:firstLine="709"/>
        <w:jc w:val="both"/>
        <w:rPr>
          <w:sz w:val="28"/>
          <w:szCs w:val="28"/>
        </w:rPr>
      </w:pPr>
      <w:r w:rsidRPr="00CF0B46">
        <w:rPr>
          <w:i/>
          <w:sz w:val="28"/>
          <w:szCs w:val="28"/>
        </w:rPr>
        <w:t xml:space="preserve">Подраздел </w:t>
      </w:r>
      <w:r w:rsidR="00301762" w:rsidRPr="00CF0B46">
        <w:rPr>
          <w:i/>
          <w:sz w:val="28"/>
          <w:szCs w:val="28"/>
        </w:rPr>
        <w:t>0106 «</w:t>
      </w:r>
      <w:r w:rsidR="004A3527" w:rsidRPr="00CF0B46">
        <w:rPr>
          <w:i/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 w:rsidR="00301762" w:rsidRPr="00CF0B46">
        <w:rPr>
          <w:i/>
          <w:sz w:val="28"/>
          <w:szCs w:val="28"/>
        </w:rPr>
        <w:t xml:space="preserve">»: </w:t>
      </w:r>
      <w:r w:rsidR="00301762">
        <w:rPr>
          <w:sz w:val="28"/>
          <w:szCs w:val="28"/>
        </w:rPr>
        <w:t>п</w:t>
      </w:r>
      <w:r w:rsidR="004A3527" w:rsidRPr="008B76B9">
        <w:rPr>
          <w:sz w:val="28"/>
          <w:szCs w:val="28"/>
        </w:rPr>
        <w:t xml:space="preserve">о данному подразделу финансировались расходы на содержание комитета администрации по финансам, налоговой и кредитной политике </w:t>
      </w:r>
      <w:proofErr w:type="spellStart"/>
      <w:r w:rsidR="004A3527" w:rsidRPr="008B76B9">
        <w:rPr>
          <w:sz w:val="28"/>
          <w:szCs w:val="28"/>
        </w:rPr>
        <w:t>Бийского</w:t>
      </w:r>
      <w:proofErr w:type="spellEnd"/>
      <w:r w:rsidR="004A3527" w:rsidRPr="008B76B9">
        <w:rPr>
          <w:sz w:val="28"/>
          <w:szCs w:val="28"/>
        </w:rPr>
        <w:t xml:space="preserve"> района и </w:t>
      </w:r>
      <w:r w:rsidR="00652B1A">
        <w:rPr>
          <w:sz w:val="28"/>
          <w:szCs w:val="28"/>
        </w:rPr>
        <w:t>МКУ «КСП</w:t>
      </w:r>
      <w:r w:rsidR="004A3527" w:rsidRPr="008B76B9">
        <w:rPr>
          <w:sz w:val="28"/>
          <w:szCs w:val="28"/>
        </w:rPr>
        <w:t xml:space="preserve"> </w:t>
      </w:r>
      <w:proofErr w:type="spellStart"/>
      <w:r w:rsidR="004A3527" w:rsidRPr="008B76B9">
        <w:rPr>
          <w:sz w:val="28"/>
          <w:szCs w:val="28"/>
        </w:rPr>
        <w:t>Бийского</w:t>
      </w:r>
      <w:proofErr w:type="spellEnd"/>
      <w:r w:rsidR="004A3527" w:rsidRPr="008B76B9">
        <w:rPr>
          <w:sz w:val="28"/>
          <w:szCs w:val="28"/>
        </w:rPr>
        <w:t xml:space="preserve"> района</w:t>
      </w:r>
      <w:r w:rsidR="00652B1A">
        <w:rPr>
          <w:sz w:val="28"/>
          <w:szCs w:val="28"/>
        </w:rPr>
        <w:t>»</w:t>
      </w:r>
      <w:r w:rsidR="004A3527" w:rsidRPr="008B76B9">
        <w:rPr>
          <w:sz w:val="28"/>
          <w:szCs w:val="28"/>
        </w:rPr>
        <w:t xml:space="preserve">. Средства освоены на </w:t>
      </w:r>
      <w:r w:rsidR="00EC3B15">
        <w:rPr>
          <w:sz w:val="28"/>
          <w:szCs w:val="28"/>
        </w:rPr>
        <w:t>96,2</w:t>
      </w:r>
      <w:r w:rsidR="004A3527" w:rsidRPr="008B76B9">
        <w:rPr>
          <w:sz w:val="28"/>
          <w:szCs w:val="28"/>
        </w:rPr>
        <w:t>%.</w:t>
      </w:r>
    </w:p>
    <w:p w:rsidR="004A3527" w:rsidRPr="008B76B9" w:rsidRDefault="00835EEF" w:rsidP="00301762">
      <w:pPr>
        <w:ind w:firstLine="709"/>
        <w:jc w:val="both"/>
        <w:rPr>
          <w:sz w:val="28"/>
          <w:szCs w:val="28"/>
        </w:rPr>
      </w:pPr>
      <w:r w:rsidRPr="00CF0B46">
        <w:rPr>
          <w:i/>
          <w:sz w:val="28"/>
          <w:szCs w:val="28"/>
        </w:rPr>
        <w:lastRenderedPageBreak/>
        <w:t>Подраздел</w:t>
      </w:r>
      <w:r w:rsidR="00301762" w:rsidRPr="00CF0B46">
        <w:rPr>
          <w:i/>
          <w:sz w:val="28"/>
          <w:szCs w:val="28"/>
        </w:rPr>
        <w:t xml:space="preserve"> </w:t>
      </w:r>
      <w:r w:rsidR="004A3527" w:rsidRPr="00CF0B46">
        <w:rPr>
          <w:i/>
          <w:sz w:val="28"/>
          <w:szCs w:val="28"/>
        </w:rPr>
        <w:t xml:space="preserve">0107 </w:t>
      </w:r>
      <w:r w:rsidR="00301762" w:rsidRPr="00CF0B46">
        <w:rPr>
          <w:i/>
          <w:sz w:val="28"/>
          <w:szCs w:val="28"/>
        </w:rPr>
        <w:t>«</w:t>
      </w:r>
      <w:r w:rsidR="004A3527" w:rsidRPr="00CF0B46">
        <w:rPr>
          <w:i/>
          <w:sz w:val="28"/>
          <w:szCs w:val="28"/>
        </w:rPr>
        <w:t>Обеспечение проведения выборов и референдумов</w:t>
      </w:r>
      <w:r w:rsidR="00301762" w:rsidRPr="00CF0B46">
        <w:rPr>
          <w:i/>
          <w:sz w:val="28"/>
          <w:szCs w:val="28"/>
        </w:rPr>
        <w:t>»:</w:t>
      </w:r>
      <w:r w:rsidR="00301762">
        <w:rPr>
          <w:sz w:val="28"/>
          <w:szCs w:val="28"/>
        </w:rPr>
        <w:t xml:space="preserve"> п</w:t>
      </w:r>
      <w:r w:rsidR="004A3527" w:rsidRPr="008B76B9">
        <w:rPr>
          <w:sz w:val="28"/>
          <w:szCs w:val="28"/>
        </w:rPr>
        <w:t xml:space="preserve">о данному </w:t>
      </w:r>
      <w:r w:rsidR="00246DAD">
        <w:rPr>
          <w:sz w:val="28"/>
          <w:szCs w:val="28"/>
        </w:rPr>
        <w:t>под</w:t>
      </w:r>
      <w:r w:rsidR="004A3527" w:rsidRPr="008B76B9">
        <w:rPr>
          <w:sz w:val="28"/>
          <w:szCs w:val="28"/>
        </w:rPr>
        <w:t>разделу произведены расходы администрациями сельских советов на проведение выборов глав муниципальных образований и проведение выборов в представительные органы муниципального образования. Исполнение составило 100%.</w:t>
      </w:r>
    </w:p>
    <w:p w:rsidR="004A3527" w:rsidRPr="008B76B9" w:rsidRDefault="00835EEF" w:rsidP="00246DAD">
      <w:pPr>
        <w:ind w:firstLine="709"/>
        <w:jc w:val="both"/>
        <w:rPr>
          <w:sz w:val="28"/>
          <w:szCs w:val="28"/>
        </w:rPr>
      </w:pPr>
      <w:r w:rsidRPr="00824292">
        <w:rPr>
          <w:i/>
          <w:sz w:val="28"/>
          <w:szCs w:val="28"/>
        </w:rPr>
        <w:t xml:space="preserve">Подраздел </w:t>
      </w:r>
      <w:r w:rsidR="00301762" w:rsidRPr="00824292">
        <w:rPr>
          <w:i/>
          <w:sz w:val="28"/>
          <w:szCs w:val="28"/>
        </w:rPr>
        <w:t>0113 «</w:t>
      </w:r>
      <w:r w:rsidR="004A3527" w:rsidRPr="00824292">
        <w:rPr>
          <w:i/>
          <w:sz w:val="28"/>
          <w:szCs w:val="28"/>
        </w:rPr>
        <w:t>Другие общегосударственные вопросы</w:t>
      </w:r>
      <w:r w:rsidR="00301762" w:rsidRPr="00824292">
        <w:rPr>
          <w:i/>
          <w:sz w:val="28"/>
          <w:szCs w:val="28"/>
        </w:rPr>
        <w:t>»</w:t>
      </w:r>
      <w:r w:rsidR="00246DAD" w:rsidRPr="00824292">
        <w:rPr>
          <w:i/>
          <w:sz w:val="28"/>
          <w:szCs w:val="28"/>
        </w:rPr>
        <w:t>:</w:t>
      </w:r>
      <w:r w:rsidR="00246DAD">
        <w:rPr>
          <w:sz w:val="28"/>
          <w:szCs w:val="28"/>
        </w:rPr>
        <w:t xml:space="preserve"> п</w:t>
      </w:r>
      <w:r w:rsidR="004A3527" w:rsidRPr="008B76B9">
        <w:rPr>
          <w:sz w:val="28"/>
          <w:szCs w:val="28"/>
        </w:rPr>
        <w:t xml:space="preserve">о данному подразделу осуществлялось финансирование расходов </w:t>
      </w:r>
      <w:proofErr w:type="gramStart"/>
      <w:r w:rsidR="004A3527" w:rsidRPr="008B76B9">
        <w:rPr>
          <w:sz w:val="28"/>
          <w:szCs w:val="28"/>
        </w:rPr>
        <w:t>на</w:t>
      </w:r>
      <w:proofErr w:type="gramEnd"/>
      <w:r w:rsidR="004A3527" w:rsidRPr="008B76B9">
        <w:rPr>
          <w:sz w:val="28"/>
          <w:szCs w:val="28"/>
        </w:rPr>
        <w:t>:</w:t>
      </w:r>
    </w:p>
    <w:p w:rsidR="004A3527" w:rsidRPr="008B76B9" w:rsidRDefault="00246DAD" w:rsidP="00246DAD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3527" w:rsidRPr="008B76B9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>к</w:t>
      </w:r>
      <w:r w:rsidR="004A3527" w:rsidRPr="008B76B9">
        <w:rPr>
          <w:sz w:val="28"/>
          <w:szCs w:val="28"/>
        </w:rPr>
        <w:t>омитет</w:t>
      </w:r>
      <w:r>
        <w:rPr>
          <w:sz w:val="28"/>
          <w:szCs w:val="28"/>
        </w:rPr>
        <w:t>а</w:t>
      </w:r>
      <w:r w:rsidR="004A3527" w:rsidRPr="008B76B9">
        <w:rPr>
          <w:sz w:val="28"/>
          <w:szCs w:val="28"/>
        </w:rPr>
        <w:t xml:space="preserve"> администрации по управлению муниципальным имуществом, земельным отношениям </w:t>
      </w:r>
      <w:proofErr w:type="spellStart"/>
      <w:r w:rsidR="004A3527" w:rsidRPr="008B76B9">
        <w:rPr>
          <w:sz w:val="28"/>
          <w:szCs w:val="28"/>
        </w:rPr>
        <w:t>Бийского</w:t>
      </w:r>
      <w:proofErr w:type="spellEnd"/>
      <w:r w:rsidR="004A3527" w:rsidRPr="008B76B9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в сумме</w:t>
      </w:r>
      <w:r w:rsidR="004A3527" w:rsidRPr="008B76B9">
        <w:rPr>
          <w:sz w:val="28"/>
          <w:szCs w:val="28"/>
        </w:rPr>
        <w:t xml:space="preserve"> </w:t>
      </w:r>
      <w:r w:rsidR="00EC3B15">
        <w:rPr>
          <w:sz w:val="28"/>
          <w:szCs w:val="28"/>
        </w:rPr>
        <w:t>2 449 040</w:t>
      </w:r>
      <w:r w:rsidR="004A3527" w:rsidRPr="008B76B9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="004A3527" w:rsidRPr="008B76B9">
        <w:rPr>
          <w:sz w:val="28"/>
          <w:szCs w:val="28"/>
        </w:rPr>
        <w:t xml:space="preserve"> </w:t>
      </w:r>
      <w:r w:rsidR="00EC3B15">
        <w:rPr>
          <w:sz w:val="28"/>
          <w:szCs w:val="28"/>
        </w:rPr>
        <w:t>45</w:t>
      </w:r>
      <w:r w:rsidR="004A3527" w:rsidRPr="008B76B9">
        <w:rPr>
          <w:sz w:val="28"/>
          <w:szCs w:val="28"/>
        </w:rPr>
        <w:t xml:space="preserve"> коп</w:t>
      </w:r>
      <w:r>
        <w:rPr>
          <w:sz w:val="28"/>
          <w:szCs w:val="28"/>
        </w:rPr>
        <w:t>еек;</w:t>
      </w:r>
      <w:r w:rsidR="004A3527" w:rsidRPr="008B76B9">
        <w:rPr>
          <w:sz w:val="28"/>
          <w:szCs w:val="28"/>
        </w:rPr>
        <w:t xml:space="preserve"> </w:t>
      </w:r>
    </w:p>
    <w:p w:rsidR="004A3527" w:rsidRPr="008B76B9" w:rsidRDefault="00246DAD" w:rsidP="00246DAD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3527" w:rsidRPr="008B76B9">
        <w:rPr>
          <w:sz w:val="28"/>
          <w:szCs w:val="28"/>
        </w:rPr>
        <w:t xml:space="preserve">содержание централизованной бухгалтерии </w:t>
      </w:r>
      <w:r>
        <w:rPr>
          <w:sz w:val="28"/>
          <w:szCs w:val="28"/>
        </w:rPr>
        <w:t xml:space="preserve">в сумме </w:t>
      </w:r>
      <w:r w:rsidR="004A3527" w:rsidRPr="008B76B9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EC3B15">
        <w:rPr>
          <w:sz w:val="28"/>
          <w:szCs w:val="28"/>
        </w:rPr>
        <w:t>465</w:t>
      </w:r>
      <w:r>
        <w:rPr>
          <w:sz w:val="28"/>
          <w:szCs w:val="28"/>
        </w:rPr>
        <w:t xml:space="preserve"> </w:t>
      </w:r>
      <w:r w:rsidR="00EC3B15">
        <w:rPr>
          <w:sz w:val="28"/>
          <w:szCs w:val="28"/>
        </w:rPr>
        <w:t>884</w:t>
      </w:r>
      <w:r w:rsidR="004A3527" w:rsidRPr="008B76B9">
        <w:rPr>
          <w:sz w:val="28"/>
          <w:szCs w:val="28"/>
        </w:rPr>
        <w:t xml:space="preserve"> руб</w:t>
      </w:r>
      <w:r>
        <w:rPr>
          <w:sz w:val="28"/>
          <w:szCs w:val="28"/>
        </w:rPr>
        <w:t>л</w:t>
      </w:r>
      <w:r w:rsidR="00EC3B15">
        <w:rPr>
          <w:sz w:val="28"/>
          <w:szCs w:val="28"/>
        </w:rPr>
        <w:t>я</w:t>
      </w:r>
      <w:r w:rsidR="004A3527" w:rsidRPr="008B76B9">
        <w:rPr>
          <w:sz w:val="28"/>
          <w:szCs w:val="28"/>
        </w:rPr>
        <w:t xml:space="preserve"> </w:t>
      </w:r>
      <w:r w:rsidR="00EC3B15">
        <w:rPr>
          <w:sz w:val="28"/>
          <w:szCs w:val="28"/>
        </w:rPr>
        <w:t>46</w:t>
      </w:r>
      <w:r w:rsidR="004A3527" w:rsidRPr="008B76B9">
        <w:rPr>
          <w:sz w:val="28"/>
          <w:szCs w:val="28"/>
        </w:rPr>
        <w:t xml:space="preserve"> коп</w:t>
      </w:r>
      <w:r>
        <w:rPr>
          <w:sz w:val="28"/>
          <w:szCs w:val="28"/>
        </w:rPr>
        <w:t>е</w:t>
      </w:r>
      <w:r w:rsidR="00EC3B15">
        <w:rPr>
          <w:sz w:val="28"/>
          <w:szCs w:val="28"/>
        </w:rPr>
        <w:t>е</w:t>
      </w:r>
      <w:r>
        <w:rPr>
          <w:sz w:val="28"/>
          <w:szCs w:val="28"/>
        </w:rPr>
        <w:t>к;</w:t>
      </w:r>
    </w:p>
    <w:p w:rsidR="004A3527" w:rsidRPr="008B76B9" w:rsidRDefault="00246DAD" w:rsidP="00246DAD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3527" w:rsidRPr="008B76B9">
        <w:rPr>
          <w:sz w:val="28"/>
          <w:szCs w:val="28"/>
        </w:rPr>
        <w:t xml:space="preserve">содержание имущества казны </w:t>
      </w:r>
      <w:r>
        <w:rPr>
          <w:sz w:val="28"/>
          <w:szCs w:val="28"/>
        </w:rPr>
        <w:t>в сумме</w:t>
      </w:r>
      <w:r w:rsidR="004A3527" w:rsidRPr="008B76B9">
        <w:rPr>
          <w:sz w:val="28"/>
          <w:szCs w:val="28"/>
        </w:rPr>
        <w:t xml:space="preserve"> </w:t>
      </w:r>
      <w:r w:rsidR="00EC3B15">
        <w:rPr>
          <w:sz w:val="28"/>
          <w:szCs w:val="28"/>
        </w:rPr>
        <w:t>1 840 611</w:t>
      </w:r>
      <w:r w:rsidR="004A3527" w:rsidRPr="008B76B9">
        <w:rPr>
          <w:sz w:val="28"/>
          <w:szCs w:val="28"/>
        </w:rPr>
        <w:t xml:space="preserve"> руб</w:t>
      </w:r>
      <w:r>
        <w:rPr>
          <w:sz w:val="28"/>
          <w:szCs w:val="28"/>
        </w:rPr>
        <w:t>л</w:t>
      </w:r>
      <w:r w:rsidR="00EC3B15">
        <w:rPr>
          <w:sz w:val="28"/>
          <w:szCs w:val="28"/>
        </w:rPr>
        <w:t>ей</w:t>
      </w:r>
      <w:r w:rsidR="004A3527" w:rsidRPr="008B76B9">
        <w:rPr>
          <w:sz w:val="28"/>
          <w:szCs w:val="28"/>
        </w:rPr>
        <w:t xml:space="preserve"> </w:t>
      </w:r>
      <w:r w:rsidR="00EC3B15">
        <w:rPr>
          <w:sz w:val="28"/>
          <w:szCs w:val="28"/>
        </w:rPr>
        <w:t>71</w:t>
      </w:r>
      <w:r w:rsidR="004A3527" w:rsidRPr="008B76B9">
        <w:rPr>
          <w:sz w:val="28"/>
          <w:szCs w:val="28"/>
        </w:rPr>
        <w:t xml:space="preserve"> коп</w:t>
      </w:r>
      <w:r>
        <w:rPr>
          <w:sz w:val="28"/>
          <w:szCs w:val="28"/>
        </w:rPr>
        <w:t>е</w:t>
      </w:r>
      <w:r w:rsidR="00EC3B15">
        <w:rPr>
          <w:sz w:val="28"/>
          <w:szCs w:val="28"/>
        </w:rPr>
        <w:t>й</w:t>
      </w:r>
      <w:r>
        <w:rPr>
          <w:sz w:val="28"/>
          <w:szCs w:val="28"/>
        </w:rPr>
        <w:t>к</w:t>
      </w:r>
      <w:r w:rsidR="00EC3B15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4A3527" w:rsidRPr="008B76B9" w:rsidRDefault="00246DAD" w:rsidP="00246DAD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3527" w:rsidRPr="008B76B9">
        <w:rPr>
          <w:sz w:val="28"/>
          <w:szCs w:val="28"/>
        </w:rPr>
        <w:t>расч</w:t>
      </w:r>
      <w:r>
        <w:rPr>
          <w:sz w:val="28"/>
          <w:szCs w:val="28"/>
        </w:rPr>
        <w:t>ё</w:t>
      </w:r>
      <w:r w:rsidR="004A3527" w:rsidRPr="008B76B9">
        <w:rPr>
          <w:sz w:val="28"/>
          <w:szCs w:val="28"/>
        </w:rPr>
        <w:t xml:space="preserve">ты с МАУ «Редакция газеты Моя земля» за опубликование материалов </w:t>
      </w:r>
      <w:r>
        <w:rPr>
          <w:sz w:val="28"/>
          <w:szCs w:val="28"/>
        </w:rPr>
        <w:t>в сумме</w:t>
      </w:r>
      <w:r w:rsidR="004A3527" w:rsidRPr="008B76B9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="006657C9">
        <w:rPr>
          <w:sz w:val="28"/>
          <w:szCs w:val="28"/>
        </w:rPr>
        <w:t>366</w:t>
      </w:r>
      <w:r>
        <w:rPr>
          <w:sz w:val="28"/>
          <w:szCs w:val="28"/>
        </w:rPr>
        <w:t xml:space="preserve"> </w:t>
      </w:r>
      <w:r w:rsidR="006657C9">
        <w:rPr>
          <w:sz w:val="28"/>
          <w:szCs w:val="28"/>
        </w:rPr>
        <w:t>288</w:t>
      </w:r>
      <w:r w:rsidR="004A3527" w:rsidRPr="008B76B9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 00 копеек;</w:t>
      </w:r>
    </w:p>
    <w:p w:rsidR="004A3527" w:rsidRPr="008B76B9" w:rsidRDefault="00246DAD" w:rsidP="00246DAD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3527" w:rsidRPr="008B76B9">
        <w:rPr>
          <w:sz w:val="28"/>
          <w:szCs w:val="28"/>
        </w:rPr>
        <w:t xml:space="preserve">выплату заработной платы работникам культуры, находящимся в штате администраций поселений </w:t>
      </w:r>
      <w:r>
        <w:rPr>
          <w:sz w:val="28"/>
          <w:szCs w:val="28"/>
        </w:rPr>
        <w:t xml:space="preserve">в сумме </w:t>
      </w:r>
      <w:r w:rsidR="006657C9">
        <w:rPr>
          <w:sz w:val="28"/>
          <w:szCs w:val="28"/>
        </w:rPr>
        <w:t>1 840 611</w:t>
      </w:r>
      <w:r w:rsidR="004A3527" w:rsidRPr="008B76B9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="004A3527" w:rsidRPr="008B76B9">
        <w:rPr>
          <w:sz w:val="28"/>
          <w:szCs w:val="28"/>
        </w:rPr>
        <w:t xml:space="preserve"> </w:t>
      </w:r>
      <w:r w:rsidR="006657C9">
        <w:rPr>
          <w:sz w:val="28"/>
          <w:szCs w:val="28"/>
        </w:rPr>
        <w:t>71</w:t>
      </w:r>
      <w:r w:rsidR="004A3527" w:rsidRPr="008B76B9">
        <w:rPr>
          <w:sz w:val="28"/>
          <w:szCs w:val="28"/>
        </w:rPr>
        <w:t xml:space="preserve"> коп</w:t>
      </w:r>
      <w:r>
        <w:rPr>
          <w:sz w:val="28"/>
          <w:szCs w:val="28"/>
        </w:rPr>
        <w:t>е</w:t>
      </w:r>
      <w:r w:rsidR="006657C9">
        <w:rPr>
          <w:sz w:val="28"/>
          <w:szCs w:val="28"/>
        </w:rPr>
        <w:t>й</w:t>
      </w:r>
      <w:r>
        <w:rPr>
          <w:sz w:val="28"/>
          <w:szCs w:val="28"/>
        </w:rPr>
        <w:t>к</w:t>
      </w:r>
      <w:r w:rsidR="006657C9">
        <w:rPr>
          <w:sz w:val="28"/>
          <w:szCs w:val="28"/>
        </w:rPr>
        <w:t>а</w:t>
      </w:r>
      <w:r>
        <w:rPr>
          <w:sz w:val="28"/>
          <w:szCs w:val="28"/>
        </w:rPr>
        <w:t>;</w:t>
      </w:r>
      <w:r w:rsidR="004A3527" w:rsidRPr="008B76B9">
        <w:rPr>
          <w:sz w:val="28"/>
          <w:szCs w:val="28"/>
        </w:rPr>
        <w:t xml:space="preserve"> </w:t>
      </w:r>
    </w:p>
    <w:p w:rsidR="004A3527" w:rsidRPr="008B76B9" w:rsidRDefault="00246DAD" w:rsidP="00246DAD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3527" w:rsidRPr="008B76B9">
        <w:rPr>
          <w:sz w:val="28"/>
          <w:szCs w:val="28"/>
        </w:rPr>
        <w:t>по переданным полномочиям за сч</w:t>
      </w:r>
      <w:r>
        <w:rPr>
          <w:sz w:val="28"/>
          <w:szCs w:val="28"/>
        </w:rPr>
        <w:t>ё</w:t>
      </w:r>
      <w:r w:rsidR="004A3527" w:rsidRPr="008B76B9">
        <w:rPr>
          <w:sz w:val="28"/>
          <w:szCs w:val="28"/>
        </w:rPr>
        <w:t>т сре</w:t>
      </w:r>
      <w:proofErr w:type="gramStart"/>
      <w:r w:rsidR="004A3527" w:rsidRPr="008B76B9">
        <w:rPr>
          <w:sz w:val="28"/>
          <w:szCs w:val="28"/>
        </w:rPr>
        <w:t>дств кр</w:t>
      </w:r>
      <w:proofErr w:type="gramEnd"/>
      <w:r w:rsidR="004A3527" w:rsidRPr="008B76B9">
        <w:rPr>
          <w:sz w:val="28"/>
          <w:szCs w:val="28"/>
        </w:rPr>
        <w:t xml:space="preserve">аевого бюджета содержится административная комиссия </w:t>
      </w:r>
      <w:r>
        <w:rPr>
          <w:sz w:val="28"/>
          <w:szCs w:val="28"/>
        </w:rPr>
        <w:t>-</w:t>
      </w:r>
      <w:r w:rsidR="004A3527" w:rsidRPr="008B76B9">
        <w:rPr>
          <w:sz w:val="28"/>
          <w:szCs w:val="28"/>
        </w:rPr>
        <w:t xml:space="preserve"> </w:t>
      </w:r>
      <w:r w:rsidR="006657C9">
        <w:rPr>
          <w:sz w:val="28"/>
          <w:szCs w:val="28"/>
        </w:rPr>
        <w:t xml:space="preserve">271 </w:t>
      </w:r>
      <w:r w:rsidR="004A3527" w:rsidRPr="008B76B9">
        <w:rPr>
          <w:sz w:val="28"/>
          <w:szCs w:val="28"/>
        </w:rPr>
        <w:t>000 руб</w:t>
      </w:r>
      <w:r>
        <w:rPr>
          <w:sz w:val="28"/>
          <w:szCs w:val="28"/>
        </w:rPr>
        <w:t>лей 00 копеек</w:t>
      </w:r>
      <w:r w:rsidR="004A3527" w:rsidRPr="008B76B9">
        <w:rPr>
          <w:sz w:val="28"/>
          <w:szCs w:val="28"/>
        </w:rPr>
        <w:t>.</w:t>
      </w:r>
      <w:r w:rsidRPr="00246DAD">
        <w:rPr>
          <w:sz w:val="28"/>
          <w:szCs w:val="28"/>
        </w:rPr>
        <w:t xml:space="preserve"> </w:t>
      </w:r>
      <w:r w:rsidRPr="008B76B9">
        <w:rPr>
          <w:sz w:val="28"/>
          <w:szCs w:val="28"/>
        </w:rPr>
        <w:t xml:space="preserve">Исполнение </w:t>
      </w:r>
      <w:r>
        <w:rPr>
          <w:sz w:val="28"/>
          <w:szCs w:val="28"/>
        </w:rPr>
        <w:t xml:space="preserve">по данному подразделу составило </w:t>
      </w:r>
      <w:r w:rsidRPr="008B76B9">
        <w:rPr>
          <w:sz w:val="28"/>
          <w:szCs w:val="28"/>
        </w:rPr>
        <w:t>92</w:t>
      </w:r>
      <w:r w:rsidR="006657C9">
        <w:rPr>
          <w:sz w:val="28"/>
          <w:szCs w:val="28"/>
        </w:rPr>
        <w:t>,7</w:t>
      </w:r>
      <w:r w:rsidRPr="008B76B9">
        <w:rPr>
          <w:sz w:val="28"/>
          <w:szCs w:val="28"/>
        </w:rPr>
        <w:t>%.</w:t>
      </w:r>
    </w:p>
    <w:p w:rsidR="004A3527" w:rsidRPr="00690731" w:rsidRDefault="004A3527" w:rsidP="00A03AA9">
      <w:pPr>
        <w:ind w:firstLine="709"/>
        <w:jc w:val="both"/>
        <w:rPr>
          <w:b/>
          <w:sz w:val="28"/>
          <w:szCs w:val="28"/>
        </w:rPr>
      </w:pPr>
      <w:r w:rsidRPr="00690731">
        <w:rPr>
          <w:b/>
          <w:sz w:val="28"/>
          <w:szCs w:val="28"/>
        </w:rPr>
        <w:t>Раздел 0200 «Национальная оборона»</w:t>
      </w:r>
    </w:p>
    <w:p w:rsidR="004A3527" w:rsidRPr="008B76B9" w:rsidRDefault="00835EEF" w:rsidP="00E35959">
      <w:pPr>
        <w:ind w:firstLine="709"/>
        <w:jc w:val="both"/>
        <w:rPr>
          <w:sz w:val="28"/>
          <w:szCs w:val="28"/>
        </w:rPr>
      </w:pPr>
      <w:r w:rsidRPr="00824292">
        <w:rPr>
          <w:i/>
          <w:sz w:val="28"/>
          <w:szCs w:val="28"/>
        </w:rPr>
        <w:t xml:space="preserve">Подраздел </w:t>
      </w:r>
      <w:r w:rsidR="004A3527" w:rsidRPr="00824292">
        <w:rPr>
          <w:i/>
          <w:sz w:val="28"/>
          <w:szCs w:val="28"/>
        </w:rPr>
        <w:t xml:space="preserve">0203 </w:t>
      </w:r>
      <w:r w:rsidRPr="00824292">
        <w:rPr>
          <w:i/>
          <w:sz w:val="28"/>
          <w:szCs w:val="28"/>
        </w:rPr>
        <w:t>«</w:t>
      </w:r>
      <w:r w:rsidR="004A3527" w:rsidRPr="00824292">
        <w:rPr>
          <w:i/>
          <w:sz w:val="28"/>
          <w:szCs w:val="28"/>
        </w:rPr>
        <w:t>Мобилизационная и вневойсковая подготовка</w:t>
      </w:r>
      <w:r w:rsidR="00E35959" w:rsidRPr="00824292">
        <w:rPr>
          <w:i/>
          <w:sz w:val="28"/>
          <w:szCs w:val="28"/>
        </w:rPr>
        <w:t>»:</w:t>
      </w:r>
      <w:r w:rsidR="00E35959">
        <w:rPr>
          <w:sz w:val="28"/>
          <w:szCs w:val="28"/>
        </w:rPr>
        <w:t xml:space="preserve"> п</w:t>
      </w:r>
      <w:r w:rsidR="00E35959" w:rsidRPr="008B76B9">
        <w:rPr>
          <w:sz w:val="28"/>
          <w:szCs w:val="28"/>
        </w:rPr>
        <w:t>о данному подразделу производилось финансирование за сч</w:t>
      </w:r>
      <w:r w:rsidR="00E35959">
        <w:rPr>
          <w:sz w:val="28"/>
          <w:szCs w:val="28"/>
        </w:rPr>
        <w:t>ё</w:t>
      </w:r>
      <w:r w:rsidR="00E35959" w:rsidRPr="008B76B9">
        <w:rPr>
          <w:sz w:val="28"/>
          <w:szCs w:val="28"/>
        </w:rPr>
        <w:t>т средств федерального бюджета на выполнение переданных полномочий по осуществлению воинского уч</w:t>
      </w:r>
      <w:r w:rsidR="00E35959">
        <w:rPr>
          <w:sz w:val="28"/>
          <w:szCs w:val="28"/>
        </w:rPr>
        <w:t>ё</w:t>
      </w:r>
      <w:r w:rsidR="00E35959" w:rsidRPr="008B76B9">
        <w:rPr>
          <w:sz w:val="28"/>
          <w:szCs w:val="28"/>
        </w:rPr>
        <w:t>та на территориях, где отсутствуют военные комиссариаты.</w:t>
      </w:r>
      <w:r w:rsidR="00E35959">
        <w:rPr>
          <w:sz w:val="28"/>
          <w:szCs w:val="28"/>
        </w:rPr>
        <w:t xml:space="preserve"> </w:t>
      </w:r>
      <w:r w:rsidR="004A3527" w:rsidRPr="008B76B9">
        <w:rPr>
          <w:sz w:val="28"/>
          <w:szCs w:val="28"/>
        </w:rPr>
        <w:t xml:space="preserve">Исполнение </w:t>
      </w:r>
      <w:r w:rsidR="00E35959">
        <w:rPr>
          <w:sz w:val="28"/>
          <w:szCs w:val="28"/>
        </w:rPr>
        <w:t xml:space="preserve">по данному подразделу </w:t>
      </w:r>
      <w:r w:rsidR="004A3527" w:rsidRPr="008B76B9">
        <w:rPr>
          <w:sz w:val="28"/>
          <w:szCs w:val="28"/>
        </w:rPr>
        <w:t xml:space="preserve">составило 100,0%. </w:t>
      </w:r>
    </w:p>
    <w:p w:rsidR="004A3527" w:rsidRPr="00690731" w:rsidRDefault="004A3527" w:rsidP="00E35959">
      <w:pPr>
        <w:ind w:firstLine="709"/>
        <w:jc w:val="both"/>
        <w:rPr>
          <w:b/>
          <w:sz w:val="28"/>
          <w:szCs w:val="28"/>
        </w:rPr>
      </w:pPr>
      <w:r w:rsidRPr="00690731">
        <w:rPr>
          <w:b/>
          <w:sz w:val="28"/>
          <w:szCs w:val="28"/>
        </w:rPr>
        <w:t>Раздел 0300 «Национальная безопасность и правоохранительная деятельность»</w:t>
      </w:r>
    </w:p>
    <w:p w:rsidR="00E35959" w:rsidRPr="008B76B9" w:rsidRDefault="00E35959" w:rsidP="00E35959">
      <w:pPr>
        <w:ind w:firstLine="709"/>
        <w:jc w:val="both"/>
        <w:rPr>
          <w:sz w:val="28"/>
          <w:szCs w:val="28"/>
        </w:rPr>
      </w:pPr>
      <w:r w:rsidRPr="00824292">
        <w:rPr>
          <w:i/>
          <w:sz w:val="28"/>
          <w:szCs w:val="28"/>
        </w:rPr>
        <w:t xml:space="preserve">Подраздел </w:t>
      </w:r>
      <w:r w:rsidR="004A3527" w:rsidRPr="00824292">
        <w:rPr>
          <w:i/>
          <w:sz w:val="28"/>
          <w:szCs w:val="28"/>
        </w:rPr>
        <w:t xml:space="preserve">0309 </w:t>
      </w:r>
      <w:r w:rsidRPr="00824292">
        <w:rPr>
          <w:i/>
          <w:sz w:val="28"/>
          <w:szCs w:val="28"/>
        </w:rPr>
        <w:t>«</w:t>
      </w:r>
      <w:r w:rsidR="004A3527" w:rsidRPr="00824292">
        <w:rPr>
          <w:i/>
          <w:sz w:val="28"/>
          <w:szCs w:val="28"/>
        </w:rPr>
        <w:t>Гражданская оборона</w:t>
      </w:r>
      <w:r w:rsidRPr="00824292">
        <w:rPr>
          <w:i/>
          <w:sz w:val="28"/>
          <w:szCs w:val="28"/>
        </w:rPr>
        <w:t>»:</w:t>
      </w:r>
      <w:r>
        <w:rPr>
          <w:sz w:val="28"/>
          <w:szCs w:val="28"/>
        </w:rPr>
        <w:t xml:space="preserve"> по данному подразделу профинансированы расходы </w:t>
      </w:r>
      <w:r w:rsidRPr="008B76B9">
        <w:rPr>
          <w:sz w:val="28"/>
          <w:szCs w:val="28"/>
        </w:rPr>
        <w:t xml:space="preserve">на предоставление трансфертов поселениям на осуществление переданных полномочий </w:t>
      </w:r>
      <w:r>
        <w:rPr>
          <w:sz w:val="28"/>
          <w:szCs w:val="28"/>
        </w:rPr>
        <w:t>в сумме</w:t>
      </w:r>
      <w:r w:rsidRPr="008B76B9">
        <w:rPr>
          <w:sz w:val="28"/>
          <w:szCs w:val="28"/>
        </w:rPr>
        <w:t xml:space="preserve"> </w:t>
      </w:r>
      <w:r w:rsidR="00FF1163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FF1163">
        <w:rPr>
          <w:sz w:val="28"/>
          <w:szCs w:val="28"/>
        </w:rPr>
        <w:t>140</w:t>
      </w:r>
      <w:r w:rsidRPr="008B76B9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 00 копеек</w:t>
      </w:r>
      <w:r w:rsidR="00FF1163">
        <w:rPr>
          <w:sz w:val="28"/>
          <w:szCs w:val="28"/>
        </w:rPr>
        <w:t>, в том числе за счёт переданных трансфертов на осуществление переданных полномочий - 30 000 рублей 00 копеек</w:t>
      </w:r>
      <w:r w:rsidRPr="008B76B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B76B9">
        <w:rPr>
          <w:sz w:val="28"/>
          <w:szCs w:val="28"/>
        </w:rPr>
        <w:t xml:space="preserve">Исполнение </w:t>
      </w:r>
      <w:r>
        <w:rPr>
          <w:sz w:val="28"/>
          <w:szCs w:val="28"/>
        </w:rPr>
        <w:t xml:space="preserve">по данному подразделу </w:t>
      </w:r>
      <w:r w:rsidRPr="008B76B9">
        <w:rPr>
          <w:sz w:val="28"/>
          <w:szCs w:val="28"/>
        </w:rPr>
        <w:t xml:space="preserve">составило 100,0%. </w:t>
      </w:r>
    </w:p>
    <w:p w:rsidR="004A3527" w:rsidRPr="008B76B9" w:rsidRDefault="00E35959" w:rsidP="003146B0">
      <w:pPr>
        <w:suppressAutoHyphens w:val="0"/>
        <w:ind w:firstLine="709"/>
        <w:jc w:val="both"/>
        <w:rPr>
          <w:sz w:val="28"/>
          <w:szCs w:val="28"/>
        </w:rPr>
      </w:pPr>
      <w:r w:rsidRPr="00824292">
        <w:rPr>
          <w:i/>
          <w:sz w:val="28"/>
          <w:szCs w:val="28"/>
        </w:rPr>
        <w:t>Подраздел</w:t>
      </w:r>
      <w:r w:rsidR="004A3527" w:rsidRPr="00824292">
        <w:rPr>
          <w:i/>
          <w:sz w:val="28"/>
          <w:szCs w:val="28"/>
        </w:rPr>
        <w:t xml:space="preserve"> 0310 </w:t>
      </w:r>
      <w:r w:rsidRPr="00824292">
        <w:rPr>
          <w:i/>
          <w:sz w:val="28"/>
          <w:szCs w:val="28"/>
        </w:rPr>
        <w:t>«</w:t>
      </w:r>
      <w:r w:rsidR="004A3527" w:rsidRPr="00824292">
        <w:rPr>
          <w:i/>
          <w:sz w:val="28"/>
          <w:szCs w:val="28"/>
        </w:rPr>
        <w:t>Защита населения и территории от чрезвычайных ситуаций природного и техногенного характера</w:t>
      </w:r>
      <w:r w:rsidRPr="00824292">
        <w:rPr>
          <w:i/>
          <w:sz w:val="28"/>
          <w:szCs w:val="28"/>
        </w:rPr>
        <w:t>»</w:t>
      </w:r>
      <w:r w:rsidR="003146B0" w:rsidRPr="00824292">
        <w:rPr>
          <w:i/>
          <w:sz w:val="28"/>
          <w:szCs w:val="28"/>
        </w:rPr>
        <w:t>:</w:t>
      </w:r>
      <w:r w:rsidR="003146B0">
        <w:rPr>
          <w:sz w:val="28"/>
          <w:szCs w:val="28"/>
        </w:rPr>
        <w:t xml:space="preserve"> п</w:t>
      </w:r>
      <w:r w:rsidR="004A3527" w:rsidRPr="008B76B9">
        <w:rPr>
          <w:sz w:val="28"/>
          <w:szCs w:val="28"/>
        </w:rPr>
        <w:t>о данному подразделу профинансированы расходы:</w:t>
      </w:r>
    </w:p>
    <w:p w:rsidR="00FF1163" w:rsidRDefault="00FF1163" w:rsidP="003146B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расходы за счёт средств резервного фонда Администрации района на проведение мероприятий направленных на предупреждение чрезвычайных ситуаций в сумме 243 300 рублей 00 копеек;</w:t>
      </w:r>
    </w:p>
    <w:p w:rsidR="004A3527" w:rsidRPr="008B76B9" w:rsidRDefault="003146B0" w:rsidP="003146B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3527" w:rsidRPr="008B76B9">
        <w:rPr>
          <w:sz w:val="28"/>
          <w:szCs w:val="28"/>
        </w:rPr>
        <w:t xml:space="preserve">расходы по муниципальной программе «Защита населения и территорий от чрезвычайных ситуаций, обеспечение пожарной безопасности и безопасности на водных объектах на территории </w:t>
      </w:r>
      <w:proofErr w:type="spellStart"/>
      <w:r w:rsidR="004A3527" w:rsidRPr="008B76B9">
        <w:rPr>
          <w:sz w:val="28"/>
          <w:szCs w:val="28"/>
        </w:rPr>
        <w:t>Бийского</w:t>
      </w:r>
      <w:proofErr w:type="spellEnd"/>
      <w:r w:rsidR="004A3527" w:rsidRPr="008B76B9">
        <w:rPr>
          <w:sz w:val="28"/>
          <w:szCs w:val="28"/>
        </w:rPr>
        <w:t xml:space="preserve"> района» </w:t>
      </w:r>
      <w:r>
        <w:rPr>
          <w:sz w:val="28"/>
          <w:szCs w:val="28"/>
        </w:rPr>
        <w:t>в сумме</w:t>
      </w:r>
      <w:r w:rsidR="004A3527" w:rsidRPr="008B76B9">
        <w:rPr>
          <w:sz w:val="28"/>
          <w:szCs w:val="28"/>
        </w:rPr>
        <w:t xml:space="preserve"> </w:t>
      </w:r>
      <w:r w:rsidR="00AD6E53">
        <w:rPr>
          <w:sz w:val="28"/>
          <w:szCs w:val="28"/>
        </w:rPr>
        <w:t>116</w:t>
      </w:r>
      <w:r>
        <w:rPr>
          <w:sz w:val="28"/>
          <w:szCs w:val="28"/>
        </w:rPr>
        <w:t xml:space="preserve"> </w:t>
      </w:r>
      <w:r w:rsidR="00AD6E53">
        <w:rPr>
          <w:sz w:val="28"/>
          <w:szCs w:val="28"/>
        </w:rPr>
        <w:t>190</w:t>
      </w:r>
      <w:r w:rsidR="004A3527" w:rsidRPr="008B76B9">
        <w:rPr>
          <w:sz w:val="28"/>
          <w:szCs w:val="28"/>
        </w:rPr>
        <w:t xml:space="preserve"> руб</w:t>
      </w:r>
      <w:r>
        <w:rPr>
          <w:sz w:val="28"/>
          <w:szCs w:val="28"/>
        </w:rPr>
        <w:t xml:space="preserve">ля </w:t>
      </w:r>
      <w:r w:rsidR="00AD6E53">
        <w:rPr>
          <w:sz w:val="28"/>
          <w:szCs w:val="28"/>
        </w:rPr>
        <w:t>5</w:t>
      </w:r>
      <w:r w:rsidR="004A3527" w:rsidRPr="008B76B9">
        <w:rPr>
          <w:sz w:val="28"/>
          <w:szCs w:val="28"/>
        </w:rPr>
        <w:t>0 коп</w:t>
      </w:r>
      <w:r w:rsidR="00A5557B">
        <w:rPr>
          <w:sz w:val="28"/>
          <w:szCs w:val="28"/>
        </w:rPr>
        <w:t>е</w:t>
      </w:r>
      <w:r>
        <w:rPr>
          <w:sz w:val="28"/>
          <w:szCs w:val="28"/>
        </w:rPr>
        <w:t>ек</w:t>
      </w:r>
      <w:r w:rsidR="004A3527" w:rsidRPr="008B76B9">
        <w:rPr>
          <w:sz w:val="28"/>
          <w:szCs w:val="28"/>
        </w:rPr>
        <w:t>;</w:t>
      </w:r>
    </w:p>
    <w:p w:rsidR="004A3527" w:rsidRPr="008B76B9" w:rsidRDefault="003146B0" w:rsidP="003146B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A3527" w:rsidRPr="008B76B9">
        <w:rPr>
          <w:sz w:val="28"/>
          <w:szCs w:val="28"/>
        </w:rPr>
        <w:t xml:space="preserve">расходы на содержание ЕДДС </w:t>
      </w:r>
      <w:proofErr w:type="spellStart"/>
      <w:r w:rsidR="004A3527" w:rsidRPr="008B76B9">
        <w:rPr>
          <w:sz w:val="28"/>
          <w:szCs w:val="28"/>
        </w:rPr>
        <w:t>Бийского</w:t>
      </w:r>
      <w:proofErr w:type="spellEnd"/>
      <w:r w:rsidR="004A3527" w:rsidRPr="008B76B9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в сумме</w:t>
      </w:r>
      <w:r w:rsidR="004A3527" w:rsidRPr="008B76B9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="00AD6E53">
        <w:rPr>
          <w:sz w:val="28"/>
          <w:szCs w:val="28"/>
        </w:rPr>
        <w:t>564</w:t>
      </w:r>
      <w:r>
        <w:rPr>
          <w:sz w:val="28"/>
          <w:szCs w:val="28"/>
        </w:rPr>
        <w:t xml:space="preserve"> </w:t>
      </w:r>
      <w:r w:rsidR="00AD6E53">
        <w:rPr>
          <w:sz w:val="28"/>
          <w:szCs w:val="28"/>
        </w:rPr>
        <w:t>114</w:t>
      </w:r>
      <w:r w:rsidR="004A3527" w:rsidRPr="008B76B9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="004A3527" w:rsidRPr="008B76B9">
        <w:rPr>
          <w:sz w:val="28"/>
          <w:szCs w:val="28"/>
        </w:rPr>
        <w:t xml:space="preserve"> 5</w:t>
      </w:r>
      <w:r w:rsidR="00AD6E53">
        <w:rPr>
          <w:sz w:val="28"/>
          <w:szCs w:val="28"/>
        </w:rPr>
        <w:t>6</w:t>
      </w:r>
      <w:r w:rsidR="004A3527" w:rsidRPr="008B76B9">
        <w:rPr>
          <w:sz w:val="28"/>
          <w:szCs w:val="28"/>
        </w:rPr>
        <w:t xml:space="preserve"> коп</w:t>
      </w:r>
      <w:r w:rsidR="00A5557B">
        <w:rPr>
          <w:sz w:val="28"/>
          <w:szCs w:val="28"/>
        </w:rPr>
        <w:t>е</w:t>
      </w:r>
      <w:r>
        <w:rPr>
          <w:sz w:val="28"/>
          <w:szCs w:val="28"/>
        </w:rPr>
        <w:t>ек</w:t>
      </w:r>
      <w:r w:rsidR="004A3527" w:rsidRPr="008B76B9">
        <w:rPr>
          <w:sz w:val="28"/>
          <w:szCs w:val="28"/>
        </w:rPr>
        <w:t>.</w:t>
      </w:r>
    </w:p>
    <w:p w:rsidR="004A3527" w:rsidRPr="008B76B9" w:rsidRDefault="003146B0" w:rsidP="004A3527">
      <w:pPr>
        <w:ind w:firstLine="709"/>
        <w:jc w:val="both"/>
        <w:rPr>
          <w:sz w:val="28"/>
          <w:szCs w:val="28"/>
        </w:rPr>
      </w:pPr>
      <w:r w:rsidRPr="00824292">
        <w:rPr>
          <w:i/>
          <w:sz w:val="28"/>
          <w:szCs w:val="28"/>
        </w:rPr>
        <w:t xml:space="preserve">Подраздел </w:t>
      </w:r>
      <w:r w:rsidR="004A3527" w:rsidRPr="00824292">
        <w:rPr>
          <w:i/>
          <w:sz w:val="28"/>
          <w:szCs w:val="28"/>
        </w:rPr>
        <w:t xml:space="preserve">0314 </w:t>
      </w:r>
      <w:r w:rsidRPr="00824292">
        <w:rPr>
          <w:i/>
          <w:sz w:val="28"/>
          <w:szCs w:val="28"/>
        </w:rPr>
        <w:t>«</w:t>
      </w:r>
      <w:r w:rsidR="004A3527" w:rsidRPr="00824292">
        <w:rPr>
          <w:i/>
          <w:sz w:val="28"/>
          <w:szCs w:val="28"/>
        </w:rPr>
        <w:t>Другие вопросы в области национальной безопасности и правоохранительной деятельности</w:t>
      </w:r>
      <w:r w:rsidRPr="00824292">
        <w:rPr>
          <w:i/>
          <w:sz w:val="28"/>
          <w:szCs w:val="28"/>
        </w:rPr>
        <w:t>»:</w:t>
      </w:r>
      <w:r>
        <w:rPr>
          <w:sz w:val="28"/>
          <w:szCs w:val="28"/>
        </w:rPr>
        <w:t xml:space="preserve"> п</w:t>
      </w:r>
      <w:r w:rsidR="004A3527" w:rsidRPr="008B76B9">
        <w:rPr>
          <w:sz w:val="28"/>
          <w:szCs w:val="28"/>
        </w:rPr>
        <w:t xml:space="preserve">о данному подразделу профинансированы расходы по муниципальной программе «Профилактика преступлений и иных правонарушений в Бийском районе» в сумме </w:t>
      </w:r>
      <w:r w:rsidR="00AD6E53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4A3527" w:rsidRPr="008B76B9">
        <w:rPr>
          <w:sz w:val="28"/>
          <w:szCs w:val="28"/>
        </w:rPr>
        <w:t>000 руб</w:t>
      </w:r>
      <w:r>
        <w:rPr>
          <w:sz w:val="28"/>
          <w:szCs w:val="28"/>
        </w:rPr>
        <w:t>лей 00 копеек</w:t>
      </w:r>
      <w:r w:rsidR="004A3527" w:rsidRPr="008B76B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B76B9">
        <w:rPr>
          <w:sz w:val="28"/>
          <w:szCs w:val="28"/>
        </w:rPr>
        <w:t xml:space="preserve">Исполнение </w:t>
      </w:r>
      <w:r>
        <w:rPr>
          <w:sz w:val="28"/>
          <w:szCs w:val="28"/>
        </w:rPr>
        <w:t xml:space="preserve">по данному подразделу </w:t>
      </w:r>
      <w:r w:rsidRPr="008B76B9">
        <w:rPr>
          <w:sz w:val="28"/>
          <w:szCs w:val="28"/>
        </w:rPr>
        <w:t>составило 100,0%.</w:t>
      </w:r>
    </w:p>
    <w:p w:rsidR="004A3527" w:rsidRDefault="004A3527" w:rsidP="003146B0">
      <w:pPr>
        <w:ind w:firstLine="709"/>
        <w:jc w:val="both"/>
        <w:rPr>
          <w:sz w:val="28"/>
          <w:szCs w:val="28"/>
        </w:rPr>
      </w:pPr>
      <w:r w:rsidRPr="00D71388">
        <w:rPr>
          <w:b/>
          <w:sz w:val="28"/>
          <w:szCs w:val="28"/>
        </w:rPr>
        <w:t>Раздел 0400 «Национальная экономика»</w:t>
      </w:r>
      <w:r w:rsidR="003146B0" w:rsidRPr="00D71388">
        <w:rPr>
          <w:b/>
          <w:sz w:val="28"/>
          <w:szCs w:val="28"/>
        </w:rPr>
        <w:t>:</w:t>
      </w:r>
      <w:r w:rsidR="003146B0" w:rsidRPr="00D71388">
        <w:rPr>
          <w:sz w:val="28"/>
          <w:szCs w:val="28"/>
        </w:rPr>
        <w:t xml:space="preserve"> и</w:t>
      </w:r>
      <w:r w:rsidRPr="00D71388">
        <w:rPr>
          <w:sz w:val="28"/>
          <w:szCs w:val="28"/>
        </w:rPr>
        <w:t xml:space="preserve">сполнение </w:t>
      </w:r>
      <w:r w:rsidR="003146B0" w:rsidRPr="00D71388">
        <w:rPr>
          <w:sz w:val="28"/>
          <w:szCs w:val="28"/>
        </w:rPr>
        <w:t xml:space="preserve">по данному разделу </w:t>
      </w:r>
      <w:r w:rsidRPr="00D71388">
        <w:rPr>
          <w:sz w:val="28"/>
          <w:szCs w:val="28"/>
        </w:rPr>
        <w:t xml:space="preserve">составило </w:t>
      </w:r>
      <w:r w:rsidR="00D71388">
        <w:rPr>
          <w:sz w:val="28"/>
          <w:szCs w:val="28"/>
        </w:rPr>
        <w:t>76,1</w:t>
      </w:r>
      <w:r w:rsidRPr="00D71388">
        <w:rPr>
          <w:sz w:val="28"/>
          <w:szCs w:val="28"/>
        </w:rPr>
        <w:t>%.</w:t>
      </w:r>
    </w:p>
    <w:p w:rsidR="00D71388" w:rsidRPr="00D71388" w:rsidRDefault="00D71388" w:rsidP="003146B0">
      <w:pPr>
        <w:ind w:firstLine="709"/>
        <w:jc w:val="both"/>
        <w:rPr>
          <w:sz w:val="28"/>
          <w:szCs w:val="28"/>
        </w:rPr>
      </w:pPr>
      <w:r w:rsidRPr="00D71388">
        <w:rPr>
          <w:i/>
          <w:sz w:val="28"/>
          <w:szCs w:val="28"/>
        </w:rPr>
        <w:t>Подраздел 0401 «Общеэкономические вопросы»</w:t>
      </w:r>
      <w:r>
        <w:rPr>
          <w:i/>
          <w:sz w:val="28"/>
          <w:szCs w:val="28"/>
        </w:rPr>
        <w:t xml:space="preserve">: </w:t>
      </w:r>
      <w:r w:rsidRPr="00D71388">
        <w:rPr>
          <w:sz w:val="28"/>
          <w:szCs w:val="28"/>
        </w:rPr>
        <w:t>по данному</w:t>
      </w:r>
      <w:r>
        <w:rPr>
          <w:sz w:val="28"/>
          <w:szCs w:val="28"/>
        </w:rPr>
        <w:t xml:space="preserve"> подразделу производилось финансирование расходов на временное трудоустройство несовершеннолетних граждан</w:t>
      </w:r>
      <w:r w:rsidRPr="00D7138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возрасте 14-18 лет в период каникул в сумме 196 188 рублей 94 копейки.</w:t>
      </w:r>
    </w:p>
    <w:p w:rsidR="004A3527" w:rsidRPr="008B76B9" w:rsidRDefault="003146B0" w:rsidP="003146B0">
      <w:pPr>
        <w:ind w:firstLine="709"/>
        <w:jc w:val="both"/>
        <w:rPr>
          <w:sz w:val="28"/>
          <w:szCs w:val="28"/>
        </w:rPr>
      </w:pPr>
      <w:r w:rsidRPr="00D71388">
        <w:rPr>
          <w:i/>
          <w:sz w:val="28"/>
          <w:szCs w:val="28"/>
        </w:rPr>
        <w:t xml:space="preserve">Подраздел </w:t>
      </w:r>
      <w:r w:rsidR="004A3527" w:rsidRPr="00D71388">
        <w:rPr>
          <w:i/>
          <w:sz w:val="28"/>
          <w:szCs w:val="28"/>
        </w:rPr>
        <w:t xml:space="preserve">0405 </w:t>
      </w:r>
      <w:r w:rsidRPr="00D71388">
        <w:rPr>
          <w:i/>
          <w:sz w:val="28"/>
          <w:szCs w:val="28"/>
        </w:rPr>
        <w:t>«</w:t>
      </w:r>
      <w:r w:rsidR="004A3527" w:rsidRPr="00D71388">
        <w:rPr>
          <w:i/>
          <w:sz w:val="28"/>
          <w:szCs w:val="28"/>
        </w:rPr>
        <w:t>Сельское хозяйство и рыболовство</w:t>
      </w:r>
      <w:r w:rsidRPr="00D71388">
        <w:rPr>
          <w:i/>
          <w:sz w:val="28"/>
          <w:szCs w:val="28"/>
        </w:rPr>
        <w:t>»:</w:t>
      </w:r>
      <w:r w:rsidRPr="00D71388">
        <w:rPr>
          <w:sz w:val="28"/>
          <w:szCs w:val="28"/>
        </w:rPr>
        <w:t xml:space="preserve"> по</w:t>
      </w:r>
      <w:r w:rsidR="004A3527" w:rsidRPr="00D71388">
        <w:rPr>
          <w:sz w:val="28"/>
          <w:szCs w:val="28"/>
        </w:rPr>
        <w:t xml:space="preserve"> данному подразделу производилось</w:t>
      </w:r>
      <w:r w:rsidR="004A3527" w:rsidRPr="008B76B9">
        <w:rPr>
          <w:sz w:val="28"/>
          <w:szCs w:val="28"/>
        </w:rPr>
        <w:t xml:space="preserve"> финансирование на выполнение переданных полномочий по отлову и содержанию безнадзорных животных. Средства выделялись в виде субвенций из краевого бюджета </w:t>
      </w:r>
      <w:r w:rsidR="00D71388">
        <w:rPr>
          <w:sz w:val="28"/>
          <w:szCs w:val="28"/>
        </w:rPr>
        <w:t>377</w:t>
      </w:r>
      <w:r>
        <w:rPr>
          <w:sz w:val="28"/>
          <w:szCs w:val="28"/>
        </w:rPr>
        <w:t xml:space="preserve"> </w:t>
      </w:r>
      <w:r w:rsidR="00D71388">
        <w:rPr>
          <w:sz w:val="28"/>
          <w:szCs w:val="28"/>
        </w:rPr>
        <w:t>9</w:t>
      </w:r>
      <w:r w:rsidR="004A3527" w:rsidRPr="008B76B9">
        <w:rPr>
          <w:sz w:val="28"/>
          <w:szCs w:val="28"/>
        </w:rPr>
        <w:t>00 руб</w:t>
      </w:r>
      <w:r>
        <w:rPr>
          <w:sz w:val="28"/>
          <w:szCs w:val="28"/>
        </w:rPr>
        <w:t>лей 00 копеек</w:t>
      </w:r>
      <w:r w:rsidR="004A3527" w:rsidRPr="008B76B9">
        <w:rPr>
          <w:sz w:val="28"/>
          <w:szCs w:val="28"/>
        </w:rPr>
        <w:t xml:space="preserve"> и из районного бюджета 30</w:t>
      </w:r>
      <w:r>
        <w:rPr>
          <w:sz w:val="28"/>
          <w:szCs w:val="28"/>
        </w:rPr>
        <w:t xml:space="preserve"> </w:t>
      </w:r>
      <w:r w:rsidR="004A3527" w:rsidRPr="008B76B9">
        <w:rPr>
          <w:sz w:val="28"/>
          <w:szCs w:val="28"/>
        </w:rPr>
        <w:t>000 руб</w:t>
      </w:r>
      <w:r>
        <w:rPr>
          <w:sz w:val="28"/>
          <w:szCs w:val="28"/>
        </w:rPr>
        <w:t>лей 00 копеек.</w:t>
      </w:r>
      <w:r w:rsidR="004A3527" w:rsidRPr="008B76B9">
        <w:rPr>
          <w:sz w:val="28"/>
          <w:szCs w:val="28"/>
        </w:rPr>
        <w:t xml:space="preserve"> Средства использованы в сумме </w:t>
      </w:r>
      <w:r w:rsidR="00D71388">
        <w:rPr>
          <w:sz w:val="28"/>
          <w:szCs w:val="28"/>
        </w:rPr>
        <w:t>260 991</w:t>
      </w:r>
      <w:r w:rsidR="004A3527" w:rsidRPr="008B76B9">
        <w:rPr>
          <w:sz w:val="28"/>
          <w:szCs w:val="28"/>
        </w:rPr>
        <w:t xml:space="preserve"> руб</w:t>
      </w:r>
      <w:r>
        <w:rPr>
          <w:sz w:val="28"/>
          <w:szCs w:val="28"/>
        </w:rPr>
        <w:t>л</w:t>
      </w:r>
      <w:r w:rsidR="00D71388">
        <w:rPr>
          <w:sz w:val="28"/>
          <w:szCs w:val="28"/>
        </w:rPr>
        <w:t>ь</w:t>
      </w:r>
      <w:r>
        <w:rPr>
          <w:sz w:val="28"/>
          <w:szCs w:val="28"/>
        </w:rPr>
        <w:t xml:space="preserve"> 00 копеек</w:t>
      </w:r>
      <w:r w:rsidR="004A3527" w:rsidRPr="008B76B9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на </w:t>
      </w:r>
      <w:r w:rsidR="00D71388">
        <w:rPr>
          <w:sz w:val="28"/>
          <w:szCs w:val="28"/>
        </w:rPr>
        <w:t>69,1</w:t>
      </w:r>
      <w:r w:rsidR="004A3527" w:rsidRPr="008B76B9">
        <w:rPr>
          <w:sz w:val="28"/>
          <w:szCs w:val="28"/>
        </w:rPr>
        <w:t>% от плановых назначений.</w:t>
      </w:r>
    </w:p>
    <w:p w:rsidR="004A3527" w:rsidRPr="008B76B9" w:rsidRDefault="003146B0" w:rsidP="003146B0">
      <w:pPr>
        <w:ind w:firstLine="709"/>
        <w:jc w:val="both"/>
        <w:rPr>
          <w:sz w:val="28"/>
          <w:szCs w:val="28"/>
        </w:rPr>
      </w:pPr>
      <w:r w:rsidRPr="00824292">
        <w:rPr>
          <w:i/>
          <w:sz w:val="28"/>
          <w:szCs w:val="28"/>
        </w:rPr>
        <w:t xml:space="preserve">Подраздел </w:t>
      </w:r>
      <w:r w:rsidR="004A3527" w:rsidRPr="00824292">
        <w:rPr>
          <w:i/>
          <w:sz w:val="28"/>
          <w:szCs w:val="28"/>
        </w:rPr>
        <w:t xml:space="preserve">0406 </w:t>
      </w:r>
      <w:r w:rsidRPr="00824292">
        <w:rPr>
          <w:i/>
          <w:sz w:val="28"/>
          <w:szCs w:val="28"/>
        </w:rPr>
        <w:t>«</w:t>
      </w:r>
      <w:r w:rsidR="004A3527" w:rsidRPr="00824292">
        <w:rPr>
          <w:i/>
          <w:sz w:val="28"/>
          <w:szCs w:val="28"/>
        </w:rPr>
        <w:t>Водное хозяйство</w:t>
      </w:r>
      <w:r w:rsidRPr="00824292">
        <w:rPr>
          <w:i/>
          <w:sz w:val="28"/>
          <w:szCs w:val="28"/>
        </w:rPr>
        <w:t>»:</w:t>
      </w:r>
      <w:r>
        <w:rPr>
          <w:sz w:val="28"/>
          <w:szCs w:val="28"/>
        </w:rPr>
        <w:t xml:space="preserve"> п</w:t>
      </w:r>
      <w:r w:rsidR="004A3527" w:rsidRPr="008B76B9">
        <w:rPr>
          <w:sz w:val="28"/>
          <w:szCs w:val="28"/>
        </w:rPr>
        <w:t xml:space="preserve">о данному подразделу финансировались расходы </w:t>
      </w:r>
      <w:proofErr w:type="gramStart"/>
      <w:r w:rsidR="004A3527" w:rsidRPr="008B76B9">
        <w:rPr>
          <w:sz w:val="28"/>
          <w:szCs w:val="28"/>
        </w:rPr>
        <w:t>на</w:t>
      </w:r>
      <w:proofErr w:type="gramEnd"/>
      <w:r w:rsidR="004A3527" w:rsidRPr="008B76B9">
        <w:rPr>
          <w:sz w:val="28"/>
          <w:szCs w:val="28"/>
        </w:rPr>
        <w:t>:</w:t>
      </w:r>
    </w:p>
    <w:p w:rsidR="004A3527" w:rsidRPr="008B76B9" w:rsidRDefault="004A3527" w:rsidP="003146B0">
      <w:pPr>
        <w:ind w:firstLine="709"/>
        <w:jc w:val="both"/>
        <w:rPr>
          <w:sz w:val="28"/>
          <w:szCs w:val="28"/>
        </w:rPr>
      </w:pPr>
      <w:r w:rsidRPr="008B76B9">
        <w:rPr>
          <w:sz w:val="28"/>
          <w:szCs w:val="28"/>
        </w:rPr>
        <w:t xml:space="preserve">- предоставление трансфертов поселениям на </w:t>
      </w:r>
      <w:r w:rsidRPr="008B76B9">
        <w:rPr>
          <w:sz w:val="28"/>
          <w:szCs w:val="28"/>
          <w:shd w:val="clear" w:color="auto" w:fill="FFFFFF"/>
        </w:rPr>
        <w:t>проведение работ по разработке деклараций по безопасности гидротехнических сооружений</w:t>
      </w:r>
      <w:r w:rsidRPr="008B76B9">
        <w:rPr>
          <w:sz w:val="28"/>
          <w:szCs w:val="28"/>
        </w:rPr>
        <w:t xml:space="preserve"> </w:t>
      </w:r>
      <w:r w:rsidR="00D71388">
        <w:rPr>
          <w:sz w:val="28"/>
          <w:szCs w:val="28"/>
        </w:rPr>
        <w:t>628 980</w:t>
      </w:r>
      <w:r w:rsidRPr="008B76B9">
        <w:rPr>
          <w:sz w:val="28"/>
          <w:szCs w:val="28"/>
        </w:rPr>
        <w:t xml:space="preserve"> руб</w:t>
      </w:r>
      <w:r w:rsidR="003146B0">
        <w:rPr>
          <w:sz w:val="28"/>
          <w:szCs w:val="28"/>
        </w:rPr>
        <w:t>лей 00 копеек;</w:t>
      </w:r>
    </w:p>
    <w:p w:rsidR="004A3527" w:rsidRPr="008B76B9" w:rsidRDefault="004A3527" w:rsidP="003146B0">
      <w:pPr>
        <w:ind w:firstLine="709"/>
        <w:jc w:val="both"/>
        <w:rPr>
          <w:sz w:val="28"/>
          <w:szCs w:val="28"/>
        </w:rPr>
      </w:pPr>
      <w:proofErr w:type="gramStart"/>
      <w:r w:rsidRPr="008B76B9">
        <w:rPr>
          <w:sz w:val="28"/>
          <w:szCs w:val="28"/>
        </w:rPr>
        <w:t>- реализацию мероприятий государственной программы Алтайского края «Охрана окружающей среды, воспроизводство и рациональное использование природных ресурсов, развитие лесного хозяйства в Алтайском крае» за сч</w:t>
      </w:r>
      <w:r w:rsidR="003146B0">
        <w:rPr>
          <w:sz w:val="28"/>
          <w:szCs w:val="28"/>
        </w:rPr>
        <w:t>ё</w:t>
      </w:r>
      <w:r w:rsidRPr="008B76B9">
        <w:rPr>
          <w:sz w:val="28"/>
          <w:szCs w:val="28"/>
        </w:rPr>
        <w:t xml:space="preserve">т средств краевого бюджета на изготовление ПСД на </w:t>
      </w:r>
      <w:proofErr w:type="spellStart"/>
      <w:r w:rsidRPr="008B76B9">
        <w:rPr>
          <w:sz w:val="28"/>
          <w:szCs w:val="28"/>
        </w:rPr>
        <w:t>берегоукрепление</w:t>
      </w:r>
      <w:proofErr w:type="spellEnd"/>
      <w:r w:rsidRPr="008B76B9">
        <w:rPr>
          <w:sz w:val="28"/>
          <w:szCs w:val="28"/>
        </w:rPr>
        <w:t xml:space="preserve"> р</w:t>
      </w:r>
      <w:r w:rsidR="003146B0">
        <w:rPr>
          <w:sz w:val="28"/>
          <w:szCs w:val="28"/>
        </w:rPr>
        <w:t xml:space="preserve">еки </w:t>
      </w:r>
      <w:r w:rsidRPr="008B76B9">
        <w:rPr>
          <w:sz w:val="28"/>
          <w:szCs w:val="28"/>
        </w:rPr>
        <w:t>Катунь в с</w:t>
      </w:r>
      <w:r w:rsidR="003146B0">
        <w:rPr>
          <w:sz w:val="28"/>
          <w:szCs w:val="28"/>
        </w:rPr>
        <w:t xml:space="preserve">еле </w:t>
      </w:r>
      <w:r w:rsidRPr="008B76B9">
        <w:rPr>
          <w:sz w:val="28"/>
          <w:szCs w:val="28"/>
        </w:rPr>
        <w:t xml:space="preserve">Сростки </w:t>
      </w:r>
      <w:r w:rsidR="003146B0">
        <w:rPr>
          <w:sz w:val="28"/>
          <w:szCs w:val="28"/>
        </w:rPr>
        <w:t xml:space="preserve">в сумме </w:t>
      </w:r>
      <w:r w:rsidR="00D71388">
        <w:rPr>
          <w:sz w:val="28"/>
          <w:szCs w:val="28"/>
        </w:rPr>
        <w:t>1 105 300</w:t>
      </w:r>
      <w:r w:rsidR="00D71388" w:rsidRPr="008B76B9">
        <w:rPr>
          <w:sz w:val="28"/>
          <w:szCs w:val="28"/>
        </w:rPr>
        <w:t xml:space="preserve"> </w:t>
      </w:r>
      <w:r w:rsidRPr="008B76B9">
        <w:rPr>
          <w:sz w:val="28"/>
          <w:szCs w:val="28"/>
        </w:rPr>
        <w:t>руб</w:t>
      </w:r>
      <w:r w:rsidR="003146B0">
        <w:rPr>
          <w:sz w:val="28"/>
          <w:szCs w:val="28"/>
        </w:rPr>
        <w:t>лей 00 копеек</w:t>
      </w:r>
      <w:r w:rsidRPr="008B76B9">
        <w:rPr>
          <w:sz w:val="28"/>
          <w:szCs w:val="28"/>
        </w:rPr>
        <w:t>, средств районного бюджета</w:t>
      </w:r>
      <w:r w:rsidR="00D71388">
        <w:rPr>
          <w:sz w:val="28"/>
          <w:szCs w:val="28"/>
        </w:rPr>
        <w:t xml:space="preserve"> 238 880</w:t>
      </w:r>
      <w:r w:rsidRPr="008B76B9">
        <w:rPr>
          <w:sz w:val="28"/>
          <w:szCs w:val="28"/>
        </w:rPr>
        <w:t xml:space="preserve"> руб</w:t>
      </w:r>
      <w:r w:rsidR="003146B0">
        <w:rPr>
          <w:sz w:val="28"/>
          <w:szCs w:val="28"/>
        </w:rPr>
        <w:t>лей 00 копеек.</w:t>
      </w:r>
      <w:proofErr w:type="gramEnd"/>
    </w:p>
    <w:p w:rsidR="003146B0" w:rsidRPr="008B76B9" w:rsidRDefault="003146B0" w:rsidP="003146B0">
      <w:pPr>
        <w:ind w:firstLine="709"/>
        <w:jc w:val="both"/>
        <w:rPr>
          <w:sz w:val="28"/>
          <w:szCs w:val="28"/>
        </w:rPr>
      </w:pPr>
      <w:r w:rsidRPr="00D71388">
        <w:rPr>
          <w:i/>
          <w:sz w:val="28"/>
          <w:szCs w:val="28"/>
        </w:rPr>
        <w:t xml:space="preserve">Подраздел </w:t>
      </w:r>
      <w:r w:rsidR="004A3527" w:rsidRPr="00D71388">
        <w:rPr>
          <w:i/>
          <w:sz w:val="28"/>
          <w:szCs w:val="28"/>
        </w:rPr>
        <w:t xml:space="preserve">0408 </w:t>
      </w:r>
      <w:r w:rsidRPr="00D71388">
        <w:rPr>
          <w:i/>
          <w:sz w:val="28"/>
          <w:szCs w:val="28"/>
        </w:rPr>
        <w:t>«</w:t>
      </w:r>
      <w:r w:rsidR="004A3527" w:rsidRPr="00D71388">
        <w:rPr>
          <w:i/>
          <w:sz w:val="28"/>
          <w:szCs w:val="28"/>
        </w:rPr>
        <w:t>Транспорт</w:t>
      </w:r>
      <w:r w:rsidRPr="00D71388">
        <w:rPr>
          <w:i/>
          <w:sz w:val="28"/>
          <w:szCs w:val="28"/>
        </w:rPr>
        <w:t>»:</w:t>
      </w:r>
      <w:r>
        <w:rPr>
          <w:sz w:val="28"/>
          <w:szCs w:val="28"/>
        </w:rPr>
        <w:t xml:space="preserve"> п</w:t>
      </w:r>
      <w:r w:rsidRPr="008B76B9">
        <w:rPr>
          <w:sz w:val="28"/>
          <w:szCs w:val="28"/>
        </w:rPr>
        <w:t xml:space="preserve">о данному подразделу финансировались расходы в сумме </w:t>
      </w:r>
      <w:r w:rsidR="00D71388">
        <w:rPr>
          <w:sz w:val="28"/>
          <w:szCs w:val="28"/>
        </w:rPr>
        <w:t>112 000</w:t>
      </w:r>
      <w:r w:rsidRPr="008B76B9">
        <w:rPr>
          <w:sz w:val="28"/>
          <w:szCs w:val="28"/>
        </w:rPr>
        <w:t xml:space="preserve"> руб</w:t>
      </w:r>
      <w:r w:rsidR="00690731">
        <w:rPr>
          <w:sz w:val="28"/>
          <w:szCs w:val="28"/>
        </w:rPr>
        <w:t>лей 00 копеек</w:t>
      </w:r>
      <w:r w:rsidRPr="008B76B9">
        <w:rPr>
          <w:sz w:val="28"/>
          <w:szCs w:val="28"/>
        </w:rPr>
        <w:t xml:space="preserve"> на погашение задолженности по исполнительному документу за изготовление транспортных схем.</w:t>
      </w:r>
      <w:r w:rsidR="00690731">
        <w:rPr>
          <w:sz w:val="28"/>
          <w:szCs w:val="28"/>
        </w:rPr>
        <w:t xml:space="preserve"> </w:t>
      </w:r>
      <w:r w:rsidR="00D71388">
        <w:rPr>
          <w:sz w:val="28"/>
          <w:szCs w:val="28"/>
        </w:rPr>
        <w:t>Также производились расходы на обеспечение льготного проезда граждан на межмуниципальных маршрутах в сумме 581 296 рублей 82 копейки.</w:t>
      </w:r>
    </w:p>
    <w:p w:rsidR="004A3527" w:rsidRPr="008B76B9" w:rsidRDefault="00690731" w:rsidP="00690731">
      <w:pPr>
        <w:ind w:firstLine="709"/>
        <w:jc w:val="both"/>
        <w:rPr>
          <w:sz w:val="28"/>
          <w:szCs w:val="28"/>
        </w:rPr>
      </w:pPr>
      <w:r w:rsidRPr="00824292">
        <w:rPr>
          <w:i/>
          <w:sz w:val="28"/>
          <w:szCs w:val="28"/>
        </w:rPr>
        <w:t xml:space="preserve">Подраздел </w:t>
      </w:r>
      <w:r w:rsidR="004A3527" w:rsidRPr="00824292">
        <w:rPr>
          <w:i/>
          <w:sz w:val="28"/>
          <w:szCs w:val="28"/>
        </w:rPr>
        <w:t xml:space="preserve">0409 </w:t>
      </w:r>
      <w:r w:rsidRPr="00824292">
        <w:rPr>
          <w:i/>
          <w:sz w:val="28"/>
          <w:szCs w:val="28"/>
        </w:rPr>
        <w:t>«</w:t>
      </w:r>
      <w:r w:rsidR="004A3527" w:rsidRPr="00824292">
        <w:rPr>
          <w:i/>
          <w:sz w:val="28"/>
          <w:szCs w:val="28"/>
        </w:rPr>
        <w:t>Дорожное хозяйство (дорожные фонды)</w:t>
      </w:r>
      <w:r w:rsidRPr="00824292">
        <w:rPr>
          <w:i/>
          <w:sz w:val="28"/>
          <w:szCs w:val="28"/>
        </w:rPr>
        <w:t>»:</w:t>
      </w:r>
      <w:r>
        <w:rPr>
          <w:sz w:val="28"/>
          <w:szCs w:val="28"/>
        </w:rPr>
        <w:t xml:space="preserve"> и</w:t>
      </w:r>
      <w:r w:rsidR="004A3527" w:rsidRPr="008B76B9">
        <w:rPr>
          <w:sz w:val="28"/>
          <w:szCs w:val="28"/>
        </w:rPr>
        <w:t xml:space="preserve">сполнение составило </w:t>
      </w:r>
      <w:r w:rsidR="00D71388">
        <w:rPr>
          <w:sz w:val="28"/>
          <w:szCs w:val="28"/>
        </w:rPr>
        <w:t>77,3</w:t>
      </w:r>
      <w:r w:rsidR="004A3527" w:rsidRPr="008B76B9">
        <w:rPr>
          <w:sz w:val="28"/>
          <w:szCs w:val="28"/>
        </w:rPr>
        <w:t>%. По состоянию на 01.01.2022 года на сч</w:t>
      </w:r>
      <w:r>
        <w:rPr>
          <w:sz w:val="28"/>
          <w:szCs w:val="28"/>
        </w:rPr>
        <w:t>ё</w:t>
      </w:r>
      <w:r w:rsidR="004A3527" w:rsidRPr="008B76B9">
        <w:rPr>
          <w:sz w:val="28"/>
          <w:szCs w:val="28"/>
        </w:rPr>
        <w:t xml:space="preserve">те районного бюджета остаток средств дорожного фонда составил </w:t>
      </w:r>
      <w:r w:rsidR="00D71388">
        <w:rPr>
          <w:sz w:val="28"/>
          <w:szCs w:val="28"/>
        </w:rPr>
        <w:t>13 716 229</w:t>
      </w:r>
      <w:r w:rsidR="004A3527" w:rsidRPr="008B76B9">
        <w:rPr>
          <w:sz w:val="28"/>
          <w:szCs w:val="28"/>
        </w:rPr>
        <w:t xml:space="preserve"> руб</w:t>
      </w:r>
      <w:r>
        <w:rPr>
          <w:sz w:val="28"/>
          <w:szCs w:val="28"/>
        </w:rPr>
        <w:t>л</w:t>
      </w:r>
      <w:r w:rsidR="00D71388">
        <w:rPr>
          <w:sz w:val="28"/>
          <w:szCs w:val="28"/>
        </w:rPr>
        <w:t>ей</w:t>
      </w:r>
      <w:r w:rsidR="004A3527" w:rsidRPr="008B76B9">
        <w:rPr>
          <w:sz w:val="28"/>
          <w:szCs w:val="28"/>
        </w:rPr>
        <w:t xml:space="preserve"> </w:t>
      </w:r>
      <w:r w:rsidR="00D71388">
        <w:rPr>
          <w:sz w:val="28"/>
          <w:szCs w:val="28"/>
        </w:rPr>
        <w:t>16</w:t>
      </w:r>
      <w:r w:rsidR="004A3527" w:rsidRPr="008B76B9">
        <w:rPr>
          <w:sz w:val="28"/>
          <w:szCs w:val="28"/>
        </w:rPr>
        <w:t xml:space="preserve"> коп</w:t>
      </w:r>
      <w:r>
        <w:rPr>
          <w:sz w:val="28"/>
          <w:szCs w:val="28"/>
        </w:rPr>
        <w:t>еек</w:t>
      </w:r>
      <w:r w:rsidR="004A3527" w:rsidRPr="008B76B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A3527" w:rsidRPr="008B76B9">
        <w:rPr>
          <w:sz w:val="28"/>
          <w:szCs w:val="28"/>
        </w:rPr>
        <w:t>По данному подразделу производилось финансирование расходов за сч</w:t>
      </w:r>
      <w:r>
        <w:rPr>
          <w:sz w:val="28"/>
          <w:szCs w:val="28"/>
        </w:rPr>
        <w:t>ё</w:t>
      </w:r>
      <w:r w:rsidR="004A3527" w:rsidRPr="008B76B9">
        <w:rPr>
          <w:sz w:val="28"/>
          <w:szCs w:val="28"/>
        </w:rPr>
        <w:t xml:space="preserve">т средств муниципального дорожного фонда и прочих поступлений </w:t>
      </w:r>
      <w:proofErr w:type="gramStart"/>
      <w:r w:rsidR="004A3527" w:rsidRPr="008B76B9">
        <w:rPr>
          <w:sz w:val="28"/>
          <w:szCs w:val="28"/>
        </w:rPr>
        <w:t>на</w:t>
      </w:r>
      <w:proofErr w:type="gramEnd"/>
      <w:r w:rsidR="004A3527" w:rsidRPr="008B76B9">
        <w:rPr>
          <w:sz w:val="28"/>
          <w:szCs w:val="28"/>
        </w:rPr>
        <w:t>:</w:t>
      </w:r>
    </w:p>
    <w:p w:rsidR="004A3527" w:rsidRPr="008B76B9" w:rsidRDefault="00690731" w:rsidP="00690731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3527" w:rsidRPr="008B76B9">
        <w:rPr>
          <w:sz w:val="28"/>
          <w:szCs w:val="28"/>
        </w:rPr>
        <w:t xml:space="preserve">содержание автомобильных дорог, являющихся муниципальной собственностью </w:t>
      </w:r>
      <w:r>
        <w:rPr>
          <w:sz w:val="28"/>
          <w:szCs w:val="28"/>
        </w:rPr>
        <w:t>в сумме</w:t>
      </w:r>
      <w:r w:rsidR="004A3527" w:rsidRPr="008B76B9">
        <w:rPr>
          <w:sz w:val="28"/>
          <w:szCs w:val="28"/>
        </w:rPr>
        <w:t xml:space="preserve"> </w:t>
      </w:r>
      <w:r w:rsidR="00A840B9">
        <w:rPr>
          <w:sz w:val="28"/>
          <w:szCs w:val="28"/>
        </w:rPr>
        <w:t>3 999 893</w:t>
      </w:r>
      <w:r w:rsidR="004A3527" w:rsidRPr="008B76B9">
        <w:rPr>
          <w:sz w:val="28"/>
          <w:szCs w:val="28"/>
        </w:rPr>
        <w:t xml:space="preserve"> руб</w:t>
      </w:r>
      <w:r>
        <w:rPr>
          <w:sz w:val="28"/>
          <w:szCs w:val="28"/>
        </w:rPr>
        <w:t>л</w:t>
      </w:r>
      <w:r w:rsidR="00A840B9">
        <w:rPr>
          <w:sz w:val="28"/>
          <w:szCs w:val="28"/>
        </w:rPr>
        <w:t>я</w:t>
      </w:r>
      <w:r w:rsidR="004A3527" w:rsidRPr="008B76B9">
        <w:rPr>
          <w:sz w:val="28"/>
          <w:szCs w:val="28"/>
        </w:rPr>
        <w:t xml:space="preserve"> </w:t>
      </w:r>
      <w:r w:rsidR="00A840B9">
        <w:rPr>
          <w:sz w:val="28"/>
          <w:szCs w:val="28"/>
        </w:rPr>
        <w:t>59</w:t>
      </w:r>
      <w:r w:rsidR="004A3527" w:rsidRPr="008B76B9">
        <w:rPr>
          <w:sz w:val="28"/>
          <w:szCs w:val="28"/>
        </w:rPr>
        <w:t xml:space="preserve"> коп</w:t>
      </w:r>
      <w:r>
        <w:rPr>
          <w:sz w:val="28"/>
          <w:szCs w:val="28"/>
        </w:rPr>
        <w:t>е</w:t>
      </w:r>
      <w:r w:rsidR="00A840B9">
        <w:rPr>
          <w:sz w:val="28"/>
          <w:szCs w:val="28"/>
        </w:rPr>
        <w:t>е</w:t>
      </w:r>
      <w:r>
        <w:rPr>
          <w:sz w:val="28"/>
          <w:szCs w:val="28"/>
        </w:rPr>
        <w:t>к</w:t>
      </w:r>
      <w:r w:rsidR="004A3527" w:rsidRPr="008B76B9">
        <w:rPr>
          <w:sz w:val="28"/>
          <w:szCs w:val="28"/>
        </w:rPr>
        <w:t>;</w:t>
      </w:r>
    </w:p>
    <w:p w:rsidR="004A3527" w:rsidRPr="008B76B9" w:rsidRDefault="00690731" w:rsidP="00690731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3527" w:rsidRPr="008B76B9">
        <w:rPr>
          <w:sz w:val="28"/>
          <w:szCs w:val="28"/>
        </w:rPr>
        <w:t xml:space="preserve">реализацию мероприятий муниципальной программы «Развитие дорожного хозяйства </w:t>
      </w:r>
      <w:proofErr w:type="spellStart"/>
      <w:r w:rsidR="004A3527" w:rsidRPr="008B76B9">
        <w:rPr>
          <w:sz w:val="28"/>
          <w:szCs w:val="28"/>
        </w:rPr>
        <w:t>Бийского</w:t>
      </w:r>
      <w:proofErr w:type="spellEnd"/>
      <w:r w:rsidR="004A3527" w:rsidRPr="008B76B9">
        <w:rPr>
          <w:sz w:val="28"/>
          <w:szCs w:val="28"/>
        </w:rPr>
        <w:t xml:space="preserve"> района Алтайского края» на 2021-2026 годы в </w:t>
      </w:r>
      <w:r w:rsidR="004A3527" w:rsidRPr="008B76B9">
        <w:rPr>
          <w:sz w:val="28"/>
          <w:szCs w:val="28"/>
        </w:rPr>
        <w:lastRenderedPageBreak/>
        <w:t xml:space="preserve">части ремонта дорог общего пользования </w:t>
      </w:r>
      <w:r>
        <w:rPr>
          <w:sz w:val="28"/>
          <w:szCs w:val="28"/>
        </w:rPr>
        <w:t xml:space="preserve">в сумме </w:t>
      </w:r>
      <w:r w:rsidR="00A840B9">
        <w:rPr>
          <w:sz w:val="28"/>
          <w:szCs w:val="28"/>
        </w:rPr>
        <w:t>22 711 352</w:t>
      </w:r>
      <w:r w:rsidR="004A3527" w:rsidRPr="008B76B9">
        <w:rPr>
          <w:sz w:val="28"/>
          <w:szCs w:val="28"/>
        </w:rPr>
        <w:t xml:space="preserve"> руб</w:t>
      </w:r>
      <w:r>
        <w:rPr>
          <w:sz w:val="28"/>
          <w:szCs w:val="28"/>
        </w:rPr>
        <w:t>л</w:t>
      </w:r>
      <w:r w:rsidR="00A840B9">
        <w:rPr>
          <w:sz w:val="28"/>
          <w:szCs w:val="28"/>
        </w:rPr>
        <w:t>я 41</w:t>
      </w:r>
      <w:r w:rsidR="004A3527" w:rsidRPr="008B76B9">
        <w:rPr>
          <w:sz w:val="28"/>
          <w:szCs w:val="28"/>
        </w:rPr>
        <w:t xml:space="preserve"> коп</w:t>
      </w:r>
      <w:r>
        <w:rPr>
          <w:sz w:val="28"/>
          <w:szCs w:val="28"/>
        </w:rPr>
        <w:t>ейк</w:t>
      </w:r>
      <w:r w:rsidR="00A840B9">
        <w:rPr>
          <w:sz w:val="28"/>
          <w:szCs w:val="28"/>
        </w:rPr>
        <w:t>а</w:t>
      </w:r>
      <w:r w:rsidR="004A3527" w:rsidRPr="008B76B9">
        <w:rPr>
          <w:sz w:val="28"/>
          <w:szCs w:val="28"/>
        </w:rPr>
        <w:t xml:space="preserve"> за сч</w:t>
      </w:r>
      <w:r>
        <w:rPr>
          <w:sz w:val="28"/>
          <w:szCs w:val="28"/>
        </w:rPr>
        <w:t>ё</w:t>
      </w:r>
      <w:r w:rsidR="004A3527" w:rsidRPr="008B76B9">
        <w:rPr>
          <w:sz w:val="28"/>
          <w:szCs w:val="28"/>
        </w:rPr>
        <w:t>т средств районного бюджета</w:t>
      </w:r>
      <w:r>
        <w:rPr>
          <w:sz w:val="28"/>
          <w:szCs w:val="28"/>
        </w:rPr>
        <w:t xml:space="preserve"> и</w:t>
      </w:r>
      <w:r w:rsidR="004A3527" w:rsidRPr="008B76B9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</w:t>
      </w:r>
      <w:r w:rsidR="004A3527" w:rsidRPr="008B76B9">
        <w:rPr>
          <w:sz w:val="28"/>
          <w:szCs w:val="28"/>
        </w:rPr>
        <w:t>2</w:t>
      </w:r>
      <w:r w:rsidR="00A840B9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="004A3527" w:rsidRPr="008B76B9">
        <w:rPr>
          <w:sz w:val="28"/>
          <w:szCs w:val="28"/>
        </w:rPr>
        <w:t>000 руб</w:t>
      </w:r>
      <w:r>
        <w:rPr>
          <w:sz w:val="28"/>
          <w:szCs w:val="28"/>
        </w:rPr>
        <w:t>лей 00 копеек</w:t>
      </w:r>
      <w:r w:rsidR="004A3527" w:rsidRPr="008B76B9">
        <w:rPr>
          <w:sz w:val="28"/>
          <w:szCs w:val="28"/>
        </w:rPr>
        <w:t xml:space="preserve"> за сч</w:t>
      </w:r>
      <w:r>
        <w:rPr>
          <w:sz w:val="28"/>
          <w:szCs w:val="28"/>
        </w:rPr>
        <w:t>ё</w:t>
      </w:r>
      <w:r w:rsidR="00A840B9">
        <w:rPr>
          <w:sz w:val="28"/>
          <w:szCs w:val="28"/>
        </w:rPr>
        <w:t>т сре</w:t>
      </w:r>
      <w:proofErr w:type="gramStart"/>
      <w:r w:rsidR="00A840B9">
        <w:rPr>
          <w:sz w:val="28"/>
          <w:szCs w:val="28"/>
        </w:rPr>
        <w:t>дств кр</w:t>
      </w:r>
      <w:proofErr w:type="gramEnd"/>
      <w:r w:rsidR="00A840B9">
        <w:rPr>
          <w:sz w:val="28"/>
          <w:szCs w:val="28"/>
        </w:rPr>
        <w:t xml:space="preserve">аевого бюджета. </w:t>
      </w:r>
      <w:r w:rsidR="000A197C">
        <w:rPr>
          <w:sz w:val="28"/>
          <w:szCs w:val="28"/>
        </w:rPr>
        <w:t>В вышеуказанной программе нет мероприятия по содержанию специального транспортного средства, находящегося в собственности муниципального образования</w:t>
      </w:r>
      <w:r w:rsidR="007B5B93">
        <w:rPr>
          <w:sz w:val="28"/>
          <w:szCs w:val="28"/>
        </w:rPr>
        <w:t xml:space="preserve"> и используемого для содержания дорог, хотя на его содержание в 2022 году было выделено 250 936 рублей 89 копеек</w:t>
      </w:r>
      <w:r w:rsidR="004A3527" w:rsidRPr="008B76B9">
        <w:rPr>
          <w:sz w:val="28"/>
          <w:szCs w:val="28"/>
        </w:rPr>
        <w:t>;</w:t>
      </w:r>
    </w:p>
    <w:p w:rsidR="004A3527" w:rsidRPr="008B76B9" w:rsidRDefault="00690731" w:rsidP="00690731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3527" w:rsidRPr="008B76B9">
        <w:rPr>
          <w:sz w:val="28"/>
          <w:szCs w:val="28"/>
        </w:rPr>
        <w:t xml:space="preserve">реализацию мероприятий муниципальной программы «Формирование законопослушного поведения участников дорожного движения в муниципальном образовании </w:t>
      </w:r>
      <w:proofErr w:type="spellStart"/>
      <w:r w:rsidR="004A3527" w:rsidRPr="008B76B9">
        <w:rPr>
          <w:sz w:val="28"/>
          <w:szCs w:val="28"/>
        </w:rPr>
        <w:t>Бийский</w:t>
      </w:r>
      <w:proofErr w:type="spellEnd"/>
      <w:r w:rsidR="004A3527" w:rsidRPr="008B76B9">
        <w:rPr>
          <w:sz w:val="28"/>
          <w:szCs w:val="28"/>
        </w:rPr>
        <w:t xml:space="preserve"> район» на 2021-2024 годы </w:t>
      </w:r>
      <w:r>
        <w:rPr>
          <w:sz w:val="28"/>
          <w:szCs w:val="28"/>
        </w:rPr>
        <w:t>в сумме</w:t>
      </w:r>
      <w:r w:rsidR="004A3527" w:rsidRPr="008B76B9">
        <w:rPr>
          <w:sz w:val="28"/>
          <w:szCs w:val="28"/>
        </w:rPr>
        <w:t xml:space="preserve"> </w:t>
      </w:r>
      <w:r w:rsidR="007B5B93">
        <w:rPr>
          <w:sz w:val="28"/>
          <w:szCs w:val="28"/>
        </w:rPr>
        <w:t>159 092</w:t>
      </w:r>
      <w:r w:rsidR="004A3527" w:rsidRPr="008B76B9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 00 копеек</w:t>
      </w:r>
      <w:r w:rsidR="004A3527" w:rsidRPr="008B76B9">
        <w:rPr>
          <w:sz w:val="28"/>
          <w:szCs w:val="28"/>
        </w:rPr>
        <w:t>;</w:t>
      </w:r>
    </w:p>
    <w:p w:rsidR="004A3527" w:rsidRPr="008B76B9" w:rsidRDefault="00690731" w:rsidP="00690731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3527" w:rsidRPr="008B76B9">
        <w:rPr>
          <w:sz w:val="28"/>
          <w:szCs w:val="28"/>
        </w:rPr>
        <w:t>участие сельск</w:t>
      </w:r>
      <w:r w:rsidR="007B5B93">
        <w:rPr>
          <w:sz w:val="28"/>
          <w:szCs w:val="28"/>
        </w:rPr>
        <w:t>их</w:t>
      </w:r>
      <w:r w:rsidR="004A3527" w:rsidRPr="008B76B9">
        <w:rPr>
          <w:sz w:val="28"/>
          <w:szCs w:val="28"/>
        </w:rPr>
        <w:t xml:space="preserve"> совет</w:t>
      </w:r>
      <w:r w:rsidR="007B5B93">
        <w:rPr>
          <w:sz w:val="28"/>
          <w:szCs w:val="28"/>
        </w:rPr>
        <w:t>ов</w:t>
      </w:r>
      <w:r w:rsidR="004A3527" w:rsidRPr="008B76B9">
        <w:rPr>
          <w:sz w:val="28"/>
          <w:szCs w:val="28"/>
        </w:rPr>
        <w:t xml:space="preserve"> в проекте поддержки местных инициатив </w:t>
      </w:r>
      <w:r>
        <w:rPr>
          <w:sz w:val="28"/>
          <w:szCs w:val="28"/>
        </w:rPr>
        <w:t xml:space="preserve">в сумме </w:t>
      </w:r>
      <w:r w:rsidR="007B5B93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7B5B93">
        <w:rPr>
          <w:sz w:val="28"/>
          <w:szCs w:val="28"/>
        </w:rPr>
        <w:t>1</w:t>
      </w:r>
      <w:r w:rsidR="004A3527" w:rsidRPr="008B76B9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="004A3527" w:rsidRPr="008B76B9">
        <w:rPr>
          <w:sz w:val="28"/>
          <w:szCs w:val="28"/>
        </w:rPr>
        <w:t>000 руб</w:t>
      </w:r>
      <w:r>
        <w:rPr>
          <w:sz w:val="28"/>
          <w:szCs w:val="28"/>
        </w:rPr>
        <w:t>лей 00 копеек</w:t>
      </w:r>
      <w:r w:rsidR="004A3527" w:rsidRPr="008B76B9">
        <w:rPr>
          <w:sz w:val="28"/>
          <w:szCs w:val="28"/>
        </w:rPr>
        <w:t>, в том числе за сч</w:t>
      </w:r>
      <w:r>
        <w:rPr>
          <w:sz w:val="28"/>
          <w:szCs w:val="28"/>
        </w:rPr>
        <w:t>ё</w:t>
      </w:r>
      <w:r w:rsidR="004A3527" w:rsidRPr="008B76B9">
        <w:rPr>
          <w:sz w:val="28"/>
          <w:szCs w:val="28"/>
        </w:rPr>
        <w:t>т средств районного бюджета (</w:t>
      </w:r>
      <w:proofErr w:type="spellStart"/>
      <w:r w:rsidR="004A3527" w:rsidRPr="008B76B9">
        <w:rPr>
          <w:sz w:val="28"/>
          <w:szCs w:val="28"/>
        </w:rPr>
        <w:t>софинансирование</w:t>
      </w:r>
      <w:proofErr w:type="spellEnd"/>
      <w:r w:rsidR="004A3527" w:rsidRPr="008B76B9">
        <w:rPr>
          <w:sz w:val="28"/>
          <w:szCs w:val="28"/>
        </w:rPr>
        <w:t xml:space="preserve">) </w:t>
      </w:r>
      <w:r w:rsidR="007B5B93">
        <w:rPr>
          <w:sz w:val="28"/>
          <w:szCs w:val="28"/>
        </w:rPr>
        <w:t>32</w:t>
      </w:r>
      <w:r w:rsidR="004A3527" w:rsidRPr="008B76B9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4A3527" w:rsidRPr="008B76B9">
        <w:rPr>
          <w:sz w:val="28"/>
          <w:szCs w:val="28"/>
        </w:rPr>
        <w:t>000 руб</w:t>
      </w:r>
      <w:r>
        <w:rPr>
          <w:sz w:val="28"/>
          <w:szCs w:val="28"/>
        </w:rPr>
        <w:t>лей 00 копеек</w:t>
      </w:r>
      <w:r w:rsidR="004A3527" w:rsidRPr="008B76B9">
        <w:rPr>
          <w:sz w:val="28"/>
          <w:szCs w:val="28"/>
        </w:rPr>
        <w:t xml:space="preserve">, средства юридических лиц и граждан </w:t>
      </w:r>
      <w:r>
        <w:rPr>
          <w:sz w:val="28"/>
          <w:szCs w:val="28"/>
        </w:rPr>
        <w:t xml:space="preserve">составили </w:t>
      </w:r>
      <w:r w:rsidR="007B5B93">
        <w:rPr>
          <w:sz w:val="28"/>
          <w:szCs w:val="28"/>
        </w:rPr>
        <w:t>314</w:t>
      </w:r>
      <w:r>
        <w:rPr>
          <w:sz w:val="28"/>
          <w:szCs w:val="28"/>
        </w:rPr>
        <w:t xml:space="preserve"> </w:t>
      </w:r>
      <w:r w:rsidR="004A3527" w:rsidRPr="008B76B9">
        <w:rPr>
          <w:sz w:val="28"/>
          <w:szCs w:val="28"/>
        </w:rPr>
        <w:t>000 руб</w:t>
      </w:r>
      <w:r>
        <w:rPr>
          <w:sz w:val="28"/>
          <w:szCs w:val="28"/>
        </w:rPr>
        <w:t>лей 00 копеек</w:t>
      </w:r>
      <w:r w:rsidR="004A3527" w:rsidRPr="008B76B9">
        <w:rPr>
          <w:sz w:val="28"/>
          <w:szCs w:val="28"/>
        </w:rPr>
        <w:t xml:space="preserve">, средства краевого бюджета </w:t>
      </w:r>
      <w:r>
        <w:rPr>
          <w:sz w:val="28"/>
          <w:szCs w:val="28"/>
        </w:rPr>
        <w:t xml:space="preserve">- </w:t>
      </w:r>
      <w:r w:rsidR="007B5B93">
        <w:rPr>
          <w:sz w:val="28"/>
          <w:szCs w:val="28"/>
        </w:rPr>
        <w:t>2 466 000</w:t>
      </w:r>
      <w:r w:rsidR="004A3527" w:rsidRPr="008B76B9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 00 копеек.</w:t>
      </w:r>
    </w:p>
    <w:p w:rsidR="007B5B93" w:rsidRDefault="004A3527" w:rsidP="00690731">
      <w:pPr>
        <w:ind w:firstLine="709"/>
        <w:jc w:val="both"/>
        <w:rPr>
          <w:sz w:val="28"/>
          <w:szCs w:val="28"/>
        </w:rPr>
      </w:pPr>
      <w:r w:rsidRPr="008B76B9">
        <w:rPr>
          <w:sz w:val="28"/>
          <w:szCs w:val="28"/>
        </w:rPr>
        <w:t xml:space="preserve">Всего израсходовано средств дорожного фонда </w:t>
      </w:r>
      <w:r w:rsidR="007B5B93">
        <w:rPr>
          <w:sz w:val="28"/>
          <w:szCs w:val="28"/>
        </w:rPr>
        <w:t>на содержание и ремонт дорог 30 636 358</w:t>
      </w:r>
      <w:r w:rsidR="00690731">
        <w:rPr>
          <w:sz w:val="28"/>
          <w:szCs w:val="28"/>
        </w:rPr>
        <w:t xml:space="preserve"> рубл</w:t>
      </w:r>
      <w:r w:rsidR="007B5B93">
        <w:rPr>
          <w:sz w:val="28"/>
          <w:szCs w:val="28"/>
        </w:rPr>
        <w:t>ей</w:t>
      </w:r>
      <w:r w:rsidRPr="008B76B9">
        <w:rPr>
          <w:sz w:val="28"/>
          <w:szCs w:val="28"/>
        </w:rPr>
        <w:t xml:space="preserve"> </w:t>
      </w:r>
      <w:r w:rsidR="007B5B93">
        <w:rPr>
          <w:sz w:val="28"/>
          <w:szCs w:val="28"/>
        </w:rPr>
        <w:t>89</w:t>
      </w:r>
      <w:r w:rsidRPr="008B76B9">
        <w:rPr>
          <w:sz w:val="28"/>
          <w:szCs w:val="28"/>
        </w:rPr>
        <w:t xml:space="preserve"> коп</w:t>
      </w:r>
      <w:r w:rsidR="00690731">
        <w:rPr>
          <w:sz w:val="28"/>
          <w:szCs w:val="28"/>
        </w:rPr>
        <w:t>еек</w:t>
      </w:r>
      <w:r w:rsidR="007B5B93">
        <w:rPr>
          <w:sz w:val="28"/>
          <w:szCs w:val="28"/>
        </w:rPr>
        <w:t xml:space="preserve"> и 2 784 916 рублей 00 копеек из прочих источников.</w:t>
      </w:r>
    </w:p>
    <w:p w:rsidR="004A3527" w:rsidRPr="007B5B93" w:rsidRDefault="007B5B93" w:rsidP="00690731">
      <w:pPr>
        <w:ind w:firstLine="709"/>
        <w:jc w:val="both"/>
        <w:rPr>
          <w:sz w:val="28"/>
          <w:szCs w:val="28"/>
        </w:rPr>
      </w:pPr>
      <w:r w:rsidRPr="007B5B93">
        <w:rPr>
          <w:i/>
          <w:sz w:val="28"/>
          <w:szCs w:val="28"/>
        </w:rPr>
        <w:t>Подраздел 0412 «Другие вопросы в области национальной экономики»</w:t>
      </w:r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расходы по данному подразделу составили 30 000 рублей 00 копеек в рамках реализации муниципальной программы «О поддержке и развитии малого и среднего предпр</w:t>
      </w:r>
      <w:r w:rsidR="00EB5387">
        <w:rPr>
          <w:sz w:val="28"/>
          <w:szCs w:val="28"/>
        </w:rPr>
        <w:t xml:space="preserve">инимательства на территории муниципального образования </w:t>
      </w:r>
      <w:proofErr w:type="spellStart"/>
      <w:r w:rsidR="00EB5387">
        <w:rPr>
          <w:sz w:val="28"/>
          <w:szCs w:val="28"/>
        </w:rPr>
        <w:t>Бийский</w:t>
      </w:r>
      <w:proofErr w:type="spellEnd"/>
      <w:r w:rsidR="00EB5387">
        <w:rPr>
          <w:sz w:val="28"/>
          <w:szCs w:val="28"/>
        </w:rPr>
        <w:t xml:space="preserve"> район Алтайского края» на 2021-2025 годы. </w:t>
      </w:r>
      <w:r>
        <w:rPr>
          <w:sz w:val="28"/>
          <w:szCs w:val="28"/>
        </w:rPr>
        <w:t xml:space="preserve"> </w:t>
      </w:r>
    </w:p>
    <w:p w:rsidR="004A3527" w:rsidRPr="008B76B9" w:rsidRDefault="00690731" w:rsidP="0069073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="004A3527" w:rsidRPr="008B76B9">
        <w:rPr>
          <w:b/>
          <w:sz w:val="28"/>
          <w:szCs w:val="28"/>
        </w:rPr>
        <w:t>аздел 0500 «Жилищно-коммунальное хозяйство»</w:t>
      </w:r>
      <w:r>
        <w:rPr>
          <w:b/>
          <w:sz w:val="28"/>
          <w:szCs w:val="28"/>
        </w:rPr>
        <w:t xml:space="preserve">: </w:t>
      </w:r>
      <w:r w:rsidRPr="00690731">
        <w:rPr>
          <w:sz w:val="28"/>
          <w:szCs w:val="28"/>
        </w:rPr>
        <w:t>и</w:t>
      </w:r>
      <w:r w:rsidR="004A3527" w:rsidRPr="008B76B9">
        <w:rPr>
          <w:sz w:val="28"/>
          <w:szCs w:val="28"/>
        </w:rPr>
        <w:t xml:space="preserve">сполнение составило </w:t>
      </w:r>
      <w:r w:rsidR="00E20045">
        <w:rPr>
          <w:sz w:val="28"/>
          <w:szCs w:val="28"/>
        </w:rPr>
        <w:t>85,7</w:t>
      </w:r>
      <w:r w:rsidR="004A3527" w:rsidRPr="008B76B9">
        <w:rPr>
          <w:sz w:val="28"/>
          <w:szCs w:val="28"/>
        </w:rPr>
        <w:t xml:space="preserve">%. Расходы по разделу составили </w:t>
      </w:r>
      <w:r w:rsidR="00E20045">
        <w:rPr>
          <w:sz w:val="28"/>
          <w:szCs w:val="28"/>
        </w:rPr>
        <w:t>89 388 566</w:t>
      </w:r>
      <w:r w:rsidR="004A3527" w:rsidRPr="008B76B9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="004A3527" w:rsidRPr="008B76B9">
        <w:rPr>
          <w:sz w:val="28"/>
          <w:szCs w:val="28"/>
        </w:rPr>
        <w:t xml:space="preserve"> 35 коп</w:t>
      </w:r>
      <w:r>
        <w:rPr>
          <w:sz w:val="28"/>
          <w:szCs w:val="28"/>
        </w:rPr>
        <w:t>еек</w:t>
      </w:r>
      <w:r w:rsidR="004A3527" w:rsidRPr="008B76B9">
        <w:rPr>
          <w:sz w:val="28"/>
          <w:szCs w:val="28"/>
        </w:rPr>
        <w:t>. В сравнении с 202</w:t>
      </w:r>
      <w:r w:rsidR="00E20045">
        <w:rPr>
          <w:sz w:val="28"/>
          <w:szCs w:val="28"/>
        </w:rPr>
        <w:t>1</w:t>
      </w:r>
      <w:r w:rsidR="004A3527" w:rsidRPr="008B76B9">
        <w:rPr>
          <w:sz w:val="28"/>
          <w:szCs w:val="28"/>
        </w:rPr>
        <w:t xml:space="preserve"> годом расходы по данному разделу у</w:t>
      </w:r>
      <w:r w:rsidR="00E20045">
        <w:rPr>
          <w:sz w:val="28"/>
          <w:szCs w:val="28"/>
        </w:rPr>
        <w:t>меньшились</w:t>
      </w:r>
      <w:r w:rsidR="004A3527" w:rsidRPr="008B76B9">
        <w:rPr>
          <w:sz w:val="28"/>
          <w:szCs w:val="28"/>
        </w:rPr>
        <w:t xml:space="preserve"> на </w:t>
      </w:r>
      <w:r w:rsidR="00E20045">
        <w:rPr>
          <w:sz w:val="28"/>
          <w:szCs w:val="28"/>
        </w:rPr>
        <w:t>20 356 522</w:t>
      </w:r>
      <w:r w:rsidR="004A3527" w:rsidRPr="008B76B9">
        <w:rPr>
          <w:sz w:val="28"/>
          <w:szCs w:val="28"/>
        </w:rPr>
        <w:t xml:space="preserve"> руб</w:t>
      </w:r>
      <w:r w:rsidR="00F50898">
        <w:rPr>
          <w:sz w:val="28"/>
          <w:szCs w:val="28"/>
        </w:rPr>
        <w:t>л</w:t>
      </w:r>
      <w:r w:rsidR="00E20045">
        <w:rPr>
          <w:sz w:val="28"/>
          <w:szCs w:val="28"/>
        </w:rPr>
        <w:t>я</w:t>
      </w:r>
      <w:r w:rsidR="00F50898">
        <w:rPr>
          <w:sz w:val="28"/>
          <w:szCs w:val="28"/>
        </w:rPr>
        <w:t xml:space="preserve"> </w:t>
      </w:r>
      <w:r w:rsidR="004A3527" w:rsidRPr="008B76B9">
        <w:rPr>
          <w:sz w:val="28"/>
          <w:szCs w:val="28"/>
        </w:rPr>
        <w:t>3</w:t>
      </w:r>
      <w:r w:rsidR="00E20045">
        <w:rPr>
          <w:sz w:val="28"/>
          <w:szCs w:val="28"/>
        </w:rPr>
        <w:t>6</w:t>
      </w:r>
      <w:r w:rsidR="004A3527" w:rsidRPr="008B76B9">
        <w:rPr>
          <w:sz w:val="28"/>
          <w:szCs w:val="28"/>
        </w:rPr>
        <w:t xml:space="preserve"> коп</w:t>
      </w:r>
      <w:r w:rsidR="00F50898">
        <w:rPr>
          <w:sz w:val="28"/>
          <w:szCs w:val="28"/>
        </w:rPr>
        <w:t>е</w:t>
      </w:r>
      <w:r w:rsidR="00E20045">
        <w:rPr>
          <w:sz w:val="28"/>
          <w:szCs w:val="28"/>
        </w:rPr>
        <w:t>е</w:t>
      </w:r>
      <w:r w:rsidR="00F50898">
        <w:rPr>
          <w:sz w:val="28"/>
          <w:szCs w:val="28"/>
        </w:rPr>
        <w:t>к</w:t>
      </w:r>
      <w:r w:rsidR="004A3527" w:rsidRPr="008B76B9">
        <w:rPr>
          <w:sz w:val="28"/>
          <w:szCs w:val="28"/>
        </w:rPr>
        <w:t xml:space="preserve"> или </w:t>
      </w:r>
      <w:r w:rsidR="00F50898">
        <w:rPr>
          <w:sz w:val="28"/>
          <w:szCs w:val="28"/>
        </w:rPr>
        <w:t xml:space="preserve">на </w:t>
      </w:r>
      <w:r w:rsidR="00E20045">
        <w:rPr>
          <w:sz w:val="28"/>
          <w:szCs w:val="28"/>
        </w:rPr>
        <w:t>18,5</w:t>
      </w:r>
      <w:r w:rsidR="004A3527" w:rsidRPr="008B76B9">
        <w:rPr>
          <w:sz w:val="28"/>
          <w:szCs w:val="28"/>
        </w:rPr>
        <w:t xml:space="preserve">%. </w:t>
      </w:r>
    </w:p>
    <w:p w:rsidR="00E20045" w:rsidRDefault="00F50898" w:rsidP="00F50898">
      <w:pPr>
        <w:ind w:firstLine="709"/>
        <w:jc w:val="both"/>
        <w:rPr>
          <w:sz w:val="28"/>
          <w:szCs w:val="28"/>
        </w:rPr>
      </w:pPr>
      <w:r w:rsidRPr="00824292">
        <w:rPr>
          <w:i/>
          <w:sz w:val="28"/>
          <w:szCs w:val="28"/>
        </w:rPr>
        <w:t xml:space="preserve">Подраздел </w:t>
      </w:r>
      <w:r w:rsidR="004A3527" w:rsidRPr="00824292">
        <w:rPr>
          <w:i/>
          <w:sz w:val="28"/>
          <w:szCs w:val="28"/>
        </w:rPr>
        <w:t xml:space="preserve">0501 </w:t>
      </w:r>
      <w:r w:rsidRPr="00824292">
        <w:rPr>
          <w:i/>
          <w:sz w:val="28"/>
          <w:szCs w:val="28"/>
        </w:rPr>
        <w:t>«</w:t>
      </w:r>
      <w:r w:rsidR="004A3527" w:rsidRPr="00824292">
        <w:rPr>
          <w:i/>
          <w:sz w:val="28"/>
          <w:szCs w:val="28"/>
        </w:rPr>
        <w:t>Жилищное хозяйство</w:t>
      </w:r>
      <w:r w:rsidRPr="00824292">
        <w:rPr>
          <w:i/>
          <w:sz w:val="28"/>
          <w:szCs w:val="28"/>
        </w:rPr>
        <w:t>»:</w:t>
      </w:r>
      <w:r>
        <w:rPr>
          <w:sz w:val="28"/>
          <w:szCs w:val="28"/>
        </w:rPr>
        <w:t xml:space="preserve"> с</w:t>
      </w:r>
      <w:r w:rsidR="004A3527" w:rsidRPr="008B76B9">
        <w:rPr>
          <w:sz w:val="28"/>
          <w:szCs w:val="28"/>
        </w:rPr>
        <w:t xml:space="preserve">редства освоены на </w:t>
      </w:r>
      <w:r w:rsidR="00E20045">
        <w:rPr>
          <w:sz w:val="28"/>
          <w:szCs w:val="28"/>
        </w:rPr>
        <w:t>99,9</w:t>
      </w:r>
      <w:r w:rsidR="004A3527" w:rsidRPr="008B76B9">
        <w:rPr>
          <w:sz w:val="28"/>
          <w:szCs w:val="28"/>
        </w:rPr>
        <w:t xml:space="preserve">%. По данному разделу финансировались расходы на </w:t>
      </w:r>
      <w:r w:rsidR="00E20045">
        <w:rPr>
          <w:sz w:val="28"/>
          <w:szCs w:val="28"/>
        </w:rPr>
        <w:t xml:space="preserve">капитальный ремонт имущества, находящегося в муниципальной собственности в сумме 34 546 рублей 91 копейка. </w:t>
      </w:r>
      <w:proofErr w:type="gramStart"/>
      <w:r w:rsidR="00E20045">
        <w:rPr>
          <w:sz w:val="28"/>
          <w:szCs w:val="28"/>
        </w:rPr>
        <w:t xml:space="preserve">Также по данному разделу профинансированы расходы по оплате судебных решений на выплату компенсации стоимости жилых помещений собственникам при расселении их из аварийных жилых домов в посёлках Боровое и </w:t>
      </w:r>
      <w:proofErr w:type="spellStart"/>
      <w:r w:rsidR="00E20045">
        <w:rPr>
          <w:sz w:val="28"/>
          <w:szCs w:val="28"/>
        </w:rPr>
        <w:t>Полеводка</w:t>
      </w:r>
      <w:proofErr w:type="spellEnd"/>
      <w:r w:rsidR="00E20045">
        <w:rPr>
          <w:sz w:val="28"/>
          <w:szCs w:val="28"/>
        </w:rPr>
        <w:t xml:space="preserve"> в сумме 1 587 655 рублей 00 копеек и на приобретение жилья с последующим предоставлением на правах </w:t>
      </w:r>
      <w:proofErr w:type="spellStart"/>
      <w:r w:rsidR="00E20045">
        <w:rPr>
          <w:sz w:val="28"/>
          <w:szCs w:val="28"/>
        </w:rPr>
        <w:t>соцнайма</w:t>
      </w:r>
      <w:proofErr w:type="spellEnd"/>
      <w:r w:rsidR="00E20045">
        <w:rPr>
          <w:sz w:val="28"/>
          <w:szCs w:val="28"/>
        </w:rPr>
        <w:t xml:space="preserve"> гражданам, проживающим в аварийном жилом доме </w:t>
      </w:r>
      <w:r w:rsidR="0077683F">
        <w:rPr>
          <w:sz w:val="28"/>
          <w:szCs w:val="28"/>
        </w:rPr>
        <w:t>п. Боровой в сумме 1</w:t>
      </w:r>
      <w:r w:rsidR="002341CB">
        <w:rPr>
          <w:sz w:val="28"/>
          <w:szCs w:val="28"/>
        </w:rPr>
        <w:t>2 513 333</w:t>
      </w:r>
      <w:proofErr w:type="gramEnd"/>
      <w:r w:rsidR="002341CB">
        <w:rPr>
          <w:sz w:val="28"/>
          <w:szCs w:val="28"/>
        </w:rPr>
        <w:t xml:space="preserve"> рубля 00 копеек.</w:t>
      </w:r>
      <w:r w:rsidR="00E20045">
        <w:rPr>
          <w:sz w:val="28"/>
          <w:szCs w:val="28"/>
        </w:rPr>
        <w:t xml:space="preserve"> </w:t>
      </w:r>
    </w:p>
    <w:p w:rsidR="004A3527" w:rsidRPr="008B76B9" w:rsidRDefault="00F50898" w:rsidP="00F50898">
      <w:pPr>
        <w:ind w:firstLine="709"/>
        <w:jc w:val="both"/>
        <w:rPr>
          <w:sz w:val="28"/>
          <w:szCs w:val="28"/>
        </w:rPr>
      </w:pPr>
      <w:r w:rsidRPr="00824292">
        <w:rPr>
          <w:i/>
          <w:sz w:val="28"/>
          <w:szCs w:val="28"/>
        </w:rPr>
        <w:t xml:space="preserve">Подраздел </w:t>
      </w:r>
      <w:r w:rsidR="004A3527" w:rsidRPr="00824292">
        <w:rPr>
          <w:i/>
          <w:sz w:val="28"/>
          <w:szCs w:val="28"/>
        </w:rPr>
        <w:t>0502</w:t>
      </w:r>
      <w:r w:rsidRPr="00824292">
        <w:rPr>
          <w:i/>
          <w:sz w:val="28"/>
          <w:szCs w:val="28"/>
        </w:rPr>
        <w:t xml:space="preserve"> «</w:t>
      </w:r>
      <w:r w:rsidR="004A3527" w:rsidRPr="00824292">
        <w:rPr>
          <w:i/>
          <w:sz w:val="28"/>
          <w:szCs w:val="28"/>
        </w:rPr>
        <w:t>Коммунальное хозяйство</w:t>
      </w:r>
      <w:r w:rsidRPr="00824292">
        <w:rPr>
          <w:i/>
          <w:sz w:val="28"/>
          <w:szCs w:val="28"/>
        </w:rPr>
        <w:t>»:</w:t>
      </w:r>
      <w:r>
        <w:rPr>
          <w:sz w:val="28"/>
          <w:szCs w:val="28"/>
        </w:rPr>
        <w:t xml:space="preserve"> и</w:t>
      </w:r>
      <w:r w:rsidR="004A3527" w:rsidRPr="008B76B9">
        <w:rPr>
          <w:sz w:val="28"/>
          <w:szCs w:val="28"/>
        </w:rPr>
        <w:t xml:space="preserve">сполнение составило </w:t>
      </w:r>
      <w:r w:rsidR="002341CB">
        <w:rPr>
          <w:sz w:val="28"/>
          <w:szCs w:val="28"/>
        </w:rPr>
        <w:t>79,6</w:t>
      </w:r>
      <w:r w:rsidR="004A3527" w:rsidRPr="008B76B9">
        <w:rPr>
          <w:sz w:val="28"/>
          <w:szCs w:val="28"/>
        </w:rPr>
        <w:t xml:space="preserve">%. По данному подразделу производилось финансирование </w:t>
      </w:r>
      <w:proofErr w:type="gramStart"/>
      <w:r w:rsidR="004A3527" w:rsidRPr="008B76B9">
        <w:rPr>
          <w:sz w:val="28"/>
          <w:szCs w:val="28"/>
        </w:rPr>
        <w:t>на</w:t>
      </w:r>
      <w:proofErr w:type="gramEnd"/>
      <w:r w:rsidR="004A3527" w:rsidRPr="008B76B9">
        <w:rPr>
          <w:sz w:val="28"/>
          <w:szCs w:val="28"/>
        </w:rPr>
        <w:t>:</w:t>
      </w:r>
    </w:p>
    <w:p w:rsidR="004A3527" w:rsidRPr="008B76B9" w:rsidRDefault="004A3527" w:rsidP="002341C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B76B9">
        <w:rPr>
          <w:sz w:val="28"/>
          <w:szCs w:val="28"/>
        </w:rPr>
        <w:t xml:space="preserve">Реализацию мероприятий муниципальной программы «Реформирование и модернизация жилищно-коммунального комплекса </w:t>
      </w:r>
      <w:proofErr w:type="spellStart"/>
      <w:r w:rsidRPr="008B76B9">
        <w:rPr>
          <w:sz w:val="28"/>
          <w:szCs w:val="28"/>
        </w:rPr>
        <w:t>Бийского</w:t>
      </w:r>
      <w:proofErr w:type="spellEnd"/>
      <w:r w:rsidRPr="008B76B9">
        <w:rPr>
          <w:sz w:val="28"/>
          <w:szCs w:val="28"/>
        </w:rPr>
        <w:t xml:space="preserve"> района Алтайского края на 2019-2023 </w:t>
      </w:r>
      <w:r w:rsidR="00F50898">
        <w:rPr>
          <w:sz w:val="28"/>
          <w:szCs w:val="28"/>
        </w:rPr>
        <w:t>годы</w:t>
      </w:r>
      <w:r w:rsidRPr="008B76B9">
        <w:rPr>
          <w:sz w:val="28"/>
          <w:szCs w:val="28"/>
        </w:rPr>
        <w:t xml:space="preserve">» в сумме </w:t>
      </w:r>
      <w:r w:rsidR="002341CB">
        <w:rPr>
          <w:sz w:val="28"/>
          <w:szCs w:val="28"/>
        </w:rPr>
        <w:t>27 828 105</w:t>
      </w:r>
      <w:r w:rsidRPr="008B76B9">
        <w:rPr>
          <w:sz w:val="28"/>
          <w:szCs w:val="28"/>
        </w:rPr>
        <w:t xml:space="preserve"> руб</w:t>
      </w:r>
      <w:r w:rsidR="00F50898">
        <w:rPr>
          <w:sz w:val="28"/>
          <w:szCs w:val="28"/>
        </w:rPr>
        <w:t>лей</w:t>
      </w:r>
      <w:r w:rsidRPr="008B76B9">
        <w:rPr>
          <w:sz w:val="28"/>
          <w:szCs w:val="28"/>
        </w:rPr>
        <w:t xml:space="preserve"> 3</w:t>
      </w:r>
      <w:r w:rsidR="002341CB">
        <w:rPr>
          <w:sz w:val="28"/>
          <w:szCs w:val="28"/>
        </w:rPr>
        <w:t>7</w:t>
      </w:r>
      <w:r w:rsidRPr="008B76B9">
        <w:rPr>
          <w:sz w:val="28"/>
          <w:szCs w:val="28"/>
        </w:rPr>
        <w:t xml:space="preserve"> коп</w:t>
      </w:r>
      <w:r w:rsidR="00F50898">
        <w:rPr>
          <w:sz w:val="28"/>
          <w:szCs w:val="28"/>
        </w:rPr>
        <w:t>е</w:t>
      </w:r>
      <w:r w:rsidR="002341CB">
        <w:rPr>
          <w:sz w:val="28"/>
          <w:szCs w:val="28"/>
        </w:rPr>
        <w:t>е</w:t>
      </w:r>
      <w:r w:rsidR="00F50898">
        <w:rPr>
          <w:sz w:val="28"/>
          <w:szCs w:val="28"/>
        </w:rPr>
        <w:t>к</w:t>
      </w:r>
      <w:r w:rsidR="002341CB">
        <w:rPr>
          <w:sz w:val="28"/>
          <w:szCs w:val="28"/>
        </w:rPr>
        <w:t xml:space="preserve">. </w:t>
      </w:r>
      <w:r w:rsidRPr="008B76B9">
        <w:rPr>
          <w:sz w:val="28"/>
          <w:szCs w:val="28"/>
        </w:rPr>
        <w:t xml:space="preserve"> </w:t>
      </w:r>
    </w:p>
    <w:p w:rsidR="004A3527" w:rsidRPr="008B76B9" w:rsidRDefault="00384BF8" w:rsidP="00384BF8">
      <w:pPr>
        <w:ind w:firstLine="709"/>
        <w:jc w:val="both"/>
        <w:rPr>
          <w:sz w:val="28"/>
          <w:szCs w:val="28"/>
        </w:rPr>
      </w:pPr>
      <w:r w:rsidRPr="002341CB">
        <w:rPr>
          <w:i/>
          <w:sz w:val="28"/>
          <w:szCs w:val="28"/>
        </w:rPr>
        <w:lastRenderedPageBreak/>
        <w:t xml:space="preserve">Подраздел </w:t>
      </w:r>
      <w:r w:rsidR="004A3527" w:rsidRPr="002341CB">
        <w:rPr>
          <w:i/>
          <w:sz w:val="28"/>
          <w:szCs w:val="28"/>
        </w:rPr>
        <w:t xml:space="preserve">0503 </w:t>
      </w:r>
      <w:r w:rsidRPr="002341CB">
        <w:rPr>
          <w:i/>
          <w:sz w:val="28"/>
          <w:szCs w:val="28"/>
        </w:rPr>
        <w:t>«</w:t>
      </w:r>
      <w:r w:rsidR="004A3527" w:rsidRPr="002341CB">
        <w:rPr>
          <w:i/>
          <w:sz w:val="28"/>
          <w:szCs w:val="28"/>
        </w:rPr>
        <w:t>Благоустройство</w:t>
      </w:r>
      <w:r w:rsidRPr="002341CB">
        <w:rPr>
          <w:i/>
          <w:sz w:val="28"/>
          <w:szCs w:val="28"/>
        </w:rPr>
        <w:t xml:space="preserve">»: </w:t>
      </w:r>
      <w:r>
        <w:rPr>
          <w:sz w:val="28"/>
          <w:szCs w:val="28"/>
        </w:rPr>
        <w:t>с</w:t>
      </w:r>
      <w:r w:rsidR="004A3527" w:rsidRPr="008B76B9">
        <w:rPr>
          <w:sz w:val="28"/>
          <w:szCs w:val="28"/>
        </w:rPr>
        <w:t xml:space="preserve">редства освоены на </w:t>
      </w:r>
      <w:r w:rsidR="002341CB">
        <w:rPr>
          <w:sz w:val="28"/>
          <w:szCs w:val="28"/>
        </w:rPr>
        <w:t>93,2</w:t>
      </w:r>
      <w:r w:rsidR="004A3527" w:rsidRPr="008B76B9">
        <w:rPr>
          <w:sz w:val="28"/>
          <w:szCs w:val="28"/>
        </w:rPr>
        <w:t xml:space="preserve">%. По данному подразделу производилось финансирование расходов </w:t>
      </w:r>
      <w:proofErr w:type="gramStart"/>
      <w:r w:rsidR="004A3527" w:rsidRPr="008B76B9">
        <w:rPr>
          <w:sz w:val="28"/>
          <w:szCs w:val="28"/>
        </w:rPr>
        <w:t>на</w:t>
      </w:r>
      <w:proofErr w:type="gramEnd"/>
      <w:r w:rsidR="004A3527" w:rsidRPr="008B76B9">
        <w:rPr>
          <w:sz w:val="28"/>
          <w:szCs w:val="28"/>
        </w:rPr>
        <w:t>:</w:t>
      </w:r>
    </w:p>
    <w:p w:rsidR="004A3527" w:rsidRPr="008B76B9" w:rsidRDefault="00384BF8" w:rsidP="00F50898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3527" w:rsidRPr="008B76B9">
        <w:rPr>
          <w:sz w:val="28"/>
          <w:szCs w:val="28"/>
        </w:rPr>
        <w:t xml:space="preserve">уличное освещение </w:t>
      </w:r>
      <w:r>
        <w:rPr>
          <w:sz w:val="28"/>
          <w:szCs w:val="28"/>
        </w:rPr>
        <w:t>в сумме</w:t>
      </w:r>
      <w:r w:rsidR="004A3527" w:rsidRPr="008B76B9">
        <w:rPr>
          <w:sz w:val="28"/>
          <w:szCs w:val="28"/>
        </w:rPr>
        <w:t xml:space="preserve"> </w:t>
      </w:r>
      <w:r w:rsidR="002341CB">
        <w:rPr>
          <w:sz w:val="28"/>
          <w:szCs w:val="28"/>
        </w:rPr>
        <w:t>516 727</w:t>
      </w:r>
      <w:r w:rsidR="004A3527" w:rsidRPr="008B76B9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="004A3527" w:rsidRPr="008B76B9">
        <w:rPr>
          <w:sz w:val="28"/>
          <w:szCs w:val="28"/>
        </w:rPr>
        <w:t xml:space="preserve"> </w:t>
      </w:r>
      <w:r w:rsidR="002341CB">
        <w:rPr>
          <w:sz w:val="28"/>
          <w:szCs w:val="28"/>
        </w:rPr>
        <w:t>44</w:t>
      </w:r>
      <w:r w:rsidR="004A3527" w:rsidRPr="008B76B9">
        <w:rPr>
          <w:sz w:val="28"/>
          <w:szCs w:val="28"/>
        </w:rPr>
        <w:t xml:space="preserve"> коп</w:t>
      </w:r>
      <w:r>
        <w:rPr>
          <w:sz w:val="28"/>
          <w:szCs w:val="28"/>
        </w:rPr>
        <w:t>е</w:t>
      </w:r>
      <w:r w:rsidR="002341CB">
        <w:rPr>
          <w:sz w:val="28"/>
          <w:szCs w:val="28"/>
        </w:rPr>
        <w:t>й</w:t>
      </w:r>
      <w:r>
        <w:rPr>
          <w:sz w:val="28"/>
          <w:szCs w:val="28"/>
        </w:rPr>
        <w:t>к</w:t>
      </w:r>
      <w:r w:rsidR="002341CB">
        <w:rPr>
          <w:sz w:val="28"/>
          <w:szCs w:val="28"/>
        </w:rPr>
        <w:t>и</w:t>
      </w:r>
      <w:r w:rsidR="004A3527" w:rsidRPr="008B76B9">
        <w:rPr>
          <w:sz w:val="28"/>
          <w:szCs w:val="28"/>
        </w:rPr>
        <w:t>;</w:t>
      </w:r>
    </w:p>
    <w:p w:rsidR="004A3527" w:rsidRPr="008B76B9" w:rsidRDefault="00384BF8" w:rsidP="00F50898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3527" w:rsidRPr="008B76B9">
        <w:rPr>
          <w:sz w:val="28"/>
          <w:szCs w:val="28"/>
        </w:rPr>
        <w:t xml:space="preserve">содержание мест захоронения </w:t>
      </w:r>
      <w:r>
        <w:rPr>
          <w:sz w:val="28"/>
          <w:szCs w:val="28"/>
        </w:rPr>
        <w:t>в сумме</w:t>
      </w:r>
      <w:r w:rsidR="004A3527" w:rsidRPr="008B76B9">
        <w:rPr>
          <w:sz w:val="28"/>
          <w:szCs w:val="28"/>
        </w:rPr>
        <w:t xml:space="preserve"> </w:t>
      </w:r>
      <w:r w:rsidR="00121A28">
        <w:rPr>
          <w:sz w:val="28"/>
          <w:szCs w:val="28"/>
        </w:rPr>
        <w:t>302</w:t>
      </w:r>
      <w:r>
        <w:rPr>
          <w:sz w:val="28"/>
          <w:szCs w:val="28"/>
        </w:rPr>
        <w:t xml:space="preserve"> </w:t>
      </w:r>
      <w:r w:rsidR="00121A28">
        <w:rPr>
          <w:sz w:val="28"/>
          <w:szCs w:val="28"/>
        </w:rPr>
        <w:t>101</w:t>
      </w:r>
      <w:r w:rsidR="004A3527" w:rsidRPr="008B76B9">
        <w:rPr>
          <w:sz w:val="28"/>
          <w:szCs w:val="28"/>
        </w:rPr>
        <w:t xml:space="preserve"> руб</w:t>
      </w:r>
      <w:r>
        <w:rPr>
          <w:sz w:val="28"/>
          <w:szCs w:val="28"/>
        </w:rPr>
        <w:t>л</w:t>
      </w:r>
      <w:r w:rsidR="00121A28">
        <w:rPr>
          <w:sz w:val="28"/>
          <w:szCs w:val="28"/>
        </w:rPr>
        <w:t>ь</w:t>
      </w:r>
      <w:r w:rsidR="004A3527" w:rsidRPr="008B76B9">
        <w:rPr>
          <w:sz w:val="28"/>
          <w:szCs w:val="28"/>
        </w:rPr>
        <w:t xml:space="preserve"> </w:t>
      </w:r>
      <w:r w:rsidR="00121A28">
        <w:rPr>
          <w:sz w:val="28"/>
          <w:szCs w:val="28"/>
        </w:rPr>
        <w:t>75</w:t>
      </w:r>
      <w:r w:rsidR="004A3527" w:rsidRPr="008B76B9">
        <w:rPr>
          <w:sz w:val="28"/>
          <w:szCs w:val="28"/>
        </w:rPr>
        <w:t xml:space="preserve"> коп</w:t>
      </w:r>
      <w:r>
        <w:rPr>
          <w:sz w:val="28"/>
          <w:szCs w:val="28"/>
        </w:rPr>
        <w:t>еек</w:t>
      </w:r>
      <w:r w:rsidR="004A3527" w:rsidRPr="008B76B9">
        <w:rPr>
          <w:sz w:val="28"/>
          <w:szCs w:val="28"/>
        </w:rPr>
        <w:t>;</w:t>
      </w:r>
    </w:p>
    <w:p w:rsidR="004A3527" w:rsidRPr="008B76B9" w:rsidRDefault="00384BF8" w:rsidP="00F50898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1A28">
        <w:rPr>
          <w:sz w:val="28"/>
          <w:szCs w:val="28"/>
        </w:rPr>
        <w:t xml:space="preserve">сбор и </w:t>
      </w:r>
      <w:r w:rsidR="004A3527" w:rsidRPr="008B76B9">
        <w:rPr>
          <w:sz w:val="28"/>
          <w:szCs w:val="28"/>
        </w:rPr>
        <w:t>утилизаци</w:t>
      </w:r>
      <w:r>
        <w:rPr>
          <w:sz w:val="28"/>
          <w:szCs w:val="28"/>
        </w:rPr>
        <w:t>ю</w:t>
      </w:r>
      <w:r w:rsidR="004A3527" w:rsidRPr="008B76B9">
        <w:rPr>
          <w:sz w:val="28"/>
          <w:szCs w:val="28"/>
        </w:rPr>
        <w:t xml:space="preserve"> бытовых отходов </w:t>
      </w:r>
      <w:r>
        <w:rPr>
          <w:sz w:val="28"/>
          <w:szCs w:val="28"/>
        </w:rPr>
        <w:t>в сумме</w:t>
      </w:r>
      <w:r w:rsidR="004A3527" w:rsidRPr="008B76B9">
        <w:rPr>
          <w:sz w:val="28"/>
          <w:szCs w:val="28"/>
        </w:rPr>
        <w:t xml:space="preserve"> </w:t>
      </w:r>
      <w:r w:rsidR="00121A28">
        <w:rPr>
          <w:sz w:val="28"/>
          <w:szCs w:val="28"/>
        </w:rPr>
        <w:t>5 196 463</w:t>
      </w:r>
      <w:r w:rsidR="004A3527" w:rsidRPr="008B76B9">
        <w:rPr>
          <w:sz w:val="28"/>
          <w:szCs w:val="28"/>
        </w:rPr>
        <w:t xml:space="preserve"> руб</w:t>
      </w:r>
      <w:r>
        <w:rPr>
          <w:sz w:val="28"/>
          <w:szCs w:val="28"/>
        </w:rPr>
        <w:t>ля</w:t>
      </w:r>
      <w:r w:rsidR="004A3527" w:rsidRPr="008B76B9">
        <w:rPr>
          <w:sz w:val="28"/>
          <w:szCs w:val="28"/>
        </w:rPr>
        <w:t xml:space="preserve"> </w:t>
      </w:r>
      <w:r w:rsidR="00121A28">
        <w:rPr>
          <w:sz w:val="28"/>
          <w:szCs w:val="28"/>
        </w:rPr>
        <w:t>69</w:t>
      </w:r>
      <w:r w:rsidR="004A3527" w:rsidRPr="008B76B9">
        <w:rPr>
          <w:sz w:val="28"/>
          <w:szCs w:val="28"/>
        </w:rPr>
        <w:t xml:space="preserve"> коп</w:t>
      </w:r>
      <w:r>
        <w:rPr>
          <w:sz w:val="28"/>
          <w:szCs w:val="28"/>
        </w:rPr>
        <w:t>е</w:t>
      </w:r>
      <w:r w:rsidR="00121A28">
        <w:rPr>
          <w:sz w:val="28"/>
          <w:szCs w:val="28"/>
        </w:rPr>
        <w:t>е</w:t>
      </w:r>
      <w:r>
        <w:rPr>
          <w:sz w:val="28"/>
          <w:szCs w:val="28"/>
        </w:rPr>
        <w:t>к</w:t>
      </w:r>
      <w:r w:rsidR="004A3527" w:rsidRPr="008B76B9">
        <w:rPr>
          <w:sz w:val="28"/>
          <w:szCs w:val="28"/>
        </w:rPr>
        <w:t xml:space="preserve"> (содержание мест захоронения ТКО</w:t>
      </w:r>
      <w:r w:rsidR="00121A28">
        <w:rPr>
          <w:sz w:val="28"/>
          <w:szCs w:val="28"/>
        </w:rPr>
        <w:t>, устройство площадок под контейнеры ТКО и установка контейнеров</w:t>
      </w:r>
      <w:r w:rsidR="004A3527" w:rsidRPr="008B76B9">
        <w:rPr>
          <w:sz w:val="28"/>
          <w:szCs w:val="28"/>
        </w:rPr>
        <w:t>);</w:t>
      </w:r>
    </w:p>
    <w:p w:rsidR="004A3527" w:rsidRDefault="00384BF8" w:rsidP="00F50898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3527" w:rsidRPr="008B76B9">
        <w:rPr>
          <w:sz w:val="28"/>
          <w:szCs w:val="28"/>
        </w:rPr>
        <w:t xml:space="preserve">приобретение контейнеров для ТКО </w:t>
      </w:r>
      <w:r>
        <w:rPr>
          <w:sz w:val="28"/>
          <w:szCs w:val="28"/>
        </w:rPr>
        <w:t>в сумме</w:t>
      </w:r>
      <w:r w:rsidR="004A3527" w:rsidRPr="008B76B9">
        <w:rPr>
          <w:sz w:val="28"/>
          <w:szCs w:val="28"/>
        </w:rPr>
        <w:t xml:space="preserve"> </w:t>
      </w:r>
      <w:r w:rsidR="00121A28">
        <w:rPr>
          <w:sz w:val="28"/>
          <w:szCs w:val="28"/>
        </w:rPr>
        <w:t>999 721</w:t>
      </w:r>
      <w:r w:rsidR="004A3527" w:rsidRPr="008B76B9">
        <w:rPr>
          <w:sz w:val="28"/>
          <w:szCs w:val="28"/>
        </w:rPr>
        <w:t xml:space="preserve"> руб</w:t>
      </w:r>
      <w:r>
        <w:rPr>
          <w:sz w:val="28"/>
          <w:szCs w:val="28"/>
        </w:rPr>
        <w:t>л</w:t>
      </w:r>
      <w:r w:rsidR="00121A28">
        <w:rPr>
          <w:sz w:val="28"/>
          <w:szCs w:val="28"/>
        </w:rPr>
        <w:t>ь</w:t>
      </w:r>
      <w:r>
        <w:rPr>
          <w:sz w:val="28"/>
          <w:szCs w:val="28"/>
        </w:rPr>
        <w:t xml:space="preserve"> 0</w:t>
      </w:r>
      <w:r w:rsidR="00121A28">
        <w:rPr>
          <w:sz w:val="28"/>
          <w:szCs w:val="28"/>
        </w:rPr>
        <w:t>2</w:t>
      </w:r>
      <w:r>
        <w:rPr>
          <w:sz w:val="28"/>
          <w:szCs w:val="28"/>
        </w:rPr>
        <w:t xml:space="preserve"> копе</w:t>
      </w:r>
      <w:r w:rsidR="00121A28">
        <w:rPr>
          <w:sz w:val="28"/>
          <w:szCs w:val="28"/>
        </w:rPr>
        <w:t>й</w:t>
      </w:r>
      <w:r>
        <w:rPr>
          <w:sz w:val="28"/>
          <w:szCs w:val="28"/>
        </w:rPr>
        <w:t>к</w:t>
      </w:r>
      <w:r w:rsidR="00121A28">
        <w:rPr>
          <w:sz w:val="28"/>
          <w:szCs w:val="28"/>
        </w:rPr>
        <w:t>и</w:t>
      </w:r>
      <w:r w:rsidR="004A3527" w:rsidRPr="008B76B9">
        <w:rPr>
          <w:sz w:val="28"/>
          <w:szCs w:val="28"/>
        </w:rPr>
        <w:t>;</w:t>
      </w:r>
    </w:p>
    <w:p w:rsidR="00121A28" w:rsidRPr="008B76B9" w:rsidRDefault="00121A28" w:rsidP="00F50898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установка остановочных павильонов в сумме 908 000 рублей 00 копеек;</w:t>
      </w:r>
    </w:p>
    <w:p w:rsidR="004A3527" w:rsidRDefault="00384BF8" w:rsidP="00F50898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3527" w:rsidRPr="008B76B9">
        <w:rPr>
          <w:sz w:val="28"/>
          <w:szCs w:val="28"/>
        </w:rPr>
        <w:t xml:space="preserve">прочие мероприятия по благоустройству </w:t>
      </w:r>
      <w:r>
        <w:rPr>
          <w:sz w:val="28"/>
          <w:szCs w:val="28"/>
        </w:rPr>
        <w:t>в сумме</w:t>
      </w:r>
      <w:r w:rsidR="004A3527" w:rsidRPr="008B76B9">
        <w:rPr>
          <w:sz w:val="28"/>
          <w:szCs w:val="28"/>
        </w:rPr>
        <w:t xml:space="preserve"> </w:t>
      </w:r>
      <w:r w:rsidR="00121A28">
        <w:rPr>
          <w:sz w:val="28"/>
          <w:szCs w:val="28"/>
        </w:rPr>
        <w:t xml:space="preserve">2 896 760 </w:t>
      </w:r>
      <w:r w:rsidR="004A3527" w:rsidRPr="008B76B9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="004A3527" w:rsidRPr="008B76B9">
        <w:rPr>
          <w:sz w:val="28"/>
          <w:szCs w:val="28"/>
        </w:rPr>
        <w:t xml:space="preserve"> </w:t>
      </w:r>
      <w:r w:rsidR="00121A28">
        <w:rPr>
          <w:sz w:val="28"/>
          <w:szCs w:val="28"/>
        </w:rPr>
        <w:t>85</w:t>
      </w:r>
      <w:r w:rsidR="004A3527" w:rsidRPr="008B76B9">
        <w:rPr>
          <w:sz w:val="28"/>
          <w:szCs w:val="28"/>
        </w:rPr>
        <w:t xml:space="preserve"> коп</w:t>
      </w:r>
      <w:r>
        <w:rPr>
          <w:sz w:val="28"/>
          <w:szCs w:val="28"/>
        </w:rPr>
        <w:t>е</w:t>
      </w:r>
      <w:r w:rsidR="00121A28">
        <w:rPr>
          <w:sz w:val="28"/>
          <w:szCs w:val="28"/>
        </w:rPr>
        <w:t>е</w:t>
      </w:r>
      <w:r>
        <w:rPr>
          <w:sz w:val="28"/>
          <w:szCs w:val="28"/>
        </w:rPr>
        <w:t>к (</w:t>
      </w:r>
      <w:r w:rsidR="004A3527" w:rsidRPr="008B76B9">
        <w:rPr>
          <w:sz w:val="28"/>
          <w:szCs w:val="28"/>
        </w:rPr>
        <w:t>благоустройство территорий, отсыпка дорог</w:t>
      </w:r>
      <w:r w:rsidR="00121A28">
        <w:rPr>
          <w:sz w:val="28"/>
          <w:szCs w:val="28"/>
        </w:rPr>
        <w:t>, устройство ограждений</w:t>
      </w:r>
      <w:r>
        <w:rPr>
          <w:sz w:val="28"/>
          <w:szCs w:val="28"/>
        </w:rPr>
        <w:t>)</w:t>
      </w:r>
      <w:r w:rsidR="004A3527" w:rsidRPr="008B76B9">
        <w:rPr>
          <w:sz w:val="28"/>
          <w:szCs w:val="28"/>
        </w:rPr>
        <w:t>;</w:t>
      </w:r>
    </w:p>
    <w:p w:rsidR="00121A28" w:rsidRDefault="00121A28" w:rsidP="00F50898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78E5">
        <w:rPr>
          <w:sz w:val="28"/>
          <w:szCs w:val="28"/>
        </w:rPr>
        <w:t>мероприятия в рамках программы «</w:t>
      </w:r>
      <w:r w:rsidR="00777BB6">
        <w:rPr>
          <w:sz w:val="28"/>
          <w:szCs w:val="28"/>
        </w:rPr>
        <w:t>Комплексное развитие сельских территорий» в сумме 2 909 090 рублей;</w:t>
      </w:r>
    </w:p>
    <w:p w:rsidR="00777BB6" w:rsidRPr="008B76B9" w:rsidRDefault="00777BB6" w:rsidP="00F50898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обустройство физкультурно-оздоровительной площадки в рамках поддержки местных инициатив 1 769 273 рубля 00 копеек;</w:t>
      </w:r>
    </w:p>
    <w:p w:rsidR="00777BB6" w:rsidRDefault="00777BB6" w:rsidP="00AC001F">
      <w:pPr>
        <w:ind w:firstLine="709"/>
        <w:jc w:val="both"/>
        <w:rPr>
          <w:sz w:val="28"/>
          <w:szCs w:val="28"/>
        </w:rPr>
      </w:pPr>
      <w:r w:rsidRPr="00777BB6">
        <w:rPr>
          <w:sz w:val="28"/>
          <w:szCs w:val="28"/>
        </w:rPr>
        <w:t>- монтаж уличного освещения</w:t>
      </w:r>
      <w:r>
        <w:rPr>
          <w:sz w:val="28"/>
          <w:szCs w:val="28"/>
        </w:rPr>
        <w:t xml:space="preserve"> в рамках поддержки местных инициатив в сумме 1 586 707 рублей 00 копеек;</w:t>
      </w:r>
    </w:p>
    <w:p w:rsidR="00777BB6" w:rsidRDefault="00777BB6" w:rsidP="00AC00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обустройство спортивной площадки в сумме 1 179 910 рублей 00 копеек.</w:t>
      </w:r>
    </w:p>
    <w:p w:rsidR="00777BB6" w:rsidRPr="00777BB6" w:rsidRDefault="00777BB6" w:rsidP="00AC001F">
      <w:pPr>
        <w:ind w:firstLine="709"/>
        <w:jc w:val="both"/>
        <w:rPr>
          <w:sz w:val="28"/>
          <w:szCs w:val="28"/>
        </w:rPr>
      </w:pPr>
      <w:r w:rsidRPr="00777BB6">
        <w:rPr>
          <w:i/>
          <w:sz w:val="28"/>
          <w:szCs w:val="28"/>
        </w:rPr>
        <w:t>Подраздел 0505 «Другие вопросы в области жилищно-коммунального хозяйства»: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данному подразделу финансировалось содержание МКУ «Управление по жилищно-коммунальному, дорожному хозяйству, газификации и транспорту Администрации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района». Исполнение составило 98%.</w:t>
      </w:r>
    </w:p>
    <w:p w:rsidR="004A3527" w:rsidRPr="008B76B9" w:rsidRDefault="004A3527" w:rsidP="00AC001F">
      <w:pPr>
        <w:ind w:firstLine="709"/>
        <w:jc w:val="both"/>
        <w:rPr>
          <w:sz w:val="28"/>
          <w:szCs w:val="28"/>
        </w:rPr>
      </w:pPr>
      <w:r w:rsidRPr="00771C57">
        <w:rPr>
          <w:b/>
          <w:sz w:val="28"/>
          <w:szCs w:val="28"/>
        </w:rPr>
        <w:t>Раздел 0700 «Образование»</w:t>
      </w:r>
      <w:r w:rsidR="00AC001F" w:rsidRPr="00771C57">
        <w:rPr>
          <w:b/>
          <w:sz w:val="28"/>
          <w:szCs w:val="28"/>
        </w:rPr>
        <w:t>:</w:t>
      </w:r>
      <w:r w:rsidR="00AC001F" w:rsidRPr="00771C57">
        <w:rPr>
          <w:sz w:val="28"/>
          <w:szCs w:val="28"/>
        </w:rPr>
        <w:t xml:space="preserve"> н</w:t>
      </w:r>
      <w:r w:rsidRPr="00771C57">
        <w:rPr>
          <w:sz w:val="28"/>
          <w:szCs w:val="28"/>
        </w:rPr>
        <w:t>а 31.12.202</w:t>
      </w:r>
      <w:r w:rsidR="00771C57">
        <w:rPr>
          <w:sz w:val="28"/>
          <w:szCs w:val="28"/>
        </w:rPr>
        <w:t>2</w:t>
      </w:r>
      <w:r w:rsidRPr="00771C57">
        <w:rPr>
          <w:sz w:val="28"/>
          <w:szCs w:val="28"/>
        </w:rPr>
        <w:t xml:space="preserve"> года за сч</w:t>
      </w:r>
      <w:r w:rsidR="00AC001F" w:rsidRPr="00771C57">
        <w:rPr>
          <w:sz w:val="28"/>
          <w:szCs w:val="28"/>
        </w:rPr>
        <w:t>ё</w:t>
      </w:r>
      <w:r w:rsidRPr="00771C57">
        <w:rPr>
          <w:sz w:val="28"/>
          <w:szCs w:val="28"/>
        </w:rPr>
        <w:t>т средств бюджета района финансируется содержание 18 учреждений образования, подведомственных комитету по образованию и комитету культуры, в том числе:</w:t>
      </w:r>
      <w:r w:rsidR="00AC001F" w:rsidRPr="00771C57">
        <w:rPr>
          <w:sz w:val="28"/>
          <w:szCs w:val="28"/>
        </w:rPr>
        <w:t xml:space="preserve"> </w:t>
      </w:r>
      <w:r w:rsidRPr="00771C57">
        <w:rPr>
          <w:sz w:val="28"/>
          <w:szCs w:val="28"/>
        </w:rPr>
        <w:t>13 средних школ</w:t>
      </w:r>
      <w:r w:rsidR="00AC001F" w:rsidRPr="00771C57">
        <w:rPr>
          <w:sz w:val="28"/>
          <w:szCs w:val="28"/>
        </w:rPr>
        <w:t xml:space="preserve">, </w:t>
      </w:r>
      <w:r w:rsidRPr="00771C57">
        <w:rPr>
          <w:sz w:val="28"/>
          <w:szCs w:val="28"/>
        </w:rPr>
        <w:t>2 детских сада</w:t>
      </w:r>
      <w:r w:rsidR="00AC001F" w:rsidRPr="00771C57">
        <w:rPr>
          <w:sz w:val="28"/>
          <w:szCs w:val="28"/>
        </w:rPr>
        <w:t xml:space="preserve">, </w:t>
      </w:r>
      <w:r w:rsidRPr="00771C57">
        <w:rPr>
          <w:sz w:val="28"/>
          <w:szCs w:val="28"/>
        </w:rPr>
        <w:t>МБУДО «Детско-юношеская спортивная школа»</w:t>
      </w:r>
      <w:r w:rsidR="00AC001F" w:rsidRPr="00771C57">
        <w:rPr>
          <w:sz w:val="28"/>
          <w:szCs w:val="28"/>
        </w:rPr>
        <w:t xml:space="preserve">, </w:t>
      </w:r>
      <w:r w:rsidRPr="00771C57">
        <w:rPr>
          <w:sz w:val="28"/>
          <w:szCs w:val="28"/>
        </w:rPr>
        <w:t>МБУДО «Центр внешкольной работы»</w:t>
      </w:r>
      <w:r w:rsidR="00AC001F" w:rsidRPr="00771C57">
        <w:rPr>
          <w:sz w:val="28"/>
          <w:szCs w:val="28"/>
        </w:rPr>
        <w:t xml:space="preserve">, </w:t>
      </w:r>
      <w:r w:rsidRPr="00771C57">
        <w:rPr>
          <w:sz w:val="28"/>
          <w:szCs w:val="28"/>
        </w:rPr>
        <w:t>МБУДО «Детская школа искусств».</w:t>
      </w:r>
      <w:r w:rsidR="00AC001F" w:rsidRPr="00771C57">
        <w:rPr>
          <w:sz w:val="28"/>
          <w:szCs w:val="28"/>
        </w:rPr>
        <w:t xml:space="preserve"> </w:t>
      </w:r>
      <w:r w:rsidRPr="00771C57">
        <w:rPr>
          <w:sz w:val="28"/>
          <w:szCs w:val="28"/>
        </w:rPr>
        <w:t xml:space="preserve">Доля расходов по </w:t>
      </w:r>
      <w:r w:rsidR="00AC001F" w:rsidRPr="00771C57">
        <w:rPr>
          <w:sz w:val="28"/>
          <w:szCs w:val="28"/>
        </w:rPr>
        <w:t xml:space="preserve">данному </w:t>
      </w:r>
      <w:r w:rsidRPr="00771C57">
        <w:rPr>
          <w:sz w:val="28"/>
          <w:szCs w:val="28"/>
        </w:rPr>
        <w:t xml:space="preserve">разделу в общей сумме расходов составила </w:t>
      </w:r>
      <w:r w:rsidR="004233AC">
        <w:rPr>
          <w:sz w:val="28"/>
          <w:szCs w:val="28"/>
        </w:rPr>
        <w:t>67</w:t>
      </w:r>
      <w:r w:rsidRPr="00771C57">
        <w:rPr>
          <w:sz w:val="28"/>
          <w:szCs w:val="28"/>
        </w:rPr>
        <w:t>%, в суммовом вы</w:t>
      </w:r>
      <w:r w:rsidRPr="008B76B9">
        <w:rPr>
          <w:sz w:val="28"/>
          <w:szCs w:val="28"/>
        </w:rPr>
        <w:t xml:space="preserve">ражении это </w:t>
      </w:r>
      <w:r w:rsidR="004233AC">
        <w:rPr>
          <w:sz w:val="28"/>
          <w:szCs w:val="28"/>
        </w:rPr>
        <w:t>665</w:t>
      </w:r>
      <w:r w:rsidRPr="008B76B9">
        <w:rPr>
          <w:sz w:val="28"/>
          <w:szCs w:val="28"/>
        </w:rPr>
        <w:t>9</w:t>
      </w:r>
      <w:r w:rsidR="00AC001F">
        <w:rPr>
          <w:sz w:val="28"/>
          <w:szCs w:val="28"/>
        </w:rPr>
        <w:t xml:space="preserve"> </w:t>
      </w:r>
      <w:r w:rsidRPr="008B76B9">
        <w:rPr>
          <w:sz w:val="28"/>
          <w:szCs w:val="28"/>
        </w:rPr>
        <w:t>9</w:t>
      </w:r>
      <w:r w:rsidR="004233AC">
        <w:rPr>
          <w:sz w:val="28"/>
          <w:szCs w:val="28"/>
        </w:rPr>
        <w:t>65</w:t>
      </w:r>
      <w:r w:rsidR="00AC001F">
        <w:rPr>
          <w:sz w:val="28"/>
          <w:szCs w:val="28"/>
        </w:rPr>
        <w:t xml:space="preserve"> </w:t>
      </w:r>
      <w:r w:rsidRPr="008B76B9">
        <w:rPr>
          <w:sz w:val="28"/>
          <w:szCs w:val="28"/>
        </w:rPr>
        <w:t>6</w:t>
      </w:r>
      <w:r w:rsidR="004233AC">
        <w:rPr>
          <w:sz w:val="28"/>
          <w:szCs w:val="28"/>
        </w:rPr>
        <w:t>48</w:t>
      </w:r>
      <w:r w:rsidRPr="008B76B9">
        <w:rPr>
          <w:sz w:val="28"/>
          <w:szCs w:val="28"/>
        </w:rPr>
        <w:t xml:space="preserve"> руб</w:t>
      </w:r>
      <w:r w:rsidR="00AC001F">
        <w:rPr>
          <w:sz w:val="28"/>
          <w:szCs w:val="28"/>
        </w:rPr>
        <w:t>лей</w:t>
      </w:r>
      <w:r w:rsidRPr="008B76B9">
        <w:rPr>
          <w:sz w:val="28"/>
          <w:szCs w:val="28"/>
        </w:rPr>
        <w:t xml:space="preserve"> </w:t>
      </w:r>
      <w:r w:rsidR="004233AC">
        <w:rPr>
          <w:sz w:val="28"/>
          <w:szCs w:val="28"/>
        </w:rPr>
        <w:t>43</w:t>
      </w:r>
      <w:r w:rsidRPr="008B76B9">
        <w:rPr>
          <w:sz w:val="28"/>
          <w:szCs w:val="28"/>
        </w:rPr>
        <w:t xml:space="preserve"> коп</w:t>
      </w:r>
      <w:r w:rsidR="00AC001F">
        <w:rPr>
          <w:sz w:val="28"/>
          <w:szCs w:val="28"/>
        </w:rPr>
        <w:t>е</w:t>
      </w:r>
      <w:r w:rsidR="004233AC">
        <w:rPr>
          <w:sz w:val="28"/>
          <w:szCs w:val="28"/>
        </w:rPr>
        <w:t>й</w:t>
      </w:r>
      <w:r w:rsidR="00AC001F">
        <w:rPr>
          <w:sz w:val="28"/>
          <w:szCs w:val="28"/>
        </w:rPr>
        <w:t>к</w:t>
      </w:r>
      <w:r w:rsidR="004233AC">
        <w:rPr>
          <w:sz w:val="28"/>
          <w:szCs w:val="28"/>
        </w:rPr>
        <w:t>и</w:t>
      </w:r>
      <w:r w:rsidRPr="008B76B9">
        <w:rPr>
          <w:sz w:val="28"/>
          <w:szCs w:val="28"/>
        </w:rPr>
        <w:t xml:space="preserve">. По сравнению с 2020 годом в суммовом выражении расходы на образование увеличились на </w:t>
      </w:r>
      <w:r w:rsidR="004233AC">
        <w:rPr>
          <w:sz w:val="28"/>
          <w:szCs w:val="28"/>
        </w:rPr>
        <w:t>146 596 082</w:t>
      </w:r>
      <w:r w:rsidRPr="008B76B9">
        <w:rPr>
          <w:sz w:val="28"/>
          <w:szCs w:val="28"/>
        </w:rPr>
        <w:t xml:space="preserve"> руб</w:t>
      </w:r>
      <w:r w:rsidR="00AC001F">
        <w:rPr>
          <w:sz w:val="28"/>
          <w:szCs w:val="28"/>
        </w:rPr>
        <w:t>ля</w:t>
      </w:r>
      <w:r w:rsidRPr="008B76B9">
        <w:rPr>
          <w:sz w:val="28"/>
          <w:szCs w:val="28"/>
        </w:rPr>
        <w:t xml:space="preserve"> </w:t>
      </w:r>
      <w:r w:rsidR="004233AC">
        <w:rPr>
          <w:sz w:val="28"/>
          <w:szCs w:val="28"/>
        </w:rPr>
        <w:t>66</w:t>
      </w:r>
      <w:r w:rsidRPr="008B76B9">
        <w:rPr>
          <w:sz w:val="28"/>
          <w:szCs w:val="28"/>
        </w:rPr>
        <w:t xml:space="preserve"> коп</w:t>
      </w:r>
      <w:r w:rsidR="00AC001F">
        <w:rPr>
          <w:sz w:val="28"/>
          <w:szCs w:val="28"/>
        </w:rPr>
        <w:t>еек</w:t>
      </w:r>
      <w:r w:rsidRPr="008B76B9">
        <w:rPr>
          <w:sz w:val="28"/>
          <w:szCs w:val="28"/>
        </w:rPr>
        <w:t xml:space="preserve">. </w:t>
      </w:r>
    </w:p>
    <w:p w:rsidR="004A3527" w:rsidRPr="008B76B9" w:rsidRDefault="00AC001F" w:rsidP="00AC001F">
      <w:pPr>
        <w:ind w:firstLine="709"/>
        <w:jc w:val="both"/>
        <w:rPr>
          <w:sz w:val="28"/>
          <w:szCs w:val="28"/>
        </w:rPr>
      </w:pPr>
      <w:r w:rsidRPr="00824292">
        <w:rPr>
          <w:i/>
          <w:sz w:val="28"/>
          <w:szCs w:val="28"/>
        </w:rPr>
        <w:t xml:space="preserve">Подраздел </w:t>
      </w:r>
      <w:r w:rsidR="004A3527" w:rsidRPr="00824292">
        <w:rPr>
          <w:i/>
          <w:sz w:val="28"/>
          <w:szCs w:val="28"/>
        </w:rPr>
        <w:t xml:space="preserve">0701 </w:t>
      </w:r>
      <w:r w:rsidR="00824292">
        <w:rPr>
          <w:i/>
          <w:sz w:val="28"/>
          <w:szCs w:val="28"/>
        </w:rPr>
        <w:t>«</w:t>
      </w:r>
      <w:r w:rsidR="004A3527" w:rsidRPr="00824292">
        <w:rPr>
          <w:i/>
          <w:sz w:val="28"/>
          <w:szCs w:val="28"/>
        </w:rPr>
        <w:t>Дошкольное образование</w:t>
      </w:r>
      <w:r w:rsidR="00824292">
        <w:rPr>
          <w:i/>
          <w:sz w:val="28"/>
          <w:szCs w:val="28"/>
        </w:rPr>
        <w:t>»</w:t>
      </w:r>
      <w:r w:rsidRPr="00824292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и</w:t>
      </w:r>
      <w:r w:rsidR="004A3527" w:rsidRPr="008B76B9">
        <w:rPr>
          <w:sz w:val="28"/>
          <w:szCs w:val="28"/>
        </w:rPr>
        <w:t>сполнение составило 99,</w:t>
      </w:r>
      <w:r w:rsidR="00B31F49">
        <w:rPr>
          <w:sz w:val="28"/>
          <w:szCs w:val="28"/>
        </w:rPr>
        <w:t>1</w:t>
      </w:r>
      <w:r w:rsidR="004A3527" w:rsidRPr="008B76B9">
        <w:rPr>
          <w:sz w:val="28"/>
          <w:szCs w:val="28"/>
        </w:rPr>
        <w:t>%. Общая сумма расходов по подразделу составила 12</w:t>
      </w:r>
      <w:r w:rsidR="00652DC3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652DC3">
        <w:rPr>
          <w:sz w:val="28"/>
          <w:szCs w:val="28"/>
        </w:rPr>
        <w:t>835</w:t>
      </w:r>
      <w:r>
        <w:rPr>
          <w:sz w:val="28"/>
          <w:szCs w:val="28"/>
        </w:rPr>
        <w:t xml:space="preserve"> </w:t>
      </w:r>
      <w:r w:rsidR="00652DC3">
        <w:rPr>
          <w:sz w:val="28"/>
          <w:szCs w:val="28"/>
        </w:rPr>
        <w:t>967</w:t>
      </w:r>
      <w:r w:rsidR="004A3527" w:rsidRPr="008B76B9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="004A3527" w:rsidRPr="008B76B9">
        <w:rPr>
          <w:sz w:val="28"/>
          <w:szCs w:val="28"/>
        </w:rPr>
        <w:t xml:space="preserve"> </w:t>
      </w:r>
      <w:r w:rsidR="00652DC3">
        <w:rPr>
          <w:sz w:val="28"/>
          <w:szCs w:val="28"/>
        </w:rPr>
        <w:t>44</w:t>
      </w:r>
      <w:r w:rsidR="004A3527" w:rsidRPr="008B76B9">
        <w:rPr>
          <w:sz w:val="28"/>
          <w:szCs w:val="28"/>
        </w:rPr>
        <w:t xml:space="preserve"> коп</w:t>
      </w:r>
      <w:r>
        <w:rPr>
          <w:sz w:val="28"/>
          <w:szCs w:val="28"/>
        </w:rPr>
        <w:t>еек</w:t>
      </w:r>
      <w:r w:rsidR="004A3527" w:rsidRPr="008B76B9">
        <w:rPr>
          <w:sz w:val="28"/>
          <w:szCs w:val="28"/>
        </w:rPr>
        <w:t>. В сравнении с 202</w:t>
      </w:r>
      <w:r w:rsidR="00652DC3">
        <w:rPr>
          <w:sz w:val="28"/>
          <w:szCs w:val="28"/>
        </w:rPr>
        <w:t>1</w:t>
      </w:r>
      <w:r w:rsidR="004A3527" w:rsidRPr="008B76B9">
        <w:rPr>
          <w:sz w:val="28"/>
          <w:szCs w:val="28"/>
        </w:rPr>
        <w:t xml:space="preserve"> годом расходы увеличились на </w:t>
      </w:r>
      <w:r w:rsidR="00652DC3">
        <w:rPr>
          <w:sz w:val="28"/>
          <w:szCs w:val="28"/>
        </w:rPr>
        <w:t>8 617 129</w:t>
      </w:r>
      <w:r w:rsidR="004A3527" w:rsidRPr="008B76B9">
        <w:rPr>
          <w:sz w:val="28"/>
          <w:szCs w:val="28"/>
        </w:rPr>
        <w:t xml:space="preserve"> руб</w:t>
      </w:r>
      <w:r>
        <w:rPr>
          <w:sz w:val="28"/>
          <w:szCs w:val="28"/>
        </w:rPr>
        <w:t>л</w:t>
      </w:r>
      <w:r w:rsidR="00652DC3">
        <w:rPr>
          <w:sz w:val="28"/>
          <w:szCs w:val="28"/>
        </w:rPr>
        <w:t>ей</w:t>
      </w:r>
      <w:r w:rsidR="004A3527" w:rsidRPr="008B76B9">
        <w:rPr>
          <w:sz w:val="28"/>
          <w:szCs w:val="28"/>
        </w:rPr>
        <w:t xml:space="preserve"> </w:t>
      </w:r>
      <w:r w:rsidR="00652DC3">
        <w:rPr>
          <w:sz w:val="28"/>
          <w:szCs w:val="28"/>
        </w:rPr>
        <w:t>45</w:t>
      </w:r>
      <w:r w:rsidR="004A3527" w:rsidRPr="008B76B9">
        <w:rPr>
          <w:sz w:val="28"/>
          <w:szCs w:val="28"/>
        </w:rPr>
        <w:t xml:space="preserve"> коп</w:t>
      </w:r>
      <w:r>
        <w:rPr>
          <w:sz w:val="28"/>
          <w:szCs w:val="28"/>
        </w:rPr>
        <w:t>еек</w:t>
      </w:r>
      <w:r w:rsidR="004A3527" w:rsidRPr="008B76B9">
        <w:rPr>
          <w:sz w:val="28"/>
          <w:szCs w:val="28"/>
        </w:rPr>
        <w:t xml:space="preserve">. </w:t>
      </w:r>
    </w:p>
    <w:p w:rsidR="004A3527" w:rsidRPr="008B76B9" w:rsidRDefault="004A3527" w:rsidP="004A3527">
      <w:pPr>
        <w:jc w:val="both"/>
        <w:rPr>
          <w:sz w:val="28"/>
          <w:szCs w:val="28"/>
        </w:rPr>
      </w:pPr>
      <w:r w:rsidRPr="008B76B9">
        <w:rPr>
          <w:sz w:val="28"/>
          <w:szCs w:val="28"/>
        </w:rPr>
        <w:tab/>
        <w:t xml:space="preserve">Финансирование расходов по разделу «Дошкольное образование» сложилось </w:t>
      </w:r>
      <w:proofErr w:type="gramStart"/>
      <w:r w:rsidRPr="008B76B9">
        <w:rPr>
          <w:sz w:val="28"/>
          <w:szCs w:val="28"/>
        </w:rPr>
        <w:t>из</w:t>
      </w:r>
      <w:proofErr w:type="gramEnd"/>
      <w:r w:rsidRPr="008B76B9">
        <w:rPr>
          <w:sz w:val="28"/>
          <w:szCs w:val="28"/>
        </w:rPr>
        <w:t>:</w:t>
      </w:r>
    </w:p>
    <w:p w:rsidR="004A3527" w:rsidRDefault="00AC001F" w:rsidP="00AC001F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3527" w:rsidRPr="008B76B9">
        <w:rPr>
          <w:sz w:val="28"/>
          <w:szCs w:val="28"/>
        </w:rPr>
        <w:t>субсидий на выполнение муниципального задания бюджетным учреждениям за сч</w:t>
      </w:r>
      <w:r>
        <w:rPr>
          <w:sz w:val="28"/>
          <w:szCs w:val="28"/>
        </w:rPr>
        <w:t>ё</w:t>
      </w:r>
      <w:r w:rsidR="004A3527" w:rsidRPr="008B76B9">
        <w:rPr>
          <w:sz w:val="28"/>
          <w:szCs w:val="28"/>
        </w:rPr>
        <w:t xml:space="preserve">т средств районного бюджета </w:t>
      </w:r>
      <w:r>
        <w:rPr>
          <w:sz w:val="28"/>
          <w:szCs w:val="28"/>
        </w:rPr>
        <w:t>в сумме</w:t>
      </w:r>
      <w:r w:rsidR="004A3527" w:rsidRPr="008B76B9">
        <w:rPr>
          <w:sz w:val="28"/>
          <w:szCs w:val="28"/>
        </w:rPr>
        <w:t xml:space="preserve"> </w:t>
      </w:r>
      <w:r w:rsidR="00652DC3">
        <w:rPr>
          <w:sz w:val="28"/>
          <w:szCs w:val="28"/>
        </w:rPr>
        <w:t>15 376 621</w:t>
      </w:r>
      <w:r w:rsidR="004A3527" w:rsidRPr="008B76B9">
        <w:rPr>
          <w:sz w:val="28"/>
          <w:szCs w:val="28"/>
        </w:rPr>
        <w:t xml:space="preserve"> руб</w:t>
      </w:r>
      <w:r>
        <w:rPr>
          <w:sz w:val="28"/>
          <w:szCs w:val="28"/>
        </w:rPr>
        <w:t>л</w:t>
      </w:r>
      <w:r w:rsidR="00652DC3">
        <w:rPr>
          <w:sz w:val="28"/>
          <w:szCs w:val="28"/>
        </w:rPr>
        <w:t>ь</w:t>
      </w:r>
      <w:r w:rsidR="004A3527" w:rsidRPr="008B76B9">
        <w:rPr>
          <w:sz w:val="28"/>
          <w:szCs w:val="28"/>
        </w:rPr>
        <w:t xml:space="preserve"> 8</w:t>
      </w:r>
      <w:r w:rsidR="00652DC3">
        <w:rPr>
          <w:sz w:val="28"/>
          <w:szCs w:val="28"/>
        </w:rPr>
        <w:t>7</w:t>
      </w:r>
      <w:r w:rsidR="004A3527" w:rsidRPr="008B76B9">
        <w:rPr>
          <w:sz w:val="28"/>
          <w:szCs w:val="28"/>
        </w:rPr>
        <w:t xml:space="preserve"> коп</w:t>
      </w:r>
      <w:r>
        <w:rPr>
          <w:sz w:val="28"/>
          <w:szCs w:val="28"/>
        </w:rPr>
        <w:t>еек</w:t>
      </w:r>
      <w:r w:rsidR="004A3527" w:rsidRPr="008B76B9">
        <w:rPr>
          <w:sz w:val="28"/>
          <w:szCs w:val="28"/>
        </w:rPr>
        <w:t>;</w:t>
      </w:r>
    </w:p>
    <w:p w:rsidR="00652DC3" w:rsidRPr="004859DA" w:rsidRDefault="00652DC3" w:rsidP="00652DC3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9DA">
        <w:rPr>
          <w:sz w:val="28"/>
          <w:szCs w:val="28"/>
        </w:rPr>
        <w:t>субвенция из краевого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предусмотрена в сумме 79</w:t>
      </w:r>
      <w:r>
        <w:rPr>
          <w:sz w:val="28"/>
          <w:szCs w:val="28"/>
        </w:rPr>
        <w:t xml:space="preserve"> </w:t>
      </w:r>
      <w:r w:rsidRPr="004859DA">
        <w:rPr>
          <w:sz w:val="28"/>
          <w:szCs w:val="28"/>
        </w:rPr>
        <w:t>816</w:t>
      </w:r>
      <w:r>
        <w:rPr>
          <w:sz w:val="28"/>
          <w:szCs w:val="28"/>
        </w:rPr>
        <w:t xml:space="preserve"> </w:t>
      </w:r>
      <w:r w:rsidRPr="004859DA">
        <w:rPr>
          <w:sz w:val="28"/>
          <w:szCs w:val="28"/>
        </w:rPr>
        <w:t>845 руб</w:t>
      </w:r>
      <w:r>
        <w:rPr>
          <w:sz w:val="28"/>
          <w:szCs w:val="28"/>
        </w:rPr>
        <w:t>лей</w:t>
      </w:r>
      <w:r w:rsidRPr="004859DA">
        <w:rPr>
          <w:sz w:val="28"/>
          <w:szCs w:val="28"/>
        </w:rPr>
        <w:t xml:space="preserve"> 73 коп</w:t>
      </w:r>
      <w:r>
        <w:rPr>
          <w:sz w:val="28"/>
          <w:szCs w:val="28"/>
        </w:rPr>
        <w:t>ейки</w:t>
      </w:r>
      <w:r w:rsidRPr="004859DA">
        <w:rPr>
          <w:sz w:val="28"/>
          <w:szCs w:val="28"/>
        </w:rPr>
        <w:t xml:space="preserve">. В </w:t>
      </w:r>
      <w:r w:rsidRPr="004859DA">
        <w:rPr>
          <w:sz w:val="28"/>
          <w:szCs w:val="28"/>
        </w:rPr>
        <w:lastRenderedPageBreak/>
        <w:t>субвенцию включены расходы на оплату труда педагогическим работникам, на приобретение средств обучения, игр, игрушек, расходы на выплату компенсации затрат родителей (законных представителей) на воспитание и обучение детей-инвалидов на дому. Исполнение составило 99,9%;</w:t>
      </w:r>
    </w:p>
    <w:p w:rsidR="00652DC3" w:rsidRPr="004859DA" w:rsidRDefault="00652DC3" w:rsidP="00652DC3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9DA">
        <w:rPr>
          <w:sz w:val="28"/>
          <w:szCs w:val="28"/>
        </w:rPr>
        <w:t>обеспечение расч</w:t>
      </w:r>
      <w:r>
        <w:rPr>
          <w:sz w:val="28"/>
          <w:szCs w:val="28"/>
        </w:rPr>
        <w:t>ё</w:t>
      </w:r>
      <w:r w:rsidRPr="004859DA">
        <w:rPr>
          <w:sz w:val="28"/>
          <w:szCs w:val="28"/>
        </w:rPr>
        <w:t>тов муниципальными учреждениями за потребл</w:t>
      </w:r>
      <w:r>
        <w:rPr>
          <w:sz w:val="28"/>
          <w:szCs w:val="28"/>
        </w:rPr>
        <w:t>ё</w:t>
      </w:r>
      <w:r w:rsidRPr="004859DA">
        <w:rPr>
          <w:sz w:val="28"/>
          <w:szCs w:val="28"/>
        </w:rPr>
        <w:t>нные топливно-энергетические ресурсы за сч</w:t>
      </w:r>
      <w:r>
        <w:rPr>
          <w:sz w:val="28"/>
          <w:szCs w:val="28"/>
        </w:rPr>
        <w:t>ё</w:t>
      </w:r>
      <w:r w:rsidRPr="004859DA">
        <w:rPr>
          <w:sz w:val="28"/>
          <w:szCs w:val="28"/>
        </w:rPr>
        <w:t>т сре</w:t>
      </w:r>
      <w:proofErr w:type="gramStart"/>
      <w:r w:rsidRPr="004859DA">
        <w:rPr>
          <w:sz w:val="28"/>
          <w:szCs w:val="28"/>
        </w:rPr>
        <w:t>дств кр</w:t>
      </w:r>
      <w:proofErr w:type="gramEnd"/>
      <w:r w:rsidRPr="004859DA">
        <w:rPr>
          <w:sz w:val="28"/>
          <w:szCs w:val="28"/>
        </w:rPr>
        <w:t xml:space="preserve">аевого бюджета </w:t>
      </w:r>
      <w:r>
        <w:rPr>
          <w:sz w:val="28"/>
          <w:szCs w:val="28"/>
        </w:rPr>
        <w:t>в сумме</w:t>
      </w:r>
      <w:r w:rsidRPr="004859DA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  <w:r w:rsidRPr="004859DA">
        <w:rPr>
          <w:sz w:val="28"/>
          <w:szCs w:val="28"/>
        </w:rPr>
        <w:t>495</w:t>
      </w:r>
      <w:r>
        <w:rPr>
          <w:sz w:val="28"/>
          <w:szCs w:val="28"/>
        </w:rPr>
        <w:t xml:space="preserve"> </w:t>
      </w:r>
      <w:r w:rsidRPr="004859DA">
        <w:rPr>
          <w:sz w:val="28"/>
          <w:szCs w:val="28"/>
        </w:rPr>
        <w:t>893 руб</w:t>
      </w:r>
      <w:r>
        <w:rPr>
          <w:sz w:val="28"/>
          <w:szCs w:val="28"/>
        </w:rPr>
        <w:t>ля</w:t>
      </w:r>
      <w:r w:rsidRPr="004859DA">
        <w:rPr>
          <w:sz w:val="28"/>
          <w:szCs w:val="28"/>
        </w:rPr>
        <w:t xml:space="preserve"> 83 коп</w:t>
      </w:r>
      <w:r>
        <w:rPr>
          <w:sz w:val="28"/>
          <w:szCs w:val="28"/>
        </w:rPr>
        <w:t>ейки</w:t>
      </w:r>
      <w:r w:rsidRPr="004859DA">
        <w:rPr>
          <w:sz w:val="28"/>
          <w:szCs w:val="28"/>
        </w:rPr>
        <w:t xml:space="preserve">; </w:t>
      </w:r>
    </w:p>
    <w:p w:rsidR="00652DC3" w:rsidRPr="004859DA" w:rsidRDefault="00652DC3" w:rsidP="00652DC3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9DA">
        <w:rPr>
          <w:sz w:val="28"/>
          <w:szCs w:val="28"/>
        </w:rPr>
        <w:t xml:space="preserve">расходы на частичную компенсацию расходов местных бюджетов по оплате труда работников муниципальных учреждений </w:t>
      </w:r>
      <w:r>
        <w:rPr>
          <w:sz w:val="28"/>
          <w:szCs w:val="28"/>
        </w:rPr>
        <w:t>в сумме</w:t>
      </w:r>
      <w:r w:rsidRPr="004859DA">
        <w:rPr>
          <w:sz w:val="28"/>
          <w:szCs w:val="28"/>
        </w:rPr>
        <w:t xml:space="preserve"> 18</w:t>
      </w:r>
      <w:r>
        <w:rPr>
          <w:sz w:val="28"/>
          <w:szCs w:val="28"/>
        </w:rPr>
        <w:t xml:space="preserve"> </w:t>
      </w:r>
      <w:r w:rsidRPr="004859DA">
        <w:rPr>
          <w:sz w:val="28"/>
          <w:szCs w:val="28"/>
        </w:rPr>
        <w:t>702</w:t>
      </w:r>
      <w:r>
        <w:rPr>
          <w:sz w:val="28"/>
          <w:szCs w:val="28"/>
        </w:rPr>
        <w:t xml:space="preserve"> </w:t>
      </w:r>
      <w:r w:rsidRPr="004859DA">
        <w:rPr>
          <w:sz w:val="28"/>
          <w:szCs w:val="28"/>
        </w:rPr>
        <w:t>110 руб</w:t>
      </w:r>
      <w:r>
        <w:rPr>
          <w:sz w:val="28"/>
          <w:szCs w:val="28"/>
        </w:rPr>
        <w:t>лей</w:t>
      </w:r>
      <w:r w:rsidRPr="004859DA">
        <w:rPr>
          <w:sz w:val="28"/>
          <w:szCs w:val="28"/>
        </w:rPr>
        <w:t xml:space="preserve"> 40 коп</w:t>
      </w:r>
      <w:r>
        <w:rPr>
          <w:sz w:val="28"/>
          <w:szCs w:val="28"/>
        </w:rPr>
        <w:t>еек</w:t>
      </w:r>
      <w:r w:rsidRPr="004859D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4859DA">
        <w:rPr>
          <w:sz w:val="28"/>
          <w:szCs w:val="28"/>
        </w:rPr>
        <w:t xml:space="preserve"> средства краевого бюджета, </w:t>
      </w:r>
      <w:proofErr w:type="spellStart"/>
      <w:r w:rsidRPr="004859DA">
        <w:rPr>
          <w:sz w:val="28"/>
          <w:szCs w:val="28"/>
        </w:rPr>
        <w:t>софинансирование</w:t>
      </w:r>
      <w:proofErr w:type="spellEnd"/>
      <w:r w:rsidRPr="004859DA">
        <w:rPr>
          <w:sz w:val="28"/>
          <w:szCs w:val="28"/>
        </w:rPr>
        <w:t xml:space="preserve"> указанных расходов за сч</w:t>
      </w:r>
      <w:r>
        <w:rPr>
          <w:sz w:val="28"/>
          <w:szCs w:val="28"/>
        </w:rPr>
        <w:t>ё</w:t>
      </w:r>
      <w:r w:rsidRPr="004859DA">
        <w:rPr>
          <w:sz w:val="28"/>
          <w:szCs w:val="28"/>
        </w:rPr>
        <w:t xml:space="preserve">т средств районного бюджета </w:t>
      </w:r>
      <w:r>
        <w:rPr>
          <w:sz w:val="28"/>
          <w:szCs w:val="28"/>
        </w:rPr>
        <w:t xml:space="preserve">составило </w:t>
      </w:r>
      <w:r w:rsidRPr="004859DA">
        <w:rPr>
          <w:sz w:val="28"/>
          <w:szCs w:val="28"/>
        </w:rPr>
        <w:t>255</w:t>
      </w:r>
      <w:r>
        <w:rPr>
          <w:sz w:val="28"/>
          <w:szCs w:val="28"/>
        </w:rPr>
        <w:t xml:space="preserve"> </w:t>
      </w:r>
      <w:r w:rsidRPr="004859DA">
        <w:rPr>
          <w:sz w:val="28"/>
          <w:szCs w:val="28"/>
        </w:rPr>
        <w:t>600 руб</w:t>
      </w:r>
      <w:r>
        <w:rPr>
          <w:sz w:val="28"/>
          <w:szCs w:val="28"/>
        </w:rPr>
        <w:t>лей 00 копеек</w:t>
      </w:r>
      <w:r w:rsidRPr="004859DA">
        <w:rPr>
          <w:sz w:val="28"/>
          <w:szCs w:val="28"/>
        </w:rPr>
        <w:t>;</w:t>
      </w:r>
    </w:p>
    <w:p w:rsidR="00652DC3" w:rsidRDefault="00652DC3" w:rsidP="00652DC3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9DA">
        <w:rPr>
          <w:sz w:val="28"/>
          <w:szCs w:val="28"/>
        </w:rPr>
        <w:t>расходы на капитальный ремонт учреждений дошкольного образования в рамках мероприятий муниципальной программы</w:t>
      </w:r>
      <w:r w:rsidR="00D3576B">
        <w:rPr>
          <w:sz w:val="28"/>
          <w:szCs w:val="28"/>
        </w:rPr>
        <w:t xml:space="preserve"> </w:t>
      </w:r>
      <w:r w:rsidR="00D3576B" w:rsidRPr="004859DA">
        <w:rPr>
          <w:sz w:val="28"/>
          <w:szCs w:val="28"/>
        </w:rPr>
        <w:t>«Развитие образования в Бийском районе»</w:t>
      </w:r>
      <w:r w:rsidR="003E7613">
        <w:rPr>
          <w:sz w:val="28"/>
          <w:szCs w:val="28"/>
        </w:rPr>
        <w:t xml:space="preserve"> </w:t>
      </w:r>
      <w:r w:rsidR="00D3576B">
        <w:rPr>
          <w:sz w:val="28"/>
          <w:szCs w:val="28"/>
        </w:rPr>
        <w:t>в сумме 839 968 рублей 00 копеек;</w:t>
      </w:r>
    </w:p>
    <w:p w:rsidR="00D3576B" w:rsidRPr="004859DA" w:rsidRDefault="00D3576B" w:rsidP="00652DC3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расходы на приобретение кроватей в сумме 294 750 рублей 00 копеек;</w:t>
      </w:r>
    </w:p>
    <w:p w:rsidR="00652DC3" w:rsidRPr="004859DA" w:rsidRDefault="00D3576B" w:rsidP="00D357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2DC3" w:rsidRPr="004859DA">
        <w:rPr>
          <w:sz w:val="28"/>
          <w:szCs w:val="28"/>
        </w:rPr>
        <w:t>расходы на компенсацию затрат на содержание детей-инвалидов и детей, находящихся под опекой, полностью освобожденных от родительской платы, а также расходы на организацию полноценного питания детей в детских дошкольных учреждениях в рамках муниципальной программы «Развитие образования в Бийском районе</w:t>
      </w:r>
      <w:r>
        <w:rPr>
          <w:sz w:val="28"/>
          <w:szCs w:val="28"/>
        </w:rPr>
        <w:t xml:space="preserve"> в сумме</w:t>
      </w:r>
      <w:r w:rsidR="00652DC3" w:rsidRPr="004859DA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="00652DC3" w:rsidRPr="004859DA">
        <w:rPr>
          <w:sz w:val="28"/>
          <w:szCs w:val="28"/>
        </w:rPr>
        <w:t>149</w:t>
      </w:r>
      <w:r>
        <w:rPr>
          <w:sz w:val="28"/>
          <w:szCs w:val="28"/>
        </w:rPr>
        <w:t xml:space="preserve"> </w:t>
      </w:r>
      <w:r w:rsidR="00652DC3" w:rsidRPr="004859DA">
        <w:rPr>
          <w:sz w:val="28"/>
          <w:szCs w:val="28"/>
        </w:rPr>
        <w:t>286 руб</w:t>
      </w:r>
      <w:r>
        <w:rPr>
          <w:sz w:val="28"/>
          <w:szCs w:val="28"/>
        </w:rPr>
        <w:t>лей</w:t>
      </w:r>
      <w:r w:rsidR="00652DC3" w:rsidRPr="004859DA">
        <w:rPr>
          <w:sz w:val="28"/>
          <w:szCs w:val="28"/>
        </w:rPr>
        <w:t xml:space="preserve"> 95 коп</w:t>
      </w:r>
      <w:r>
        <w:rPr>
          <w:sz w:val="28"/>
          <w:szCs w:val="28"/>
        </w:rPr>
        <w:t>еек</w:t>
      </w:r>
      <w:r w:rsidR="00652DC3" w:rsidRPr="004859D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52DC3" w:rsidRPr="004859DA">
        <w:rPr>
          <w:sz w:val="28"/>
          <w:szCs w:val="28"/>
        </w:rPr>
        <w:t xml:space="preserve"> средства районного бюджета.</w:t>
      </w:r>
    </w:p>
    <w:p w:rsidR="004A3527" w:rsidRPr="008B76B9" w:rsidRDefault="00CF0B46" w:rsidP="00CF0B46">
      <w:pPr>
        <w:ind w:firstLine="709"/>
        <w:jc w:val="both"/>
        <w:rPr>
          <w:sz w:val="28"/>
          <w:szCs w:val="28"/>
        </w:rPr>
      </w:pPr>
      <w:r w:rsidRPr="00824292">
        <w:rPr>
          <w:i/>
          <w:sz w:val="28"/>
          <w:szCs w:val="28"/>
        </w:rPr>
        <w:t xml:space="preserve">Подраздел </w:t>
      </w:r>
      <w:r w:rsidR="004A3527" w:rsidRPr="00824292">
        <w:rPr>
          <w:i/>
          <w:sz w:val="28"/>
          <w:szCs w:val="28"/>
        </w:rPr>
        <w:t xml:space="preserve">0702 </w:t>
      </w:r>
      <w:r w:rsidRPr="00824292">
        <w:rPr>
          <w:i/>
          <w:sz w:val="28"/>
          <w:szCs w:val="28"/>
        </w:rPr>
        <w:t>«</w:t>
      </w:r>
      <w:r w:rsidR="004A3527" w:rsidRPr="00824292">
        <w:rPr>
          <w:i/>
          <w:sz w:val="28"/>
          <w:szCs w:val="28"/>
        </w:rPr>
        <w:t>Общее образование</w:t>
      </w:r>
      <w:r w:rsidRPr="00824292">
        <w:rPr>
          <w:i/>
          <w:sz w:val="28"/>
          <w:szCs w:val="28"/>
        </w:rPr>
        <w:t>»:</w:t>
      </w:r>
      <w:r>
        <w:rPr>
          <w:sz w:val="28"/>
          <w:szCs w:val="28"/>
        </w:rPr>
        <w:t xml:space="preserve"> и</w:t>
      </w:r>
      <w:r w:rsidR="004A3527" w:rsidRPr="008B76B9">
        <w:rPr>
          <w:sz w:val="28"/>
          <w:szCs w:val="28"/>
        </w:rPr>
        <w:t>сполнение составило 99,</w:t>
      </w:r>
      <w:r w:rsidR="001B6A7F">
        <w:rPr>
          <w:sz w:val="28"/>
          <w:szCs w:val="28"/>
        </w:rPr>
        <w:t>2</w:t>
      </w:r>
      <w:r w:rsidR="004A3527" w:rsidRPr="008B76B9">
        <w:rPr>
          <w:sz w:val="28"/>
          <w:szCs w:val="28"/>
        </w:rPr>
        <w:t xml:space="preserve">%. Общая сумма расходов по подразделу составила </w:t>
      </w:r>
      <w:r w:rsidR="001B6A7F">
        <w:rPr>
          <w:sz w:val="28"/>
          <w:szCs w:val="28"/>
        </w:rPr>
        <w:t>512 548 600</w:t>
      </w:r>
      <w:r w:rsidR="004A3527" w:rsidRPr="008B76B9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="004A3527" w:rsidRPr="008B76B9">
        <w:rPr>
          <w:sz w:val="28"/>
          <w:szCs w:val="28"/>
        </w:rPr>
        <w:t xml:space="preserve"> </w:t>
      </w:r>
      <w:r w:rsidR="001B6A7F">
        <w:rPr>
          <w:sz w:val="28"/>
          <w:szCs w:val="28"/>
        </w:rPr>
        <w:t>01</w:t>
      </w:r>
      <w:r w:rsidR="004A3527" w:rsidRPr="008B76B9">
        <w:rPr>
          <w:sz w:val="28"/>
          <w:szCs w:val="28"/>
        </w:rPr>
        <w:t xml:space="preserve"> коп</w:t>
      </w:r>
      <w:r>
        <w:rPr>
          <w:sz w:val="28"/>
          <w:szCs w:val="28"/>
        </w:rPr>
        <w:t>е</w:t>
      </w:r>
      <w:r w:rsidR="001B6A7F">
        <w:rPr>
          <w:sz w:val="28"/>
          <w:szCs w:val="28"/>
        </w:rPr>
        <w:t>й</w:t>
      </w:r>
      <w:r>
        <w:rPr>
          <w:sz w:val="28"/>
          <w:szCs w:val="28"/>
        </w:rPr>
        <w:t>к</w:t>
      </w:r>
      <w:r w:rsidR="001B6A7F">
        <w:rPr>
          <w:sz w:val="28"/>
          <w:szCs w:val="28"/>
        </w:rPr>
        <w:t>а</w:t>
      </w:r>
      <w:r w:rsidR="004A3527" w:rsidRPr="008B76B9">
        <w:rPr>
          <w:sz w:val="28"/>
          <w:szCs w:val="28"/>
        </w:rPr>
        <w:t>. По сравнению с 202</w:t>
      </w:r>
      <w:r w:rsidR="001B6A7F">
        <w:rPr>
          <w:sz w:val="28"/>
          <w:szCs w:val="28"/>
        </w:rPr>
        <w:t>1</w:t>
      </w:r>
      <w:r w:rsidR="004A3527" w:rsidRPr="008B76B9">
        <w:rPr>
          <w:sz w:val="28"/>
          <w:szCs w:val="28"/>
        </w:rPr>
        <w:t xml:space="preserve"> годом расходы на общее образование в суммовом выражении увеличились на </w:t>
      </w:r>
      <w:r w:rsidR="001B6A7F">
        <w:rPr>
          <w:sz w:val="28"/>
          <w:szCs w:val="28"/>
        </w:rPr>
        <w:t>35,3</w:t>
      </w:r>
      <w:r w:rsidR="004A3527" w:rsidRPr="008B76B9">
        <w:rPr>
          <w:sz w:val="28"/>
          <w:szCs w:val="28"/>
        </w:rPr>
        <w:t xml:space="preserve">% или на </w:t>
      </w:r>
      <w:r w:rsidR="001B6A7F">
        <w:rPr>
          <w:sz w:val="28"/>
          <w:szCs w:val="28"/>
        </w:rPr>
        <w:t>133 750 412</w:t>
      </w:r>
      <w:r w:rsidR="004A3527" w:rsidRPr="008B76B9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="004A3527" w:rsidRPr="008B76B9">
        <w:rPr>
          <w:sz w:val="28"/>
          <w:szCs w:val="28"/>
        </w:rPr>
        <w:t xml:space="preserve"> </w:t>
      </w:r>
      <w:r w:rsidR="001B6A7F">
        <w:rPr>
          <w:sz w:val="28"/>
          <w:szCs w:val="28"/>
        </w:rPr>
        <w:t>86</w:t>
      </w:r>
      <w:r w:rsidR="004A3527" w:rsidRPr="008B76B9">
        <w:rPr>
          <w:sz w:val="28"/>
          <w:szCs w:val="28"/>
        </w:rPr>
        <w:t xml:space="preserve"> коп</w:t>
      </w:r>
      <w:r>
        <w:rPr>
          <w:sz w:val="28"/>
          <w:szCs w:val="28"/>
        </w:rPr>
        <w:t>е</w:t>
      </w:r>
      <w:r w:rsidR="001B6A7F">
        <w:rPr>
          <w:sz w:val="28"/>
          <w:szCs w:val="28"/>
        </w:rPr>
        <w:t>е</w:t>
      </w:r>
      <w:r>
        <w:rPr>
          <w:sz w:val="28"/>
          <w:szCs w:val="28"/>
        </w:rPr>
        <w:t>к</w:t>
      </w:r>
      <w:r w:rsidR="004A3527" w:rsidRPr="008B76B9">
        <w:rPr>
          <w:sz w:val="28"/>
          <w:szCs w:val="28"/>
        </w:rPr>
        <w:t xml:space="preserve">. </w:t>
      </w:r>
    </w:p>
    <w:p w:rsidR="004A3527" w:rsidRPr="008B76B9" w:rsidRDefault="004A3527" w:rsidP="004A3527">
      <w:pPr>
        <w:ind w:firstLine="708"/>
        <w:jc w:val="both"/>
        <w:rPr>
          <w:sz w:val="28"/>
          <w:szCs w:val="28"/>
        </w:rPr>
      </w:pPr>
      <w:r w:rsidRPr="008B76B9">
        <w:rPr>
          <w:sz w:val="28"/>
          <w:szCs w:val="28"/>
        </w:rPr>
        <w:t xml:space="preserve">Если произвести сравнение расходов краевого бюджета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то здесь наблюдается тенденция роста расходов на </w:t>
      </w:r>
      <w:r w:rsidR="002F773B">
        <w:rPr>
          <w:sz w:val="28"/>
          <w:szCs w:val="28"/>
        </w:rPr>
        <w:t>53 387 777</w:t>
      </w:r>
      <w:r w:rsidRPr="008B76B9">
        <w:rPr>
          <w:sz w:val="28"/>
          <w:szCs w:val="28"/>
        </w:rPr>
        <w:t xml:space="preserve"> руб</w:t>
      </w:r>
      <w:r w:rsidR="00824292">
        <w:rPr>
          <w:sz w:val="28"/>
          <w:szCs w:val="28"/>
        </w:rPr>
        <w:t>л</w:t>
      </w:r>
      <w:r w:rsidR="002F773B">
        <w:rPr>
          <w:sz w:val="28"/>
          <w:szCs w:val="28"/>
        </w:rPr>
        <w:t>ей</w:t>
      </w:r>
      <w:r w:rsidRPr="008B76B9">
        <w:rPr>
          <w:sz w:val="28"/>
          <w:szCs w:val="28"/>
        </w:rPr>
        <w:t xml:space="preserve"> </w:t>
      </w:r>
      <w:r w:rsidR="002F773B">
        <w:rPr>
          <w:sz w:val="28"/>
          <w:szCs w:val="28"/>
        </w:rPr>
        <w:t xml:space="preserve">83 </w:t>
      </w:r>
      <w:r w:rsidRPr="008B76B9">
        <w:rPr>
          <w:sz w:val="28"/>
          <w:szCs w:val="28"/>
        </w:rPr>
        <w:t>коп</w:t>
      </w:r>
      <w:r w:rsidR="00824292">
        <w:rPr>
          <w:sz w:val="28"/>
          <w:szCs w:val="28"/>
        </w:rPr>
        <w:t>е</w:t>
      </w:r>
      <w:r w:rsidR="002F773B">
        <w:rPr>
          <w:sz w:val="28"/>
          <w:szCs w:val="28"/>
        </w:rPr>
        <w:t>й</w:t>
      </w:r>
      <w:r w:rsidR="00824292">
        <w:rPr>
          <w:sz w:val="28"/>
          <w:szCs w:val="28"/>
        </w:rPr>
        <w:t>к</w:t>
      </w:r>
      <w:r w:rsidR="002F773B">
        <w:rPr>
          <w:sz w:val="28"/>
          <w:szCs w:val="28"/>
        </w:rPr>
        <w:t>и</w:t>
      </w:r>
      <w:r w:rsidRPr="008B76B9">
        <w:rPr>
          <w:sz w:val="28"/>
          <w:szCs w:val="28"/>
        </w:rPr>
        <w:t xml:space="preserve">. </w:t>
      </w:r>
    </w:p>
    <w:p w:rsidR="004A3527" w:rsidRPr="008B76B9" w:rsidRDefault="004A3527" w:rsidP="004A3527">
      <w:pPr>
        <w:ind w:firstLine="708"/>
        <w:jc w:val="both"/>
        <w:rPr>
          <w:sz w:val="28"/>
          <w:szCs w:val="28"/>
        </w:rPr>
      </w:pPr>
      <w:r w:rsidRPr="008B76B9">
        <w:rPr>
          <w:sz w:val="28"/>
          <w:szCs w:val="28"/>
        </w:rPr>
        <w:t>По данному подразделу финансировались расходы на содержание каз</w:t>
      </w:r>
      <w:r w:rsidR="00824292">
        <w:rPr>
          <w:sz w:val="28"/>
          <w:szCs w:val="28"/>
        </w:rPr>
        <w:t>ё</w:t>
      </w:r>
      <w:r w:rsidRPr="008B76B9">
        <w:rPr>
          <w:sz w:val="28"/>
          <w:szCs w:val="28"/>
        </w:rPr>
        <w:t xml:space="preserve">нных общеобразовательных учреждений района и </w:t>
      </w:r>
      <w:r w:rsidR="00824292">
        <w:rPr>
          <w:sz w:val="28"/>
          <w:szCs w:val="28"/>
        </w:rPr>
        <w:t xml:space="preserve">расходы </w:t>
      </w:r>
      <w:r w:rsidRPr="008B76B9">
        <w:rPr>
          <w:sz w:val="28"/>
          <w:szCs w:val="28"/>
        </w:rPr>
        <w:t xml:space="preserve">на предоставление субсидий бюджетным учреждениям образования на выполнение муниципального задания </w:t>
      </w:r>
      <w:r w:rsidR="00824292">
        <w:rPr>
          <w:sz w:val="28"/>
          <w:szCs w:val="28"/>
        </w:rPr>
        <w:t>в сумме</w:t>
      </w:r>
      <w:r w:rsidRPr="008B76B9">
        <w:rPr>
          <w:sz w:val="28"/>
          <w:szCs w:val="28"/>
        </w:rPr>
        <w:t xml:space="preserve"> </w:t>
      </w:r>
      <w:r w:rsidR="003E7613">
        <w:rPr>
          <w:sz w:val="28"/>
          <w:szCs w:val="28"/>
        </w:rPr>
        <w:t>333 129 403</w:t>
      </w:r>
      <w:r w:rsidRPr="008B76B9">
        <w:rPr>
          <w:sz w:val="28"/>
          <w:szCs w:val="28"/>
        </w:rPr>
        <w:t xml:space="preserve"> руб</w:t>
      </w:r>
      <w:r w:rsidR="00824292">
        <w:rPr>
          <w:sz w:val="28"/>
          <w:szCs w:val="28"/>
        </w:rPr>
        <w:t>ля</w:t>
      </w:r>
      <w:r w:rsidRPr="008B76B9">
        <w:rPr>
          <w:sz w:val="28"/>
          <w:szCs w:val="28"/>
        </w:rPr>
        <w:t xml:space="preserve"> </w:t>
      </w:r>
      <w:r w:rsidR="003E7613">
        <w:rPr>
          <w:sz w:val="28"/>
          <w:szCs w:val="28"/>
        </w:rPr>
        <w:t>24</w:t>
      </w:r>
      <w:r w:rsidRPr="008B76B9">
        <w:rPr>
          <w:sz w:val="28"/>
          <w:szCs w:val="28"/>
        </w:rPr>
        <w:t xml:space="preserve"> коп</w:t>
      </w:r>
      <w:r w:rsidR="00824292">
        <w:rPr>
          <w:sz w:val="28"/>
          <w:szCs w:val="28"/>
        </w:rPr>
        <w:t>е</w:t>
      </w:r>
      <w:r w:rsidR="003E7613">
        <w:rPr>
          <w:sz w:val="28"/>
          <w:szCs w:val="28"/>
        </w:rPr>
        <w:t>й</w:t>
      </w:r>
      <w:r w:rsidR="00824292">
        <w:rPr>
          <w:sz w:val="28"/>
          <w:szCs w:val="28"/>
        </w:rPr>
        <w:t>к</w:t>
      </w:r>
      <w:r w:rsidR="003E7613">
        <w:rPr>
          <w:sz w:val="28"/>
          <w:szCs w:val="28"/>
        </w:rPr>
        <w:t>и</w:t>
      </w:r>
      <w:r w:rsidRPr="008B76B9">
        <w:rPr>
          <w:sz w:val="28"/>
          <w:szCs w:val="28"/>
        </w:rPr>
        <w:t xml:space="preserve">, что составило </w:t>
      </w:r>
      <w:r w:rsidR="003E7613">
        <w:rPr>
          <w:sz w:val="28"/>
          <w:szCs w:val="28"/>
        </w:rPr>
        <w:t>65</w:t>
      </w:r>
      <w:r w:rsidRPr="008B76B9">
        <w:rPr>
          <w:sz w:val="28"/>
          <w:szCs w:val="28"/>
        </w:rPr>
        <w:t xml:space="preserve">% от общей суммы расходов по разделу «Общее образование». </w:t>
      </w:r>
    </w:p>
    <w:p w:rsidR="004A3527" w:rsidRPr="008B76B9" w:rsidRDefault="004A3527" w:rsidP="004A3527">
      <w:pPr>
        <w:ind w:firstLine="708"/>
        <w:jc w:val="both"/>
        <w:rPr>
          <w:sz w:val="28"/>
          <w:szCs w:val="28"/>
        </w:rPr>
      </w:pPr>
      <w:r w:rsidRPr="008B76B9">
        <w:rPr>
          <w:sz w:val="28"/>
          <w:szCs w:val="28"/>
        </w:rPr>
        <w:t>Объ</w:t>
      </w:r>
      <w:r w:rsidR="00824292">
        <w:rPr>
          <w:sz w:val="28"/>
          <w:szCs w:val="28"/>
        </w:rPr>
        <w:t>ё</w:t>
      </w:r>
      <w:r w:rsidRPr="008B76B9">
        <w:rPr>
          <w:sz w:val="28"/>
          <w:szCs w:val="28"/>
        </w:rPr>
        <w:t xml:space="preserve">м субвенций из краевого бюджета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составил </w:t>
      </w:r>
      <w:r w:rsidR="003E7613">
        <w:rPr>
          <w:sz w:val="28"/>
          <w:szCs w:val="28"/>
        </w:rPr>
        <w:t>305 169 000</w:t>
      </w:r>
      <w:r w:rsidR="00824292">
        <w:rPr>
          <w:sz w:val="28"/>
          <w:szCs w:val="28"/>
        </w:rPr>
        <w:t xml:space="preserve"> рублей</w:t>
      </w:r>
      <w:r w:rsidRPr="008B76B9">
        <w:rPr>
          <w:sz w:val="28"/>
          <w:szCs w:val="28"/>
        </w:rPr>
        <w:t xml:space="preserve"> </w:t>
      </w:r>
      <w:r w:rsidR="003E7613">
        <w:rPr>
          <w:sz w:val="28"/>
          <w:szCs w:val="28"/>
        </w:rPr>
        <w:t>00</w:t>
      </w:r>
      <w:r w:rsidRPr="008B76B9">
        <w:rPr>
          <w:sz w:val="28"/>
          <w:szCs w:val="28"/>
        </w:rPr>
        <w:t xml:space="preserve"> коп</w:t>
      </w:r>
      <w:r w:rsidR="003E7613">
        <w:rPr>
          <w:sz w:val="28"/>
          <w:szCs w:val="28"/>
        </w:rPr>
        <w:t>ее</w:t>
      </w:r>
      <w:r w:rsidR="00824292">
        <w:rPr>
          <w:sz w:val="28"/>
          <w:szCs w:val="28"/>
        </w:rPr>
        <w:t>к</w:t>
      </w:r>
      <w:r w:rsidRPr="008B76B9">
        <w:rPr>
          <w:sz w:val="28"/>
          <w:szCs w:val="28"/>
        </w:rPr>
        <w:t>.</w:t>
      </w:r>
    </w:p>
    <w:p w:rsidR="003E7613" w:rsidRDefault="003E7613" w:rsidP="004A3527">
      <w:pPr>
        <w:ind w:firstLine="709"/>
        <w:jc w:val="both"/>
        <w:rPr>
          <w:sz w:val="28"/>
          <w:szCs w:val="28"/>
        </w:rPr>
      </w:pPr>
      <w:r w:rsidRPr="004859DA">
        <w:rPr>
          <w:sz w:val="28"/>
          <w:szCs w:val="28"/>
        </w:rPr>
        <w:lastRenderedPageBreak/>
        <w:t>Объ</w:t>
      </w:r>
      <w:r>
        <w:rPr>
          <w:sz w:val="28"/>
          <w:szCs w:val="28"/>
        </w:rPr>
        <w:t>ё</w:t>
      </w:r>
      <w:r w:rsidRPr="004859DA">
        <w:rPr>
          <w:sz w:val="28"/>
          <w:szCs w:val="28"/>
        </w:rPr>
        <w:t>м средств районного бюджета на предоставление субсидий бюджетным учреждениям образования на выполнение муниципального задания составил 27</w:t>
      </w:r>
      <w:r>
        <w:rPr>
          <w:sz w:val="28"/>
          <w:szCs w:val="28"/>
        </w:rPr>
        <w:t xml:space="preserve"> </w:t>
      </w:r>
      <w:r w:rsidRPr="004859DA">
        <w:rPr>
          <w:sz w:val="28"/>
          <w:szCs w:val="28"/>
        </w:rPr>
        <w:t>960</w:t>
      </w:r>
      <w:r>
        <w:rPr>
          <w:sz w:val="28"/>
          <w:szCs w:val="28"/>
        </w:rPr>
        <w:t xml:space="preserve"> </w:t>
      </w:r>
      <w:r w:rsidRPr="004859DA">
        <w:rPr>
          <w:sz w:val="28"/>
          <w:szCs w:val="28"/>
        </w:rPr>
        <w:t>403 руб</w:t>
      </w:r>
      <w:r>
        <w:rPr>
          <w:sz w:val="28"/>
          <w:szCs w:val="28"/>
        </w:rPr>
        <w:t>ля</w:t>
      </w:r>
      <w:r w:rsidRPr="004859DA">
        <w:rPr>
          <w:sz w:val="28"/>
          <w:szCs w:val="28"/>
        </w:rPr>
        <w:t xml:space="preserve"> 24 коп</w:t>
      </w:r>
      <w:r>
        <w:rPr>
          <w:sz w:val="28"/>
          <w:szCs w:val="28"/>
        </w:rPr>
        <w:t>ейки.</w:t>
      </w:r>
      <w:r w:rsidRPr="008B76B9">
        <w:rPr>
          <w:sz w:val="28"/>
          <w:szCs w:val="28"/>
        </w:rPr>
        <w:t xml:space="preserve"> </w:t>
      </w:r>
    </w:p>
    <w:p w:rsidR="004A3527" w:rsidRPr="008B76B9" w:rsidRDefault="004A3527" w:rsidP="004A3527">
      <w:pPr>
        <w:ind w:firstLine="709"/>
        <w:jc w:val="both"/>
        <w:rPr>
          <w:sz w:val="28"/>
          <w:szCs w:val="28"/>
        </w:rPr>
      </w:pPr>
      <w:r w:rsidRPr="008B76B9">
        <w:rPr>
          <w:sz w:val="28"/>
          <w:szCs w:val="28"/>
        </w:rPr>
        <w:t>С 1 сентября 2020 года в соответствии с Федеральным законом</w:t>
      </w:r>
      <w:r w:rsidRPr="008B76B9">
        <w:rPr>
          <w:shd w:val="clear" w:color="auto" w:fill="FFFFFF"/>
        </w:rPr>
        <w:t> </w:t>
      </w:r>
      <w:hyperlink r:id="rId9" w:tgtFrame="_blank" w:history="1">
        <w:r w:rsidRPr="00824292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№ 47-ФЗ</w:t>
        </w:r>
      </w:hyperlink>
      <w:r w:rsidRPr="008B76B9">
        <w:rPr>
          <w:sz w:val="28"/>
          <w:szCs w:val="28"/>
        </w:rPr>
        <w:t xml:space="preserve"> </w:t>
      </w:r>
      <w:r w:rsidRPr="008B76B9">
        <w:rPr>
          <w:sz w:val="28"/>
          <w:szCs w:val="28"/>
          <w:shd w:val="clear" w:color="auto" w:fill="FFFFFF"/>
        </w:rPr>
        <w:t xml:space="preserve">младшие школьники начали получать бесплатное горячее питание один раз в день. Финансирование составило </w:t>
      </w:r>
      <w:r w:rsidR="003E7613">
        <w:rPr>
          <w:sz w:val="28"/>
          <w:szCs w:val="28"/>
          <w:shd w:val="clear" w:color="auto" w:fill="FFFFFF"/>
        </w:rPr>
        <w:t>19</w:t>
      </w:r>
      <w:r w:rsidR="00824292">
        <w:rPr>
          <w:sz w:val="28"/>
          <w:szCs w:val="28"/>
          <w:shd w:val="clear" w:color="auto" w:fill="FFFFFF"/>
        </w:rPr>
        <w:t xml:space="preserve"> </w:t>
      </w:r>
      <w:r w:rsidR="003E7613">
        <w:rPr>
          <w:sz w:val="28"/>
          <w:szCs w:val="28"/>
          <w:shd w:val="clear" w:color="auto" w:fill="FFFFFF"/>
        </w:rPr>
        <w:t>206</w:t>
      </w:r>
      <w:r w:rsidR="00824292">
        <w:rPr>
          <w:sz w:val="28"/>
          <w:szCs w:val="28"/>
          <w:shd w:val="clear" w:color="auto" w:fill="FFFFFF"/>
        </w:rPr>
        <w:t xml:space="preserve"> </w:t>
      </w:r>
      <w:r w:rsidR="003E7613">
        <w:rPr>
          <w:sz w:val="28"/>
          <w:szCs w:val="28"/>
          <w:shd w:val="clear" w:color="auto" w:fill="FFFFFF"/>
        </w:rPr>
        <w:t>700</w:t>
      </w:r>
      <w:r w:rsidRPr="008B76B9">
        <w:rPr>
          <w:sz w:val="28"/>
          <w:szCs w:val="28"/>
          <w:shd w:val="clear" w:color="auto" w:fill="FFFFFF"/>
        </w:rPr>
        <w:t xml:space="preserve"> руб</w:t>
      </w:r>
      <w:r w:rsidR="00824292">
        <w:rPr>
          <w:sz w:val="28"/>
          <w:szCs w:val="28"/>
          <w:shd w:val="clear" w:color="auto" w:fill="FFFFFF"/>
        </w:rPr>
        <w:t>лей</w:t>
      </w:r>
      <w:r w:rsidRPr="008B76B9">
        <w:rPr>
          <w:sz w:val="28"/>
          <w:szCs w:val="28"/>
          <w:shd w:val="clear" w:color="auto" w:fill="FFFFFF"/>
        </w:rPr>
        <w:t xml:space="preserve"> </w:t>
      </w:r>
      <w:r w:rsidR="003E7613">
        <w:rPr>
          <w:sz w:val="28"/>
          <w:szCs w:val="28"/>
          <w:shd w:val="clear" w:color="auto" w:fill="FFFFFF"/>
        </w:rPr>
        <w:t>00</w:t>
      </w:r>
      <w:r w:rsidRPr="008B76B9">
        <w:rPr>
          <w:sz w:val="28"/>
          <w:szCs w:val="28"/>
          <w:shd w:val="clear" w:color="auto" w:fill="FFFFFF"/>
        </w:rPr>
        <w:t xml:space="preserve"> коп</w:t>
      </w:r>
      <w:r w:rsidR="00824292">
        <w:rPr>
          <w:sz w:val="28"/>
          <w:szCs w:val="28"/>
          <w:shd w:val="clear" w:color="auto" w:fill="FFFFFF"/>
        </w:rPr>
        <w:t>еек</w:t>
      </w:r>
      <w:r w:rsidRPr="008B76B9">
        <w:rPr>
          <w:sz w:val="28"/>
          <w:szCs w:val="28"/>
          <w:shd w:val="clear" w:color="auto" w:fill="FFFFFF"/>
        </w:rPr>
        <w:t>.</w:t>
      </w:r>
      <w:r w:rsidR="00824292">
        <w:rPr>
          <w:sz w:val="28"/>
          <w:szCs w:val="28"/>
          <w:shd w:val="clear" w:color="auto" w:fill="FFFFFF"/>
        </w:rPr>
        <w:t xml:space="preserve"> </w:t>
      </w:r>
      <w:r w:rsidRPr="008B76B9">
        <w:rPr>
          <w:sz w:val="28"/>
          <w:szCs w:val="28"/>
          <w:shd w:val="clear" w:color="auto" w:fill="FFFFFF"/>
        </w:rPr>
        <w:t>Также с 1 сентября 2020 года введены доплаты для </w:t>
      </w:r>
      <w:r w:rsidRPr="008B76B9">
        <w:rPr>
          <w:bCs/>
          <w:sz w:val="28"/>
          <w:szCs w:val="28"/>
          <w:shd w:val="clear" w:color="auto" w:fill="FFFFFF"/>
        </w:rPr>
        <w:t>классных</w:t>
      </w:r>
      <w:r w:rsidRPr="008B76B9">
        <w:rPr>
          <w:sz w:val="28"/>
          <w:szCs w:val="28"/>
          <w:shd w:val="clear" w:color="auto" w:fill="FFFFFF"/>
        </w:rPr>
        <w:t> </w:t>
      </w:r>
      <w:r w:rsidRPr="008B76B9">
        <w:rPr>
          <w:bCs/>
          <w:sz w:val="28"/>
          <w:szCs w:val="28"/>
          <w:shd w:val="clear" w:color="auto" w:fill="FFFFFF"/>
        </w:rPr>
        <w:t>руководителей</w:t>
      </w:r>
      <w:r w:rsidRPr="008B76B9">
        <w:rPr>
          <w:sz w:val="28"/>
          <w:szCs w:val="28"/>
          <w:shd w:val="clear" w:color="auto" w:fill="FFFFFF"/>
        </w:rPr>
        <w:t> </w:t>
      </w:r>
      <w:r w:rsidRPr="008B76B9">
        <w:rPr>
          <w:bCs/>
          <w:sz w:val="28"/>
          <w:szCs w:val="28"/>
          <w:shd w:val="clear" w:color="auto" w:fill="FFFFFF"/>
        </w:rPr>
        <w:t>в</w:t>
      </w:r>
      <w:r w:rsidRPr="008B76B9">
        <w:rPr>
          <w:sz w:val="28"/>
          <w:szCs w:val="28"/>
          <w:shd w:val="clear" w:color="auto" w:fill="FFFFFF"/>
        </w:rPr>
        <w:t> школах в размере не менее 5</w:t>
      </w:r>
      <w:r w:rsidR="00824292">
        <w:rPr>
          <w:sz w:val="28"/>
          <w:szCs w:val="28"/>
          <w:shd w:val="clear" w:color="auto" w:fill="FFFFFF"/>
        </w:rPr>
        <w:t xml:space="preserve"> </w:t>
      </w:r>
      <w:r w:rsidRPr="008B76B9">
        <w:rPr>
          <w:sz w:val="28"/>
          <w:szCs w:val="28"/>
          <w:shd w:val="clear" w:color="auto" w:fill="FFFFFF"/>
        </w:rPr>
        <w:t>000 руб</w:t>
      </w:r>
      <w:r w:rsidR="00824292">
        <w:rPr>
          <w:sz w:val="28"/>
          <w:szCs w:val="28"/>
          <w:shd w:val="clear" w:color="auto" w:fill="FFFFFF"/>
        </w:rPr>
        <w:t>лей 00 копеек</w:t>
      </w:r>
      <w:r w:rsidRPr="008B76B9">
        <w:rPr>
          <w:sz w:val="28"/>
          <w:szCs w:val="28"/>
          <w:shd w:val="clear" w:color="auto" w:fill="FFFFFF"/>
        </w:rPr>
        <w:t xml:space="preserve"> за сч</w:t>
      </w:r>
      <w:r w:rsidR="00824292">
        <w:rPr>
          <w:sz w:val="28"/>
          <w:szCs w:val="28"/>
          <w:shd w:val="clear" w:color="auto" w:fill="FFFFFF"/>
        </w:rPr>
        <w:t>ё</w:t>
      </w:r>
      <w:r w:rsidRPr="008B76B9">
        <w:rPr>
          <w:sz w:val="28"/>
          <w:szCs w:val="28"/>
          <w:shd w:val="clear" w:color="auto" w:fill="FFFFFF"/>
        </w:rPr>
        <w:t xml:space="preserve">т федерального бюджета. </w:t>
      </w:r>
      <w:r w:rsidR="00824292">
        <w:rPr>
          <w:sz w:val="28"/>
          <w:szCs w:val="28"/>
          <w:shd w:val="clear" w:color="auto" w:fill="FFFFFF"/>
        </w:rPr>
        <w:t xml:space="preserve">На эти цели было выделено </w:t>
      </w:r>
      <w:r w:rsidR="003E7613">
        <w:rPr>
          <w:sz w:val="28"/>
          <w:szCs w:val="28"/>
          <w:shd w:val="clear" w:color="auto" w:fill="FFFFFF"/>
        </w:rPr>
        <w:t>22</w:t>
      </w:r>
      <w:r w:rsidR="00824292">
        <w:rPr>
          <w:sz w:val="28"/>
          <w:szCs w:val="28"/>
          <w:shd w:val="clear" w:color="auto" w:fill="FFFFFF"/>
        </w:rPr>
        <w:t xml:space="preserve"> </w:t>
      </w:r>
      <w:r w:rsidR="003E7613">
        <w:rPr>
          <w:sz w:val="28"/>
          <w:szCs w:val="28"/>
          <w:shd w:val="clear" w:color="auto" w:fill="FFFFFF"/>
        </w:rPr>
        <w:t>640</w:t>
      </w:r>
      <w:r w:rsidR="00824292">
        <w:rPr>
          <w:sz w:val="28"/>
          <w:szCs w:val="28"/>
          <w:shd w:val="clear" w:color="auto" w:fill="FFFFFF"/>
        </w:rPr>
        <w:t xml:space="preserve"> </w:t>
      </w:r>
      <w:r w:rsidR="003E7613">
        <w:rPr>
          <w:sz w:val="28"/>
          <w:szCs w:val="28"/>
          <w:shd w:val="clear" w:color="auto" w:fill="FFFFFF"/>
        </w:rPr>
        <w:t>283</w:t>
      </w:r>
      <w:r w:rsidRPr="008B76B9">
        <w:rPr>
          <w:sz w:val="28"/>
          <w:szCs w:val="28"/>
          <w:shd w:val="clear" w:color="auto" w:fill="FFFFFF"/>
        </w:rPr>
        <w:t xml:space="preserve"> руб</w:t>
      </w:r>
      <w:r w:rsidR="00824292">
        <w:rPr>
          <w:sz w:val="28"/>
          <w:szCs w:val="28"/>
          <w:shd w:val="clear" w:color="auto" w:fill="FFFFFF"/>
        </w:rPr>
        <w:t>лей</w:t>
      </w:r>
      <w:r w:rsidRPr="008B76B9">
        <w:rPr>
          <w:sz w:val="28"/>
          <w:szCs w:val="28"/>
          <w:shd w:val="clear" w:color="auto" w:fill="FFFFFF"/>
        </w:rPr>
        <w:t xml:space="preserve"> </w:t>
      </w:r>
      <w:r w:rsidR="003E7613">
        <w:rPr>
          <w:sz w:val="28"/>
          <w:szCs w:val="28"/>
          <w:shd w:val="clear" w:color="auto" w:fill="FFFFFF"/>
        </w:rPr>
        <w:t>2</w:t>
      </w:r>
      <w:r w:rsidRPr="008B76B9">
        <w:rPr>
          <w:sz w:val="28"/>
          <w:szCs w:val="28"/>
          <w:shd w:val="clear" w:color="auto" w:fill="FFFFFF"/>
        </w:rPr>
        <w:t>2 коп</w:t>
      </w:r>
      <w:r w:rsidR="00824292">
        <w:rPr>
          <w:sz w:val="28"/>
          <w:szCs w:val="28"/>
          <w:shd w:val="clear" w:color="auto" w:fill="FFFFFF"/>
        </w:rPr>
        <w:t>ейки</w:t>
      </w:r>
      <w:r w:rsidRPr="008B76B9">
        <w:rPr>
          <w:sz w:val="28"/>
          <w:szCs w:val="28"/>
          <w:shd w:val="clear" w:color="auto" w:fill="FFFFFF"/>
        </w:rPr>
        <w:t>.</w:t>
      </w:r>
    </w:p>
    <w:p w:rsidR="004A3527" w:rsidRPr="008B76B9" w:rsidRDefault="004A3527" w:rsidP="004A3527">
      <w:pPr>
        <w:ind w:firstLine="709"/>
        <w:jc w:val="both"/>
        <w:rPr>
          <w:sz w:val="28"/>
          <w:szCs w:val="28"/>
        </w:rPr>
      </w:pPr>
      <w:r w:rsidRPr="008B76B9">
        <w:rPr>
          <w:sz w:val="28"/>
          <w:szCs w:val="28"/>
        </w:rPr>
        <w:t xml:space="preserve">Средства краевого бюджета на компенсацию на питание отдельных категорий учащихся общеобразовательных учреждений, нуждающихся в социальной поддержке, освоены в размере </w:t>
      </w:r>
      <w:r w:rsidR="002E0D0A">
        <w:rPr>
          <w:sz w:val="28"/>
          <w:szCs w:val="28"/>
        </w:rPr>
        <w:t>1 305 530</w:t>
      </w:r>
      <w:r w:rsidRPr="008B76B9">
        <w:rPr>
          <w:sz w:val="28"/>
          <w:szCs w:val="28"/>
        </w:rPr>
        <w:t xml:space="preserve"> руб</w:t>
      </w:r>
      <w:r w:rsidR="00824292">
        <w:rPr>
          <w:sz w:val="28"/>
          <w:szCs w:val="28"/>
        </w:rPr>
        <w:t>лей</w:t>
      </w:r>
      <w:r w:rsidRPr="008B76B9">
        <w:rPr>
          <w:sz w:val="28"/>
          <w:szCs w:val="28"/>
        </w:rPr>
        <w:t xml:space="preserve"> </w:t>
      </w:r>
      <w:r w:rsidR="002E0D0A">
        <w:rPr>
          <w:sz w:val="28"/>
          <w:szCs w:val="28"/>
        </w:rPr>
        <w:t>60</w:t>
      </w:r>
      <w:r w:rsidRPr="008B76B9">
        <w:rPr>
          <w:sz w:val="28"/>
          <w:szCs w:val="28"/>
        </w:rPr>
        <w:t xml:space="preserve"> коп</w:t>
      </w:r>
      <w:r w:rsidR="00824292">
        <w:rPr>
          <w:sz w:val="28"/>
          <w:szCs w:val="28"/>
        </w:rPr>
        <w:t>еек</w:t>
      </w:r>
      <w:r w:rsidRPr="008B76B9">
        <w:rPr>
          <w:sz w:val="28"/>
          <w:szCs w:val="28"/>
        </w:rPr>
        <w:t xml:space="preserve"> или </w:t>
      </w:r>
      <w:r w:rsidR="002E0D0A">
        <w:rPr>
          <w:sz w:val="28"/>
          <w:szCs w:val="28"/>
        </w:rPr>
        <w:t>88,1</w:t>
      </w:r>
      <w:r w:rsidRPr="008B76B9">
        <w:rPr>
          <w:sz w:val="28"/>
          <w:szCs w:val="28"/>
        </w:rPr>
        <w:t xml:space="preserve">% от плановых </w:t>
      </w:r>
      <w:r w:rsidR="00824292">
        <w:rPr>
          <w:sz w:val="28"/>
          <w:szCs w:val="28"/>
        </w:rPr>
        <w:t>показателей</w:t>
      </w:r>
      <w:r w:rsidRPr="008B76B9">
        <w:rPr>
          <w:sz w:val="28"/>
          <w:szCs w:val="28"/>
        </w:rPr>
        <w:t xml:space="preserve">, так как финансирование расходов производилось, исходя из фактической потребности. </w:t>
      </w:r>
    </w:p>
    <w:p w:rsidR="004A3527" w:rsidRDefault="004A3527" w:rsidP="004A3527">
      <w:pPr>
        <w:ind w:firstLine="709"/>
        <w:jc w:val="both"/>
        <w:rPr>
          <w:sz w:val="28"/>
          <w:szCs w:val="28"/>
        </w:rPr>
      </w:pPr>
      <w:r w:rsidRPr="008B76B9">
        <w:rPr>
          <w:sz w:val="28"/>
          <w:szCs w:val="28"/>
        </w:rPr>
        <w:t xml:space="preserve">Также по данному разделу произведены расходы </w:t>
      </w:r>
      <w:proofErr w:type="gramStart"/>
      <w:r w:rsidRPr="008B76B9">
        <w:rPr>
          <w:sz w:val="28"/>
          <w:szCs w:val="28"/>
        </w:rPr>
        <w:t>на</w:t>
      </w:r>
      <w:proofErr w:type="gramEnd"/>
      <w:r w:rsidRPr="008B76B9">
        <w:rPr>
          <w:sz w:val="28"/>
          <w:szCs w:val="28"/>
        </w:rPr>
        <w:t>:</w:t>
      </w:r>
    </w:p>
    <w:p w:rsidR="007206B9" w:rsidRDefault="007206B9" w:rsidP="004A35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проектно-сметные документации в сумме 4 </w:t>
      </w:r>
      <w:r w:rsidR="00FE2EEC">
        <w:rPr>
          <w:sz w:val="28"/>
          <w:szCs w:val="28"/>
        </w:rPr>
        <w:t>729</w:t>
      </w:r>
      <w:r>
        <w:rPr>
          <w:sz w:val="28"/>
          <w:szCs w:val="28"/>
        </w:rPr>
        <w:t> </w:t>
      </w:r>
      <w:r w:rsidR="00FE2EEC">
        <w:rPr>
          <w:sz w:val="28"/>
          <w:szCs w:val="28"/>
        </w:rPr>
        <w:t>188</w:t>
      </w:r>
      <w:r>
        <w:rPr>
          <w:sz w:val="28"/>
          <w:szCs w:val="28"/>
        </w:rPr>
        <w:t xml:space="preserve"> рубл</w:t>
      </w:r>
      <w:r w:rsidR="00FE2EEC">
        <w:rPr>
          <w:sz w:val="28"/>
          <w:szCs w:val="28"/>
        </w:rPr>
        <w:t>ей</w:t>
      </w:r>
      <w:r>
        <w:rPr>
          <w:sz w:val="28"/>
          <w:szCs w:val="28"/>
        </w:rPr>
        <w:t xml:space="preserve"> 00 копеек;</w:t>
      </w:r>
    </w:p>
    <w:p w:rsidR="002E0D0A" w:rsidRPr="007206B9" w:rsidRDefault="007206B9" w:rsidP="007206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06B9">
        <w:rPr>
          <w:sz w:val="28"/>
          <w:szCs w:val="28"/>
        </w:rPr>
        <w:t>к</w:t>
      </w:r>
      <w:r w:rsidR="002E0D0A" w:rsidRPr="007206B9">
        <w:rPr>
          <w:sz w:val="28"/>
          <w:szCs w:val="28"/>
        </w:rPr>
        <w:t>апитальный ремонт кровли В</w:t>
      </w:r>
      <w:r w:rsidR="00652B1A">
        <w:rPr>
          <w:sz w:val="28"/>
          <w:szCs w:val="28"/>
        </w:rPr>
        <w:t>ерх</w:t>
      </w:r>
      <w:r w:rsidR="002E0D0A" w:rsidRPr="007206B9">
        <w:rPr>
          <w:sz w:val="28"/>
          <w:szCs w:val="28"/>
        </w:rPr>
        <w:t>-</w:t>
      </w:r>
      <w:proofErr w:type="spellStart"/>
      <w:r w:rsidR="002E0D0A" w:rsidRPr="007206B9">
        <w:rPr>
          <w:sz w:val="28"/>
          <w:szCs w:val="28"/>
        </w:rPr>
        <w:t>Бехтемирской</w:t>
      </w:r>
      <w:proofErr w:type="spellEnd"/>
      <w:r w:rsidR="002E0D0A" w:rsidRPr="007206B9">
        <w:rPr>
          <w:sz w:val="28"/>
          <w:szCs w:val="28"/>
        </w:rPr>
        <w:t xml:space="preserve"> школы средства краевого бюджета 7</w:t>
      </w:r>
      <w:r w:rsidRPr="007206B9">
        <w:rPr>
          <w:sz w:val="28"/>
          <w:szCs w:val="28"/>
        </w:rPr>
        <w:t xml:space="preserve"> </w:t>
      </w:r>
      <w:r w:rsidR="002E0D0A" w:rsidRPr="007206B9">
        <w:rPr>
          <w:sz w:val="28"/>
          <w:szCs w:val="28"/>
        </w:rPr>
        <w:t>851</w:t>
      </w:r>
      <w:r w:rsidRPr="007206B9">
        <w:rPr>
          <w:sz w:val="28"/>
          <w:szCs w:val="28"/>
        </w:rPr>
        <w:t xml:space="preserve"> </w:t>
      </w:r>
      <w:r w:rsidR="002E0D0A" w:rsidRPr="007206B9">
        <w:rPr>
          <w:sz w:val="28"/>
          <w:szCs w:val="28"/>
        </w:rPr>
        <w:t>900 руб</w:t>
      </w:r>
      <w:r w:rsidRPr="007206B9">
        <w:rPr>
          <w:sz w:val="28"/>
          <w:szCs w:val="28"/>
        </w:rPr>
        <w:t>лей 00 копеек</w:t>
      </w:r>
      <w:r w:rsidR="002E0D0A" w:rsidRPr="007206B9">
        <w:rPr>
          <w:sz w:val="28"/>
          <w:szCs w:val="28"/>
        </w:rPr>
        <w:t>, средства районного бюджета 740</w:t>
      </w:r>
      <w:r w:rsidRPr="007206B9">
        <w:rPr>
          <w:sz w:val="28"/>
          <w:szCs w:val="28"/>
        </w:rPr>
        <w:t xml:space="preserve"> </w:t>
      </w:r>
      <w:r w:rsidR="002E0D0A" w:rsidRPr="007206B9">
        <w:rPr>
          <w:sz w:val="28"/>
          <w:szCs w:val="28"/>
        </w:rPr>
        <w:t>727 руб</w:t>
      </w:r>
      <w:r w:rsidRPr="007206B9">
        <w:rPr>
          <w:sz w:val="28"/>
          <w:szCs w:val="28"/>
        </w:rPr>
        <w:t>лей</w:t>
      </w:r>
      <w:r w:rsidR="002E0D0A" w:rsidRPr="007206B9">
        <w:rPr>
          <w:sz w:val="28"/>
          <w:szCs w:val="28"/>
        </w:rPr>
        <w:t xml:space="preserve"> 99 коп</w:t>
      </w:r>
      <w:r w:rsidRPr="007206B9">
        <w:rPr>
          <w:sz w:val="28"/>
          <w:szCs w:val="28"/>
        </w:rPr>
        <w:t>еек</w:t>
      </w:r>
      <w:r w:rsidR="002E0D0A" w:rsidRPr="007206B9">
        <w:rPr>
          <w:sz w:val="28"/>
          <w:szCs w:val="28"/>
        </w:rPr>
        <w:t>;</w:t>
      </w:r>
    </w:p>
    <w:p w:rsidR="002E0D0A" w:rsidRPr="00FE2EEC" w:rsidRDefault="007206B9" w:rsidP="002E0D0A">
      <w:pPr>
        <w:suppressAutoHyphens w:val="0"/>
        <w:ind w:firstLine="709"/>
        <w:jc w:val="both"/>
        <w:rPr>
          <w:sz w:val="28"/>
          <w:szCs w:val="28"/>
        </w:rPr>
      </w:pPr>
      <w:r w:rsidRPr="00FE2EEC">
        <w:rPr>
          <w:sz w:val="28"/>
          <w:szCs w:val="28"/>
        </w:rPr>
        <w:t>- к</w:t>
      </w:r>
      <w:r w:rsidR="002E0D0A" w:rsidRPr="00FE2EEC">
        <w:rPr>
          <w:sz w:val="28"/>
          <w:szCs w:val="28"/>
        </w:rPr>
        <w:t>апитальный ремонт МБОУ «</w:t>
      </w:r>
      <w:proofErr w:type="spellStart"/>
      <w:r w:rsidR="002E0D0A" w:rsidRPr="00FE2EEC">
        <w:rPr>
          <w:sz w:val="28"/>
          <w:szCs w:val="28"/>
        </w:rPr>
        <w:t>Шебалинская</w:t>
      </w:r>
      <w:proofErr w:type="spellEnd"/>
      <w:r w:rsidR="002E0D0A" w:rsidRPr="00FE2EEC">
        <w:rPr>
          <w:sz w:val="28"/>
          <w:szCs w:val="28"/>
        </w:rPr>
        <w:t xml:space="preserve"> СОШ</w:t>
      </w:r>
      <w:r w:rsidR="00FE2EEC" w:rsidRPr="00FE2EEC">
        <w:rPr>
          <w:sz w:val="28"/>
          <w:szCs w:val="28"/>
        </w:rPr>
        <w:t>»</w:t>
      </w:r>
      <w:r w:rsidR="002E0D0A" w:rsidRPr="00FE2EEC">
        <w:rPr>
          <w:sz w:val="28"/>
          <w:szCs w:val="28"/>
        </w:rPr>
        <w:t xml:space="preserve"> федерального бюджета 72</w:t>
      </w:r>
      <w:r w:rsidRPr="00FE2EEC">
        <w:rPr>
          <w:sz w:val="28"/>
          <w:szCs w:val="28"/>
        </w:rPr>
        <w:t xml:space="preserve"> </w:t>
      </w:r>
      <w:r w:rsidR="002E0D0A" w:rsidRPr="00FE2EEC">
        <w:rPr>
          <w:sz w:val="28"/>
          <w:szCs w:val="28"/>
        </w:rPr>
        <w:t>221</w:t>
      </w:r>
      <w:r w:rsidRPr="00FE2EEC">
        <w:rPr>
          <w:sz w:val="28"/>
          <w:szCs w:val="28"/>
        </w:rPr>
        <w:t xml:space="preserve"> </w:t>
      </w:r>
      <w:r w:rsidR="002E0D0A" w:rsidRPr="00FE2EEC">
        <w:rPr>
          <w:sz w:val="28"/>
          <w:szCs w:val="28"/>
        </w:rPr>
        <w:t>662 руб</w:t>
      </w:r>
      <w:r w:rsidR="00FE2EEC" w:rsidRPr="00FE2EEC">
        <w:rPr>
          <w:sz w:val="28"/>
          <w:szCs w:val="28"/>
        </w:rPr>
        <w:t>лей</w:t>
      </w:r>
      <w:r w:rsidR="002E0D0A" w:rsidRPr="00FE2EEC">
        <w:rPr>
          <w:sz w:val="28"/>
          <w:szCs w:val="28"/>
        </w:rPr>
        <w:t xml:space="preserve"> 35 коп</w:t>
      </w:r>
      <w:r w:rsidR="00FE2EEC" w:rsidRPr="00FE2EEC">
        <w:rPr>
          <w:sz w:val="28"/>
          <w:szCs w:val="28"/>
        </w:rPr>
        <w:t>еек</w:t>
      </w:r>
      <w:r w:rsidR="002E0D0A" w:rsidRPr="00FE2EEC">
        <w:rPr>
          <w:sz w:val="28"/>
          <w:szCs w:val="28"/>
        </w:rPr>
        <w:t>, краевого бюджета 26</w:t>
      </w:r>
      <w:r w:rsidRPr="00FE2EEC">
        <w:rPr>
          <w:sz w:val="28"/>
          <w:szCs w:val="28"/>
        </w:rPr>
        <w:t xml:space="preserve"> </w:t>
      </w:r>
      <w:r w:rsidR="002E0D0A" w:rsidRPr="00FE2EEC">
        <w:rPr>
          <w:sz w:val="28"/>
          <w:szCs w:val="28"/>
        </w:rPr>
        <w:t>362</w:t>
      </w:r>
      <w:r w:rsidRPr="00FE2EEC">
        <w:rPr>
          <w:sz w:val="28"/>
          <w:szCs w:val="28"/>
        </w:rPr>
        <w:t xml:space="preserve"> </w:t>
      </w:r>
      <w:r w:rsidR="002E0D0A" w:rsidRPr="00FE2EEC">
        <w:rPr>
          <w:sz w:val="28"/>
          <w:szCs w:val="28"/>
        </w:rPr>
        <w:t>737 руб</w:t>
      </w:r>
      <w:r w:rsidR="00FE2EEC" w:rsidRPr="00FE2EEC">
        <w:rPr>
          <w:sz w:val="28"/>
          <w:szCs w:val="28"/>
        </w:rPr>
        <w:t>лей</w:t>
      </w:r>
      <w:r w:rsidR="002E0D0A" w:rsidRPr="00FE2EEC">
        <w:rPr>
          <w:sz w:val="28"/>
          <w:szCs w:val="28"/>
        </w:rPr>
        <w:t xml:space="preserve"> 65 коп</w:t>
      </w:r>
      <w:r w:rsidR="00FE2EEC">
        <w:rPr>
          <w:sz w:val="28"/>
          <w:szCs w:val="28"/>
        </w:rPr>
        <w:t>еек</w:t>
      </w:r>
      <w:r w:rsidR="002E0D0A" w:rsidRPr="00FE2EEC">
        <w:rPr>
          <w:sz w:val="28"/>
          <w:szCs w:val="28"/>
        </w:rPr>
        <w:t>, районного бюджета 1</w:t>
      </w:r>
      <w:r w:rsidRPr="00FE2EEC">
        <w:rPr>
          <w:sz w:val="28"/>
          <w:szCs w:val="28"/>
        </w:rPr>
        <w:t xml:space="preserve"> </w:t>
      </w:r>
      <w:r w:rsidR="002E0D0A" w:rsidRPr="00FE2EEC">
        <w:rPr>
          <w:sz w:val="28"/>
          <w:szCs w:val="28"/>
        </w:rPr>
        <w:t>832</w:t>
      </w:r>
      <w:r w:rsidRPr="00FE2EEC">
        <w:rPr>
          <w:sz w:val="28"/>
          <w:szCs w:val="28"/>
        </w:rPr>
        <w:t xml:space="preserve"> </w:t>
      </w:r>
      <w:r w:rsidR="002E0D0A" w:rsidRPr="00FE2EEC">
        <w:rPr>
          <w:sz w:val="28"/>
          <w:szCs w:val="28"/>
        </w:rPr>
        <w:t>233 руб</w:t>
      </w:r>
      <w:r w:rsidR="00FE2EEC">
        <w:rPr>
          <w:sz w:val="28"/>
          <w:szCs w:val="28"/>
        </w:rPr>
        <w:t>ля</w:t>
      </w:r>
      <w:r w:rsidR="002E0D0A" w:rsidRPr="00FE2EEC">
        <w:rPr>
          <w:sz w:val="28"/>
          <w:szCs w:val="28"/>
        </w:rPr>
        <w:t xml:space="preserve"> 79 коп</w:t>
      </w:r>
      <w:r w:rsidR="00FE2EEC">
        <w:rPr>
          <w:sz w:val="28"/>
          <w:szCs w:val="28"/>
        </w:rPr>
        <w:t>еек</w:t>
      </w:r>
      <w:r w:rsidR="002E0D0A" w:rsidRPr="00FE2EEC">
        <w:rPr>
          <w:sz w:val="28"/>
          <w:szCs w:val="28"/>
        </w:rPr>
        <w:t>;</w:t>
      </w:r>
    </w:p>
    <w:p w:rsidR="002E0D0A" w:rsidRPr="00FE2EEC" w:rsidRDefault="00FE2EEC" w:rsidP="002E0D0A">
      <w:pPr>
        <w:suppressAutoHyphens w:val="0"/>
        <w:ind w:firstLine="709"/>
        <w:jc w:val="both"/>
        <w:rPr>
          <w:sz w:val="28"/>
          <w:szCs w:val="28"/>
        </w:rPr>
      </w:pPr>
      <w:r w:rsidRPr="00FE2EEC">
        <w:rPr>
          <w:sz w:val="28"/>
          <w:szCs w:val="28"/>
        </w:rPr>
        <w:t>- к</w:t>
      </w:r>
      <w:r w:rsidR="002E0D0A" w:rsidRPr="00FE2EEC">
        <w:rPr>
          <w:sz w:val="28"/>
          <w:szCs w:val="28"/>
        </w:rPr>
        <w:t>апитальный ремонт спортивного зала МБОУ «Первомайская СОШ №2» средства федерального бюджета 3</w:t>
      </w:r>
      <w:r w:rsidR="007206B9" w:rsidRPr="00FE2EEC">
        <w:rPr>
          <w:sz w:val="28"/>
          <w:szCs w:val="28"/>
        </w:rPr>
        <w:t xml:space="preserve"> </w:t>
      </w:r>
      <w:r w:rsidR="002E0D0A" w:rsidRPr="00FE2EEC">
        <w:rPr>
          <w:sz w:val="28"/>
          <w:szCs w:val="28"/>
        </w:rPr>
        <w:t>615</w:t>
      </w:r>
      <w:r w:rsidR="007206B9" w:rsidRPr="00FE2EEC">
        <w:rPr>
          <w:sz w:val="28"/>
          <w:szCs w:val="28"/>
        </w:rPr>
        <w:t xml:space="preserve"> </w:t>
      </w:r>
      <w:r w:rsidR="002E0D0A" w:rsidRPr="00FE2EEC">
        <w:rPr>
          <w:sz w:val="28"/>
          <w:szCs w:val="28"/>
        </w:rPr>
        <w:t>000 руб</w:t>
      </w:r>
      <w:r w:rsidR="007206B9" w:rsidRPr="00FE2EEC">
        <w:rPr>
          <w:sz w:val="28"/>
          <w:szCs w:val="28"/>
        </w:rPr>
        <w:t>лей 00 копеек</w:t>
      </w:r>
      <w:r w:rsidR="002E0D0A" w:rsidRPr="00FE2EEC">
        <w:rPr>
          <w:sz w:val="28"/>
          <w:szCs w:val="28"/>
        </w:rPr>
        <w:t>, средства районного бюджета 696</w:t>
      </w:r>
      <w:r w:rsidR="007206B9" w:rsidRPr="00FE2EEC">
        <w:rPr>
          <w:sz w:val="28"/>
          <w:szCs w:val="28"/>
        </w:rPr>
        <w:t xml:space="preserve"> </w:t>
      </w:r>
      <w:r w:rsidR="002E0D0A" w:rsidRPr="00FE2EEC">
        <w:rPr>
          <w:sz w:val="28"/>
          <w:szCs w:val="28"/>
        </w:rPr>
        <w:t>299 руб</w:t>
      </w:r>
      <w:r w:rsidR="007206B9" w:rsidRPr="00FE2EEC">
        <w:rPr>
          <w:sz w:val="28"/>
          <w:szCs w:val="28"/>
        </w:rPr>
        <w:t>лей</w:t>
      </w:r>
      <w:r w:rsidR="002E0D0A" w:rsidRPr="00FE2EEC">
        <w:rPr>
          <w:sz w:val="28"/>
          <w:szCs w:val="28"/>
        </w:rPr>
        <w:t xml:space="preserve"> 45 коп</w:t>
      </w:r>
      <w:r w:rsidR="007206B9" w:rsidRPr="00FE2EEC">
        <w:rPr>
          <w:sz w:val="28"/>
          <w:szCs w:val="28"/>
        </w:rPr>
        <w:t>еек</w:t>
      </w:r>
      <w:r w:rsidR="002E0D0A" w:rsidRPr="00FE2EEC">
        <w:rPr>
          <w:sz w:val="28"/>
          <w:szCs w:val="28"/>
        </w:rPr>
        <w:t>;</w:t>
      </w:r>
    </w:p>
    <w:p w:rsidR="002E0D0A" w:rsidRPr="00FE2EEC" w:rsidRDefault="00FE2EEC" w:rsidP="002E0D0A">
      <w:pPr>
        <w:suppressAutoHyphens w:val="0"/>
        <w:ind w:firstLine="709"/>
        <w:jc w:val="both"/>
        <w:rPr>
          <w:sz w:val="28"/>
          <w:szCs w:val="28"/>
        </w:rPr>
      </w:pPr>
      <w:r w:rsidRPr="00FE2EEC">
        <w:rPr>
          <w:sz w:val="28"/>
          <w:szCs w:val="28"/>
        </w:rPr>
        <w:t>- р</w:t>
      </w:r>
      <w:r w:rsidR="002E0D0A" w:rsidRPr="00FE2EEC">
        <w:rPr>
          <w:sz w:val="28"/>
          <w:szCs w:val="28"/>
        </w:rPr>
        <w:t xml:space="preserve">емонт столовой </w:t>
      </w:r>
      <w:r w:rsidRPr="00FE2EEC">
        <w:rPr>
          <w:sz w:val="28"/>
          <w:szCs w:val="28"/>
        </w:rPr>
        <w:t>МБОУ «</w:t>
      </w:r>
      <w:proofErr w:type="gramStart"/>
      <w:r w:rsidRPr="00FE2EEC">
        <w:rPr>
          <w:sz w:val="28"/>
          <w:szCs w:val="28"/>
        </w:rPr>
        <w:t>Первомайская</w:t>
      </w:r>
      <w:proofErr w:type="gramEnd"/>
      <w:r w:rsidRPr="00FE2EEC">
        <w:rPr>
          <w:sz w:val="28"/>
          <w:szCs w:val="28"/>
        </w:rPr>
        <w:t xml:space="preserve"> СОШ № 2» </w:t>
      </w:r>
      <w:r w:rsidR="002E0D0A" w:rsidRPr="00FE2EEC">
        <w:rPr>
          <w:sz w:val="28"/>
          <w:szCs w:val="28"/>
        </w:rPr>
        <w:t>средства краевого бюджета 3</w:t>
      </w:r>
      <w:r>
        <w:rPr>
          <w:sz w:val="28"/>
          <w:szCs w:val="28"/>
        </w:rPr>
        <w:t xml:space="preserve"> </w:t>
      </w:r>
      <w:r w:rsidR="002E0D0A" w:rsidRPr="00FE2EEC">
        <w:rPr>
          <w:sz w:val="28"/>
          <w:szCs w:val="28"/>
        </w:rPr>
        <w:t>890</w:t>
      </w:r>
      <w:r>
        <w:rPr>
          <w:sz w:val="28"/>
          <w:szCs w:val="28"/>
        </w:rPr>
        <w:t xml:space="preserve"> </w:t>
      </w:r>
      <w:r w:rsidR="002E0D0A" w:rsidRPr="00FE2EEC">
        <w:rPr>
          <w:sz w:val="28"/>
          <w:szCs w:val="28"/>
        </w:rPr>
        <w:t>500 руб</w:t>
      </w:r>
      <w:r>
        <w:rPr>
          <w:sz w:val="28"/>
          <w:szCs w:val="28"/>
        </w:rPr>
        <w:t>лей 00 копеек</w:t>
      </w:r>
      <w:r w:rsidR="002E0D0A" w:rsidRPr="00FE2EEC">
        <w:rPr>
          <w:sz w:val="28"/>
          <w:szCs w:val="28"/>
        </w:rPr>
        <w:t>, средства районного бюджета 506</w:t>
      </w:r>
      <w:r>
        <w:rPr>
          <w:sz w:val="28"/>
          <w:szCs w:val="28"/>
        </w:rPr>
        <w:t xml:space="preserve"> </w:t>
      </w:r>
      <w:r w:rsidR="002E0D0A" w:rsidRPr="00FE2EEC">
        <w:rPr>
          <w:sz w:val="28"/>
          <w:szCs w:val="28"/>
        </w:rPr>
        <w:t>429 руб</w:t>
      </w:r>
      <w:r>
        <w:rPr>
          <w:sz w:val="28"/>
          <w:szCs w:val="28"/>
        </w:rPr>
        <w:t>лей</w:t>
      </w:r>
      <w:r w:rsidR="002E0D0A" w:rsidRPr="00FE2EEC">
        <w:rPr>
          <w:sz w:val="28"/>
          <w:szCs w:val="28"/>
        </w:rPr>
        <w:t xml:space="preserve"> 16 коп</w:t>
      </w:r>
      <w:r>
        <w:rPr>
          <w:sz w:val="28"/>
          <w:szCs w:val="28"/>
        </w:rPr>
        <w:t>еек</w:t>
      </w:r>
      <w:r w:rsidR="002E0D0A" w:rsidRPr="00FE2EEC">
        <w:rPr>
          <w:sz w:val="28"/>
          <w:szCs w:val="28"/>
        </w:rPr>
        <w:t>;</w:t>
      </w:r>
    </w:p>
    <w:p w:rsidR="00FE2EEC" w:rsidRDefault="00FE2EEC" w:rsidP="002E0D0A">
      <w:pPr>
        <w:suppressAutoHyphens w:val="0"/>
        <w:ind w:firstLine="709"/>
        <w:jc w:val="both"/>
        <w:rPr>
          <w:sz w:val="28"/>
          <w:szCs w:val="28"/>
        </w:rPr>
      </w:pPr>
      <w:r w:rsidRPr="00FE2EEC">
        <w:rPr>
          <w:sz w:val="28"/>
          <w:szCs w:val="28"/>
        </w:rPr>
        <w:t>- д</w:t>
      </w:r>
      <w:r w:rsidR="002E0D0A" w:rsidRPr="00FE2EEC">
        <w:rPr>
          <w:sz w:val="28"/>
          <w:szCs w:val="28"/>
        </w:rPr>
        <w:t xml:space="preserve">емонтаж столовой и ремонт </w:t>
      </w:r>
      <w:r>
        <w:rPr>
          <w:sz w:val="28"/>
          <w:szCs w:val="28"/>
        </w:rPr>
        <w:t xml:space="preserve"> </w:t>
      </w:r>
      <w:r w:rsidR="002E0D0A" w:rsidRPr="00FE2EEC">
        <w:rPr>
          <w:sz w:val="28"/>
          <w:szCs w:val="28"/>
        </w:rPr>
        <w:t>фасада</w:t>
      </w:r>
      <w:r>
        <w:rPr>
          <w:sz w:val="28"/>
          <w:szCs w:val="28"/>
        </w:rPr>
        <w:t xml:space="preserve"> </w:t>
      </w:r>
      <w:r w:rsidR="002E0D0A" w:rsidRPr="00FE2EEC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</w:t>
      </w:r>
      <w:proofErr w:type="spellStart"/>
      <w:r w:rsidR="002E0D0A" w:rsidRPr="00FE2EEC">
        <w:rPr>
          <w:sz w:val="28"/>
          <w:szCs w:val="28"/>
        </w:rPr>
        <w:t>Светлооз</w:t>
      </w:r>
      <w:r w:rsidRPr="00FE2EEC">
        <w:rPr>
          <w:sz w:val="28"/>
          <w:szCs w:val="28"/>
        </w:rPr>
        <w:t>ё</w:t>
      </w:r>
      <w:r w:rsidR="002E0D0A" w:rsidRPr="00FE2EEC">
        <w:rPr>
          <w:sz w:val="28"/>
          <w:szCs w:val="28"/>
        </w:rPr>
        <w:t>рской</w:t>
      </w:r>
      <w:proofErr w:type="spellEnd"/>
      <w:r w:rsidR="002E0D0A" w:rsidRPr="00FE2EEC">
        <w:rPr>
          <w:sz w:val="28"/>
          <w:szCs w:val="28"/>
        </w:rPr>
        <w:t xml:space="preserve"> СОШ</w:t>
      </w:r>
      <w:r>
        <w:rPr>
          <w:sz w:val="28"/>
          <w:szCs w:val="28"/>
        </w:rPr>
        <w:t>»</w:t>
      </w:r>
      <w:r w:rsidR="002E0D0A" w:rsidRPr="00FE2EEC">
        <w:rPr>
          <w:sz w:val="28"/>
          <w:szCs w:val="28"/>
        </w:rPr>
        <w:t xml:space="preserve"> </w:t>
      </w:r>
    </w:p>
    <w:p w:rsidR="002E0D0A" w:rsidRPr="00FE2EEC" w:rsidRDefault="002E0D0A" w:rsidP="00FE2EEC">
      <w:pPr>
        <w:suppressAutoHyphens w:val="0"/>
        <w:jc w:val="both"/>
        <w:rPr>
          <w:sz w:val="28"/>
          <w:szCs w:val="28"/>
        </w:rPr>
      </w:pPr>
      <w:r w:rsidRPr="00FE2EEC">
        <w:rPr>
          <w:sz w:val="28"/>
          <w:szCs w:val="28"/>
        </w:rPr>
        <w:t>1</w:t>
      </w:r>
      <w:r w:rsidR="00FE2EEC" w:rsidRPr="00FE2EEC">
        <w:rPr>
          <w:sz w:val="28"/>
          <w:szCs w:val="28"/>
        </w:rPr>
        <w:t xml:space="preserve"> </w:t>
      </w:r>
      <w:r w:rsidRPr="00FE2EEC">
        <w:rPr>
          <w:sz w:val="28"/>
          <w:szCs w:val="28"/>
        </w:rPr>
        <w:t>843</w:t>
      </w:r>
      <w:r w:rsidR="00FE2EEC" w:rsidRPr="00FE2EEC">
        <w:rPr>
          <w:sz w:val="28"/>
          <w:szCs w:val="28"/>
        </w:rPr>
        <w:t xml:space="preserve"> </w:t>
      </w:r>
      <w:r w:rsidRPr="00FE2EEC">
        <w:rPr>
          <w:sz w:val="28"/>
          <w:szCs w:val="28"/>
        </w:rPr>
        <w:t>675 руб</w:t>
      </w:r>
      <w:r w:rsidR="00FE2EEC" w:rsidRPr="00FE2EEC">
        <w:rPr>
          <w:sz w:val="28"/>
          <w:szCs w:val="28"/>
        </w:rPr>
        <w:t>лей</w:t>
      </w:r>
      <w:r w:rsidRPr="00FE2EEC">
        <w:rPr>
          <w:sz w:val="28"/>
          <w:szCs w:val="28"/>
        </w:rPr>
        <w:t xml:space="preserve"> 04 коп</w:t>
      </w:r>
      <w:r w:rsidR="00FE2EEC" w:rsidRPr="00FE2EEC">
        <w:rPr>
          <w:sz w:val="28"/>
          <w:szCs w:val="28"/>
        </w:rPr>
        <w:t>ейки</w:t>
      </w:r>
      <w:r w:rsidRPr="00FE2EEC">
        <w:rPr>
          <w:sz w:val="28"/>
          <w:szCs w:val="28"/>
        </w:rPr>
        <w:t xml:space="preserve"> средства районного бюджета;</w:t>
      </w:r>
    </w:p>
    <w:p w:rsidR="002E0D0A" w:rsidRPr="00FE2EEC" w:rsidRDefault="00FE2EEC" w:rsidP="002E0D0A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</w:t>
      </w:r>
      <w:r w:rsidR="002E0D0A" w:rsidRPr="00FE2EEC">
        <w:rPr>
          <w:sz w:val="28"/>
          <w:szCs w:val="28"/>
        </w:rPr>
        <w:t>еспечение расч</w:t>
      </w:r>
      <w:r>
        <w:rPr>
          <w:sz w:val="28"/>
          <w:szCs w:val="28"/>
        </w:rPr>
        <w:t>ё</w:t>
      </w:r>
      <w:r w:rsidR="002E0D0A" w:rsidRPr="00FE2EEC">
        <w:rPr>
          <w:sz w:val="28"/>
          <w:szCs w:val="28"/>
        </w:rPr>
        <w:t>тов муниципальными учреждениями за потребл</w:t>
      </w:r>
      <w:r>
        <w:rPr>
          <w:sz w:val="28"/>
          <w:szCs w:val="28"/>
        </w:rPr>
        <w:t>ё</w:t>
      </w:r>
      <w:r w:rsidR="002E0D0A" w:rsidRPr="00FE2EEC">
        <w:rPr>
          <w:sz w:val="28"/>
          <w:szCs w:val="28"/>
        </w:rPr>
        <w:t>нные топливно-энергетические ресурсы за сч</w:t>
      </w:r>
      <w:r>
        <w:rPr>
          <w:sz w:val="28"/>
          <w:szCs w:val="28"/>
        </w:rPr>
        <w:t>ё</w:t>
      </w:r>
      <w:r w:rsidR="002E0D0A" w:rsidRPr="00FE2EEC">
        <w:rPr>
          <w:sz w:val="28"/>
          <w:szCs w:val="28"/>
        </w:rPr>
        <w:t>т сре</w:t>
      </w:r>
      <w:proofErr w:type="gramStart"/>
      <w:r w:rsidR="002E0D0A" w:rsidRPr="00FE2EEC">
        <w:rPr>
          <w:sz w:val="28"/>
          <w:szCs w:val="28"/>
        </w:rPr>
        <w:t>дств кр</w:t>
      </w:r>
      <w:proofErr w:type="gramEnd"/>
      <w:r w:rsidR="002E0D0A" w:rsidRPr="00FE2EEC">
        <w:rPr>
          <w:sz w:val="28"/>
          <w:szCs w:val="28"/>
        </w:rPr>
        <w:t>аевого бюджета 10</w:t>
      </w:r>
      <w:r>
        <w:rPr>
          <w:sz w:val="28"/>
          <w:szCs w:val="28"/>
        </w:rPr>
        <w:t xml:space="preserve"> </w:t>
      </w:r>
      <w:r w:rsidR="002E0D0A" w:rsidRPr="00FE2EEC">
        <w:rPr>
          <w:sz w:val="28"/>
          <w:szCs w:val="28"/>
        </w:rPr>
        <w:t>496</w:t>
      </w:r>
      <w:r>
        <w:rPr>
          <w:sz w:val="28"/>
          <w:szCs w:val="28"/>
        </w:rPr>
        <w:t xml:space="preserve"> </w:t>
      </w:r>
      <w:r w:rsidR="002E0D0A" w:rsidRPr="00FE2EEC">
        <w:rPr>
          <w:sz w:val="28"/>
          <w:szCs w:val="28"/>
        </w:rPr>
        <w:t>020 руб</w:t>
      </w:r>
      <w:r>
        <w:rPr>
          <w:sz w:val="28"/>
          <w:szCs w:val="28"/>
        </w:rPr>
        <w:t>лей</w:t>
      </w:r>
      <w:r w:rsidR="002E0D0A" w:rsidRPr="00FE2EEC">
        <w:rPr>
          <w:sz w:val="28"/>
          <w:szCs w:val="28"/>
        </w:rPr>
        <w:t xml:space="preserve"> 43 коп</w:t>
      </w:r>
      <w:r w:rsidR="00C149CA">
        <w:rPr>
          <w:sz w:val="28"/>
          <w:szCs w:val="28"/>
        </w:rPr>
        <w:t>ейки</w:t>
      </w:r>
      <w:r w:rsidR="002E0D0A" w:rsidRPr="00FE2EEC">
        <w:rPr>
          <w:sz w:val="28"/>
          <w:szCs w:val="28"/>
        </w:rPr>
        <w:t xml:space="preserve">; </w:t>
      </w:r>
    </w:p>
    <w:p w:rsidR="002E0D0A" w:rsidRPr="00FE2EEC" w:rsidRDefault="00C149CA" w:rsidP="002E0D0A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2E0D0A" w:rsidRPr="00FE2EEC">
        <w:rPr>
          <w:sz w:val="28"/>
          <w:szCs w:val="28"/>
        </w:rPr>
        <w:t>риобретение спортивного инвентаря 486</w:t>
      </w:r>
      <w:r>
        <w:rPr>
          <w:sz w:val="28"/>
          <w:szCs w:val="28"/>
        </w:rPr>
        <w:t xml:space="preserve"> </w:t>
      </w:r>
      <w:r w:rsidR="002E0D0A" w:rsidRPr="00FE2EEC">
        <w:rPr>
          <w:sz w:val="28"/>
          <w:szCs w:val="28"/>
        </w:rPr>
        <w:t>205 руб</w:t>
      </w:r>
      <w:r>
        <w:rPr>
          <w:sz w:val="28"/>
          <w:szCs w:val="28"/>
        </w:rPr>
        <w:t>лей 00 копеек.</w:t>
      </w:r>
    </w:p>
    <w:p w:rsidR="004A3527" w:rsidRDefault="00AA28CF" w:rsidP="00AA28CF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Подраздел </w:t>
      </w:r>
      <w:r w:rsidR="004A3527" w:rsidRPr="008B76B9">
        <w:rPr>
          <w:i/>
          <w:iCs/>
          <w:sz w:val="28"/>
          <w:szCs w:val="28"/>
        </w:rPr>
        <w:t>0703</w:t>
      </w:r>
      <w:r>
        <w:rPr>
          <w:i/>
          <w:iCs/>
          <w:sz w:val="28"/>
          <w:szCs w:val="28"/>
        </w:rPr>
        <w:t xml:space="preserve"> «</w:t>
      </w:r>
      <w:r w:rsidR="004A3527" w:rsidRPr="008B76B9">
        <w:rPr>
          <w:i/>
          <w:iCs/>
          <w:sz w:val="28"/>
          <w:szCs w:val="28"/>
        </w:rPr>
        <w:t>Дополнительное образование детей</w:t>
      </w:r>
      <w:r>
        <w:rPr>
          <w:i/>
          <w:iCs/>
          <w:sz w:val="28"/>
          <w:szCs w:val="28"/>
        </w:rPr>
        <w:t xml:space="preserve">»: </w:t>
      </w:r>
      <w:r w:rsidRPr="00AA28CF">
        <w:rPr>
          <w:iCs/>
          <w:sz w:val="28"/>
          <w:szCs w:val="28"/>
        </w:rPr>
        <w:t>п</w:t>
      </w:r>
      <w:r w:rsidR="004A3527" w:rsidRPr="00AA28CF">
        <w:rPr>
          <w:sz w:val="28"/>
          <w:szCs w:val="28"/>
        </w:rPr>
        <w:t>о</w:t>
      </w:r>
      <w:r w:rsidR="004A3527" w:rsidRPr="008B76B9">
        <w:rPr>
          <w:sz w:val="28"/>
          <w:szCs w:val="28"/>
        </w:rPr>
        <w:t xml:space="preserve"> данному подразделу финансировались расходы на содержание учреждений по внешкольной работе с детьми (ДЮСШ, Центр внешкольной работы, Детская школа искусств) </w:t>
      </w:r>
      <w:r>
        <w:rPr>
          <w:sz w:val="28"/>
          <w:szCs w:val="28"/>
        </w:rPr>
        <w:t xml:space="preserve">в сумме </w:t>
      </w:r>
      <w:r w:rsidR="00D96EEA">
        <w:rPr>
          <w:sz w:val="28"/>
          <w:szCs w:val="28"/>
        </w:rPr>
        <w:t>19 667 392</w:t>
      </w:r>
      <w:r w:rsidR="004A3527" w:rsidRPr="008B76B9">
        <w:rPr>
          <w:sz w:val="28"/>
          <w:szCs w:val="28"/>
        </w:rPr>
        <w:t xml:space="preserve"> руб</w:t>
      </w:r>
      <w:r>
        <w:rPr>
          <w:sz w:val="28"/>
          <w:szCs w:val="28"/>
        </w:rPr>
        <w:t>л</w:t>
      </w:r>
      <w:r w:rsidR="00D96EEA">
        <w:rPr>
          <w:sz w:val="28"/>
          <w:szCs w:val="28"/>
        </w:rPr>
        <w:t>я 82</w:t>
      </w:r>
      <w:r w:rsidR="004A3527" w:rsidRPr="008B76B9">
        <w:rPr>
          <w:sz w:val="28"/>
          <w:szCs w:val="28"/>
        </w:rPr>
        <w:t xml:space="preserve"> коп</w:t>
      </w:r>
      <w:r>
        <w:rPr>
          <w:sz w:val="28"/>
          <w:szCs w:val="28"/>
        </w:rPr>
        <w:t>е</w:t>
      </w:r>
      <w:r w:rsidR="00D96EEA">
        <w:rPr>
          <w:sz w:val="28"/>
          <w:szCs w:val="28"/>
        </w:rPr>
        <w:t>й</w:t>
      </w:r>
      <w:r>
        <w:rPr>
          <w:sz w:val="28"/>
          <w:szCs w:val="28"/>
        </w:rPr>
        <w:t>к</w:t>
      </w:r>
      <w:r w:rsidR="00D96EEA">
        <w:rPr>
          <w:sz w:val="28"/>
          <w:szCs w:val="28"/>
        </w:rPr>
        <w:t>и</w:t>
      </w:r>
      <w:r w:rsidR="004A3527" w:rsidRPr="008B76B9">
        <w:rPr>
          <w:sz w:val="28"/>
          <w:szCs w:val="28"/>
        </w:rPr>
        <w:t>. По сравнению с 202</w:t>
      </w:r>
      <w:r w:rsidR="00D96EEA">
        <w:rPr>
          <w:sz w:val="28"/>
          <w:szCs w:val="28"/>
        </w:rPr>
        <w:t>1</w:t>
      </w:r>
      <w:r w:rsidR="004A3527" w:rsidRPr="008B76B9">
        <w:rPr>
          <w:sz w:val="28"/>
          <w:szCs w:val="28"/>
        </w:rPr>
        <w:t xml:space="preserve"> годом расходы на дополнительное образование детей увеличились на 2</w:t>
      </w:r>
      <w:r>
        <w:rPr>
          <w:sz w:val="28"/>
          <w:szCs w:val="28"/>
        </w:rPr>
        <w:t xml:space="preserve"> </w:t>
      </w:r>
      <w:r w:rsidR="00D96EEA">
        <w:rPr>
          <w:sz w:val="28"/>
          <w:szCs w:val="28"/>
        </w:rPr>
        <w:t>152</w:t>
      </w:r>
      <w:r>
        <w:rPr>
          <w:sz w:val="28"/>
          <w:szCs w:val="28"/>
        </w:rPr>
        <w:t xml:space="preserve"> </w:t>
      </w:r>
      <w:r w:rsidR="00D96EEA">
        <w:rPr>
          <w:sz w:val="28"/>
          <w:szCs w:val="28"/>
        </w:rPr>
        <w:t>861</w:t>
      </w:r>
      <w:r w:rsidR="004A3527" w:rsidRPr="008B76B9">
        <w:rPr>
          <w:sz w:val="28"/>
          <w:szCs w:val="28"/>
        </w:rPr>
        <w:t xml:space="preserve"> руб</w:t>
      </w:r>
      <w:r>
        <w:rPr>
          <w:sz w:val="28"/>
          <w:szCs w:val="28"/>
        </w:rPr>
        <w:t>л</w:t>
      </w:r>
      <w:r w:rsidR="00D96EEA">
        <w:rPr>
          <w:sz w:val="28"/>
          <w:szCs w:val="28"/>
        </w:rPr>
        <w:t>ь</w:t>
      </w:r>
      <w:r w:rsidR="004A3527" w:rsidRPr="008B76B9">
        <w:rPr>
          <w:sz w:val="28"/>
          <w:szCs w:val="28"/>
        </w:rPr>
        <w:t xml:space="preserve"> </w:t>
      </w:r>
      <w:r w:rsidR="00D96EEA">
        <w:rPr>
          <w:sz w:val="28"/>
          <w:szCs w:val="28"/>
        </w:rPr>
        <w:t>07</w:t>
      </w:r>
      <w:r w:rsidR="004A3527" w:rsidRPr="008B76B9">
        <w:rPr>
          <w:sz w:val="28"/>
          <w:szCs w:val="28"/>
        </w:rPr>
        <w:t xml:space="preserve"> коп</w:t>
      </w:r>
      <w:r>
        <w:rPr>
          <w:sz w:val="28"/>
          <w:szCs w:val="28"/>
        </w:rPr>
        <w:t>еек</w:t>
      </w:r>
      <w:r w:rsidR="004A3527" w:rsidRPr="008B76B9">
        <w:rPr>
          <w:sz w:val="28"/>
          <w:szCs w:val="28"/>
        </w:rPr>
        <w:t>.</w:t>
      </w:r>
    </w:p>
    <w:p w:rsidR="00D96EEA" w:rsidRPr="00D96EEA" w:rsidRDefault="00D96EEA" w:rsidP="00AA28CF">
      <w:pPr>
        <w:ind w:firstLine="709"/>
        <w:jc w:val="both"/>
        <w:rPr>
          <w:sz w:val="28"/>
          <w:szCs w:val="28"/>
        </w:rPr>
      </w:pPr>
      <w:r w:rsidRPr="00D96EEA">
        <w:rPr>
          <w:i/>
          <w:sz w:val="28"/>
          <w:szCs w:val="28"/>
        </w:rPr>
        <w:t>Подраздел 07</w:t>
      </w:r>
      <w:r>
        <w:rPr>
          <w:i/>
          <w:sz w:val="28"/>
          <w:szCs w:val="28"/>
        </w:rPr>
        <w:t>0</w:t>
      </w:r>
      <w:r w:rsidRPr="00D96EEA">
        <w:rPr>
          <w:i/>
          <w:sz w:val="28"/>
          <w:szCs w:val="28"/>
        </w:rPr>
        <w:t>5 «Профессиональная подготовка, переподготовка и повышение квалификации»: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по данному подразделу профинансированы расходы на повышение квалификации в рамках муниципальной программы «Развитие образования в Бийском районе» в сумме 40 000 рублей 00 копеек.</w:t>
      </w:r>
    </w:p>
    <w:p w:rsidR="004A3527" w:rsidRDefault="00AA28CF" w:rsidP="00AA28CF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Подраздел </w:t>
      </w:r>
      <w:r w:rsidR="004A3527" w:rsidRPr="008B76B9">
        <w:rPr>
          <w:i/>
          <w:sz w:val="28"/>
          <w:szCs w:val="28"/>
        </w:rPr>
        <w:t xml:space="preserve">0707 </w:t>
      </w:r>
      <w:r>
        <w:rPr>
          <w:i/>
          <w:sz w:val="28"/>
          <w:szCs w:val="28"/>
        </w:rPr>
        <w:t>«</w:t>
      </w:r>
      <w:r w:rsidR="004A3527" w:rsidRPr="008B76B9">
        <w:rPr>
          <w:i/>
          <w:sz w:val="28"/>
          <w:szCs w:val="28"/>
        </w:rPr>
        <w:t>Молод</w:t>
      </w:r>
      <w:r w:rsidR="00D96EEA">
        <w:rPr>
          <w:i/>
          <w:sz w:val="28"/>
          <w:szCs w:val="28"/>
        </w:rPr>
        <w:t>ё</w:t>
      </w:r>
      <w:r w:rsidR="004A3527" w:rsidRPr="008B76B9">
        <w:rPr>
          <w:i/>
          <w:sz w:val="28"/>
          <w:szCs w:val="28"/>
        </w:rPr>
        <w:t>жная политика и оздоровление детей</w:t>
      </w:r>
      <w:r>
        <w:rPr>
          <w:i/>
          <w:sz w:val="28"/>
          <w:szCs w:val="28"/>
        </w:rPr>
        <w:t xml:space="preserve">»: </w:t>
      </w:r>
      <w:r w:rsidRPr="00AA28CF">
        <w:rPr>
          <w:sz w:val="28"/>
          <w:szCs w:val="28"/>
        </w:rPr>
        <w:t>п</w:t>
      </w:r>
      <w:r w:rsidR="004A3527" w:rsidRPr="00AA28CF">
        <w:rPr>
          <w:sz w:val="28"/>
          <w:szCs w:val="28"/>
        </w:rPr>
        <w:t>о</w:t>
      </w:r>
      <w:r w:rsidR="004A3527" w:rsidRPr="008B76B9">
        <w:rPr>
          <w:sz w:val="28"/>
          <w:szCs w:val="28"/>
        </w:rPr>
        <w:t xml:space="preserve"> данному подразделу производилось финансирование расходов на подготовку к проведению оздоровительной кампании детей. Всего расходы по подразделу составили </w:t>
      </w:r>
      <w:r w:rsidR="00DF0FE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DF0FE0">
        <w:rPr>
          <w:sz w:val="28"/>
          <w:szCs w:val="28"/>
        </w:rPr>
        <w:t>155</w:t>
      </w:r>
      <w:r>
        <w:rPr>
          <w:sz w:val="28"/>
          <w:szCs w:val="28"/>
        </w:rPr>
        <w:t xml:space="preserve"> </w:t>
      </w:r>
      <w:r w:rsidR="00DF0FE0">
        <w:rPr>
          <w:sz w:val="28"/>
          <w:szCs w:val="28"/>
        </w:rPr>
        <w:t>836</w:t>
      </w:r>
      <w:r w:rsidR="004A3527" w:rsidRPr="008B76B9">
        <w:rPr>
          <w:sz w:val="28"/>
          <w:szCs w:val="28"/>
        </w:rPr>
        <w:t xml:space="preserve"> руб</w:t>
      </w:r>
      <w:r>
        <w:rPr>
          <w:sz w:val="28"/>
          <w:szCs w:val="28"/>
        </w:rPr>
        <w:t xml:space="preserve">лей </w:t>
      </w:r>
      <w:r w:rsidR="00DF0FE0">
        <w:rPr>
          <w:sz w:val="28"/>
          <w:szCs w:val="28"/>
        </w:rPr>
        <w:t xml:space="preserve">00 </w:t>
      </w:r>
      <w:r w:rsidR="004A3527" w:rsidRPr="008B76B9">
        <w:rPr>
          <w:sz w:val="28"/>
          <w:szCs w:val="28"/>
        </w:rPr>
        <w:t>коп</w:t>
      </w:r>
      <w:r>
        <w:rPr>
          <w:sz w:val="28"/>
          <w:szCs w:val="28"/>
        </w:rPr>
        <w:t>еек</w:t>
      </w:r>
      <w:r w:rsidR="004A3527" w:rsidRPr="008B76B9">
        <w:rPr>
          <w:sz w:val="28"/>
          <w:szCs w:val="28"/>
        </w:rPr>
        <w:t>.</w:t>
      </w:r>
    </w:p>
    <w:p w:rsidR="00CF6926" w:rsidRPr="004859DA" w:rsidRDefault="00CF6926" w:rsidP="00CF6926">
      <w:pPr>
        <w:ind w:firstLine="708"/>
        <w:jc w:val="both"/>
        <w:rPr>
          <w:sz w:val="28"/>
          <w:szCs w:val="28"/>
        </w:rPr>
      </w:pPr>
      <w:r w:rsidRPr="004859DA">
        <w:rPr>
          <w:sz w:val="28"/>
          <w:szCs w:val="28"/>
        </w:rPr>
        <w:t>Расходы на укрепление материально-технической базы организаций отдыха и оздоровления детей составили 1</w:t>
      </w:r>
      <w:r>
        <w:rPr>
          <w:sz w:val="28"/>
          <w:szCs w:val="28"/>
        </w:rPr>
        <w:t xml:space="preserve"> </w:t>
      </w:r>
      <w:r w:rsidRPr="004859DA">
        <w:rPr>
          <w:sz w:val="28"/>
          <w:szCs w:val="28"/>
        </w:rPr>
        <w:t>575</w:t>
      </w:r>
      <w:r>
        <w:rPr>
          <w:sz w:val="28"/>
          <w:szCs w:val="28"/>
        </w:rPr>
        <w:t xml:space="preserve"> </w:t>
      </w:r>
      <w:r w:rsidRPr="004859DA">
        <w:rPr>
          <w:sz w:val="28"/>
          <w:szCs w:val="28"/>
        </w:rPr>
        <w:t>000 руб</w:t>
      </w:r>
      <w:r>
        <w:rPr>
          <w:sz w:val="28"/>
          <w:szCs w:val="28"/>
        </w:rPr>
        <w:t>лей 00 копеек</w:t>
      </w:r>
      <w:r w:rsidRPr="004859DA">
        <w:rPr>
          <w:sz w:val="28"/>
          <w:szCs w:val="28"/>
        </w:rPr>
        <w:t>, в том числе 1</w:t>
      </w:r>
      <w:r>
        <w:rPr>
          <w:sz w:val="28"/>
          <w:szCs w:val="28"/>
        </w:rPr>
        <w:t xml:space="preserve"> </w:t>
      </w:r>
      <w:r w:rsidRPr="004859DA">
        <w:rPr>
          <w:sz w:val="28"/>
          <w:szCs w:val="28"/>
        </w:rPr>
        <w:t>500</w:t>
      </w:r>
      <w:r>
        <w:rPr>
          <w:sz w:val="28"/>
          <w:szCs w:val="28"/>
        </w:rPr>
        <w:t xml:space="preserve"> </w:t>
      </w:r>
      <w:r w:rsidRPr="004859DA">
        <w:rPr>
          <w:sz w:val="28"/>
          <w:szCs w:val="28"/>
        </w:rPr>
        <w:t>000 руб</w:t>
      </w:r>
      <w:r>
        <w:rPr>
          <w:sz w:val="28"/>
          <w:szCs w:val="28"/>
        </w:rPr>
        <w:t xml:space="preserve">лей 00 копеек </w:t>
      </w:r>
      <w:r w:rsidRPr="004859DA">
        <w:rPr>
          <w:sz w:val="28"/>
          <w:szCs w:val="28"/>
        </w:rPr>
        <w:t>средства краевого бюджета, 75</w:t>
      </w:r>
      <w:r>
        <w:rPr>
          <w:sz w:val="28"/>
          <w:szCs w:val="28"/>
        </w:rPr>
        <w:t xml:space="preserve"> </w:t>
      </w:r>
      <w:r w:rsidRPr="004859DA">
        <w:rPr>
          <w:sz w:val="28"/>
          <w:szCs w:val="28"/>
        </w:rPr>
        <w:t>000 руб</w:t>
      </w:r>
      <w:r>
        <w:rPr>
          <w:sz w:val="28"/>
          <w:szCs w:val="28"/>
        </w:rPr>
        <w:t>лей 00 копеек</w:t>
      </w:r>
      <w:r w:rsidRPr="004859DA">
        <w:rPr>
          <w:sz w:val="28"/>
          <w:szCs w:val="28"/>
        </w:rPr>
        <w:t xml:space="preserve"> </w:t>
      </w:r>
      <w:proofErr w:type="spellStart"/>
      <w:r w:rsidRPr="004859DA">
        <w:rPr>
          <w:sz w:val="28"/>
          <w:szCs w:val="28"/>
        </w:rPr>
        <w:t>софинансирование</w:t>
      </w:r>
      <w:proofErr w:type="spellEnd"/>
      <w:r w:rsidRPr="004859DA">
        <w:rPr>
          <w:sz w:val="28"/>
          <w:szCs w:val="28"/>
        </w:rPr>
        <w:t xml:space="preserve"> из районного бюджета.</w:t>
      </w:r>
    </w:p>
    <w:p w:rsidR="00CF6926" w:rsidRPr="004859DA" w:rsidRDefault="00CF6926" w:rsidP="00CF6926">
      <w:pPr>
        <w:ind w:firstLine="708"/>
        <w:jc w:val="both"/>
        <w:rPr>
          <w:sz w:val="28"/>
          <w:szCs w:val="28"/>
        </w:rPr>
      </w:pPr>
      <w:r w:rsidRPr="004859DA">
        <w:rPr>
          <w:sz w:val="28"/>
          <w:szCs w:val="28"/>
        </w:rPr>
        <w:t>На организацию летних пришкольных лагерей из районного бюджета направлено 356</w:t>
      </w:r>
      <w:r>
        <w:rPr>
          <w:sz w:val="28"/>
          <w:szCs w:val="28"/>
        </w:rPr>
        <w:t xml:space="preserve"> </w:t>
      </w:r>
      <w:r w:rsidRPr="004859DA">
        <w:rPr>
          <w:sz w:val="28"/>
          <w:szCs w:val="28"/>
        </w:rPr>
        <w:t>286 руб</w:t>
      </w:r>
      <w:r>
        <w:rPr>
          <w:sz w:val="28"/>
          <w:szCs w:val="28"/>
        </w:rPr>
        <w:t>лей 00 копеек.</w:t>
      </w:r>
      <w:r w:rsidRPr="004859DA">
        <w:rPr>
          <w:sz w:val="28"/>
          <w:szCs w:val="28"/>
        </w:rPr>
        <w:t xml:space="preserve"> </w:t>
      </w:r>
    </w:p>
    <w:p w:rsidR="00CF6926" w:rsidRPr="004859DA" w:rsidRDefault="00CF6926" w:rsidP="00CF6926">
      <w:pPr>
        <w:ind w:firstLine="708"/>
        <w:jc w:val="both"/>
        <w:rPr>
          <w:sz w:val="28"/>
          <w:szCs w:val="28"/>
        </w:rPr>
      </w:pPr>
      <w:r w:rsidRPr="004859DA">
        <w:rPr>
          <w:sz w:val="28"/>
          <w:szCs w:val="28"/>
        </w:rPr>
        <w:t>На организацию отдыха детей в летних оздоровительных лагерях направлено 1</w:t>
      </w:r>
      <w:r>
        <w:rPr>
          <w:sz w:val="28"/>
          <w:szCs w:val="28"/>
        </w:rPr>
        <w:t xml:space="preserve"> </w:t>
      </w:r>
      <w:r w:rsidRPr="004859DA">
        <w:rPr>
          <w:sz w:val="28"/>
          <w:szCs w:val="28"/>
        </w:rPr>
        <w:t>067</w:t>
      </w:r>
      <w:r>
        <w:rPr>
          <w:sz w:val="28"/>
          <w:szCs w:val="28"/>
        </w:rPr>
        <w:t xml:space="preserve"> </w:t>
      </w:r>
      <w:r w:rsidRPr="004859DA">
        <w:rPr>
          <w:sz w:val="28"/>
          <w:szCs w:val="28"/>
        </w:rPr>
        <w:t>850 руб</w:t>
      </w:r>
      <w:r>
        <w:rPr>
          <w:sz w:val="28"/>
          <w:szCs w:val="28"/>
        </w:rPr>
        <w:t>лей 00 копеек -</w:t>
      </w:r>
      <w:r w:rsidRPr="004859DA">
        <w:rPr>
          <w:sz w:val="28"/>
          <w:szCs w:val="28"/>
        </w:rPr>
        <w:t xml:space="preserve"> сре</w:t>
      </w:r>
      <w:proofErr w:type="gramStart"/>
      <w:r w:rsidRPr="004859DA">
        <w:rPr>
          <w:sz w:val="28"/>
          <w:szCs w:val="28"/>
        </w:rPr>
        <w:t>дств кр</w:t>
      </w:r>
      <w:proofErr w:type="gramEnd"/>
      <w:r w:rsidRPr="004859DA">
        <w:rPr>
          <w:sz w:val="28"/>
          <w:szCs w:val="28"/>
        </w:rPr>
        <w:t>аевого бюджета и 156</w:t>
      </w:r>
      <w:r>
        <w:rPr>
          <w:sz w:val="28"/>
          <w:szCs w:val="28"/>
        </w:rPr>
        <w:t xml:space="preserve"> </w:t>
      </w:r>
      <w:r w:rsidRPr="004859DA">
        <w:rPr>
          <w:sz w:val="28"/>
          <w:szCs w:val="28"/>
        </w:rPr>
        <w:t>700 руб</w:t>
      </w:r>
      <w:r>
        <w:rPr>
          <w:sz w:val="28"/>
          <w:szCs w:val="28"/>
        </w:rPr>
        <w:t>лей</w:t>
      </w:r>
      <w:r w:rsidRPr="004859DA">
        <w:rPr>
          <w:sz w:val="28"/>
          <w:szCs w:val="28"/>
        </w:rPr>
        <w:t xml:space="preserve"> районного бюджета.</w:t>
      </w:r>
    </w:p>
    <w:p w:rsidR="004A3527" w:rsidRPr="008B76B9" w:rsidRDefault="00AA28CF" w:rsidP="00AA28CF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Подраздел </w:t>
      </w:r>
      <w:r w:rsidR="004A3527" w:rsidRPr="008B76B9">
        <w:rPr>
          <w:i/>
          <w:sz w:val="28"/>
          <w:szCs w:val="28"/>
        </w:rPr>
        <w:t xml:space="preserve">0709 </w:t>
      </w:r>
      <w:r>
        <w:rPr>
          <w:i/>
          <w:sz w:val="28"/>
          <w:szCs w:val="28"/>
        </w:rPr>
        <w:t>«</w:t>
      </w:r>
      <w:r w:rsidR="004A3527" w:rsidRPr="008B76B9">
        <w:rPr>
          <w:i/>
          <w:sz w:val="28"/>
          <w:szCs w:val="28"/>
        </w:rPr>
        <w:t>Другие вопросы в области образования</w:t>
      </w:r>
      <w:r>
        <w:rPr>
          <w:i/>
          <w:sz w:val="28"/>
          <w:szCs w:val="28"/>
        </w:rPr>
        <w:t xml:space="preserve">»: </w:t>
      </w:r>
      <w:r w:rsidRPr="00AA28CF">
        <w:rPr>
          <w:sz w:val="28"/>
          <w:szCs w:val="28"/>
        </w:rPr>
        <w:t>и</w:t>
      </w:r>
      <w:r w:rsidR="004A3527" w:rsidRPr="008B76B9">
        <w:rPr>
          <w:sz w:val="28"/>
          <w:szCs w:val="28"/>
        </w:rPr>
        <w:t xml:space="preserve">сполнение составило </w:t>
      </w:r>
      <w:r w:rsidR="00041388">
        <w:rPr>
          <w:sz w:val="28"/>
          <w:szCs w:val="28"/>
        </w:rPr>
        <w:t>94,4</w:t>
      </w:r>
      <w:r w:rsidR="004A3527" w:rsidRPr="008B76B9">
        <w:rPr>
          <w:sz w:val="28"/>
          <w:szCs w:val="28"/>
        </w:rPr>
        <w:t xml:space="preserve">%. </w:t>
      </w:r>
    </w:p>
    <w:p w:rsidR="004A3527" w:rsidRPr="008B76B9" w:rsidRDefault="004A3527" w:rsidP="00AA28CF">
      <w:pPr>
        <w:ind w:firstLine="709"/>
        <w:jc w:val="both"/>
        <w:rPr>
          <w:sz w:val="28"/>
          <w:szCs w:val="28"/>
        </w:rPr>
      </w:pPr>
      <w:r w:rsidRPr="008B76B9">
        <w:rPr>
          <w:sz w:val="28"/>
          <w:szCs w:val="28"/>
        </w:rPr>
        <w:t xml:space="preserve">По данному подразделу производилось финансирование расходов </w:t>
      </w:r>
      <w:proofErr w:type="gramStart"/>
      <w:r w:rsidRPr="008B76B9">
        <w:rPr>
          <w:sz w:val="28"/>
          <w:szCs w:val="28"/>
        </w:rPr>
        <w:t>на</w:t>
      </w:r>
      <w:proofErr w:type="gramEnd"/>
      <w:r w:rsidRPr="008B76B9">
        <w:rPr>
          <w:sz w:val="28"/>
          <w:szCs w:val="28"/>
        </w:rPr>
        <w:t>:</w:t>
      </w:r>
    </w:p>
    <w:p w:rsidR="004A3527" w:rsidRPr="008B76B9" w:rsidRDefault="00AA28CF" w:rsidP="00AA28CF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3527" w:rsidRPr="008B76B9">
        <w:rPr>
          <w:sz w:val="28"/>
          <w:szCs w:val="28"/>
        </w:rPr>
        <w:t xml:space="preserve">содержание комитета по образованию </w:t>
      </w:r>
      <w:r>
        <w:rPr>
          <w:sz w:val="28"/>
          <w:szCs w:val="28"/>
        </w:rPr>
        <w:t xml:space="preserve">в сумме </w:t>
      </w:r>
      <w:r w:rsidR="00041388">
        <w:rPr>
          <w:sz w:val="28"/>
          <w:szCs w:val="28"/>
        </w:rPr>
        <w:t>8 258 747</w:t>
      </w:r>
      <w:r w:rsidR="004A3527" w:rsidRPr="008B76B9">
        <w:rPr>
          <w:sz w:val="28"/>
          <w:szCs w:val="28"/>
        </w:rPr>
        <w:t xml:space="preserve"> руб</w:t>
      </w:r>
      <w:r>
        <w:rPr>
          <w:sz w:val="28"/>
          <w:szCs w:val="28"/>
        </w:rPr>
        <w:t>ля</w:t>
      </w:r>
      <w:r w:rsidR="00041388">
        <w:rPr>
          <w:sz w:val="28"/>
          <w:szCs w:val="28"/>
        </w:rPr>
        <w:t xml:space="preserve"> 2</w:t>
      </w:r>
      <w:r w:rsidR="004A3527" w:rsidRPr="008B76B9">
        <w:rPr>
          <w:sz w:val="28"/>
          <w:szCs w:val="28"/>
        </w:rPr>
        <w:t>7 коп</w:t>
      </w:r>
      <w:r>
        <w:rPr>
          <w:sz w:val="28"/>
          <w:szCs w:val="28"/>
        </w:rPr>
        <w:t xml:space="preserve">еек или </w:t>
      </w:r>
      <w:r w:rsidR="00041388">
        <w:rPr>
          <w:sz w:val="28"/>
          <w:szCs w:val="28"/>
        </w:rPr>
        <w:t>85</w:t>
      </w:r>
      <w:r w:rsidR="004A3527" w:rsidRPr="008B76B9">
        <w:rPr>
          <w:sz w:val="28"/>
          <w:szCs w:val="28"/>
        </w:rPr>
        <w:t xml:space="preserve">% от общей суммы расходов по подразделу; </w:t>
      </w:r>
    </w:p>
    <w:p w:rsidR="004A3527" w:rsidRPr="008B76B9" w:rsidRDefault="00AA28CF" w:rsidP="00AA28CF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3527" w:rsidRPr="008B76B9">
        <w:rPr>
          <w:sz w:val="28"/>
          <w:szCs w:val="28"/>
        </w:rPr>
        <w:t xml:space="preserve">содержание органов опеки и попечительства </w:t>
      </w:r>
      <w:r>
        <w:rPr>
          <w:sz w:val="28"/>
          <w:szCs w:val="28"/>
        </w:rPr>
        <w:t>в сумме</w:t>
      </w:r>
      <w:r w:rsidR="004A3527" w:rsidRPr="008B76B9">
        <w:rPr>
          <w:sz w:val="28"/>
          <w:szCs w:val="28"/>
        </w:rPr>
        <w:t xml:space="preserve"> </w:t>
      </w:r>
      <w:r w:rsidR="00041388">
        <w:rPr>
          <w:sz w:val="28"/>
          <w:szCs w:val="28"/>
        </w:rPr>
        <w:t>1 018 850</w:t>
      </w:r>
      <w:r w:rsidR="004A3527" w:rsidRPr="008B76B9">
        <w:rPr>
          <w:sz w:val="28"/>
          <w:szCs w:val="28"/>
        </w:rPr>
        <w:t xml:space="preserve"> руб</w:t>
      </w:r>
      <w:r>
        <w:rPr>
          <w:sz w:val="28"/>
          <w:szCs w:val="28"/>
        </w:rPr>
        <w:t xml:space="preserve">лей </w:t>
      </w:r>
      <w:r w:rsidR="00041388">
        <w:rPr>
          <w:sz w:val="28"/>
          <w:szCs w:val="28"/>
        </w:rPr>
        <w:t>27</w:t>
      </w:r>
      <w:r>
        <w:rPr>
          <w:sz w:val="28"/>
          <w:szCs w:val="28"/>
        </w:rPr>
        <w:t xml:space="preserve"> копеек или</w:t>
      </w:r>
      <w:r w:rsidR="004A3527" w:rsidRPr="008B76B9">
        <w:rPr>
          <w:sz w:val="28"/>
          <w:szCs w:val="28"/>
        </w:rPr>
        <w:t xml:space="preserve"> 10,</w:t>
      </w:r>
      <w:r w:rsidR="00041388">
        <w:rPr>
          <w:sz w:val="28"/>
          <w:szCs w:val="28"/>
        </w:rPr>
        <w:t>5</w:t>
      </w:r>
      <w:r w:rsidR="004A3527" w:rsidRPr="008B76B9">
        <w:rPr>
          <w:sz w:val="28"/>
          <w:szCs w:val="28"/>
        </w:rPr>
        <w:t xml:space="preserve">% от общей суммы расходов по подразделу; </w:t>
      </w:r>
    </w:p>
    <w:p w:rsidR="004A3527" w:rsidRPr="008B76B9" w:rsidRDefault="00AA28CF" w:rsidP="00AA28CF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3527" w:rsidRPr="008B76B9">
        <w:rPr>
          <w:sz w:val="28"/>
          <w:szCs w:val="28"/>
        </w:rPr>
        <w:t xml:space="preserve">содержание комиссии по делам несовершеннолетних </w:t>
      </w:r>
      <w:r>
        <w:rPr>
          <w:sz w:val="28"/>
          <w:szCs w:val="28"/>
        </w:rPr>
        <w:t>в сумме</w:t>
      </w:r>
      <w:r w:rsidR="004A3527" w:rsidRPr="008B76B9">
        <w:rPr>
          <w:sz w:val="28"/>
          <w:szCs w:val="28"/>
        </w:rPr>
        <w:t xml:space="preserve"> </w:t>
      </w:r>
      <w:r w:rsidR="00041388">
        <w:rPr>
          <w:sz w:val="28"/>
          <w:szCs w:val="28"/>
        </w:rPr>
        <w:t>371</w:t>
      </w:r>
      <w:r>
        <w:rPr>
          <w:sz w:val="28"/>
          <w:szCs w:val="28"/>
        </w:rPr>
        <w:t xml:space="preserve"> </w:t>
      </w:r>
      <w:r w:rsidR="00041388">
        <w:rPr>
          <w:sz w:val="28"/>
          <w:szCs w:val="28"/>
        </w:rPr>
        <w:t>5</w:t>
      </w:r>
      <w:r w:rsidR="004A3527" w:rsidRPr="008B76B9">
        <w:rPr>
          <w:sz w:val="28"/>
          <w:szCs w:val="28"/>
        </w:rPr>
        <w:t>0</w:t>
      </w:r>
      <w:r w:rsidR="00041388">
        <w:rPr>
          <w:sz w:val="28"/>
          <w:szCs w:val="28"/>
        </w:rPr>
        <w:t>4</w:t>
      </w:r>
      <w:r w:rsidR="004A3527" w:rsidRPr="008B76B9">
        <w:rPr>
          <w:sz w:val="28"/>
          <w:szCs w:val="28"/>
        </w:rPr>
        <w:t xml:space="preserve"> руб</w:t>
      </w:r>
      <w:r>
        <w:rPr>
          <w:sz w:val="28"/>
          <w:szCs w:val="28"/>
        </w:rPr>
        <w:t xml:space="preserve">лей </w:t>
      </w:r>
      <w:r w:rsidR="00041388">
        <w:rPr>
          <w:sz w:val="28"/>
          <w:szCs w:val="28"/>
        </w:rPr>
        <w:t>62</w:t>
      </w:r>
      <w:r>
        <w:rPr>
          <w:sz w:val="28"/>
          <w:szCs w:val="28"/>
        </w:rPr>
        <w:t xml:space="preserve"> копе</w:t>
      </w:r>
      <w:r w:rsidR="00041388">
        <w:rPr>
          <w:sz w:val="28"/>
          <w:szCs w:val="28"/>
        </w:rPr>
        <w:t>й</w:t>
      </w:r>
      <w:r>
        <w:rPr>
          <w:sz w:val="28"/>
          <w:szCs w:val="28"/>
        </w:rPr>
        <w:t>к</w:t>
      </w:r>
      <w:r w:rsidR="00041388">
        <w:rPr>
          <w:sz w:val="28"/>
          <w:szCs w:val="28"/>
        </w:rPr>
        <w:t>и</w:t>
      </w:r>
      <w:r>
        <w:rPr>
          <w:sz w:val="28"/>
          <w:szCs w:val="28"/>
        </w:rPr>
        <w:t xml:space="preserve"> или </w:t>
      </w:r>
      <w:r w:rsidR="004A3527" w:rsidRPr="008B76B9">
        <w:rPr>
          <w:sz w:val="28"/>
          <w:szCs w:val="28"/>
        </w:rPr>
        <w:t>3,</w:t>
      </w:r>
      <w:r w:rsidR="00047B6F">
        <w:rPr>
          <w:sz w:val="28"/>
          <w:szCs w:val="28"/>
        </w:rPr>
        <w:t>8</w:t>
      </w:r>
      <w:r w:rsidR="004A3527" w:rsidRPr="008B76B9">
        <w:rPr>
          <w:sz w:val="28"/>
          <w:szCs w:val="28"/>
        </w:rPr>
        <w:t xml:space="preserve">% от общей суммы расходов по подразделу; </w:t>
      </w:r>
    </w:p>
    <w:p w:rsidR="004A3527" w:rsidRPr="008B76B9" w:rsidRDefault="00AA28CF" w:rsidP="00AA28CF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3527" w:rsidRPr="008B76B9">
        <w:rPr>
          <w:sz w:val="28"/>
          <w:szCs w:val="28"/>
        </w:rPr>
        <w:t xml:space="preserve">организацию и проведение мероприятий в рамках муниципальной программы «Развитие образования в Бийском районе» </w:t>
      </w:r>
      <w:r>
        <w:rPr>
          <w:sz w:val="28"/>
          <w:szCs w:val="28"/>
        </w:rPr>
        <w:t>в сумме</w:t>
      </w:r>
      <w:r w:rsidR="004A3527" w:rsidRPr="008B76B9">
        <w:rPr>
          <w:sz w:val="28"/>
          <w:szCs w:val="28"/>
        </w:rPr>
        <w:t xml:space="preserve"> </w:t>
      </w:r>
      <w:r w:rsidR="00047B6F">
        <w:rPr>
          <w:sz w:val="28"/>
          <w:szCs w:val="28"/>
        </w:rPr>
        <w:t>23 000</w:t>
      </w:r>
      <w:r w:rsidR="004A3527" w:rsidRPr="008B76B9">
        <w:rPr>
          <w:sz w:val="28"/>
          <w:szCs w:val="28"/>
        </w:rPr>
        <w:t xml:space="preserve"> руб</w:t>
      </w:r>
      <w:r>
        <w:rPr>
          <w:sz w:val="28"/>
          <w:szCs w:val="28"/>
        </w:rPr>
        <w:t xml:space="preserve">лей </w:t>
      </w:r>
      <w:r w:rsidR="004A3527" w:rsidRPr="008B76B9">
        <w:rPr>
          <w:sz w:val="28"/>
          <w:szCs w:val="28"/>
        </w:rPr>
        <w:t xml:space="preserve"> </w:t>
      </w:r>
      <w:r w:rsidR="00047B6F">
        <w:rPr>
          <w:sz w:val="28"/>
          <w:szCs w:val="28"/>
        </w:rPr>
        <w:t>00</w:t>
      </w:r>
      <w:r w:rsidR="004A3527" w:rsidRPr="008B76B9">
        <w:rPr>
          <w:sz w:val="28"/>
          <w:szCs w:val="28"/>
        </w:rPr>
        <w:t xml:space="preserve"> коп</w:t>
      </w:r>
      <w:r>
        <w:rPr>
          <w:sz w:val="28"/>
          <w:szCs w:val="28"/>
        </w:rPr>
        <w:t>еек или</w:t>
      </w:r>
      <w:r w:rsidR="004A3527" w:rsidRPr="008B76B9">
        <w:rPr>
          <w:sz w:val="28"/>
          <w:szCs w:val="28"/>
        </w:rPr>
        <w:t xml:space="preserve"> </w:t>
      </w:r>
      <w:r w:rsidR="00047B6F">
        <w:rPr>
          <w:sz w:val="28"/>
          <w:szCs w:val="28"/>
        </w:rPr>
        <w:t>0,2</w:t>
      </w:r>
      <w:r w:rsidR="004A3527" w:rsidRPr="008B76B9">
        <w:rPr>
          <w:sz w:val="28"/>
          <w:szCs w:val="28"/>
        </w:rPr>
        <w:t>% от общей суммы расходов по подразделу;</w:t>
      </w:r>
    </w:p>
    <w:p w:rsidR="004A3527" w:rsidRPr="008B76B9" w:rsidRDefault="00AA28CF" w:rsidP="00AA28CF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3527" w:rsidRPr="008B76B9">
        <w:rPr>
          <w:sz w:val="28"/>
          <w:szCs w:val="28"/>
        </w:rPr>
        <w:t xml:space="preserve">реализацию муниципальной программы «Профилактика терроризма и экстремизма на территории муниципального образования </w:t>
      </w:r>
      <w:proofErr w:type="spellStart"/>
      <w:r w:rsidR="004A3527" w:rsidRPr="008B76B9">
        <w:rPr>
          <w:sz w:val="28"/>
          <w:szCs w:val="28"/>
        </w:rPr>
        <w:t>Бийский</w:t>
      </w:r>
      <w:proofErr w:type="spellEnd"/>
      <w:r w:rsidR="004A3527" w:rsidRPr="008B76B9">
        <w:rPr>
          <w:sz w:val="28"/>
          <w:szCs w:val="28"/>
        </w:rPr>
        <w:t xml:space="preserve"> район Алтайского края» на 20</w:t>
      </w:r>
      <w:r w:rsidR="00047B6F">
        <w:rPr>
          <w:sz w:val="28"/>
          <w:szCs w:val="28"/>
        </w:rPr>
        <w:t>21</w:t>
      </w:r>
      <w:r w:rsidR="004A3527" w:rsidRPr="008B76B9">
        <w:rPr>
          <w:sz w:val="28"/>
          <w:szCs w:val="28"/>
        </w:rPr>
        <w:t>-202</w:t>
      </w:r>
      <w:r w:rsidR="00047B6F">
        <w:rPr>
          <w:sz w:val="28"/>
          <w:szCs w:val="28"/>
        </w:rPr>
        <w:t>4</w:t>
      </w:r>
      <w:r w:rsidR="004A3527" w:rsidRPr="008B76B9">
        <w:rPr>
          <w:sz w:val="28"/>
          <w:szCs w:val="28"/>
        </w:rPr>
        <w:t xml:space="preserve"> годы </w:t>
      </w:r>
      <w:r>
        <w:rPr>
          <w:sz w:val="28"/>
          <w:szCs w:val="28"/>
        </w:rPr>
        <w:t>в сумме</w:t>
      </w:r>
      <w:r w:rsidR="004A3527" w:rsidRPr="008B76B9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  <w:r w:rsidR="004A3527" w:rsidRPr="008B76B9">
        <w:rPr>
          <w:sz w:val="28"/>
          <w:szCs w:val="28"/>
        </w:rPr>
        <w:t>000 руб</w:t>
      </w:r>
      <w:r>
        <w:rPr>
          <w:sz w:val="28"/>
          <w:szCs w:val="28"/>
        </w:rPr>
        <w:t>лей 00 копеек или</w:t>
      </w:r>
      <w:r w:rsidR="004A3527" w:rsidRPr="008B76B9">
        <w:rPr>
          <w:sz w:val="28"/>
          <w:szCs w:val="28"/>
        </w:rPr>
        <w:t xml:space="preserve"> </w:t>
      </w:r>
      <w:r w:rsidR="00047B6F">
        <w:rPr>
          <w:sz w:val="28"/>
          <w:szCs w:val="28"/>
        </w:rPr>
        <w:t>0,02</w:t>
      </w:r>
      <w:r w:rsidR="004A3527" w:rsidRPr="008B76B9">
        <w:rPr>
          <w:sz w:val="28"/>
          <w:szCs w:val="28"/>
        </w:rPr>
        <w:t>% от общей суммы расходов по подразделу;</w:t>
      </w:r>
    </w:p>
    <w:p w:rsidR="004A3527" w:rsidRPr="008B76B9" w:rsidRDefault="00AA28CF" w:rsidP="00AA28CF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3527" w:rsidRPr="008B76B9">
        <w:rPr>
          <w:sz w:val="28"/>
          <w:szCs w:val="28"/>
        </w:rPr>
        <w:t xml:space="preserve">реализацию муниципальной программы «Комплексные меры противодействия злоупотреблению наркотиками и их незаконному обороту в Бийском районе» </w:t>
      </w:r>
      <w:r>
        <w:rPr>
          <w:sz w:val="28"/>
          <w:szCs w:val="28"/>
        </w:rPr>
        <w:t>в сумме</w:t>
      </w:r>
      <w:r w:rsidR="004A3527" w:rsidRPr="008B76B9">
        <w:rPr>
          <w:sz w:val="28"/>
          <w:szCs w:val="28"/>
        </w:rPr>
        <w:t xml:space="preserve"> </w:t>
      </w:r>
      <w:r w:rsidR="00047B6F">
        <w:rPr>
          <w:sz w:val="28"/>
          <w:szCs w:val="28"/>
        </w:rPr>
        <w:t>30 000</w:t>
      </w:r>
      <w:r w:rsidR="004A3527" w:rsidRPr="008B76B9">
        <w:rPr>
          <w:sz w:val="28"/>
          <w:szCs w:val="28"/>
        </w:rPr>
        <w:t xml:space="preserve"> руб</w:t>
      </w:r>
      <w:r>
        <w:rPr>
          <w:sz w:val="28"/>
          <w:szCs w:val="28"/>
        </w:rPr>
        <w:t>л</w:t>
      </w:r>
      <w:r w:rsidR="00047B6F">
        <w:rPr>
          <w:sz w:val="28"/>
          <w:szCs w:val="28"/>
        </w:rPr>
        <w:t>ей</w:t>
      </w:r>
      <w:r w:rsidR="004A3527" w:rsidRPr="008B76B9">
        <w:rPr>
          <w:sz w:val="28"/>
          <w:szCs w:val="28"/>
        </w:rPr>
        <w:t xml:space="preserve"> </w:t>
      </w:r>
      <w:r w:rsidR="00047B6F">
        <w:rPr>
          <w:sz w:val="28"/>
          <w:szCs w:val="28"/>
        </w:rPr>
        <w:t>0</w:t>
      </w:r>
      <w:r w:rsidR="004A3527" w:rsidRPr="008B76B9">
        <w:rPr>
          <w:sz w:val="28"/>
          <w:szCs w:val="28"/>
        </w:rPr>
        <w:t>0 коп</w:t>
      </w:r>
      <w:r>
        <w:rPr>
          <w:sz w:val="28"/>
          <w:szCs w:val="28"/>
        </w:rPr>
        <w:t>еек или</w:t>
      </w:r>
      <w:r w:rsidR="004A3527" w:rsidRPr="008B76B9">
        <w:rPr>
          <w:sz w:val="28"/>
          <w:szCs w:val="28"/>
        </w:rPr>
        <w:t xml:space="preserve"> 0,</w:t>
      </w:r>
      <w:r w:rsidR="00047B6F">
        <w:rPr>
          <w:sz w:val="28"/>
          <w:szCs w:val="28"/>
        </w:rPr>
        <w:t>3</w:t>
      </w:r>
      <w:r w:rsidR="004A3527" w:rsidRPr="008B76B9">
        <w:rPr>
          <w:sz w:val="28"/>
          <w:szCs w:val="28"/>
        </w:rPr>
        <w:t>% от общей суммы расходов по подразделу.</w:t>
      </w:r>
    </w:p>
    <w:p w:rsidR="004A3527" w:rsidRPr="008B76B9" w:rsidRDefault="004A3527" w:rsidP="00AA28CF">
      <w:pPr>
        <w:ind w:firstLine="709"/>
        <w:jc w:val="both"/>
        <w:rPr>
          <w:b/>
          <w:sz w:val="28"/>
          <w:szCs w:val="28"/>
        </w:rPr>
      </w:pPr>
      <w:r w:rsidRPr="008B76B9">
        <w:rPr>
          <w:b/>
          <w:sz w:val="28"/>
          <w:szCs w:val="28"/>
        </w:rPr>
        <w:t>Раздел 0800 «Культура»</w:t>
      </w:r>
    </w:p>
    <w:p w:rsidR="004A3527" w:rsidRPr="008B76B9" w:rsidRDefault="00AA28CF" w:rsidP="00AA28CF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Подраздел </w:t>
      </w:r>
      <w:r w:rsidR="004A3527" w:rsidRPr="008B76B9">
        <w:rPr>
          <w:i/>
          <w:sz w:val="28"/>
          <w:szCs w:val="28"/>
        </w:rPr>
        <w:t xml:space="preserve">0801 </w:t>
      </w:r>
      <w:r>
        <w:rPr>
          <w:i/>
          <w:sz w:val="28"/>
          <w:szCs w:val="28"/>
        </w:rPr>
        <w:t>«</w:t>
      </w:r>
      <w:r w:rsidR="004A3527" w:rsidRPr="008B76B9">
        <w:rPr>
          <w:i/>
          <w:sz w:val="28"/>
          <w:szCs w:val="28"/>
        </w:rPr>
        <w:t>Культура</w:t>
      </w:r>
      <w:r>
        <w:rPr>
          <w:i/>
          <w:sz w:val="28"/>
          <w:szCs w:val="28"/>
        </w:rPr>
        <w:t xml:space="preserve">»: </w:t>
      </w:r>
      <w:r w:rsidRPr="00AA28CF">
        <w:rPr>
          <w:sz w:val="28"/>
          <w:szCs w:val="28"/>
        </w:rPr>
        <w:t>в</w:t>
      </w:r>
      <w:r w:rsidR="004A3527" w:rsidRPr="008B76B9">
        <w:rPr>
          <w:sz w:val="28"/>
          <w:szCs w:val="28"/>
        </w:rPr>
        <w:t xml:space="preserve">сего сумма расходов по подразделу составила </w:t>
      </w:r>
      <w:r w:rsidR="00B91855">
        <w:rPr>
          <w:sz w:val="28"/>
          <w:szCs w:val="28"/>
        </w:rPr>
        <w:t>55 234 471</w:t>
      </w:r>
      <w:r w:rsidR="004A3527" w:rsidRPr="008B76B9">
        <w:rPr>
          <w:sz w:val="28"/>
          <w:szCs w:val="28"/>
        </w:rPr>
        <w:t xml:space="preserve"> руб</w:t>
      </w:r>
      <w:r w:rsidR="00D60941">
        <w:rPr>
          <w:sz w:val="28"/>
          <w:szCs w:val="28"/>
        </w:rPr>
        <w:t>л</w:t>
      </w:r>
      <w:r w:rsidR="00B91855">
        <w:rPr>
          <w:sz w:val="28"/>
          <w:szCs w:val="28"/>
        </w:rPr>
        <w:t>ь</w:t>
      </w:r>
      <w:r w:rsidR="004A3527" w:rsidRPr="008B76B9">
        <w:rPr>
          <w:sz w:val="28"/>
          <w:szCs w:val="28"/>
        </w:rPr>
        <w:t xml:space="preserve"> 3</w:t>
      </w:r>
      <w:r w:rsidR="00B91855">
        <w:rPr>
          <w:sz w:val="28"/>
          <w:szCs w:val="28"/>
        </w:rPr>
        <w:t>1</w:t>
      </w:r>
      <w:r w:rsidR="004A3527" w:rsidRPr="008B76B9">
        <w:rPr>
          <w:sz w:val="28"/>
          <w:szCs w:val="28"/>
        </w:rPr>
        <w:t xml:space="preserve"> коп</w:t>
      </w:r>
      <w:r w:rsidR="00D60941">
        <w:rPr>
          <w:sz w:val="28"/>
          <w:szCs w:val="28"/>
        </w:rPr>
        <w:t>е</w:t>
      </w:r>
      <w:r w:rsidR="00B91855">
        <w:rPr>
          <w:sz w:val="28"/>
          <w:szCs w:val="28"/>
        </w:rPr>
        <w:t>й</w:t>
      </w:r>
      <w:r w:rsidR="00D60941">
        <w:rPr>
          <w:sz w:val="28"/>
          <w:szCs w:val="28"/>
        </w:rPr>
        <w:t>к</w:t>
      </w:r>
      <w:r w:rsidR="00B91855">
        <w:rPr>
          <w:sz w:val="28"/>
          <w:szCs w:val="28"/>
        </w:rPr>
        <w:t>а</w:t>
      </w:r>
      <w:r w:rsidR="004A3527" w:rsidRPr="008B76B9">
        <w:rPr>
          <w:sz w:val="28"/>
          <w:szCs w:val="28"/>
        </w:rPr>
        <w:t xml:space="preserve">. Средства освоены </w:t>
      </w:r>
      <w:r w:rsidR="00D60941">
        <w:rPr>
          <w:sz w:val="28"/>
          <w:szCs w:val="28"/>
        </w:rPr>
        <w:t>в объёме</w:t>
      </w:r>
      <w:r w:rsidR="004A3527" w:rsidRPr="008B76B9">
        <w:rPr>
          <w:sz w:val="28"/>
          <w:szCs w:val="28"/>
        </w:rPr>
        <w:t xml:space="preserve"> </w:t>
      </w:r>
      <w:r w:rsidR="00B91855">
        <w:rPr>
          <w:sz w:val="28"/>
          <w:szCs w:val="28"/>
        </w:rPr>
        <w:t>79,6</w:t>
      </w:r>
      <w:r w:rsidR="004A3527" w:rsidRPr="008B76B9">
        <w:rPr>
          <w:sz w:val="28"/>
          <w:szCs w:val="28"/>
        </w:rPr>
        <w:t xml:space="preserve">%. </w:t>
      </w:r>
    </w:p>
    <w:p w:rsidR="004A3527" w:rsidRPr="008B76B9" w:rsidRDefault="004A3527" w:rsidP="00D60941">
      <w:pPr>
        <w:ind w:firstLine="709"/>
        <w:jc w:val="both"/>
        <w:rPr>
          <w:sz w:val="28"/>
          <w:szCs w:val="28"/>
        </w:rPr>
      </w:pPr>
      <w:r w:rsidRPr="008B76B9">
        <w:rPr>
          <w:sz w:val="28"/>
          <w:szCs w:val="28"/>
        </w:rPr>
        <w:t xml:space="preserve">По данному подразделу финансировались расходы </w:t>
      </w:r>
      <w:proofErr w:type="gramStart"/>
      <w:r w:rsidRPr="008B76B9">
        <w:rPr>
          <w:sz w:val="28"/>
          <w:szCs w:val="28"/>
        </w:rPr>
        <w:t>на</w:t>
      </w:r>
      <w:proofErr w:type="gramEnd"/>
      <w:r w:rsidRPr="008B76B9">
        <w:rPr>
          <w:sz w:val="28"/>
          <w:szCs w:val="28"/>
        </w:rPr>
        <w:t xml:space="preserve">: </w:t>
      </w:r>
    </w:p>
    <w:p w:rsidR="00D60941" w:rsidRDefault="00D60941" w:rsidP="00D60941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3527" w:rsidRPr="008B76B9">
        <w:rPr>
          <w:sz w:val="28"/>
          <w:szCs w:val="28"/>
        </w:rPr>
        <w:t xml:space="preserve">содержание сельских домов культуры и клубов </w:t>
      </w:r>
      <w:r>
        <w:rPr>
          <w:sz w:val="28"/>
          <w:szCs w:val="28"/>
        </w:rPr>
        <w:t>-</w:t>
      </w:r>
      <w:r w:rsidR="004A3527" w:rsidRPr="008B76B9">
        <w:rPr>
          <w:sz w:val="28"/>
          <w:szCs w:val="28"/>
        </w:rPr>
        <w:t xml:space="preserve"> </w:t>
      </w:r>
      <w:r w:rsidR="00B91855">
        <w:rPr>
          <w:sz w:val="28"/>
          <w:szCs w:val="28"/>
        </w:rPr>
        <w:t>32,2</w:t>
      </w:r>
      <w:r w:rsidR="004A3527" w:rsidRPr="008B76B9">
        <w:rPr>
          <w:sz w:val="28"/>
          <w:szCs w:val="28"/>
        </w:rPr>
        <w:t>% от общей суммы расходов по подразделу. В сумм</w:t>
      </w:r>
      <w:r w:rsidR="007E694B">
        <w:rPr>
          <w:sz w:val="28"/>
          <w:szCs w:val="28"/>
        </w:rPr>
        <w:t>арном</w:t>
      </w:r>
      <w:r w:rsidR="004A3527" w:rsidRPr="008B76B9">
        <w:rPr>
          <w:sz w:val="28"/>
          <w:szCs w:val="28"/>
        </w:rPr>
        <w:t xml:space="preserve"> выражении расходы составили 23</w:t>
      </w:r>
      <w:r>
        <w:rPr>
          <w:sz w:val="28"/>
          <w:szCs w:val="28"/>
        </w:rPr>
        <w:t xml:space="preserve"> </w:t>
      </w:r>
      <w:r w:rsidR="004A3527" w:rsidRPr="008B76B9">
        <w:rPr>
          <w:sz w:val="28"/>
          <w:szCs w:val="28"/>
        </w:rPr>
        <w:t>169</w:t>
      </w:r>
      <w:r>
        <w:rPr>
          <w:sz w:val="28"/>
          <w:szCs w:val="28"/>
        </w:rPr>
        <w:t xml:space="preserve"> </w:t>
      </w:r>
      <w:r w:rsidR="004A3527" w:rsidRPr="008B76B9">
        <w:rPr>
          <w:sz w:val="28"/>
          <w:szCs w:val="28"/>
        </w:rPr>
        <w:t>950 руб</w:t>
      </w:r>
      <w:r>
        <w:rPr>
          <w:sz w:val="28"/>
          <w:szCs w:val="28"/>
        </w:rPr>
        <w:t>лей</w:t>
      </w:r>
      <w:r w:rsidR="004A3527" w:rsidRPr="008B76B9">
        <w:rPr>
          <w:sz w:val="28"/>
          <w:szCs w:val="28"/>
        </w:rPr>
        <w:t xml:space="preserve"> 28 коп</w:t>
      </w:r>
      <w:r>
        <w:rPr>
          <w:sz w:val="28"/>
          <w:szCs w:val="28"/>
        </w:rPr>
        <w:t>еек</w:t>
      </w:r>
      <w:r w:rsidR="004A3527" w:rsidRPr="008B76B9">
        <w:rPr>
          <w:sz w:val="28"/>
          <w:szCs w:val="28"/>
        </w:rPr>
        <w:t>;</w:t>
      </w:r>
    </w:p>
    <w:p w:rsidR="004A3527" w:rsidRDefault="00D60941" w:rsidP="00D60941">
      <w:pPr>
        <w:suppressAutoHyphens w:val="0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4A3527" w:rsidRPr="008B76B9">
        <w:rPr>
          <w:sz w:val="28"/>
          <w:szCs w:val="28"/>
        </w:rPr>
        <w:t xml:space="preserve">предоставление субсидий на выполнение муниципального задания </w:t>
      </w:r>
      <w:r w:rsidR="004A3527" w:rsidRPr="008B76B9">
        <w:rPr>
          <w:rStyle w:val="FontStyle13"/>
          <w:rFonts w:ascii="Times New Roman" w:hAnsi="Times New Roman" w:cs="Times New Roman"/>
          <w:sz w:val="28"/>
          <w:szCs w:val="28"/>
        </w:rPr>
        <w:t>МБУК «МФКЦ» - 20% от общей суммы расходов по подразделу или 17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B91855">
        <w:rPr>
          <w:rStyle w:val="FontStyle13"/>
          <w:rFonts w:ascii="Times New Roman" w:hAnsi="Times New Roman" w:cs="Times New Roman"/>
          <w:sz w:val="28"/>
          <w:szCs w:val="28"/>
        </w:rPr>
        <w:t>761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B91855">
        <w:rPr>
          <w:rStyle w:val="FontStyle13"/>
          <w:rFonts w:ascii="Times New Roman" w:hAnsi="Times New Roman" w:cs="Times New Roman"/>
          <w:sz w:val="28"/>
          <w:szCs w:val="28"/>
        </w:rPr>
        <w:t>968</w:t>
      </w:r>
      <w:r w:rsidR="004A3527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руб</w:t>
      </w:r>
      <w:r>
        <w:rPr>
          <w:rStyle w:val="FontStyle13"/>
          <w:rFonts w:ascii="Times New Roman" w:hAnsi="Times New Roman" w:cs="Times New Roman"/>
          <w:sz w:val="28"/>
          <w:szCs w:val="28"/>
        </w:rPr>
        <w:t>л</w:t>
      </w:r>
      <w:r w:rsidR="00B91855">
        <w:rPr>
          <w:rStyle w:val="FontStyle13"/>
          <w:rFonts w:ascii="Times New Roman" w:hAnsi="Times New Roman" w:cs="Times New Roman"/>
          <w:sz w:val="28"/>
          <w:szCs w:val="28"/>
        </w:rPr>
        <w:t>ей</w:t>
      </w:r>
      <w:r w:rsidR="004A3527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B91855">
        <w:rPr>
          <w:rStyle w:val="FontStyle13"/>
          <w:rFonts w:ascii="Times New Roman" w:hAnsi="Times New Roman" w:cs="Times New Roman"/>
          <w:sz w:val="28"/>
          <w:szCs w:val="28"/>
        </w:rPr>
        <w:t>16</w:t>
      </w:r>
      <w:r w:rsidR="004A3527" w:rsidRPr="008B76B9">
        <w:rPr>
          <w:rStyle w:val="FontStyle13"/>
          <w:rFonts w:ascii="Times New Roman" w:hAnsi="Times New Roman" w:cs="Times New Roman"/>
          <w:sz w:val="28"/>
          <w:szCs w:val="28"/>
        </w:rPr>
        <w:t xml:space="preserve"> коп</w:t>
      </w:r>
      <w:r>
        <w:rPr>
          <w:rStyle w:val="FontStyle13"/>
          <w:rFonts w:ascii="Times New Roman" w:hAnsi="Times New Roman" w:cs="Times New Roman"/>
          <w:sz w:val="28"/>
          <w:szCs w:val="28"/>
        </w:rPr>
        <w:t>е</w:t>
      </w:r>
      <w:r w:rsidR="00B91855">
        <w:rPr>
          <w:rStyle w:val="FontStyle13"/>
          <w:rFonts w:ascii="Times New Roman" w:hAnsi="Times New Roman" w:cs="Times New Roman"/>
          <w:sz w:val="28"/>
          <w:szCs w:val="28"/>
        </w:rPr>
        <w:t>е</w:t>
      </w:r>
      <w:r>
        <w:rPr>
          <w:rStyle w:val="FontStyle13"/>
          <w:rFonts w:ascii="Times New Roman" w:hAnsi="Times New Roman" w:cs="Times New Roman"/>
          <w:sz w:val="28"/>
          <w:szCs w:val="28"/>
        </w:rPr>
        <w:t>к</w:t>
      </w:r>
      <w:r w:rsidR="004A3527" w:rsidRPr="008B76B9">
        <w:rPr>
          <w:rStyle w:val="FontStyle13"/>
          <w:rFonts w:ascii="Times New Roman" w:hAnsi="Times New Roman" w:cs="Times New Roman"/>
          <w:sz w:val="28"/>
          <w:szCs w:val="28"/>
        </w:rPr>
        <w:t>;</w:t>
      </w:r>
    </w:p>
    <w:p w:rsidR="004A3527" w:rsidRPr="006D576C" w:rsidRDefault="00D60941" w:rsidP="00D60941">
      <w:pPr>
        <w:suppressAutoHyphens w:val="0"/>
        <w:ind w:firstLine="709"/>
        <w:jc w:val="both"/>
        <w:rPr>
          <w:sz w:val="28"/>
          <w:szCs w:val="28"/>
        </w:rPr>
      </w:pPr>
      <w:r w:rsidRPr="006D576C">
        <w:rPr>
          <w:sz w:val="28"/>
          <w:szCs w:val="28"/>
        </w:rPr>
        <w:lastRenderedPageBreak/>
        <w:t xml:space="preserve">- </w:t>
      </w:r>
      <w:r w:rsidR="004A3527" w:rsidRPr="006D576C">
        <w:rPr>
          <w:sz w:val="28"/>
          <w:szCs w:val="28"/>
        </w:rPr>
        <w:t xml:space="preserve">капитальный ремонт домов культуры в рамках участия в проекте поддержки местных инициатив </w:t>
      </w:r>
      <w:r w:rsidRPr="006D576C">
        <w:rPr>
          <w:sz w:val="28"/>
          <w:szCs w:val="28"/>
        </w:rPr>
        <w:t>в сумме</w:t>
      </w:r>
      <w:r w:rsidR="004A3527" w:rsidRPr="006D576C">
        <w:rPr>
          <w:sz w:val="28"/>
          <w:szCs w:val="28"/>
        </w:rPr>
        <w:t xml:space="preserve"> </w:t>
      </w:r>
      <w:r w:rsidR="006D576C">
        <w:rPr>
          <w:sz w:val="28"/>
          <w:szCs w:val="28"/>
        </w:rPr>
        <w:t xml:space="preserve">5 418 031 рубль 00 </w:t>
      </w:r>
      <w:r w:rsidR="004A3527" w:rsidRPr="006D576C">
        <w:rPr>
          <w:sz w:val="28"/>
          <w:szCs w:val="28"/>
        </w:rPr>
        <w:t>коп</w:t>
      </w:r>
      <w:r w:rsidRPr="006D576C">
        <w:rPr>
          <w:sz w:val="28"/>
          <w:szCs w:val="28"/>
        </w:rPr>
        <w:t>еек</w:t>
      </w:r>
      <w:r w:rsidR="004A3527" w:rsidRPr="006D576C">
        <w:rPr>
          <w:sz w:val="28"/>
          <w:szCs w:val="28"/>
        </w:rPr>
        <w:t xml:space="preserve">, из них средства краевого бюджета </w:t>
      </w:r>
      <w:r w:rsidR="006D576C">
        <w:rPr>
          <w:sz w:val="28"/>
          <w:szCs w:val="28"/>
        </w:rPr>
        <w:t>3 991 206</w:t>
      </w:r>
      <w:r w:rsidR="004A3527" w:rsidRPr="006D576C">
        <w:rPr>
          <w:sz w:val="28"/>
          <w:szCs w:val="28"/>
        </w:rPr>
        <w:t xml:space="preserve"> руб</w:t>
      </w:r>
      <w:r w:rsidRPr="006D576C">
        <w:rPr>
          <w:sz w:val="28"/>
          <w:szCs w:val="28"/>
        </w:rPr>
        <w:t>л</w:t>
      </w:r>
      <w:r w:rsidR="006D576C">
        <w:rPr>
          <w:sz w:val="28"/>
          <w:szCs w:val="28"/>
        </w:rPr>
        <w:t>ей</w:t>
      </w:r>
      <w:r w:rsidRPr="006D576C">
        <w:rPr>
          <w:sz w:val="28"/>
          <w:szCs w:val="28"/>
        </w:rPr>
        <w:t xml:space="preserve"> 00 копеек</w:t>
      </w:r>
      <w:r w:rsidR="004A3527" w:rsidRPr="006D576C">
        <w:rPr>
          <w:sz w:val="28"/>
          <w:szCs w:val="28"/>
        </w:rPr>
        <w:t xml:space="preserve">, средства районного бюджета </w:t>
      </w:r>
      <w:r w:rsidR="006D576C">
        <w:rPr>
          <w:sz w:val="28"/>
          <w:szCs w:val="28"/>
        </w:rPr>
        <w:t>702 536</w:t>
      </w:r>
      <w:r w:rsidR="004A3527" w:rsidRPr="006D576C">
        <w:rPr>
          <w:sz w:val="28"/>
          <w:szCs w:val="28"/>
        </w:rPr>
        <w:t xml:space="preserve"> руб</w:t>
      </w:r>
      <w:r w:rsidRPr="006D576C">
        <w:rPr>
          <w:sz w:val="28"/>
          <w:szCs w:val="28"/>
        </w:rPr>
        <w:t>лей</w:t>
      </w:r>
      <w:r w:rsidR="004A3527" w:rsidRPr="006D576C">
        <w:rPr>
          <w:sz w:val="28"/>
          <w:szCs w:val="28"/>
        </w:rPr>
        <w:t xml:space="preserve"> </w:t>
      </w:r>
      <w:r w:rsidR="006D576C">
        <w:rPr>
          <w:sz w:val="28"/>
          <w:szCs w:val="28"/>
        </w:rPr>
        <w:t>00</w:t>
      </w:r>
      <w:r w:rsidR="004A3527" w:rsidRPr="006D576C">
        <w:rPr>
          <w:sz w:val="28"/>
          <w:szCs w:val="28"/>
        </w:rPr>
        <w:t xml:space="preserve"> коп</w:t>
      </w:r>
      <w:r w:rsidRPr="006D576C">
        <w:rPr>
          <w:sz w:val="28"/>
          <w:szCs w:val="28"/>
        </w:rPr>
        <w:t>еек</w:t>
      </w:r>
      <w:r w:rsidR="004A3527" w:rsidRPr="006D576C">
        <w:rPr>
          <w:sz w:val="28"/>
          <w:szCs w:val="28"/>
        </w:rPr>
        <w:t xml:space="preserve">, средства граждан и юридических лиц </w:t>
      </w:r>
      <w:r w:rsidR="006D576C">
        <w:rPr>
          <w:sz w:val="28"/>
          <w:szCs w:val="28"/>
        </w:rPr>
        <w:t>724 289</w:t>
      </w:r>
      <w:r w:rsidR="004A3527" w:rsidRPr="006D576C">
        <w:rPr>
          <w:sz w:val="28"/>
          <w:szCs w:val="28"/>
        </w:rPr>
        <w:t xml:space="preserve"> руб</w:t>
      </w:r>
      <w:r w:rsidRPr="006D576C">
        <w:rPr>
          <w:sz w:val="28"/>
          <w:szCs w:val="28"/>
        </w:rPr>
        <w:t>ля 00 копеек</w:t>
      </w:r>
      <w:r w:rsidR="004A3527" w:rsidRPr="006D576C">
        <w:rPr>
          <w:sz w:val="28"/>
          <w:szCs w:val="28"/>
        </w:rPr>
        <w:t>;</w:t>
      </w:r>
    </w:p>
    <w:p w:rsidR="00F96765" w:rsidRPr="004859DA" w:rsidRDefault="00F96765" w:rsidP="00F96765">
      <w:pPr>
        <w:suppressAutoHyphens w:val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  <w:r w:rsidRPr="00F96765">
        <w:rPr>
          <w:sz w:val="28"/>
          <w:szCs w:val="28"/>
        </w:rPr>
        <w:t xml:space="preserve"> </w:t>
      </w:r>
      <w:r w:rsidRPr="004859DA">
        <w:rPr>
          <w:sz w:val="28"/>
          <w:szCs w:val="28"/>
        </w:rPr>
        <w:t xml:space="preserve">капитальный ремонт </w:t>
      </w:r>
      <w:proofErr w:type="spellStart"/>
      <w:r w:rsidRPr="004859DA">
        <w:rPr>
          <w:sz w:val="28"/>
          <w:szCs w:val="28"/>
        </w:rPr>
        <w:t>Большеугрен</w:t>
      </w:r>
      <w:r>
        <w:rPr>
          <w:sz w:val="28"/>
          <w:szCs w:val="28"/>
        </w:rPr>
        <w:t>ё</w:t>
      </w:r>
      <w:r w:rsidRPr="004859DA">
        <w:rPr>
          <w:sz w:val="28"/>
          <w:szCs w:val="28"/>
        </w:rPr>
        <w:t>вского</w:t>
      </w:r>
      <w:proofErr w:type="spellEnd"/>
      <w:r w:rsidRPr="004859DA">
        <w:rPr>
          <w:sz w:val="28"/>
          <w:szCs w:val="28"/>
        </w:rPr>
        <w:t xml:space="preserve"> Дома культуры </w:t>
      </w:r>
      <w:r>
        <w:rPr>
          <w:sz w:val="28"/>
          <w:szCs w:val="28"/>
        </w:rPr>
        <w:t>в сумме</w:t>
      </w:r>
      <w:r w:rsidRPr="004859DA">
        <w:rPr>
          <w:sz w:val="28"/>
          <w:szCs w:val="28"/>
        </w:rPr>
        <w:t xml:space="preserve"> 12</w:t>
      </w:r>
      <w:r>
        <w:rPr>
          <w:sz w:val="28"/>
          <w:szCs w:val="28"/>
        </w:rPr>
        <w:t xml:space="preserve"> </w:t>
      </w:r>
      <w:r w:rsidRPr="004859DA">
        <w:rPr>
          <w:sz w:val="28"/>
          <w:szCs w:val="28"/>
        </w:rPr>
        <w:t>646</w:t>
      </w:r>
      <w:r>
        <w:rPr>
          <w:sz w:val="28"/>
          <w:szCs w:val="28"/>
        </w:rPr>
        <w:t xml:space="preserve"> </w:t>
      </w:r>
      <w:r w:rsidRPr="004859DA">
        <w:rPr>
          <w:sz w:val="28"/>
          <w:szCs w:val="28"/>
        </w:rPr>
        <w:t>517 руб</w:t>
      </w:r>
      <w:r>
        <w:rPr>
          <w:sz w:val="28"/>
          <w:szCs w:val="28"/>
        </w:rPr>
        <w:t>лей</w:t>
      </w:r>
      <w:r w:rsidRPr="004859DA">
        <w:rPr>
          <w:sz w:val="28"/>
          <w:szCs w:val="28"/>
        </w:rPr>
        <w:t xml:space="preserve"> 25 коп</w:t>
      </w:r>
      <w:r>
        <w:rPr>
          <w:sz w:val="28"/>
          <w:szCs w:val="28"/>
        </w:rPr>
        <w:t>еек</w:t>
      </w:r>
      <w:r w:rsidRPr="004859DA">
        <w:rPr>
          <w:sz w:val="28"/>
          <w:szCs w:val="28"/>
        </w:rPr>
        <w:t xml:space="preserve">, из них средства краевого бюджета </w:t>
      </w:r>
      <w:r>
        <w:rPr>
          <w:sz w:val="28"/>
          <w:szCs w:val="28"/>
        </w:rPr>
        <w:t xml:space="preserve">в сумме </w:t>
      </w:r>
      <w:r w:rsidRPr="004859DA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Pr="004859DA">
        <w:rPr>
          <w:sz w:val="28"/>
          <w:szCs w:val="28"/>
        </w:rPr>
        <w:t>014</w:t>
      </w:r>
      <w:r>
        <w:rPr>
          <w:sz w:val="28"/>
          <w:szCs w:val="28"/>
        </w:rPr>
        <w:t xml:space="preserve"> </w:t>
      </w:r>
      <w:r w:rsidRPr="004859DA">
        <w:rPr>
          <w:sz w:val="28"/>
          <w:szCs w:val="28"/>
        </w:rPr>
        <w:t>191 руб</w:t>
      </w:r>
      <w:r>
        <w:rPr>
          <w:sz w:val="28"/>
          <w:szCs w:val="28"/>
        </w:rPr>
        <w:t>ль</w:t>
      </w:r>
      <w:r w:rsidRPr="004859DA">
        <w:rPr>
          <w:sz w:val="28"/>
          <w:szCs w:val="28"/>
        </w:rPr>
        <w:t xml:space="preserve"> 39 коп</w:t>
      </w:r>
      <w:r>
        <w:rPr>
          <w:sz w:val="28"/>
          <w:szCs w:val="28"/>
        </w:rPr>
        <w:t>еек</w:t>
      </w:r>
      <w:r w:rsidRPr="004859DA">
        <w:rPr>
          <w:sz w:val="28"/>
          <w:szCs w:val="28"/>
        </w:rPr>
        <w:t xml:space="preserve">, </w:t>
      </w:r>
      <w:proofErr w:type="spellStart"/>
      <w:r w:rsidRPr="004859DA">
        <w:rPr>
          <w:sz w:val="28"/>
          <w:szCs w:val="28"/>
        </w:rPr>
        <w:t>софинансирование</w:t>
      </w:r>
      <w:proofErr w:type="spellEnd"/>
      <w:r w:rsidRPr="004859DA">
        <w:rPr>
          <w:sz w:val="28"/>
          <w:szCs w:val="28"/>
        </w:rPr>
        <w:t xml:space="preserve"> из районного бюджета </w:t>
      </w:r>
      <w:r>
        <w:rPr>
          <w:sz w:val="28"/>
          <w:szCs w:val="28"/>
        </w:rPr>
        <w:t xml:space="preserve">составило </w:t>
      </w:r>
      <w:r w:rsidRPr="004859DA">
        <w:rPr>
          <w:sz w:val="28"/>
          <w:szCs w:val="28"/>
        </w:rPr>
        <w:t>632</w:t>
      </w:r>
      <w:r>
        <w:rPr>
          <w:sz w:val="28"/>
          <w:szCs w:val="28"/>
        </w:rPr>
        <w:t xml:space="preserve"> </w:t>
      </w:r>
      <w:r w:rsidRPr="004859DA">
        <w:rPr>
          <w:sz w:val="28"/>
          <w:szCs w:val="28"/>
        </w:rPr>
        <w:t>325 руб</w:t>
      </w:r>
      <w:r>
        <w:rPr>
          <w:sz w:val="28"/>
          <w:szCs w:val="28"/>
        </w:rPr>
        <w:t>лей</w:t>
      </w:r>
      <w:r w:rsidRPr="004859DA">
        <w:rPr>
          <w:sz w:val="28"/>
          <w:szCs w:val="28"/>
        </w:rPr>
        <w:t xml:space="preserve"> 86 коп</w:t>
      </w:r>
      <w:r>
        <w:rPr>
          <w:sz w:val="28"/>
          <w:szCs w:val="28"/>
        </w:rPr>
        <w:t>еек.</w:t>
      </w:r>
    </w:p>
    <w:p w:rsidR="00F96765" w:rsidRPr="004859DA" w:rsidRDefault="00F96765" w:rsidP="00F96765">
      <w:pPr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0</w:t>
      </w:r>
      <w:r w:rsidRPr="004859DA">
        <w:rPr>
          <w:i/>
          <w:sz w:val="28"/>
          <w:szCs w:val="28"/>
        </w:rPr>
        <w:t>804 Другие вопросы в области культуры</w:t>
      </w:r>
      <w:r>
        <w:rPr>
          <w:i/>
          <w:sz w:val="28"/>
          <w:szCs w:val="28"/>
        </w:rPr>
        <w:t xml:space="preserve">: </w:t>
      </w:r>
      <w:r w:rsidRPr="004859DA">
        <w:rPr>
          <w:sz w:val="28"/>
          <w:szCs w:val="28"/>
        </w:rPr>
        <w:t>Исполнение составило 99,6 %.</w:t>
      </w:r>
    </w:p>
    <w:p w:rsidR="00F96765" w:rsidRPr="004859DA" w:rsidRDefault="00F96765" w:rsidP="00F96765">
      <w:pPr>
        <w:jc w:val="both"/>
        <w:rPr>
          <w:sz w:val="28"/>
          <w:szCs w:val="28"/>
        </w:rPr>
      </w:pPr>
      <w:r w:rsidRPr="004859DA">
        <w:rPr>
          <w:sz w:val="28"/>
          <w:szCs w:val="28"/>
        </w:rPr>
        <w:tab/>
        <w:t xml:space="preserve">По данному подразделу производилось финансирование </w:t>
      </w:r>
      <w:proofErr w:type="gramStart"/>
      <w:r w:rsidRPr="004859DA">
        <w:rPr>
          <w:sz w:val="28"/>
          <w:szCs w:val="28"/>
        </w:rPr>
        <w:t>на</w:t>
      </w:r>
      <w:proofErr w:type="gramEnd"/>
      <w:r w:rsidRPr="004859DA">
        <w:rPr>
          <w:sz w:val="28"/>
          <w:szCs w:val="28"/>
        </w:rPr>
        <w:t>:</w:t>
      </w:r>
    </w:p>
    <w:p w:rsidR="00F96765" w:rsidRPr="004859DA" w:rsidRDefault="00F96765" w:rsidP="00F96765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9DA">
        <w:rPr>
          <w:sz w:val="28"/>
          <w:szCs w:val="28"/>
        </w:rPr>
        <w:t>содержание комитета по культуре в сумме 2</w:t>
      </w:r>
      <w:r>
        <w:rPr>
          <w:sz w:val="28"/>
          <w:szCs w:val="28"/>
        </w:rPr>
        <w:t xml:space="preserve"> </w:t>
      </w:r>
      <w:r w:rsidRPr="004859DA">
        <w:rPr>
          <w:sz w:val="28"/>
          <w:szCs w:val="28"/>
        </w:rPr>
        <w:t>365</w:t>
      </w:r>
      <w:r>
        <w:rPr>
          <w:sz w:val="28"/>
          <w:szCs w:val="28"/>
        </w:rPr>
        <w:t xml:space="preserve"> </w:t>
      </w:r>
      <w:r w:rsidRPr="004859DA">
        <w:rPr>
          <w:sz w:val="28"/>
          <w:szCs w:val="28"/>
        </w:rPr>
        <w:t>828 руб</w:t>
      </w:r>
      <w:r>
        <w:rPr>
          <w:sz w:val="28"/>
          <w:szCs w:val="28"/>
        </w:rPr>
        <w:t>лей</w:t>
      </w:r>
      <w:r w:rsidRPr="004859DA">
        <w:rPr>
          <w:sz w:val="28"/>
          <w:szCs w:val="28"/>
        </w:rPr>
        <w:t xml:space="preserve"> 50 коп</w:t>
      </w:r>
      <w:r>
        <w:rPr>
          <w:sz w:val="28"/>
          <w:szCs w:val="28"/>
        </w:rPr>
        <w:t>еек</w:t>
      </w:r>
      <w:r w:rsidRPr="004859DA">
        <w:rPr>
          <w:sz w:val="28"/>
          <w:szCs w:val="28"/>
        </w:rPr>
        <w:t>;</w:t>
      </w:r>
    </w:p>
    <w:p w:rsidR="00F96765" w:rsidRPr="004859DA" w:rsidRDefault="00F96765" w:rsidP="00F96765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9DA">
        <w:rPr>
          <w:sz w:val="28"/>
          <w:szCs w:val="28"/>
        </w:rPr>
        <w:t>содержание обслуживающего персонала учреждений культуры и учреждений образования в области культур</w:t>
      </w:r>
      <w:r>
        <w:rPr>
          <w:sz w:val="28"/>
          <w:szCs w:val="28"/>
        </w:rPr>
        <w:t>ы</w:t>
      </w:r>
      <w:r w:rsidRPr="004859DA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</w:t>
      </w:r>
      <w:r w:rsidRPr="004859DA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 </w:t>
      </w:r>
      <w:r w:rsidRPr="004859DA">
        <w:rPr>
          <w:sz w:val="28"/>
          <w:szCs w:val="28"/>
        </w:rPr>
        <w:t>791</w:t>
      </w:r>
      <w:r>
        <w:rPr>
          <w:sz w:val="28"/>
          <w:szCs w:val="28"/>
        </w:rPr>
        <w:t xml:space="preserve"> </w:t>
      </w:r>
      <w:r w:rsidRPr="004859DA">
        <w:rPr>
          <w:sz w:val="28"/>
          <w:szCs w:val="28"/>
        </w:rPr>
        <w:t>414 руб</w:t>
      </w:r>
      <w:r>
        <w:rPr>
          <w:sz w:val="28"/>
          <w:szCs w:val="28"/>
        </w:rPr>
        <w:t>лей</w:t>
      </w:r>
      <w:r w:rsidRPr="004859DA">
        <w:rPr>
          <w:sz w:val="28"/>
          <w:szCs w:val="28"/>
        </w:rPr>
        <w:t xml:space="preserve"> 75 коп</w:t>
      </w:r>
      <w:r>
        <w:rPr>
          <w:sz w:val="28"/>
          <w:szCs w:val="28"/>
        </w:rPr>
        <w:t>еек</w:t>
      </w:r>
      <w:r w:rsidRPr="004859DA">
        <w:rPr>
          <w:sz w:val="28"/>
          <w:szCs w:val="28"/>
        </w:rPr>
        <w:t xml:space="preserve"> из средств районного бюджета;</w:t>
      </w:r>
    </w:p>
    <w:p w:rsidR="00F96765" w:rsidRPr="004859DA" w:rsidRDefault="00F96765" w:rsidP="00F96765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9DA">
        <w:rPr>
          <w:sz w:val="28"/>
          <w:szCs w:val="28"/>
        </w:rPr>
        <w:t xml:space="preserve">проведение мероприятий в рамках муниципальной программы «Развитие культуры </w:t>
      </w:r>
      <w:proofErr w:type="spellStart"/>
      <w:r w:rsidRPr="004859DA">
        <w:rPr>
          <w:sz w:val="28"/>
          <w:szCs w:val="28"/>
        </w:rPr>
        <w:t>Бийского</w:t>
      </w:r>
      <w:proofErr w:type="spellEnd"/>
      <w:r w:rsidRPr="004859DA">
        <w:rPr>
          <w:sz w:val="28"/>
          <w:szCs w:val="28"/>
        </w:rPr>
        <w:t xml:space="preserve"> района» на 2021-2024 годы в сумме 378</w:t>
      </w:r>
      <w:r>
        <w:rPr>
          <w:sz w:val="28"/>
          <w:szCs w:val="28"/>
        </w:rPr>
        <w:t xml:space="preserve"> </w:t>
      </w:r>
      <w:r w:rsidRPr="004859DA">
        <w:rPr>
          <w:sz w:val="28"/>
          <w:szCs w:val="28"/>
        </w:rPr>
        <w:t>752 руб</w:t>
      </w:r>
      <w:r>
        <w:rPr>
          <w:sz w:val="28"/>
          <w:szCs w:val="28"/>
        </w:rPr>
        <w:t>ля</w:t>
      </w:r>
      <w:r w:rsidRPr="004859DA">
        <w:rPr>
          <w:sz w:val="28"/>
          <w:szCs w:val="28"/>
        </w:rPr>
        <w:t xml:space="preserve"> 04 коп</w:t>
      </w:r>
      <w:r>
        <w:rPr>
          <w:sz w:val="28"/>
          <w:szCs w:val="28"/>
        </w:rPr>
        <w:t>ейки</w:t>
      </w:r>
      <w:r w:rsidRPr="004859DA">
        <w:rPr>
          <w:sz w:val="28"/>
          <w:szCs w:val="28"/>
        </w:rPr>
        <w:t>;</w:t>
      </w:r>
    </w:p>
    <w:p w:rsidR="00F96765" w:rsidRPr="004859DA" w:rsidRDefault="00F96765" w:rsidP="00F96765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9DA">
        <w:rPr>
          <w:sz w:val="28"/>
          <w:szCs w:val="28"/>
        </w:rPr>
        <w:t xml:space="preserve">изготовление проектно-сметной документации </w:t>
      </w:r>
      <w:r>
        <w:rPr>
          <w:sz w:val="28"/>
          <w:szCs w:val="28"/>
        </w:rPr>
        <w:t xml:space="preserve">в сумме </w:t>
      </w:r>
      <w:r w:rsidRPr="004859DA">
        <w:rPr>
          <w:sz w:val="28"/>
          <w:szCs w:val="28"/>
        </w:rPr>
        <w:t>478</w:t>
      </w:r>
      <w:r>
        <w:rPr>
          <w:sz w:val="28"/>
          <w:szCs w:val="28"/>
        </w:rPr>
        <w:t xml:space="preserve"> </w:t>
      </w:r>
      <w:r w:rsidRPr="004859DA">
        <w:rPr>
          <w:sz w:val="28"/>
          <w:szCs w:val="28"/>
        </w:rPr>
        <w:t>188 руб</w:t>
      </w:r>
      <w:r>
        <w:rPr>
          <w:sz w:val="28"/>
          <w:szCs w:val="28"/>
        </w:rPr>
        <w:t>лей 00 копеек</w:t>
      </w:r>
      <w:r w:rsidRPr="004859DA">
        <w:rPr>
          <w:sz w:val="28"/>
          <w:szCs w:val="28"/>
        </w:rPr>
        <w:t>;</w:t>
      </w:r>
    </w:p>
    <w:p w:rsidR="00F96765" w:rsidRPr="004859DA" w:rsidRDefault="00F96765" w:rsidP="00F96765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59DA">
        <w:rPr>
          <w:sz w:val="28"/>
          <w:szCs w:val="28"/>
        </w:rPr>
        <w:t xml:space="preserve">проведение мероприятий в рамках муниципальной программы «Социальная поддержка граждан </w:t>
      </w:r>
      <w:proofErr w:type="spellStart"/>
      <w:r w:rsidRPr="004859DA">
        <w:rPr>
          <w:sz w:val="28"/>
          <w:szCs w:val="28"/>
        </w:rPr>
        <w:t>Бийского</w:t>
      </w:r>
      <w:proofErr w:type="spellEnd"/>
      <w:r w:rsidRPr="004859DA">
        <w:rPr>
          <w:sz w:val="28"/>
          <w:szCs w:val="28"/>
        </w:rPr>
        <w:t xml:space="preserve"> района» на 2021-2025 годы </w:t>
      </w:r>
      <w:r w:rsidR="002B687A">
        <w:rPr>
          <w:sz w:val="28"/>
          <w:szCs w:val="28"/>
        </w:rPr>
        <w:t xml:space="preserve">в сумме </w:t>
      </w:r>
      <w:r w:rsidRPr="004859DA">
        <w:rPr>
          <w:sz w:val="28"/>
          <w:szCs w:val="28"/>
        </w:rPr>
        <w:t>87</w:t>
      </w:r>
      <w:r w:rsidR="002B687A">
        <w:rPr>
          <w:sz w:val="28"/>
          <w:szCs w:val="28"/>
        </w:rPr>
        <w:t xml:space="preserve"> </w:t>
      </w:r>
      <w:r w:rsidRPr="004859DA">
        <w:rPr>
          <w:sz w:val="28"/>
          <w:szCs w:val="28"/>
        </w:rPr>
        <w:t>500 руб</w:t>
      </w:r>
      <w:r w:rsidR="002B687A">
        <w:rPr>
          <w:sz w:val="28"/>
          <w:szCs w:val="28"/>
        </w:rPr>
        <w:t>лей 00 копеек.</w:t>
      </w:r>
    </w:p>
    <w:p w:rsidR="004A3527" w:rsidRPr="008B76B9" w:rsidRDefault="004A3527" w:rsidP="00AB79A4">
      <w:pPr>
        <w:ind w:firstLine="709"/>
        <w:jc w:val="both"/>
        <w:rPr>
          <w:b/>
          <w:sz w:val="28"/>
          <w:szCs w:val="28"/>
        </w:rPr>
      </w:pPr>
      <w:r w:rsidRPr="008B76B9">
        <w:rPr>
          <w:b/>
          <w:sz w:val="28"/>
          <w:szCs w:val="28"/>
        </w:rPr>
        <w:t>Раздел 1000 «Социальная политика»</w:t>
      </w:r>
    </w:p>
    <w:p w:rsidR="004A3527" w:rsidRPr="008B76B9" w:rsidRDefault="00AB79A4" w:rsidP="00AB79A4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Подраздел </w:t>
      </w:r>
      <w:r w:rsidR="004A3527" w:rsidRPr="008B76B9">
        <w:rPr>
          <w:i/>
          <w:sz w:val="28"/>
          <w:szCs w:val="28"/>
        </w:rPr>
        <w:t xml:space="preserve">1001 </w:t>
      </w:r>
      <w:r>
        <w:rPr>
          <w:i/>
          <w:sz w:val="28"/>
          <w:szCs w:val="28"/>
        </w:rPr>
        <w:t>«</w:t>
      </w:r>
      <w:r w:rsidR="004A3527" w:rsidRPr="008B76B9">
        <w:rPr>
          <w:i/>
          <w:sz w:val="28"/>
          <w:szCs w:val="28"/>
        </w:rPr>
        <w:t>Пенсионное обеспечение</w:t>
      </w:r>
      <w:r>
        <w:rPr>
          <w:i/>
          <w:sz w:val="28"/>
          <w:szCs w:val="28"/>
        </w:rPr>
        <w:t xml:space="preserve">»: </w:t>
      </w:r>
      <w:r w:rsidRPr="00AB79A4">
        <w:rPr>
          <w:sz w:val="28"/>
          <w:szCs w:val="28"/>
        </w:rPr>
        <w:t>по</w:t>
      </w:r>
      <w:r w:rsidR="004A3527" w:rsidRPr="00AB79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данному </w:t>
      </w:r>
      <w:r w:rsidR="004A3527" w:rsidRPr="008B76B9">
        <w:rPr>
          <w:sz w:val="28"/>
          <w:szCs w:val="28"/>
        </w:rPr>
        <w:t>подразделу производилось финансирование расходов на доплату к пенсиям муниципальных служащих. Исполнение составило 9</w:t>
      </w:r>
      <w:r w:rsidR="002B687A">
        <w:rPr>
          <w:sz w:val="28"/>
          <w:szCs w:val="28"/>
        </w:rPr>
        <w:t>6,5</w:t>
      </w:r>
      <w:r w:rsidR="004A3527" w:rsidRPr="008B76B9">
        <w:rPr>
          <w:sz w:val="28"/>
          <w:szCs w:val="28"/>
        </w:rPr>
        <w:t xml:space="preserve">%. </w:t>
      </w:r>
    </w:p>
    <w:p w:rsidR="002B687A" w:rsidRPr="002B687A" w:rsidRDefault="00AB79A4" w:rsidP="002B687A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Подраздел</w:t>
      </w:r>
      <w:r w:rsidRPr="008B76B9">
        <w:rPr>
          <w:i/>
          <w:sz w:val="28"/>
          <w:szCs w:val="28"/>
        </w:rPr>
        <w:t xml:space="preserve"> </w:t>
      </w:r>
      <w:r w:rsidR="004A3527" w:rsidRPr="008B76B9">
        <w:rPr>
          <w:i/>
          <w:sz w:val="28"/>
          <w:szCs w:val="28"/>
        </w:rPr>
        <w:t xml:space="preserve">1003 </w:t>
      </w:r>
      <w:r>
        <w:rPr>
          <w:i/>
          <w:sz w:val="28"/>
          <w:szCs w:val="28"/>
        </w:rPr>
        <w:t>«</w:t>
      </w:r>
      <w:r w:rsidR="004A3527" w:rsidRPr="008B76B9">
        <w:rPr>
          <w:i/>
          <w:sz w:val="28"/>
          <w:szCs w:val="28"/>
        </w:rPr>
        <w:t>Социальное обеспечение населения</w:t>
      </w:r>
      <w:r>
        <w:rPr>
          <w:i/>
          <w:sz w:val="28"/>
          <w:szCs w:val="28"/>
        </w:rPr>
        <w:t xml:space="preserve">»: </w:t>
      </w:r>
      <w:r w:rsidR="002B687A">
        <w:rPr>
          <w:sz w:val="28"/>
          <w:szCs w:val="28"/>
        </w:rPr>
        <w:t>исполнение составило 11,2%.</w:t>
      </w:r>
    </w:p>
    <w:p w:rsidR="002B687A" w:rsidRPr="004859DA" w:rsidRDefault="002B687A" w:rsidP="002B687A">
      <w:pPr>
        <w:ind w:firstLine="567"/>
        <w:jc w:val="both"/>
        <w:rPr>
          <w:sz w:val="28"/>
          <w:szCs w:val="28"/>
        </w:rPr>
      </w:pPr>
      <w:r w:rsidRPr="004859DA">
        <w:rPr>
          <w:sz w:val="28"/>
          <w:szCs w:val="28"/>
        </w:rPr>
        <w:t>На реализацию мероприятий м</w:t>
      </w:r>
      <w:r w:rsidRPr="004859DA">
        <w:rPr>
          <w:sz w:val="28"/>
          <w:szCs w:val="28"/>
          <w:lang w:eastAsia="ru-RU"/>
        </w:rPr>
        <w:t xml:space="preserve">униципальной программы «Комплексное развитие сельских территорий муниципального образования </w:t>
      </w:r>
      <w:proofErr w:type="spellStart"/>
      <w:r w:rsidRPr="004859DA">
        <w:rPr>
          <w:sz w:val="28"/>
          <w:szCs w:val="28"/>
          <w:lang w:eastAsia="ru-RU"/>
        </w:rPr>
        <w:t>Бийский</w:t>
      </w:r>
      <w:proofErr w:type="spellEnd"/>
      <w:r w:rsidRPr="004859DA">
        <w:rPr>
          <w:sz w:val="28"/>
          <w:szCs w:val="28"/>
          <w:lang w:eastAsia="ru-RU"/>
        </w:rPr>
        <w:t xml:space="preserve"> район Алтайского края» на 2021-2026 годы</w:t>
      </w:r>
      <w:r>
        <w:rPr>
          <w:sz w:val="28"/>
          <w:szCs w:val="28"/>
          <w:lang w:eastAsia="ru-RU"/>
        </w:rPr>
        <w:t xml:space="preserve"> мероприятие «Обеспечение жильё</w:t>
      </w:r>
      <w:r w:rsidRPr="004859DA">
        <w:rPr>
          <w:sz w:val="28"/>
          <w:szCs w:val="28"/>
          <w:lang w:eastAsia="ru-RU"/>
        </w:rPr>
        <w:t xml:space="preserve">м молодых семей и молодых специалистов, проживающих и работающих в сельской местности» </w:t>
      </w:r>
      <w:r w:rsidRPr="004859DA">
        <w:rPr>
          <w:sz w:val="28"/>
          <w:szCs w:val="28"/>
        </w:rPr>
        <w:t>направлено сре</w:t>
      </w:r>
      <w:proofErr w:type="gramStart"/>
      <w:r w:rsidRPr="004859DA">
        <w:rPr>
          <w:sz w:val="28"/>
          <w:szCs w:val="28"/>
        </w:rPr>
        <w:t>дств кр</w:t>
      </w:r>
      <w:proofErr w:type="gramEnd"/>
      <w:r w:rsidRPr="004859DA">
        <w:rPr>
          <w:sz w:val="28"/>
          <w:szCs w:val="28"/>
        </w:rPr>
        <w:t xml:space="preserve">аевого бюджета </w:t>
      </w:r>
      <w:r>
        <w:rPr>
          <w:sz w:val="28"/>
          <w:szCs w:val="28"/>
        </w:rPr>
        <w:t xml:space="preserve">в сумме </w:t>
      </w:r>
      <w:r w:rsidRPr="004859D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4859DA">
        <w:rPr>
          <w:sz w:val="28"/>
          <w:szCs w:val="28"/>
        </w:rPr>
        <w:t>350</w:t>
      </w:r>
      <w:r>
        <w:rPr>
          <w:sz w:val="28"/>
          <w:szCs w:val="28"/>
        </w:rPr>
        <w:t xml:space="preserve"> </w:t>
      </w:r>
      <w:r w:rsidRPr="004859DA">
        <w:rPr>
          <w:sz w:val="28"/>
          <w:szCs w:val="28"/>
        </w:rPr>
        <w:t>000 руб</w:t>
      </w:r>
      <w:r>
        <w:rPr>
          <w:sz w:val="28"/>
          <w:szCs w:val="28"/>
        </w:rPr>
        <w:t>лей 00 копеек</w:t>
      </w:r>
      <w:r w:rsidRPr="004859DA">
        <w:rPr>
          <w:sz w:val="28"/>
          <w:szCs w:val="28"/>
        </w:rPr>
        <w:t>.</w:t>
      </w:r>
    </w:p>
    <w:p w:rsidR="002B687A" w:rsidRPr="004859DA" w:rsidRDefault="002B687A" w:rsidP="002B687A">
      <w:pPr>
        <w:ind w:firstLine="567"/>
        <w:jc w:val="both"/>
        <w:rPr>
          <w:sz w:val="28"/>
          <w:szCs w:val="28"/>
        </w:rPr>
      </w:pPr>
      <w:r w:rsidRPr="004859DA">
        <w:rPr>
          <w:sz w:val="28"/>
          <w:szCs w:val="28"/>
        </w:rPr>
        <w:t xml:space="preserve">  На реализацию мероприятий муниципальной программы «Улучшение жилищных условий молодых семей в Бийском районе» на 2021-2025 годы направлено средств федерального бюджета 250</w:t>
      </w:r>
      <w:r>
        <w:rPr>
          <w:sz w:val="28"/>
          <w:szCs w:val="28"/>
        </w:rPr>
        <w:t xml:space="preserve"> </w:t>
      </w:r>
      <w:r w:rsidRPr="004859DA">
        <w:rPr>
          <w:sz w:val="28"/>
          <w:szCs w:val="28"/>
        </w:rPr>
        <w:t>843 руб</w:t>
      </w:r>
      <w:r>
        <w:rPr>
          <w:sz w:val="28"/>
          <w:szCs w:val="28"/>
        </w:rPr>
        <w:t>ля</w:t>
      </w:r>
      <w:r w:rsidRPr="004859DA">
        <w:rPr>
          <w:sz w:val="28"/>
          <w:szCs w:val="28"/>
        </w:rPr>
        <w:t xml:space="preserve"> 77 коп</w:t>
      </w:r>
      <w:r>
        <w:rPr>
          <w:sz w:val="28"/>
          <w:szCs w:val="28"/>
        </w:rPr>
        <w:t>еек</w:t>
      </w:r>
      <w:r w:rsidRPr="004859DA">
        <w:rPr>
          <w:sz w:val="28"/>
          <w:szCs w:val="28"/>
        </w:rPr>
        <w:t>, краевого бюджета 110</w:t>
      </w:r>
      <w:r>
        <w:rPr>
          <w:sz w:val="28"/>
          <w:szCs w:val="28"/>
        </w:rPr>
        <w:t xml:space="preserve"> </w:t>
      </w:r>
      <w:r w:rsidRPr="004859DA">
        <w:rPr>
          <w:sz w:val="28"/>
          <w:szCs w:val="28"/>
        </w:rPr>
        <w:t>956 руб</w:t>
      </w:r>
      <w:r>
        <w:rPr>
          <w:sz w:val="28"/>
          <w:szCs w:val="28"/>
        </w:rPr>
        <w:t>лей</w:t>
      </w:r>
      <w:r w:rsidRPr="004859DA">
        <w:rPr>
          <w:sz w:val="28"/>
          <w:szCs w:val="28"/>
        </w:rPr>
        <w:t xml:space="preserve"> 23 коп</w:t>
      </w:r>
      <w:r>
        <w:rPr>
          <w:sz w:val="28"/>
          <w:szCs w:val="28"/>
        </w:rPr>
        <w:t>ейки</w:t>
      </w:r>
      <w:r w:rsidRPr="004859DA">
        <w:rPr>
          <w:sz w:val="28"/>
          <w:szCs w:val="28"/>
        </w:rPr>
        <w:t xml:space="preserve">, </w:t>
      </w:r>
      <w:proofErr w:type="spellStart"/>
      <w:r w:rsidRPr="004859DA">
        <w:rPr>
          <w:sz w:val="28"/>
          <w:szCs w:val="28"/>
        </w:rPr>
        <w:t>софинансирование</w:t>
      </w:r>
      <w:proofErr w:type="spellEnd"/>
      <w:r w:rsidRPr="004859DA">
        <w:rPr>
          <w:sz w:val="28"/>
          <w:szCs w:val="28"/>
        </w:rPr>
        <w:t xml:space="preserve"> районного бюджета </w:t>
      </w:r>
      <w:r>
        <w:rPr>
          <w:sz w:val="28"/>
          <w:szCs w:val="28"/>
        </w:rPr>
        <w:t xml:space="preserve">составило </w:t>
      </w:r>
      <w:r w:rsidRPr="004859DA">
        <w:rPr>
          <w:sz w:val="28"/>
          <w:szCs w:val="28"/>
        </w:rPr>
        <w:t>110</w:t>
      </w:r>
      <w:r>
        <w:rPr>
          <w:sz w:val="28"/>
          <w:szCs w:val="28"/>
        </w:rPr>
        <w:t xml:space="preserve"> </w:t>
      </w:r>
      <w:r w:rsidRPr="004859DA">
        <w:rPr>
          <w:sz w:val="28"/>
          <w:szCs w:val="28"/>
        </w:rPr>
        <w:t>700 руб</w:t>
      </w:r>
      <w:r>
        <w:rPr>
          <w:sz w:val="28"/>
          <w:szCs w:val="28"/>
        </w:rPr>
        <w:t>лей 00 копеек</w:t>
      </w:r>
      <w:r w:rsidRPr="004859DA">
        <w:rPr>
          <w:sz w:val="28"/>
          <w:szCs w:val="28"/>
        </w:rPr>
        <w:t>.</w:t>
      </w:r>
    </w:p>
    <w:p w:rsidR="002B687A" w:rsidRDefault="002B687A" w:rsidP="002B687A">
      <w:pPr>
        <w:ind w:firstLine="708"/>
        <w:jc w:val="both"/>
        <w:rPr>
          <w:sz w:val="28"/>
          <w:szCs w:val="28"/>
        </w:rPr>
      </w:pPr>
      <w:proofErr w:type="gramStart"/>
      <w:r w:rsidRPr="004859DA">
        <w:rPr>
          <w:sz w:val="28"/>
          <w:szCs w:val="28"/>
        </w:rPr>
        <w:t>На реализацию мероприятий муниципальной программы «Развитие образования в Бийском районе» направлено средств районного бюджета 751</w:t>
      </w:r>
      <w:r w:rsidR="00A70826">
        <w:rPr>
          <w:sz w:val="28"/>
          <w:szCs w:val="28"/>
        </w:rPr>
        <w:t xml:space="preserve"> </w:t>
      </w:r>
      <w:r w:rsidRPr="004859DA">
        <w:rPr>
          <w:sz w:val="28"/>
          <w:szCs w:val="28"/>
        </w:rPr>
        <w:t>770 руб</w:t>
      </w:r>
      <w:r w:rsidR="00A70826">
        <w:rPr>
          <w:sz w:val="28"/>
          <w:szCs w:val="28"/>
        </w:rPr>
        <w:t>лей 00 копеек</w:t>
      </w:r>
      <w:r w:rsidRPr="004859DA">
        <w:rPr>
          <w:sz w:val="28"/>
          <w:szCs w:val="28"/>
        </w:rPr>
        <w:t xml:space="preserve">, в том числе на единовременную выплату молодым педагогическим работникам </w:t>
      </w:r>
      <w:r w:rsidR="00A70826">
        <w:rPr>
          <w:sz w:val="28"/>
          <w:szCs w:val="28"/>
        </w:rPr>
        <w:t xml:space="preserve">- </w:t>
      </w:r>
      <w:r w:rsidRPr="004859DA">
        <w:rPr>
          <w:sz w:val="28"/>
          <w:szCs w:val="28"/>
        </w:rPr>
        <w:t>350</w:t>
      </w:r>
      <w:r w:rsidR="00A70826">
        <w:rPr>
          <w:sz w:val="28"/>
          <w:szCs w:val="28"/>
        </w:rPr>
        <w:t xml:space="preserve"> </w:t>
      </w:r>
      <w:r w:rsidRPr="004859DA">
        <w:rPr>
          <w:sz w:val="28"/>
          <w:szCs w:val="28"/>
        </w:rPr>
        <w:t>000 руб</w:t>
      </w:r>
      <w:r w:rsidR="00A70826">
        <w:rPr>
          <w:sz w:val="28"/>
          <w:szCs w:val="28"/>
        </w:rPr>
        <w:t>лей 00 копеек</w:t>
      </w:r>
      <w:r w:rsidRPr="004859DA">
        <w:rPr>
          <w:sz w:val="28"/>
          <w:szCs w:val="28"/>
        </w:rPr>
        <w:t xml:space="preserve">, на выплату </w:t>
      </w:r>
      <w:r w:rsidRPr="004859DA">
        <w:rPr>
          <w:sz w:val="28"/>
          <w:szCs w:val="28"/>
        </w:rPr>
        <w:lastRenderedPageBreak/>
        <w:t xml:space="preserve">единовременной выплаты отличникам </w:t>
      </w:r>
      <w:r w:rsidR="00A70826">
        <w:rPr>
          <w:sz w:val="28"/>
          <w:szCs w:val="28"/>
        </w:rPr>
        <w:t>-</w:t>
      </w:r>
      <w:r w:rsidRPr="004859DA">
        <w:rPr>
          <w:sz w:val="28"/>
          <w:szCs w:val="28"/>
        </w:rPr>
        <w:t xml:space="preserve"> 10</w:t>
      </w:r>
      <w:r w:rsidR="00A70826">
        <w:rPr>
          <w:sz w:val="28"/>
          <w:szCs w:val="28"/>
        </w:rPr>
        <w:t xml:space="preserve"> </w:t>
      </w:r>
      <w:r w:rsidRPr="004859DA">
        <w:rPr>
          <w:sz w:val="28"/>
          <w:szCs w:val="28"/>
        </w:rPr>
        <w:t>000 руб</w:t>
      </w:r>
      <w:r w:rsidR="00A70826">
        <w:rPr>
          <w:sz w:val="28"/>
          <w:szCs w:val="28"/>
        </w:rPr>
        <w:t>лей 00 копеек</w:t>
      </w:r>
      <w:r w:rsidRPr="004859DA">
        <w:rPr>
          <w:sz w:val="28"/>
          <w:szCs w:val="28"/>
        </w:rPr>
        <w:t xml:space="preserve">, на приобретение новогодних подарков детям из малообеспеченных семей </w:t>
      </w:r>
      <w:r w:rsidR="00A70826">
        <w:rPr>
          <w:sz w:val="28"/>
          <w:szCs w:val="28"/>
        </w:rPr>
        <w:t xml:space="preserve">- </w:t>
      </w:r>
      <w:r w:rsidRPr="004859DA">
        <w:rPr>
          <w:sz w:val="28"/>
          <w:szCs w:val="28"/>
        </w:rPr>
        <w:t>391</w:t>
      </w:r>
      <w:r w:rsidR="00A70826">
        <w:rPr>
          <w:sz w:val="28"/>
          <w:szCs w:val="28"/>
        </w:rPr>
        <w:t xml:space="preserve"> </w:t>
      </w:r>
      <w:r w:rsidRPr="004859DA">
        <w:rPr>
          <w:sz w:val="28"/>
          <w:szCs w:val="28"/>
        </w:rPr>
        <w:t>770 руб</w:t>
      </w:r>
      <w:r w:rsidR="00A70826">
        <w:rPr>
          <w:sz w:val="28"/>
          <w:szCs w:val="28"/>
        </w:rPr>
        <w:t>лей 00 копеек</w:t>
      </w:r>
      <w:r w:rsidRPr="004859DA">
        <w:rPr>
          <w:sz w:val="28"/>
          <w:szCs w:val="28"/>
        </w:rPr>
        <w:t xml:space="preserve">. </w:t>
      </w:r>
      <w:proofErr w:type="gramEnd"/>
    </w:p>
    <w:p w:rsidR="002B687A" w:rsidRPr="004859DA" w:rsidRDefault="002B687A" w:rsidP="002B687A">
      <w:pPr>
        <w:ind w:firstLine="708"/>
        <w:jc w:val="both"/>
        <w:rPr>
          <w:sz w:val="28"/>
          <w:szCs w:val="28"/>
        </w:rPr>
      </w:pPr>
      <w:r w:rsidRPr="004859DA">
        <w:rPr>
          <w:sz w:val="28"/>
          <w:szCs w:val="28"/>
        </w:rPr>
        <w:t>На реализацию мероприятий муниципальной программы «Социальная поддержка граждан, семей с детьми, детей-сирот и детей, оставшихся без попечения родителей» на 2021-2025 годы направлено средств районного бюджета 13</w:t>
      </w:r>
      <w:r w:rsidR="00A70826">
        <w:rPr>
          <w:sz w:val="28"/>
          <w:szCs w:val="28"/>
        </w:rPr>
        <w:t xml:space="preserve"> </w:t>
      </w:r>
      <w:r w:rsidRPr="004859DA">
        <w:rPr>
          <w:sz w:val="28"/>
          <w:szCs w:val="28"/>
        </w:rPr>
        <w:t>000 руб</w:t>
      </w:r>
      <w:r w:rsidR="00A70826">
        <w:rPr>
          <w:sz w:val="28"/>
          <w:szCs w:val="28"/>
        </w:rPr>
        <w:t>лей 00 копеек.</w:t>
      </w:r>
      <w:r w:rsidRPr="004859DA">
        <w:rPr>
          <w:sz w:val="28"/>
          <w:szCs w:val="28"/>
        </w:rPr>
        <w:t xml:space="preserve">  </w:t>
      </w:r>
    </w:p>
    <w:p w:rsidR="002B687A" w:rsidRPr="004859DA" w:rsidRDefault="002B687A" w:rsidP="002B687A">
      <w:pPr>
        <w:ind w:firstLine="426"/>
        <w:jc w:val="both"/>
        <w:rPr>
          <w:sz w:val="28"/>
          <w:szCs w:val="28"/>
        </w:rPr>
      </w:pPr>
      <w:r w:rsidRPr="004859DA">
        <w:rPr>
          <w:sz w:val="28"/>
          <w:szCs w:val="28"/>
        </w:rPr>
        <w:t xml:space="preserve"> </w:t>
      </w:r>
      <w:r w:rsidRPr="004859DA">
        <w:rPr>
          <w:sz w:val="28"/>
          <w:szCs w:val="28"/>
        </w:rPr>
        <w:tab/>
      </w:r>
      <w:r w:rsidR="00A70826">
        <w:rPr>
          <w:sz w:val="28"/>
          <w:szCs w:val="28"/>
        </w:rPr>
        <w:t>В 2022 году н</w:t>
      </w:r>
      <w:r w:rsidRPr="004859DA">
        <w:rPr>
          <w:sz w:val="28"/>
          <w:szCs w:val="28"/>
        </w:rPr>
        <w:t xml:space="preserve">а компенсацию населению оплаты жилищно-коммунальных услуг с целью </w:t>
      </w:r>
      <w:r w:rsidR="00652B1A" w:rsidRPr="004859DA">
        <w:rPr>
          <w:sz w:val="28"/>
          <w:szCs w:val="28"/>
        </w:rPr>
        <w:t>не превышения</w:t>
      </w:r>
      <w:r w:rsidRPr="004859DA">
        <w:rPr>
          <w:sz w:val="28"/>
          <w:szCs w:val="28"/>
        </w:rPr>
        <w:t xml:space="preserve"> индекса платы в рамках муниципальной программы «Реформирование и модернизация жилищно-коммунального комплекса </w:t>
      </w:r>
      <w:proofErr w:type="spellStart"/>
      <w:r w:rsidRPr="004859DA">
        <w:rPr>
          <w:sz w:val="28"/>
          <w:szCs w:val="28"/>
        </w:rPr>
        <w:t>Бийского</w:t>
      </w:r>
      <w:proofErr w:type="spellEnd"/>
      <w:r w:rsidRPr="004859DA">
        <w:rPr>
          <w:sz w:val="28"/>
          <w:szCs w:val="28"/>
        </w:rPr>
        <w:t xml:space="preserve"> района Алтайского края на 2019-2023 </w:t>
      </w:r>
      <w:r w:rsidR="00A70826">
        <w:rPr>
          <w:sz w:val="28"/>
          <w:szCs w:val="28"/>
        </w:rPr>
        <w:t>года</w:t>
      </w:r>
      <w:r w:rsidRPr="004859DA">
        <w:rPr>
          <w:sz w:val="28"/>
          <w:szCs w:val="28"/>
        </w:rPr>
        <w:t>» 129</w:t>
      </w:r>
      <w:r w:rsidR="00A70826">
        <w:rPr>
          <w:sz w:val="28"/>
          <w:szCs w:val="28"/>
        </w:rPr>
        <w:t xml:space="preserve"> </w:t>
      </w:r>
      <w:r w:rsidRPr="004859DA">
        <w:rPr>
          <w:sz w:val="28"/>
          <w:szCs w:val="28"/>
        </w:rPr>
        <w:t>539 руб</w:t>
      </w:r>
      <w:r w:rsidR="00A70826">
        <w:rPr>
          <w:sz w:val="28"/>
          <w:szCs w:val="28"/>
        </w:rPr>
        <w:t>лей</w:t>
      </w:r>
      <w:r w:rsidRPr="004859DA">
        <w:rPr>
          <w:sz w:val="28"/>
          <w:szCs w:val="28"/>
        </w:rPr>
        <w:t xml:space="preserve"> 26 коп</w:t>
      </w:r>
      <w:r w:rsidR="00A70826">
        <w:rPr>
          <w:sz w:val="28"/>
          <w:szCs w:val="28"/>
        </w:rPr>
        <w:t>еек</w:t>
      </w:r>
      <w:r w:rsidRPr="004859DA">
        <w:rPr>
          <w:sz w:val="28"/>
          <w:szCs w:val="28"/>
        </w:rPr>
        <w:t>.</w:t>
      </w:r>
      <w:r w:rsidR="00885A24">
        <w:rPr>
          <w:sz w:val="28"/>
          <w:szCs w:val="28"/>
        </w:rPr>
        <w:t xml:space="preserve"> В вышеуказанной программе нет данного мероприятия.</w:t>
      </w:r>
    </w:p>
    <w:p w:rsidR="002B687A" w:rsidRPr="004859DA" w:rsidRDefault="002B687A" w:rsidP="002B687A">
      <w:pPr>
        <w:ind w:firstLine="426"/>
        <w:jc w:val="both"/>
        <w:rPr>
          <w:sz w:val="28"/>
          <w:szCs w:val="28"/>
        </w:rPr>
      </w:pPr>
      <w:r w:rsidRPr="004859DA">
        <w:rPr>
          <w:sz w:val="28"/>
          <w:szCs w:val="28"/>
        </w:rPr>
        <w:t xml:space="preserve">    Из средств резервного фонда Администрации </w:t>
      </w:r>
      <w:proofErr w:type="spellStart"/>
      <w:r w:rsidRPr="004859DA">
        <w:rPr>
          <w:sz w:val="28"/>
          <w:szCs w:val="28"/>
        </w:rPr>
        <w:t>Бийского</w:t>
      </w:r>
      <w:proofErr w:type="spellEnd"/>
      <w:r w:rsidRPr="004859DA">
        <w:rPr>
          <w:sz w:val="28"/>
          <w:szCs w:val="28"/>
        </w:rPr>
        <w:t xml:space="preserve"> района выплачена материальная помощь на погребение членам семей военнослужащих, погибших в ходе проведения специальной военной операции на территории Донецкой Народной Республики, Луганской Народной Республики и Украины в сумме 150</w:t>
      </w:r>
      <w:r w:rsidR="00A70826">
        <w:rPr>
          <w:sz w:val="28"/>
          <w:szCs w:val="28"/>
        </w:rPr>
        <w:t xml:space="preserve"> </w:t>
      </w:r>
      <w:r w:rsidRPr="004859DA">
        <w:rPr>
          <w:sz w:val="28"/>
          <w:szCs w:val="28"/>
        </w:rPr>
        <w:t>000 руб</w:t>
      </w:r>
      <w:r w:rsidR="00A70826">
        <w:rPr>
          <w:sz w:val="28"/>
          <w:szCs w:val="28"/>
        </w:rPr>
        <w:t>лей 00 копеек</w:t>
      </w:r>
      <w:r w:rsidRPr="004859DA">
        <w:rPr>
          <w:sz w:val="28"/>
          <w:szCs w:val="28"/>
        </w:rPr>
        <w:t>.</w:t>
      </w:r>
    </w:p>
    <w:p w:rsidR="004A3527" w:rsidRPr="008B76B9" w:rsidRDefault="00AB79A4" w:rsidP="002B687A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Подраздел</w:t>
      </w:r>
      <w:r w:rsidRPr="008B76B9">
        <w:rPr>
          <w:i/>
          <w:sz w:val="28"/>
          <w:szCs w:val="28"/>
        </w:rPr>
        <w:t xml:space="preserve"> </w:t>
      </w:r>
      <w:r w:rsidR="004A3527" w:rsidRPr="008B76B9">
        <w:rPr>
          <w:i/>
          <w:sz w:val="28"/>
          <w:szCs w:val="28"/>
        </w:rPr>
        <w:t xml:space="preserve">1004 </w:t>
      </w:r>
      <w:r>
        <w:rPr>
          <w:i/>
          <w:sz w:val="28"/>
          <w:szCs w:val="28"/>
        </w:rPr>
        <w:t>«</w:t>
      </w:r>
      <w:r w:rsidR="004A3527" w:rsidRPr="008B76B9">
        <w:rPr>
          <w:i/>
          <w:sz w:val="28"/>
          <w:szCs w:val="28"/>
        </w:rPr>
        <w:t>Охрана семьи и детства</w:t>
      </w:r>
      <w:r>
        <w:rPr>
          <w:i/>
          <w:sz w:val="28"/>
          <w:szCs w:val="28"/>
        </w:rPr>
        <w:t xml:space="preserve">»: </w:t>
      </w:r>
      <w:r w:rsidRPr="00AB79A4">
        <w:rPr>
          <w:sz w:val="28"/>
          <w:szCs w:val="28"/>
        </w:rPr>
        <w:t>и</w:t>
      </w:r>
      <w:r w:rsidR="004A3527" w:rsidRPr="00AB79A4">
        <w:rPr>
          <w:sz w:val="28"/>
          <w:szCs w:val="28"/>
        </w:rPr>
        <w:t>с</w:t>
      </w:r>
      <w:r w:rsidR="004A3527" w:rsidRPr="008B76B9">
        <w:rPr>
          <w:sz w:val="28"/>
          <w:szCs w:val="28"/>
        </w:rPr>
        <w:t xml:space="preserve">полнение составило </w:t>
      </w:r>
      <w:r w:rsidR="00885A24">
        <w:rPr>
          <w:sz w:val="28"/>
          <w:szCs w:val="28"/>
        </w:rPr>
        <w:t>91,3</w:t>
      </w:r>
      <w:r w:rsidR="004A3527" w:rsidRPr="008B76B9">
        <w:rPr>
          <w:sz w:val="28"/>
          <w:szCs w:val="28"/>
        </w:rPr>
        <w:t xml:space="preserve">%. </w:t>
      </w:r>
    </w:p>
    <w:p w:rsidR="004A3527" w:rsidRPr="008B76B9" w:rsidRDefault="004A3527" w:rsidP="00AB79A4">
      <w:pPr>
        <w:ind w:firstLine="709"/>
        <w:jc w:val="both"/>
        <w:rPr>
          <w:sz w:val="28"/>
          <w:szCs w:val="28"/>
          <w:lang w:eastAsia="ru-RU"/>
        </w:rPr>
      </w:pPr>
      <w:r w:rsidRPr="008B76B9">
        <w:rPr>
          <w:sz w:val="28"/>
          <w:szCs w:val="28"/>
        </w:rPr>
        <w:t xml:space="preserve">По данному подразделу осуществлялись расходы </w:t>
      </w:r>
      <w:proofErr w:type="gramStart"/>
      <w:r w:rsidRPr="008B76B9">
        <w:rPr>
          <w:sz w:val="28"/>
          <w:szCs w:val="28"/>
        </w:rPr>
        <w:t>на</w:t>
      </w:r>
      <w:proofErr w:type="gramEnd"/>
      <w:r w:rsidRPr="008B76B9">
        <w:rPr>
          <w:sz w:val="28"/>
          <w:szCs w:val="28"/>
          <w:lang w:eastAsia="ru-RU"/>
        </w:rPr>
        <w:t>:</w:t>
      </w:r>
    </w:p>
    <w:p w:rsidR="004A3527" w:rsidRPr="008B76B9" w:rsidRDefault="00AB79A4" w:rsidP="00AB79A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4A3527" w:rsidRPr="008B76B9">
        <w:rPr>
          <w:sz w:val="28"/>
          <w:szCs w:val="28"/>
          <w:lang w:eastAsia="ru-RU"/>
        </w:rPr>
        <w:t xml:space="preserve">компенсацию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</w:t>
      </w:r>
      <w:r>
        <w:rPr>
          <w:sz w:val="28"/>
          <w:szCs w:val="28"/>
          <w:lang w:eastAsia="ru-RU"/>
        </w:rPr>
        <w:t>в сумме</w:t>
      </w:r>
      <w:r w:rsidR="004A3527" w:rsidRPr="008B76B9">
        <w:rPr>
          <w:sz w:val="28"/>
          <w:szCs w:val="28"/>
          <w:lang w:eastAsia="ru-RU"/>
        </w:rPr>
        <w:t xml:space="preserve"> 2</w:t>
      </w:r>
      <w:r>
        <w:rPr>
          <w:sz w:val="28"/>
          <w:szCs w:val="28"/>
          <w:lang w:eastAsia="ru-RU"/>
        </w:rPr>
        <w:t xml:space="preserve"> </w:t>
      </w:r>
      <w:r w:rsidR="004A3527" w:rsidRPr="008B76B9">
        <w:rPr>
          <w:sz w:val="28"/>
          <w:szCs w:val="28"/>
          <w:lang w:eastAsia="ru-RU"/>
        </w:rPr>
        <w:t>2</w:t>
      </w:r>
      <w:r w:rsidR="00885A24">
        <w:rPr>
          <w:sz w:val="28"/>
          <w:szCs w:val="28"/>
          <w:lang w:eastAsia="ru-RU"/>
        </w:rPr>
        <w:t>34</w:t>
      </w:r>
      <w:r>
        <w:rPr>
          <w:sz w:val="28"/>
          <w:szCs w:val="28"/>
          <w:lang w:eastAsia="ru-RU"/>
        </w:rPr>
        <w:t xml:space="preserve"> </w:t>
      </w:r>
      <w:r w:rsidR="00885A24">
        <w:rPr>
          <w:sz w:val="28"/>
          <w:szCs w:val="28"/>
          <w:lang w:eastAsia="ru-RU"/>
        </w:rPr>
        <w:t>176</w:t>
      </w:r>
      <w:r w:rsidR="004A3527" w:rsidRPr="008B76B9">
        <w:rPr>
          <w:sz w:val="28"/>
          <w:szCs w:val="28"/>
          <w:lang w:eastAsia="ru-RU"/>
        </w:rPr>
        <w:t xml:space="preserve"> руб</w:t>
      </w:r>
      <w:r>
        <w:rPr>
          <w:sz w:val="28"/>
          <w:szCs w:val="28"/>
          <w:lang w:eastAsia="ru-RU"/>
        </w:rPr>
        <w:t>лей</w:t>
      </w:r>
      <w:r w:rsidR="004A3527" w:rsidRPr="008B76B9">
        <w:rPr>
          <w:sz w:val="28"/>
          <w:szCs w:val="28"/>
          <w:lang w:eastAsia="ru-RU"/>
        </w:rPr>
        <w:t xml:space="preserve"> </w:t>
      </w:r>
      <w:r w:rsidR="00885A24">
        <w:rPr>
          <w:sz w:val="28"/>
          <w:szCs w:val="28"/>
          <w:lang w:eastAsia="ru-RU"/>
        </w:rPr>
        <w:t>15</w:t>
      </w:r>
      <w:r w:rsidR="004A3527" w:rsidRPr="008B76B9">
        <w:rPr>
          <w:sz w:val="28"/>
          <w:szCs w:val="28"/>
          <w:lang w:eastAsia="ru-RU"/>
        </w:rPr>
        <w:t xml:space="preserve"> коп</w:t>
      </w:r>
      <w:r>
        <w:rPr>
          <w:sz w:val="28"/>
          <w:szCs w:val="28"/>
          <w:lang w:eastAsia="ru-RU"/>
        </w:rPr>
        <w:t>е</w:t>
      </w:r>
      <w:r w:rsidR="00885A24"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к</w:t>
      </w:r>
      <w:r w:rsidR="004A3527" w:rsidRPr="008B76B9">
        <w:rPr>
          <w:sz w:val="28"/>
          <w:szCs w:val="28"/>
          <w:lang w:eastAsia="ru-RU"/>
        </w:rPr>
        <w:t xml:space="preserve">; </w:t>
      </w:r>
    </w:p>
    <w:p w:rsidR="004A3527" w:rsidRPr="008B76B9" w:rsidRDefault="00AB79A4" w:rsidP="00AB79A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4A3527" w:rsidRPr="008B76B9">
        <w:rPr>
          <w:sz w:val="28"/>
          <w:szCs w:val="28"/>
          <w:lang w:eastAsia="ru-RU"/>
        </w:rPr>
        <w:t>выплаты при</w:t>
      </w:r>
      <w:r>
        <w:rPr>
          <w:sz w:val="28"/>
          <w:szCs w:val="28"/>
          <w:lang w:eastAsia="ru-RU"/>
        </w:rPr>
        <w:t>ё</w:t>
      </w:r>
      <w:r w:rsidR="004A3527" w:rsidRPr="008B76B9">
        <w:rPr>
          <w:sz w:val="28"/>
          <w:szCs w:val="28"/>
          <w:lang w:eastAsia="ru-RU"/>
        </w:rPr>
        <w:t xml:space="preserve">мной семье на содержание подопечных детей </w:t>
      </w:r>
      <w:r>
        <w:rPr>
          <w:sz w:val="28"/>
          <w:szCs w:val="28"/>
          <w:lang w:eastAsia="ru-RU"/>
        </w:rPr>
        <w:t>в сумме</w:t>
      </w:r>
      <w:r w:rsidR="004A3527" w:rsidRPr="008B76B9">
        <w:rPr>
          <w:sz w:val="28"/>
          <w:szCs w:val="28"/>
          <w:lang w:eastAsia="ru-RU"/>
        </w:rPr>
        <w:t xml:space="preserve"> </w:t>
      </w:r>
      <w:r w:rsidR="00885A24">
        <w:rPr>
          <w:sz w:val="28"/>
          <w:szCs w:val="28"/>
          <w:lang w:eastAsia="ru-RU"/>
        </w:rPr>
        <w:t>7 533</w:t>
      </w:r>
      <w:r>
        <w:rPr>
          <w:sz w:val="28"/>
          <w:szCs w:val="28"/>
          <w:lang w:eastAsia="ru-RU"/>
        </w:rPr>
        <w:t xml:space="preserve"> </w:t>
      </w:r>
      <w:r w:rsidR="004A3527" w:rsidRPr="008B76B9">
        <w:rPr>
          <w:sz w:val="28"/>
          <w:szCs w:val="28"/>
          <w:lang w:eastAsia="ru-RU"/>
        </w:rPr>
        <w:t>8</w:t>
      </w:r>
      <w:r w:rsidR="00885A24">
        <w:rPr>
          <w:sz w:val="28"/>
          <w:szCs w:val="28"/>
          <w:lang w:eastAsia="ru-RU"/>
        </w:rPr>
        <w:t>17</w:t>
      </w:r>
      <w:r w:rsidR="004A3527" w:rsidRPr="008B76B9">
        <w:rPr>
          <w:sz w:val="28"/>
          <w:szCs w:val="28"/>
          <w:lang w:eastAsia="ru-RU"/>
        </w:rPr>
        <w:t xml:space="preserve"> руб. </w:t>
      </w:r>
      <w:r w:rsidR="00885A24">
        <w:rPr>
          <w:sz w:val="28"/>
          <w:szCs w:val="28"/>
          <w:lang w:eastAsia="ru-RU"/>
        </w:rPr>
        <w:t>61</w:t>
      </w:r>
      <w:r w:rsidR="004A3527" w:rsidRPr="008B76B9">
        <w:rPr>
          <w:sz w:val="28"/>
          <w:szCs w:val="28"/>
          <w:lang w:eastAsia="ru-RU"/>
        </w:rPr>
        <w:t xml:space="preserve"> коп</w:t>
      </w:r>
      <w:r w:rsidR="00693150">
        <w:rPr>
          <w:sz w:val="28"/>
          <w:szCs w:val="28"/>
          <w:lang w:eastAsia="ru-RU"/>
        </w:rPr>
        <w:t>е</w:t>
      </w:r>
      <w:r w:rsidR="00885A24">
        <w:rPr>
          <w:sz w:val="28"/>
          <w:szCs w:val="28"/>
          <w:lang w:eastAsia="ru-RU"/>
        </w:rPr>
        <w:t>й</w:t>
      </w:r>
      <w:r w:rsidR="00693150">
        <w:rPr>
          <w:sz w:val="28"/>
          <w:szCs w:val="28"/>
          <w:lang w:eastAsia="ru-RU"/>
        </w:rPr>
        <w:t>к</w:t>
      </w:r>
      <w:r w:rsidR="00885A24">
        <w:rPr>
          <w:sz w:val="28"/>
          <w:szCs w:val="28"/>
          <w:lang w:eastAsia="ru-RU"/>
        </w:rPr>
        <w:t>а</w:t>
      </w:r>
      <w:r w:rsidR="004A3527" w:rsidRPr="008B76B9">
        <w:rPr>
          <w:sz w:val="28"/>
          <w:szCs w:val="28"/>
          <w:lang w:eastAsia="ru-RU"/>
        </w:rPr>
        <w:t>;</w:t>
      </w:r>
    </w:p>
    <w:p w:rsidR="004A3527" w:rsidRPr="008B76B9" w:rsidRDefault="00302003" w:rsidP="00AB79A4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- </w:t>
      </w:r>
      <w:r w:rsidR="004A3527" w:rsidRPr="008B76B9">
        <w:rPr>
          <w:sz w:val="28"/>
          <w:szCs w:val="28"/>
          <w:lang w:eastAsia="ru-RU"/>
        </w:rPr>
        <w:t>вознаграждение при</w:t>
      </w:r>
      <w:r>
        <w:rPr>
          <w:sz w:val="28"/>
          <w:szCs w:val="28"/>
          <w:lang w:eastAsia="ru-RU"/>
        </w:rPr>
        <w:t>ёмному родителю в сумме</w:t>
      </w:r>
      <w:r w:rsidR="004A3527" w:rsidRPr="008B76B9">
        <w:rPr>
          <w:sz w:val="28"/>
          <w:szCs w:val="28"/>
          <w:lang w:eastAsia="ru-RU"/>
        </w:rPr>
        <w:t xml:space="preserve"> </w:t>
      </w:r>
      <w:r w:rsidR="00885A24">
        <w:rPr>
          <w:sz w:val="28"/>
          <w:szCs w:val="28"/>
          <w:lang w:eastAsia="ru-RU"/>
        </w:rPr>
        <w:t>2 768 266</w:t>
      </w:r>
      <w:r w:rsidR="004A3527" w:rsidRPr="008B76B9">
        <w:rPr>
          <w:sz w:val="28"/>
          <w:szCs w:val="28"/>
          <w:lang w:eastAsia="ru-RU"/>
        </w:rPr>
        <w:t xml:space="preserve"> руб</w:t>
      </w:r>
      <w:r>
        <w:rPr>
          <w:sz w:val="28"/>
          <w:szCs w:val="28"/>
          <w:lang w:eastAsia="ru-RU"/>
        </w:rPr>
        <w:t>л</w:t>
      </w:r>
      <w:r w:rsidR="00885A24">
        <w:rPr>
          <w:sz w:val="28"/>
          <w:szCs w:val="28"/>
          <w:lang w:eastAsia="ru-RU"/>
        </w:rPr>
        <w:t>ей</w:t>
      </w:r>
      <w:r w:rsidR="004A3527" w:rsidRPr="008B76B9">
        <w:rPr>
          <w:sz w:val="28"/>
          <w:szCs w:val="28"/>
          <w:lang w:eastAsia="ru-RU"/>
        </w:rPr>
        <w:t xml:space="preserve"> </w:t>
      </w:r>
      <w:r w:rsidR="00885A24">
        <w:rPr>
          <w:sz w:val="28"/>
          <w:szCs w:val="28"/>
          <w:lang w:eastAsia="ru-RU"/>
        </w:rPr>
        <w:t>94</w:t>
      </w:r>
      <w:r w:rsidR="004A3527" w:rsidRPr="008B76B9">
        <w:rPr>
          <w:sz w:val="28"/>
          <w:szCs w:val="28"/>
          <w:lang w:eastAsia="ru-RU"/>
        </w:rPr>
        <w:t xml:space="preserve"> коп</w:t>
      </w:r>
      <w:r>
        <w:rPr>
          <w:sz w:val="28"/>
          <w:szCs w:val="28"/>
          <w:lang w:eastAsia="ru-RU"/>
        </w:rPr>
        <w:t>е</w:t>
      </w:r>
      <w:r w:rsidR="00885A24">
        <w:rPr>
          <w:sz w:val="28"/>
          <w:szCs w:val="28"/>
          <w:lang w:eastAsia="ru-RU"/>
        </w:rPr>
        <w:t>й</w:t>
      </w:r>
      <w:r>
        <w:rPr>
          <w:sz w:val="28"/>
          <w:szCs w:val="28"/>
          <w:lang w:eastAsia="ru-RU"/>
        </w:rPr>
        <w:t>к</w:t>
      </w:r>
      <w:r w:rsidR="00885A24">
        <w:rPr>
          <w:sz w:val="28"/>
          <w:szCs w:val="28"/>
          <w:lang w:eastAsia="ru-RU"/>
        </w:rPr>
        <w:t>и</w:t>
      </w:r>
      <w:r w:rsidR="004A3527" w:rsidRPr="008B76B9">
        <w:rPr>
          <w:sz w:val="28"/>
          <w:szCs w:val="28"/>
          <w:lang w:eastAsia="ru-RU"/>
        </w:rPr>
        <w:t>;</w:t>
      </w:r>
    </w:p>
    <w:p w:rsidR="004A3527" w:rsidRPr="008B76B9" w:rsidRDefault="00302003" w:rsidP="00AB79A4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- </w:t>
      </w:r>
      <w:r w:rsidR="004A3527" w:rsidRPr="008B76B9">
        <w:rPr>
          <w:sz w:val="28"/>
          <w:szCs w:val="28"/>
          <w:lang w:eastAsia="ru-RU"/>
        </w:rPr>
        <w:t xml:space="preserve">выплаты семьям опекунов на содержание подопечных детей </w:t>
      </w:r>
      <w:r>
        <w:rPr>
          <w:sz w:val="28"/>
          <w:szCs w:val="28"/>
          <w:lang w:eastAsia="ru-RU"/>
        </w:rPr>
        <w:t>в сумме</w:t>
      </w:r>
      <w:r w:rsidR="004A3527" w:rsidRPr="008B76B9">
        <w:rPr>
          <w:sz w:val="28"/>
          <w:szCs w:val="28"/>
          <w:lang w:eastAsia="ru-RU"/>
        </w:rPr>
        <w:t xml:space="preserve"> </w:t>
      </w:r>
      <w:r w:rsidR="00885A24">
        <w:rPr>
          <w:sz w:val="28"/>
          <w:szCs w:val="28"/>
          <w:lang w:eastAsia="ru-RU"/>
        </w:rPr>
        <w:t>20 840 745</w:t>
      </w:r>
      <w:r w:rsidR="004A3527" w:rsidRPr="008B76B9">
        <w:rPr>
          <w:sz w:val="28"/>
          <w:szCs w:val="28"/>
          <w:lang w:eastAsia="ru-RU"/>
        </w:rPr>
        <w:t xml:space="preserve"> руб</w:t>
      </w:r>
      <w:r>
        <w:rPr>
          <w:sz w:val="28"/>
          <w:szCs w:val="28"/>
          <w:lang w:eastAsia="ru-RU"/>
        </w:rPr>
        <w:t>лей</w:t>
      </w:r>
      <w:r w:rsidR="004A3527" w:rsidRPr="008B76B9">
        <w:rPr>
          <w:sz w:val="28"/>
          <w:szCs w:val="28"/>
          <w:lang w:eastAsia="ru-RU"/>
        </w:rPr>
        <w:t xml:space="preserve"> </w:t>
      </w:r>
      <w:r w:rsidR="00885A24">
        <w:rPr>
          <w:sz w:val="28"/>
          <w:szCs w:val="28"/>
          <w:lang w:eastAsia="ru-RU"/>
        </w:rPr>
        <w:t>94</w:t>
      </w:r>
      <w:r w:rsidR="004A3527" w:rsidRPr="008B76B9">
        <w:rPr>
          <w:sz w:val="28"/>
          <w:szCs w:val="28"/>
          <w:lang w:eastAsia="ru-RU"/>
        </w:rPr>
        <w:t xml:space="preserve"> коп</w:t>
      </w:r>
      <w:r>
        <w:rPr>
          <w:sz w:val="28"/>
          <w:szCs w:val="28"/>
          <w:lang w:eastAsia="ru-RU"/>
        </w:rPr>
        <w:t>ейки</w:t>
      </w:r>
      <w:r w:rsidR="004A3527" w:rsidRPr="008B76B9">
        <w:rPr>
          <w:sz w:val="28"/>
          <w:szCs w:val="28"/>
          <w:lang w:eastAsia="ru-RU"/>
        </w:rPr>
        <w:t>.</w:t>
      </w:r>
    </w:p>
    <w:p w:rsidR="004A3527" w:rsidRPr="008B76B9" w:rsidRDefault="004A3527" w:rsidP="00302003">
      <w:pPr>
        <w:ind w:firstLine="709"/>
        <w:jc w:val="both"/>
        <w:rPr>
          <w:sz w:val="28"/>
          <w:szCs w:val="28"/>
          <w:lang w:eastAsia="ru-RU"/>
        </w:rPr>
      </w:pPr>
      <w:r w:rsidRPr="008B76B9">
        <w:rPr>
          <w:b/>
          <w:sz w:val="28"/>
          <w:szCs w:val="28"/>
        </w:rPr>
        <w:t>Раздел 1100 «Физическая культура и спорт»</w:t>
      </w:r>
      <w:r w:rsidR="00302003">
        <w:rPr>
          <w:b/>
          <w:sz w:val="28"/>
          <w:szCs w:val="28"/>
        </w:rPr>
        <w:t xml:space="preserve">: </w:t>
      </w:r>
      <w:r w:rsidR="00302003" w:rsidRPr="00302003">
        <w:rPr>
          <w:sz w:val="28"/>
          <w:szCs w:val="28"/>
        </w:rPr>
        <w:t>п</w:t>
      </w:r>
      <w:r w:rsidRPr="00302003">
        <w:rPr>
          <w:sz w:val="28"/>
          <w:szCs w:val="28"/>
          <w:lang w:eastAsia="ru-RU"/>
        </w:rPr>
        <w:t>о</w:t>
      </w:r>
      <w:r w:rsidRPr="008B76B9">
        <w:rPr>
          <w:sz w:val="28"/>
          <w:szCs w:val="28"/>
          <w:lang w:eastAsia="ru-RU"/>
        </w:rPr>
        <w:t xml:space="preserve"> данному разделу производилось финансирование расходов </w:t>
      </w:r>
      <w:proofErr w:type="gramStart"/>
      <w:r w:rsidRPr="008B76B9">
        <w:rPr>
          <w:sz w:val="28"/>
          <w:szCs w:val="28"/>
          <w:lang w:eastAsia="ru-RU"/>
        </w:rPr>
        <w:t>на</w:t>
      </w:r>
      <w:proofErr w:type="gramEnd"/>
      <w:r w:rsidRPr="008B76B9">
        <w:rPr>
          <w:sz w:val="28"/>
          <w:szCs w:val="28"/>
          <w:lang w:eastAsia="ru-RU"/>
        </w:rPr>
        <w:t>:</w:t>
      </w:r>
    </w:p>
    <w:p w:rsidR="004A3527" w:rsidRPr="008B76B9" w:rsidRDefault="004A3527" w:rsidP="00302003">
      <w:pPr>
        <w:ind w:firstLine="709"/>
        <w:jc w:val="both"/>
        <w:rPr>
          <w:sz w:val="28"/>
          <w:szCs w:val="28"/>
          <w:lang w:eastAsia="ru-RU"/>
        </w:rPr>
      </w:pPr>
      <w:r w:rsidRPr="008B76B9">
        <w:rPr>
          <w:sz w:val="28"/>
          <w:szCs w:val="28"/>
        </w:rPr>
        <w:t xml:space="preserve">- </w:t>
      </w:r>
      <w:r w:rsidR="00302003">
        <w:rPr>
          <w:sz w:val="28"/>
          <w:szCs w:val="28"/>
        </w:rPr>
        <w:t>м</w:t>
      </w:r>
      <w:r w:rsidRPr="008B76B9">
        <w:rPr>
          <w:sz w:val="28"/>
          <w:szCs w:val="28"/>
        </w:rPr>
        <w:t xml:space="preserve">ероприятия в области спорта </w:t>
      </w:r>
      <w:r w:rsidRPr="008B76B9">
        <w:rPr>
          <w:sz w:val="28"/>
          <w:szCs w:val="28"/>
          <w:lang w:eastAsia="ru-RU"/>
        </w:rPr>
        <w:t xml:space="preserve">в рамках муниципальной программы «Развитие физической культуры и спорта в Бийском районе» на 2021-2024 годы и расходы администраций сельсоветов на проведение спортивных мероприятий </w:t>
      </w:r>
      <w:r w:rsidR="00302003">
        <w:rPr>
          <w:sz w:val="28"/>
          <w:szCs w:val="28"/>
          <w:lang w:eastAsia="ru-RU"/>
        </w:rPr>
        <w:t>в сумме</w:t>
      </w:r>
      <w:r w:rsidRPr="008B76B9">
        <w:rPr>
          <w:sz w:val="28"/>
          <w:szCs w:val="28"/>
          <w:lang w:eastAsia="ru-RU"/>
        </w:rPr>
        <w:t xml:space="preserve"> </w:t>
      </w:r>
      <w:r w:rsidR="00A81F42">
        <w:rPr>
          <w:sz w:val="28"/>
          <w:szCs w:val="28"/>
          <w:lang w:eastAsia="ru-RU"/>
        </w:rPr>
        <w:t>171 813</w:t>
      </w:r>
      <w:r w:rsidRPr="008B76B9">
        <w:rPr>
          <w:sz w:val="28"/>
          <w:szCs w:val="28"/>
          <w:lang w:eastAsia="ru-RU"/>
        </w:rPr>
        <w:t xml:space="preserve"> руб</w:t>
      </w:r>
      <w:r w:rsidR="00302003">
        <w:rPr>
          <w:sz w:val="28"/>
          <w:szCs w:val="28"/>
          <w:lang w:eastAsia="ru-RU"/>
        </w:rPr>
        <w:t>лей</w:t>
      </w:r>
      <w:r w:rsidRPr="008B76B9">
        <w:rPr>
          <w:sz w:val="28"/>
          <w:szCs w:val="28"/>
          <w:lang w:eastAsia="ru-RU"/>
        </w:rPr>
        <w:t xml:space="preserve"> </w:t>
      </w:r>
      <w:r w:rsidR="00A81F42">
        <w:rPr>
          <w:sz w:val="28"/>
          <w:szCs w:val="28"/>
          <w:lang w:eastAsia="ru-RU"/>
        </w:rPr>
        <w:t>30</w:t>
      </w:r>
      <w:r w:rsidRPr="008B76B9">
        <w:rPr>
          <w:sz w:val="28"/>
          <w:szCs w:val="28"/>
          <w:lang w:eastAsia="ru-RU"/>
        </w:rPr>
        <w:t xml:space="preserve"> коп</w:t>
      </w:r>
      <w:r w:rsidR="00302003">
        <w:rPr>
          <w:sz w:val="28"/>
          <w:szCs w:val="28"/>
          <w:lang w:eastAsia="ru-RU"/>
        </w:rPr>
        <w:t>еек</w:t>
      </w:r>
      <w:r w:rsidRPr="008B76B9">
        <w:rPr>
          <w:sz w:val="28"/>
          <w:szCs w:val="28"/>
          <w:lang w:eastAsia="ru-RU"/>
        </w:rPr>
        <w:t>;</w:t>
      </w:r>
    </w:p>
    <w:p w:rsidR="004A3527" w:rsidRDefault="004A3527" w:rsidP="00302003">
      <w:pPr>
        <w:ind w:firstLine="709"/>
        <w:jc w:val="both"/>
        <w:rPr>
          <w:sz w:val="28"/>
          <w:szCs w:val="28"/>
        </w:rPr>
      </w:pPr>
      <w:r w:rsidRPr="008B76B9">
        <w:rPr>
          <w:sz w:val="28"/>
          <w:szCs w:val="28"/>
        </w:rPr>
        <w:t xml:space="preserve">- </w:t>
      </w:r>
      <w:r w:rsidR="00302003">
        <w:rPr>
          <w:sz w:val="28"/>
          <w:szCs w:val="28"/>
        </w:rPr>
        <w:t>м</w:t>
      </w:r>
      <w:r w:rsidRPr="008B76B9">
        <w:rPr>
          <w:sz w:val="28"/>
          <w:szCs w:val="28"/>
        </w:rPr>
        <w:t xml:space="preserve">ероприятия в рамках проекта поддержки местных инициатив граждан </w:t>
      </w:r>
      <w:r w:rsidR="00A81F42">
        <w:rPr>
          <w:sz w:val="28"/>
          <w:szCs w:val="28"/>
        </w:rPr>
        <w:t>2 292 355 рублей 22 копейки, в том числе  298 861 рубль 20 к</w:t>
      </w:r>
      <w:r w:rsidR="00302003">
        <w:rPr>
          <w:sz w:val="28"/>
          <w:szCs w:val="28"/>
        </w:rPr>
        <w:t>опеек -</w:t>
      </w:r>
      <w:r w:rsidRPr="008B76B9">
        <w:rPr>
          <w:sz w:val="28"/>
          <w:szCs w:val="28"/>
        </w:rPr>
        <w:t xml:space="preserve"> средства краевого бюджета, </w:t>
      </w:r>
      <w:r w:rsidR="00A81F42">
        <w:rPr>
          <w:sz w:val="28"/>
          <w:szCs w:val="28"/>
        </w:rPr>
        <w:t>344 758</w:t>
      </w:r>
      <w:r w:rsidR="00302003">
        <w:rPr>
          <w:sz w:val="28"/>
          <w:szCs w:val="28"/>
        </w:rPr>
        <w:t xml:space="preserve"> рублей 0</w:t>
      </w:r>
      <w:r w:rsidR="00A81F42">
        <w:rPr>
          <w:sz w:val="28"/>
          <w:szCs w:val="28"/>
        </w:rPr>
        <w:t>2</w:t>
      </w:r>
      <w:r w:rsidR="00302003">
        <w:rPr>
          <w:sz w:val="28"/>
          <w:szCs w:val="28"/>
        </w:rPr>
        <w:t xml:space="preserve"> копе</w:t>
      </w:r>
      <w:r w:rsidR="00A81F42">
        <w:rPr>
          <w:sz w:val="28"/>
          <w:szCs w:val="28"/>
        </w:rPr>
        <w:t>й</w:t>
      </w:r>
      <w:r w:rsidR="00302003">
        <w:rPr>
          <w:sz w:val="28"/>
          <w:szCs w:val="28"/>
        </w:rPr>
        <w:t>к</w:t>
      </w:r>
      <w:r w:rsidR="00A81F42">
        <w:rPr>
          <w:sz w:val="28"/>
          <w:szCs w:val="28"/>
        </w:rPr>
        <w:t>и</w:t>
      </w:r>
      <w:r w:rsidR="00302003">
        <w:rPr>
          <w:sz w:val="28"/>
          <w:szCs w:val="28"/>
        </w:rPr>
        <w:t xml:space="preserve"> -</w:t>
      </w:r>
      <w:r w:rsidRPr="008B76B9">
        <w:rPr>
          <w:sz w:val="28"/>
          <w:szCs w:val="28"/>
        </w:rPr>
        <w:t xml:space="preserve"> средства районного бюджета</w:t>
      </w:r>
      <w:r w:rsidR="00302003">
        <w:rPr>
          <w:sz w:val="28"/>
          <w:szCs w:val="28"/>
        </w:rPr>
        <w:t xml:space="preserve"> и</w:t>
      </w:r>
      <w:r w:rsidRPr="008B76B9">
        <w:rPr>
          <w:sz w:val="28"/>
          <w:szCs w:val="28"/>
        </w:rPr>
        <w:t xml:space="preserve"> средства граждан и юридических лиц </w:t>
      </w:r>
      <w:r w:rsidR="00302003">
        <w:rPr>
          <w:sz w:val="28"/>
          <w:szCs w:val="28"/>
        </w:rPr>
        <w:t>в сумме</w:t>
      </w:r>
      <w:r w:rsidR="00A81F42">
        <w:rPr>
          <w:sz w:val="28"/>
          <w:szCs w:val="28"/>
        </w:rPr>
        <w:t xml:space="preserve"> 285 736</w:t>
      </w:r>
      <w:r w:rsidRPr="008B76B9">
        <w:rPr>
          <w:sz w:val="28"/>
          <w:szCs w:val="28"/>
        </w:rPr>
        <w:t xml:space="preserve"> руб</w:t>
      </w:r>
      <w:r w:rsidR="00302003">
        <w:rPr>
          <w:sz w:val="28"/>
          <w:szCs w:val="28"/>
        </w:rPr>
        <w:t>лей 00 копеек</w:t>
      </w:r>
      <w:r w:rsidRPr="008B76B9">
        <w:rPr>
          <w:sz w:val="28"/>
          <w:szCs w:val="28"/>
        </w:rPr>
        <w:t>;</w:t>
      </w:r>
    </w:p>
    <w:p w:rsidR="00A81F42" w:rsidRPr="008B76B9" w:rsidRDefault="00A81F42" w:rsidP="003020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уровня финансирования в соответствии с требованиями федеральных стандартов спортивной подготовки в сумме 51 300 рублей 00 копеек - средства краевого бюджета,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из районного бюджета составило 500 рублей 00 копеек;</w:t>
      </w:r>
    </w:p>
    <w:p w:rsidR="004A3527" w:rsidRPr="008B76B9" w:rsidRDefault="004A3527" w:rsidP="00302003">
      <w:pPr>
        <w:ind w:firstLine="709"/>
        <w:jc w:val="both"/>
        <w:rPr>
          <w:b/>
          <w:sz w:val="28"/>
          <w:szCs w:val="28"/>
          <w:lang w:eastAsia="ru-RU"/>
        </w:rPr>
      </w:pPr>
      <w:r w:rsidRPr="008B76B9">
        <w:rPr>
          <w:sz w:val="28"/>
          <w:szCs w:val="28"/>
        </w:rPr>
        <w:lastRenderedPageBreak/>
        <w:t xml:space="preserve">-  </w:t>
      </w:r>
      <w:r w:rsidR="00302003">
        <w:rPr>
          <w:sz w:val="28"/>
          <w:szCs w:val="28"/>
        </w:rPr>
        <w:t>с</w:t>
      </w:r>
      <w:r w:rsidRPr="008B76B9">
        <w:rPr>
          <w:sz w:val="28"/>
          <w:szCs w:val="28"/>
        </w:rPr>
        <w:t xml:space="preserve">одержание тренеров высшей спортивной подготовки </w:t>
      </w:r>
      <w:r w:rsidR="00302003">
        <w:rPr>
          <w:sz w:val="28"/>
          <w:szCs w:val="28"/>
        </w:rPr>
        <w:t xml:space="preserve">в сумме </w:t>
      </w:r>
      <w:r w:rsidR="00A81F42">
        <w:rPr>
          <w:sz w:val="28"/>
          <w:szCs w:val="28"/>
        </w:rPr>
        <w:t>442 106</w:t>
      </w:r>
      <w:r w:rsidRPr="008B76B9">
        <w:rPr>
          <w:sz w:val="28"/>
          <w:szCs w:val="28"/>
        </w:rPr>
        <w:t xml:space="preserve"> руб</w:t>
      </w:r>
      <w:r w:rsidR="00302003">
        <w:rPr>
          <w:sz w:val="28"/>
          <w:szCs w:val="28"/>
        </w:rPr>
        <w:t>лей</w:t>
      </w:r>
      <w:r w:rsidR="00A81F42">
        <w:rPr>
          <w:sz w:val="28"/>
          <w:szCs w:val="28"/>
        </w:rPr>
        <w:t xml:space="preserve"> 05</w:t>
      </w:r>
      <w:r w:rsidRPr="008B76B9">
        <w:rPr>
          <w:sz w:val="28"/>
          <w:szCs w:val="28"/>
        </w:rPr>
        <w:t xml:space="preserve"> </w:t>
      </w:r>
      <w:r w:rsidR="00A81F42">
        <w:rPr>
          <w:sz w:val="28"/>
          <w:szCs w:val="28"/>
        </w:rPr>
        <w:t>к</w:t>
      </w:r>
      <w:r w:rsidRPr="008B76B9">
        <w:rPr>
          <w:sz w:val="28"/>
          <w:szCs w:val="28"/>
        </w:rPr>
        <w:t>оп</w:t>
      </w:r>
      <w:r w:rsidR="00302003">
        <w:rPr>
          <w:sz w:val="28"/>
          <w:szCs w:val="28"/>
        </w:rPr>
        <w:t>еек.</w:t>
      </w:r>
    </w:p>
    <w:p w:rsidR="004A3527" w:rsidRPr="008B76B9" w:rsidRDefault="004A3527" w:rsidP="00302003">
      <w:pPr>
        <w:ind w:firstLine="709"/>
        <w:jc w:val="both"/>
        <w:rPr>
          <w:sz w:val="28"/>
          <w:szCs w:val="28"/>
          <w:lang w:eastAsia="ru-RU"/>
        </w:rPr>
      </w:pPr>
      <w:r w:rsidRPr="008B76B9">
        <w:rPr>
          <w:b/>
          <w:sz w:val="28"/>
          <w:szCs w:val="28"/>
          <w:lang w:eastAsia="ru-RU"/>
        </w:rPr>
        <w:t>Раздел 1300 «Обслуживание государственного и муниципального долга»</w:t>
      </w:r>
      <w:r w:rsidR="00302003">
        <w:rPr>
          <w:b/>
          <w:sz w:val="28"/>
          <w:szCs w:val="28"/>
          <w:lang w:eastAsia="ru-RU"/>
        </w:rPr>
        <w:t xml:space="preserve">: </w:t>
      </w:r>
      <w:r w:rsidR="00302003" w:rsidRPr="00302003">
        <w:rPr>
          <w:sz w:val="28"/>
          <w:szCs w:val="28"/>
          <w:lang w:eastAsia="ru-RU"/>
        </w:rPr>
        <w:t>п</w:t>
      </w:r>
      <w:r w:rsidRPr="008B76B9">
        <w:rPr>
          <w:sz w:val="28"/>
          <w:szCs w:val="28"/>
          <w:lang w:eastAsia="ru-RU"/>
        </w:rPr>
        <w:t>о данному разделу производилось финансирование на оплату процентов за пользование бюджетным кредитом в краевой бюджет.</w:t>
      </w:r>
    </w:p>
    <w:p w:rsidR="004A3527" w:rsidRPr="008B76B9" w:rsidRDefault="004A3527" w:rsidP="004A3527">
      <w:pPr>
        <w:ind w:firstLine="708"/>
        <w:jc w:val="both"/>
        <w:rPr>
          <w:sz w:val="28"/>
          <w:szCs w:val="28"/>
        </w:rPr>
      </w:pPr>
      <w:proofErr w:type="gramStart"/>
      <w:r w:rsidRPr="008B76B9">
        <w:rPr>
          <w:sz w:val="28"/>
          <w:szCs w:val="28"/>
          <w:lang w:eastAsia="ru-RU"/>
        </w:rPr>
        <w:t xml:space="preserve">В </w:t>
      </w:r>
      <w:r w:rsidR="00302003">
        <w:rPr>
          <w:sz w:val="28"/>
          <w:szCs w:val="28"/>
          <w:lang w:eastAsia="ru-RU"/>
        </w:rPr>
        <w:t>202</w:t>
      </w:r>
      <w:r w:rsidR="00CE1CC2">
        <w:rPr>
          <w:sz w:val="28"/>
          <w:szCs w:val="28"/>
          <w:lang w:eastAsia="ru-RU"/>
        </w:rPr>
        <w:t>2</w:t>
      </w:r>
      <w:r w:rsidRPr="008B76B9">
        <w:rPr>
          <w:sz w:val="28"/>
          <w:szCs w:val="28"/>
          <w:lang w:eastAsia="ru-RU"/>
        </w:rPr>
        <w:t xml:space="preserve"> году из бюджета </w:t>
      </w:r>
      <w:r w:rsidR="00302003">
        <w:rPr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8B76B9">
        <w:rPr>
          <w:sz w:val="28"/>
          <w:szCs w:val="28"/>
          <w:lang w:eastAsia="ru-RU"/>
        </w:rPr>
        <w:t>Бийск</w:t>
      </w:r>
      <w:r w:rsidR="00302003">
        <w:rPr>
          <w:sz w:val="28"/>
          <w:szCs w:val="28"/>
          <w:lang w:eastAsia="ru-RU"/>
        </w:rPr>
        <w:t>ий</w:t>
      </w:r>
      <w:proofErr w:type="spellEnd"/>
      <w:r w:rsidRPr="008B76B9">
        <w:rPr>
          <w:sz w:val="28"/>
          <w:szCs w:val="28"/>
          <w:lang w:eastAsia="ru-RU"/>
        </w:rPr>
        <w:t xml:space="preserve"> район</w:t>
      </w:r>
      <w:r w:rsidR="00302003">
        <w:rPr>
          <w:sz w:val="28"/>
          <w:szCs w:val="28"/>
          <w:lang w:eastAsia="ru-RU"/>
        </w:rPr>
        <w:t xml:space="preserve"> Алтайского края </w:t>
      </w:r>
      <w:r w:rsidRPr="008B76B9">
        <w:rPr>
          <w:sz w:val="28"/>
          <w:szCs w:val="28"/>
          <w:lang w:eastAsia="ru-RU"/>
        </w:rPr>
        <w:t xml:space="preserve">на финансирование мероприятий в рамках целевых программ направлены средства в сумме </w:t>
      </w:r>
      <w:r w:rsidR="001A5ED9">
        <w:rPr>
          <w:sz w:val="28"/>
          <w:szCs w:val="28"/>
          <w:lang w:eastAsia="ru-RU"/>
        </w:rPr>
        <w:t>851 078 626</w:t>
      </w:r>
      <w:r w:rsidRPr="008B76B9">
        <w:rPr>
          <w:sz w:val="28"/>
          <w:szCs w:val="28"/>
          <w:lang w:eastAsia="ru-RU"/>
        </w:rPr>
        <w:t xml:space="preserve"> руб</w:t>
      </w:r>
      <w:r w:rsidR="00302003">
        <w:rPr>
          <w:sz w:val="28"/>
          <w:szCs w:val="28"/>
          <w:lang w:eastAsia="ru-RU"/>
        </w:rPr>
        <w:t>лей</w:t>
      </w:r>
      <w:r w:rsidRPr="008B76B9">
        <w:rPr>
          <w:sz w:val="28"/>
          <w:szCs w:val="28"/>
          <w:lang w:eastAsia="ru-RU"/>
        </w:rPr>
        <w:t xml:space="preserve"> </w:t>
      </w:r>
      <w:r w:rsidR="001A5ED9">
        <w:rPr>
          <w:sz w:val="28"/>
          <w:szCs w:val="28"/>
          <w:lang w:eastAsia="ru-RU"/>
        </w:rPr>
        <w:t>31</w:t>
      </w:r>
      <w:r w:rsidRPr="008B76B9">
        <w:rPr>
          <w:sz w:val="28"/>
          <w:szCs w:val="28"/>
          <w:lang w:eastAsia="ru-RU"/>
        </w:rPr>
        <w:t xml:space="preserve"> коп</w:t>
      </w:r>
      <w:r w:rsidR="00302003">
        <w:rPr>
          <w:sz w:val="28"/>
          <w:szCs w:val="28"/>
          <w:lang w:eastAsia="ru-RU"/>
        </w:rPr>
        <w:t>е</w:t>
      </w:r>
      <w:r w:rsidR="001A5ED9">
        <w:rPr>
          <w:sz w:val="28"/>
          <w:szCs w:val="28"/>
          <w:lang w:eastAsia="ru-RU"/>
        </w:rPr>
        <w:t>й</w:t>
      </w:r>
      <w:r w:rsidR="00302003">
        <w:rPr>
          <w:sz w:val="28"/>
          <w:szCs w:val="28"/>
          <w:lang w:eastAsia="ru-RU"/>
        </w:rPr>
        <w:t>к</w:t>
      </w:r>
      <w:r w:rsidR="001A5ED9">
        <w:rPr>
          <w:sz w:val="28"/>
          <w:szCs w:val="28"/>
          <w:lang w:eastAsia="ru-RU"/>
        </w:rPr>
        <w:t>а</w:t>
      </w:r>
      <w:r w:rsidRPr="008B76B9">
        <w:rPr>
          <w:sz w:val="28"/>
          <w:szCs w:val="28"/>
          <w:lang w:eastAsia="ru-RU"/>
        </w:rPr>
        <w:t>, в том числе средства федерального бюджет</w:t>
      </w:r>
      <w:r w:rsidR="001A5ED9">
        <w:rPr>
          <w:sz w:val="28"/>
          <w:szCs w:val="28"/>
          <w:lang w:eastAsia="ru-RU"/>
        </w:rPr>
        <w:t>а</w:t>
      </w:r>
      <w:r w:rsidRPr="008B76B9">
        <w:rPr>
          <w:sz w:val="28"/>
          <w:szCs w:val="28"/>
          <w:lang w:eastAsia="ru-RU"/>
        </w:rPr>
        <w:t xml:space="preserve"> в сумме </w:t>
      </w:r>
      <w:r w:rsidR="001A5ED9">
        <w:rPr>
          <w:sz w:val="28"/>
          <w:szCs w:val="28"/>
          <w:lang w:eastAsia="ru-RU"/>
        </w:rPr>
        <w:t>117 706 271</w:t>
      </w:r>
      <w:r w:rsidRPr="008B76B9">
        <w:rPr>
          <w:sz w:val="28"/>
          <w:szCs w:val="28"/>
        </w:rPr>
        <w:t xml:space="preserve"> руб</w:t>
      </w:r>
      <w:r w:rsidR="00302003">
        <w:rPr>
          <w:sz w:val="28"/>
          <w:szCs w:val="28"/>
        </w:rPr>
        <w:t>л</w:t>
      </w:r>
      <w:r w:rsidR="001A5ED9">
        <w:rPr>
          <w:sz w:val="28"/>
          <w:szCs w:val="28"/>
        </w:rPr>
        <w:t>ь</w:t>
      </w:r>
      <w:r w:rsidRPr="008B76B9">
        <w:rPr>
          <w:sz w:val="28"/>
          <w:szCs w:val="28"/>
        </w:rPr>
        <w:t xml:space="preserve"> </w:t>
      </w:r>
      <w:r w:rsidR="001A5ED9">
        <w:rPr>
          <w:sz w:val="28"/>
          <w:szCs w:val="28"/>
        </w:rPr>
        <w:t>74</w:t>
      </w:r>
      <w:r w:rsidRPr="008B76B9">
        <w:rPr>
          <w:sz w:val="28"/>
          <w:szCs w:val="28"/>
        </w:rPr>
        <w:t xml:space="preserve"> коп</w:t>
      </w:r>
      <w:r w:rsidR="00302003">
        <w:rPr>
          <w:sz w:val="28"/>
          <w:szCs w:val="28"/>
        </w:rPr>
        <w:t>ейки</w:t>
      </w:r>
      <w:r w:rsidRPr="008B76B9">
        <w:rPr>
          <w:sz w:val="28"/>
          <w:szCs w:val="28"/>
        </w:rPr>
        <w:t xml:space="preserve">, </w:t>
      </w:r>
      <w:r w:rsidR="001A5ED9">
        <w:rPr>
          <w:sz w:val="28"/>
          <w:szCs w:val="28"/>
        </w:rPr>
        <w:t xml:space="preserve">средства краевого бюджета в сумме 598 173 532 рублей 49 копеек и </w:t>
      </w:r>
      <w:r w:rsidRPr="008B76B9">
        <w:rPr>
          <w:sz w:val="28"/>
          <w:szCs w:val="28"/>
        </w:rPr>
        <w:t>средства районного бюджета в сумме 1</w:t>
      </w:r>
      <w:r w:rsidR="001A5ED9">
        <w:rPr>
          <w:sz w:val="28"/>
          <w:szCs w:val="28"/>
        </w:rPr>
        <w:t>35</w:t>
      </w:r>
      <w:proofErr w:type="gramEnd"/>
      <w:r w:rsidR="001A5ED9">
        <w:rPr>
          <w:sz w:val="28"/>
          <w:szCs w:val="28"/>
        </w:rPr>
        <w:t> 198 822</w:t>
      </w:r>
      <w:r w:rsidRPr="008B76B9">
        <w:rPr>
          <w:sz w:val="28"/>
          <w:szCs w:val="28"/>
        </w:rPr>
        <w:t xml:space="preserve"> руб</w:t>
      </w:r>
      <w:r w:rsidR="00302003">
        <w:rPr>
          <w:sz w:val="28"/>
          <w:szCs w:val="28"/>
        </w:rPr>
        <w:t>л</w:t>
      </w:r>
      <w:r w:rsidR="001A5ED9">
        <w:rPr>
          <w:sz w:val="28"/>
          <w:szCs w:val="28"/>
        </w:rPr>
        <w:t>я</w:t>
      </w:r>
      <w:r w:rsidRPr="008B76B9">
        <w:rPr>
          <w:sz w:val="28"/>
          <w:szCs w:val="28"/>
        </w:rPr>
        <w:t xml:space="preserve"> </w:t>
      </w:r>
      <w:r w:rsidR="001A5ED9">
        <w:rPr>
          <w:sz w:val="28"/>
          <w:szCs w:val="28"/>
        </w:rPr>
        <w:t>0</w:t>
      </w:r>
      <w:r w:rsidRPr="008B76B9">
        <w:rPr>
          <w:sz w:val="28"/>
          <w:szCs w:val="28"/>
        </w:rPr>
        <w:t>8 коп</w:t>
      </w:r>
      <w:r w:rsidR="00302003">
        <w:rPr>
          <w:sz w:val="28"/>
          <w:szCs w:val="28"/>
        </w:rPr>
        <w:t>е</w:t>
      </w:r>
      <w:r w:rsidR="001A5ED9">
        <w:rPr>
          <w:sz w:val="28"/>
          <w:szCs w:val="28"/>
        </w:rPr>
        <w:t>е</w:t>
      </w:r>
      <w:r w:rsidR="00302003">
        <w:rPr>
          <w:sz w:val="28"/>
          <w:szCs w:val="28"/>
        </w:rPr>
        <w:t>к</w:t>
      </w:r>
      <w:r w:rsidRPr="008B76B9">
        <w:rPr>
          <w:sz w:val="28"/>
          <w:szCs w:val="28"/>
        </w:rPr>
        <w:t xml:space="preserve">. </w:t>
      </w:r>
    </w:p>
    <w:p w:rsidR="00972282" w:rsidRDefault="00972282" w:rsidP="00AD2F16">
      <w:pPr>
        <w:ind w:firstLine="709"/>
        <w:jc w:val="both"/>
        <w:rPr>
          <w:b/>
          <w:sz w:val="28"/>
          <w:szCs w:val="28"/>
        </w:rPr>
      </w:pPr>
    </w:p>
    <w:p w:rsidR="000F3801" w:rsidRDefault="00F36484" w:rsidP="00AD2F1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B10C63" w:rsidRPr="000F3801">
        <w:rPr>
          <w:b/>
          <w:sz w:val="28"/>
          <w:szCs w:val="28"/>
        </w:rPr>
        <w:t>. Анализ состояния дебиторской и кредиторской задолженности</w:t>
      </w:r>
    </w:p>
    <w:p w:rsidR="000F3801" w:rsidRDefault="000F3801" w:rsidP="00AD2F16">
      <w:pPr>
        <w:ind w:firstLine="709"/>
        <w:jc w:val="both"/>
        <w:rPr>
          <w:b/>
          <w:sz w:val="28"/>
          <w:szCs w:val="28"/>
        </w:rPr>
      </w:pPr>
    </w:p>
    <w:p w:rsidR="00D86D54" w:rsidRPr="00D86D54" w:rsidRDefault="00D86D54" w:rsidP="00D86D54">
      <w:pPr>
        <w:ind w:firstLine="709"/>
        <w:jc w:val="center"/>
        <w:rPr>
          <w:b/>
          <w:sz w:val="28"/>
          <w:szCs w:val="28"/>
        </w:rPr>
      </w:pPr>
      <w:r w:rsidRPr="00D86D54">
        <w:rPr>
          <w:b/>
          <w:sz w:val="28"/>
          <w:szCs w:val="28"/>
        </w:rPr>
        <w:t>Дебиторская задолженность</w:t>
      </w:r>
    </w:p>
    <w:p w:rsidR="00D86D54" w:rsidRPr="00D86D54" w:rsidRDefault="00D86D54" w:rsidP="00D86D54">
      <w:pPr>
        <w:ind w:firstLine="709"/>
        <w:jc w:val="center"/>
        <w:rPr>
          <w:sz w:val="28"/>
          <w:szCs w:val="28"/>
        </w:rPr>
      </w:pPr>
    </w:p>
    <w:p w:rsidR="00375269" w:rsidRPr="00AF7E98" w:rsidRDefault="00375269" w:rsidP="00AF7E98">
      <w:pPr>
        <w:pStyle w:val="a0"/>
        <w:ind w:firstLine="709"/>
        <w:rPr>
          <w:sz w:val="28"/>
          <w:szCs w:val="28"/>
        </w:rPr>
      </w:pPr>
      <w:r w:rsidRPr="00AF7E98">
        <w:rPr>
          <w:sz w:val="28"/>
          <w:szCs w:val="28"/>
        </w:rPr>
        <w:t>По состоянию на 01.01.</w:t>
      </w:r>
      <w:r w:rsidR="001A5ED9" w:rsidRPr="00AF7E98">
        <w:rPr>
          <w:sz w:val="28"/>
          <w:szCs w:val="28"/>
        </w:rPr>
        <w:t>2023</w:t>
      </w:r>
      <w:r w:rsidRPr="00AF7E98">
        <w:rPr>
          <w:sz w:val="28"/>
          <w:szCs w:val="28"/>
        </w:rPr>
        <w:t xml:space="preserve"> года дебиторская задолженность по консолидированному бюджету </w:t>
      </w:r>
      <w:proofErr w:type="spellStart"/>
      <w:r w:rsidRPr="00AF7E98">
        <w:rPr>
          <w:sz w:val="28"/>
          <w:szCs w:val="28"/>
        </w:rPr>
        <w:t>Бийского</w:t>
      </w:r>
      <w:proofErr w:type="spellEnd"/>
      <w:r w:rsidRPr="00AF7E98">
        <w:rPr>
          <w:sz w:val="28"/>
          <w:szCs w:val="28"/>
        </w:rPr>
        <w:t xml:space="preserve"> района составила </w:t>
      </w:r>
      <w:r w:rsidR="001A5ED9" w:rsidRPr="00AF7E98">
        <w:rPr>
          <w:sz w:val="28"/>
          <w:szCs w:val="28"/>
        </w:rPr>
        <w:t>2 016 643 262</w:t>
      </w:r>
      <w:r w:rsidRPr="00AF7E98">
        <w:rPr>
          <w:sz w:val="28"/>
          <w:szCs w:val="28"/>
        </w:rPr>
        <w:t xml:space="preserve"> рубл</w:t>
      </w:r>
      <w:r w:rsidR="001A5ED9" w:rsidRPr="00AF7E98">
        <w:rPr>
          <w:sz w:val="28"/>
          <w:szCs w:val="28"/>
        </w:rPr>
        <w:t>я</w:t>
      </w:r>
      <w:r w:rsidRPr="00AF7E98">
        <w:rPr>
          <w:sz w:val="28"/>
          <w:szCs w:val="28"/>
        </w:rPr>
        <w:t xml:space="preserve"> 1</w:t>
      </w:r>
      <w:r w:rsidR="001A5ED9" w:rsidRPr="00AF7E98">
        <w:rPr>
          <w:sz w:val="28"/>
          <w:szCs w:val="28"/>
        </w:rPr>
        <w:t>3</w:t>
      </w:r>
      <w:r w:rsidRPr="00AF7E98">
        <w:rPr>
          <w:sz w:val="28"/>
          <w:szCs w:val="28"/>
        </w:rPr>
        <w:t xml:space="preserve"> копеек</w:t>
      </w:r>
      <w:r w:rsidR="00D7348F" w:rsidRPr="00AF7E98">
        <w:rPr>
          <w:sz w:val="28"/>
          <w:szCs w:val="28"/>
        </w:rPr>
        <w:t xml:space="preserve"> (с учётом начислений арендных платежей за весь период действия договора аренды и безвозмездных платежей на трёхлетний финансовый период)</w:t>
      </w:r>
      <w:r w:rsidRPr="00AF7E98">
        <w:rPr>
          <w:sz w:val="28"/>
          <w:szCs w:val="28"/>
        </w:rPr>
        <w:t xml:space="preserve">, в том числе просроченная - </w:t>
      </w:r>
      <w:r w:rsidR="001A5ED9" w:rsidRPr="00AF7E98">
        <w:rPr>
          <w:sz w:val="28"/>
          <w:szCs w:val="28"/>
        </w:rPr>
        <w:t xml:space="preserve">19 894 945 рублей 76 </w:t>
      </w:r>
      <w:r w:rsidRPr="00AF7E98">
        <w:rPr>
          <w:sz w:val="28"/>
          <w:szCs w:val="28"/>
        </w:rPr>
        <w:t>копейки.</w:t>
      </w:r>
    </w:p>
    <w:p w:rsidR="00F7184B" w:rsidRPr="00AF7E98" w:rsidRDefault="00F7184B" w:rsidP="00AF7E98">
      <w:pPr>
        <w:pStyle w:val="a0"/>
        <w:ind w:firstLine="709"/>
        <w:rPr>
          <w:sz w:val="28"/>
          <w:szCs w:val="28"/>
        </w:rPr>
      </w:pPr>
      <w:r w:rsidRPr="00AF7E98">
        <w:rPr>
          <w:sz w:val="28"/>
          <w:szCs w:val="28"/>
        </w:rPr>
        <w:t xml:space="preserve">Основной частью дебиторской задолженности являются: </w:t>
      </w:r>
    </w:p>
    <w:p w:rsidR="00F7184B" w:rsidRPr="00AF7E98" w:rsidRDefault="00F7184B" w:rsidP="00AF7E98">
      <w:pPr>
        <w:pStyle w:val="a0"/>
        <w:ind w:firstLine="709"/>
        <w:rPr>
          <w:sz w:val="28"/>
          <w:szCs w:val="28"/>
        </w:rPr>
      </w:pPr>
      <w:r w:rsidRPr="00AF7E98">
        <w:rPr>
          <w:sz w:val="28"/>
          <w:szCs w:val="28"/>
        </w:rPr>
        <w:t>20511000 - расчёты с плательщиками налоговых доходов - 12 426 577 рублей 68 копеек (задолженность по отменённым местным налогам и сборам), в том числе просроченная задолженность 12 392 426 рублей 68 копеек - недоимка по налогу на имущество и земельному налогу с физических и юридических лиц;</w:t>
      </w:r>
    </w:p>
    <w:p w:rsidR="00F7184B" w:rsidRPr="00AF7E98" w:rsidRDefault="00F7184B" w:rsidP="00AF7E98">
      <w:pPr>
        <w:pStyle w:val="a0"/>
        <w:numPr>
          <w:ilvl w:val="0"/>
          <w:numId w:val="1"/>
        </w:numPr>
        <w:tabs>
          <w:tab w:val="clear" w:pos="432"/>
          <w:tab w:val="left" w:pos="750"/>
        </w:tabs>
        <w:suppressAutoHyphens w:val="0"/>
        <w:ind w:left="0" w:firstLine="709"/>
        <w:rPr>
          <w:sz w:val="28"/>
          <w:szCs w:val="28"/>
        </w:rPr>
      </w:pPr>
      <w:r w:rsidRPr="00AF7E98">
        <w:rPr>
          <w:sz w:val="28"/>
          <w:szCs w:val="28"/>
        </w:rPr>
        <w:t>20521000 - расчёты с плательщиками по доходам от собственности - 1 145 178 рублей 19 копеек (задолженность арендаторов по возмещению арендной платы за аренду имущества), в том числе просроченная задолженность 677 752 рублей 37 копеек. Основная сумма состоит из задолженности арендаторов по возмещению арендной платы за аренду имущества;</w:t>
      </w:r>
    </w:p>
    <w:p w:rsidR="00F7184B" w:rsidRPr="00AF7E98" w:rsidRDefault="00F7184B" w:rsidP="00AF7E98">
      <w:pPr>
        <w:pStyle w:val="a0"/>
        <w:numPr>
          <w:ilvl w:val="0"/>
          <w:numId w:val="1"/>
        </w:numPr>
        <w:tabs>
          <w:tab w:val="clear" w:pos="432"/>
          <w:tab w:val="left" w:pos="750"/>
        </w:tabs>
        <w:suppressAutoHyphens w:val="0"/>
        <w:ind w:left="0" w:firstLine="709"/>
        <w:rPr>
          <w:sz w:val="28"/>
          <w:szCs w:val="28"/>
        </w:rPr>
      </w:pPr>
      <w:r w:rsidRPr="00AF7E98">
        <w:rPr>
          <w:sz w:val="28"/>
          <w:szCs w:val="28"/>
        </w:rPr>
        <w:t>20523000 - расчёты по доходам от платежей при пользовании природными ресурсами - 311 286 283 рублей 56 копеек, в том числе просроченная задолженность 6 824 766 рублей 71 копейка;</w:t>
      </w:r>
    </w:p>
    <w:p w:rsidR="00F7184B" w:rsidRPr="00AF7E98" w:rsidRDefault="00F7184B" w:rsidP="00AF7E98">
      <w:pPr>
        <w:pStyle w:val="a0"/>
        <w:numPr>
          <w:ilvl w:val="0"/>
          <w:numId w:val="1"/>
        </w:numPr>
        <w:tabs>
          <w:tab w:val="clear" w:pos="432"/>
          <w:tab w:val="left" w:pos="750"/>
        </w:tabs>
        <w:suppressAutoHyphens w:val="0"/>
        <w:ind w:left="0" w:firstLine="709"/>
        <w:rPr>
          <w:sz w:val="28"/>
          <w:szCs w:val="28"/>
        </w:rPr>
      </w:pPr>
      <w:r w:rsidRPr="00AF7E98">
        <w:rPr>
          <w:sz w:val="28"/>
          <w:szCs w:val="28"/>
        </w:rPr>
        <w:t>20535000 - расчёты по условным арендным платежам - 377 467 рублей 74 копейки задолженность по родительской плате в детских садах;</w:t>
      </w:r>
    </w:p>
    <w:p w:rsidR="00F7184B" w:rsidRPr="00AF7E98" w:rsidRDefault="00F7184B" w:rsidP="00AF7E98">
      <w:pPr>
        <w:pStyle w:val="a0"/>
        <w:numPr>
          <w:ilvl w:val="0"/>
          <w:numId w:val="1"/>
        </w:numPr>
        <w:tabs>
          <w:tab w:val="clear" w:pos="432"/>
          <w:tab w:val="left" w:pos="755"/>
        </w:tabs>
        <w:suppressAutoHyphens w:val="0"/>
        <w:ind w:left="0" w:firstLine="709"/>
        <w:rPr>
          <w:sz w:val="28"/>
          <w:szCs w:val="28"/>
        </w:rPr>
      </w:pPr>
      <w:r w:rsidRPr="00AF7E98">
        <w:rPr>
          <w:sz w:val="28"/>
          <w:szCs w:val="28"/>
        </w:rPr>
        <w:t>20551000 - расч</w:t>
      </w:r>
      <w:r w:rsidR="003643E7" w:rsidRPr="00AF7E98">
        <w:rPr>
          <w:sz w:val="28"/>
          <w:szCs w:val="28"/>
        </w:rPr>
        <w:t>ё</w:t>
      </w:r>
      <w:r w:rsidRPr="00AF7E98">
        <w:rPr>
          <w:sz w:val="28"/>
          <w:szCs w:val="28"/>
        </w:rPr>
        <w:t>ты по безвозмездным поступлениям от других бюджетов бюджетной системы Российской Федерации - 1</w:t>
      </w:r>
      <w:r w:rsidR="003643E7" w:rsidRPr="00AF7E98">
        <w:rPr>
          <w:sz w:val="28"/>
          <w:szCs w:val="28"/>
        </w:rPr>
        <w:t xml:space="preserve"> </w:t>
      </w:r>
      <w:r w:rsidRPr="00AF7E98">
        <w:rPr>
          <w:sz w:val="28"/>
          <w:szCs w:val="28"/>
        </w:rPr>
        <w:t>609</w:t>
      </w:r>
      <w:r w:rsidR="003643E7" w:rsidRPr="00AF7E98">
        <w:rPr>
          <w:sz w:val="28"/>
          <w:szCs w:val="28"/>
        </w:rPr>
        <w:t xml:space="preserve"> </w:t>
      </w:r>
      <w:r w:rsidRPr="00AF7E98">
        <w:rPr>
          <w:sz w:val="28"/>
          <w:szCs w:val="28"/>
        </w:rPr>
        <w:t>778</w:t>
      </w:r>
      <w:r w:rsidR="003643E7" w:rsidRPr="00AF7E98">
        <w:rPr>
          <w:sz w:val="28"/>
          <w:szCs w:val="28"/>
        </w:rPr>
        <w:t xml:space="preserve"> </w:t>
      </w:r>
      <w:r w:rsidRPr="00AF7E98">
        <w:rPr>
          <w:sz w:val="28"/>
          <w:szCs w:val="28"/>
        </w:rPr>
        <w:t>200 руб</w:t>
      </w:r>
      <w:r w:rsidR="003643E7" w:rsidRPr="00AF7E98">
        <w:rPr>
          <w:sz w:val="28"/>
          <w:szCs w:val="28"/>
        </w:rPr>
        <w:t>лей 00 копеек</w:t>
      </w:r>
      <w:r w:rsidRPr="00AF7E98">
        <w:rPr>
          <w:sz w:val="28"/>
          <w:szCs w:val="28"/>
        </w:rPr>
        <w:t>;</w:t>
      </w:r>
    </w:p>
    <w:p w:rsidR="00F7184B" w:rsidRPr="00AF7E98" w:rsidRDefault="00F7184B" w:rsidP="00AF7E98">
      <w:pPr>
        <w:pStyle w:val="a0"/>
        <w:numPr>
          <w:ilvl w:val="0"/>
          <w:numId w:val="1"/>
        </w:numPr>
        <w:tabs>
          <w:tab w:val="clear" w:pos="432"/>
          <w:tab w:val="left" w:pos="755"/>
        </w:tabs>
        <w:suppressAutoHyphens w:val="0"/>
        <w:ind w:left="0" w:firstLine="709"/>
        <w:rPr>
          <w:sz w:val="28"/>
          <w:szCs w:val="28"/>
        </w:rPr>
      </w:pPr>
      <w:r w:rsidRPr="00AF7E98">
        <w:rPr>
          <w:sz w:val="28"/>
          <w:szCs w:val="28"/>
        </w:rPr>
        <w:t>20574000 - расч</w:t>
      </w:r>
      <w:r w:rsidR="003643E7" w:rsidRPr="00AF7E98">
        <w:rPr>
          <w:sz w:val="28"/>
          <w:szCs w:val="28"/>
        </w:rPr>
        <w:t>ё</w:t>
      </w:r>
      <w:r w:rsidRPr="00AF7E98">
        <w:rPr>
          <w:sz w:val="28"/>
          <w:szCs w:val="28"/>
        </w:rPr>
        <w:t>ты по доходам от операций с материальными запасами - 6</w:t>
      </w:r>
      <w:r w:rsidR="003643E7" w:rsidRPr="00AF7E98">
        <w:rPr>
          <w:sz w:val="28"/>
          <w:szCs w:val="28"/>
        </w:rPr>
        <w:t xml:space="preserve"> </w:t>
      </w:r>
      <w:r w:rsidRPr="00AF7E98">
        <w:rPr>
          <w:sz w:val="28"/>
          <w:szCs w:val="28"/>
        </w:rPr>
        <w:t>083</w:t>
      </w:r>
      <w:r w:rsidR="003643E7" w:rsidRPr="00AF7E98">
        <w:rPr>
          <w:sz w:val="28"/>
          <w:szCs w:val="28"/>
        </w:rPr>
        <w:t xml:space="preserve"> </w:t>
      </w:r>
      <w:r w:rsidRPr="00AF7E98">
        <w:rPr>
          <w:sz w:val="28"/>
          <w:szCs w:val="28"/>
        </w:rPr>
        <w:t>351 руб</w:t>
      </w:r>
      <w:r w:rsidR="003643E7" w:rsidRPr="00AF7E98">
        <w:rPr>
          <w:sz w:val="28"/>
          <w:szCs w:val="28"/>
        </w:rPr>
        <w:t>лей 55 копеек</w:t>
      </w:r>
      <w:r w:rsidRPr="00AF7E98">
        <w:rPr>
          <w:sz w:val="28"/>
          <w:szCs w:val="28"/>
        </w:rPr>
        <w:t>;</w:t>
      </w:r>
    </w:p>
    <w:p w:rsidR="00F7184B" w:rsidRPr="00AF7E98" w:rsidRDefault="00F7184B" w:rsidP="00AF7E98">
      <w:pPr>
        <w:pStyle w:val="a0"/>
        <w:numPr>
          <w:ilvl w:val="0"/>
          <w:numId w:val="1"/>
        </w:numPr>
        <w:tabs>
          <w:tab w:val="clear" w:pos="432"/>
          <w:tab w:val="left" w:pos="741"/>
        </w:tabs>
        <w:suppressAutoHyphens w:val="0"/>
        <w:ind w:left="0" w:firstLine="709"/>
        <w:rPr>
          <w:sz w:val="28"/>
          <w:szCs w:val="28"/>
        </w:rPr>
      </w:pPr>
      <w:r w:rsidRPr="00AF7E98">
        <w:rPr>
          <w:sz w:val="28"/>
          <w:szCs w:val="28"/>
        </w:rPr>
        <w:t>20623000 - расч</w:t>
      </w:r>
      <w:r w:rsidR="003643E7" w:rsidRPr="00AF7E98">
        <w:rPr>
          <w:sz w:val="28"/>
          <w:szCs w:val="28"/>
        </w:rPr>
        <w:t>ё</w:t>
      </w:r>
      <w:r w:rsidRPr="00AF7E98">
        <w:rPr>
          <w:sz w:val="28"/>
          <w:szCs w:val="28"/>
        </w:rPr>
        <w:t>ты по авансам по коммунальным услугам - авансовые платежи, предусмотренные условиями контракта в сумме 50</w:t>
      </w:r>
      <w:r w:rsidR="003643E7" w:rsidRPr="00AF7E98">
        <w:rPr>
          <w:sz w:val="28"/>
          <w:szCs w:val="28"/>
        </w:rPr>
        <w:t xml:space="preserve"> </w:t>
      </w:r>
      <w:r w:rsidRPr="00AF7E98">
        <w:rPr>
          <w:sz w:val="28"/>
          <w:szCs w:val="28"/>
        </w:rPr>
        <w:t>419 руб</w:t>
      </w:r>
      <w:r w:rsidR="003643E7" w:rsidRPr="00AF7E98">
        <w:rPr>
          <w:sz w:val="28"/>
          <w:szCs w:val="28"/>
        </w:rPr>
        <w:t>лей</w:t>
      </w:r>
      <w:r w:rsidRPr="00AF7E98">
        <w:rPr>
          <w:sz w:val="28"/>
          <w:szCs w:val="28"/>
        </w:rPr>
        <w:t xml:space="preserve"> 97 коп</w:t>
      </w:r>
      <w:r w:rsidR="003643E7" w:rsidRPr="00AF7E98">
        <w:rPr>
          <w:sz w:val="28"/>
          <w:szCs w:val="28"/>
        </w:rPr>
        <w:t>еек</w:t>
      </w:r>
      <w:r w:rsidRPr="00AF7E98">
        <w:rPr>
          <w:sz w:val="28"/>
          <w:szCs w:val="28"/>
        </w:rPr>
        <w:t>;</w:t>
      </w:r>
    </w:p>
    <w:p w:rsidR="00F7184B" w:rsidRPr="00AF7E98" w:rsidRDefault="00F7184B" w:rsidP="00AF7E98">
      <w:pPr>
        <w:pStyle w:val="a0"/>
        <w:numPr>
          <w:ilvl w:val="0"/>
          <w:numId w:val="1"/>
        </w:numPr>
        <w:tabs>
          <w:tab w:val="clear" w:pos="432"/>
          <w:tab w:val="left" w:pos="741"/>
        </w:tabs>
        <w:suppressAutoHyphens w:val="0"/>
        <w:ind w:left="0" w:firstLine="709"/>
        <w:rPr>
          <w:sz w:val="28"/>
          <w:szCs w:val="28"/>
        </w:rPr>
      </w:pPr>
      <w:r w:rsidRPr="00AF7E98">
        <w:rPr>
          <w:sz w:val="28"/>
          <w:szCs w:val="28"/>
        </w:rPr>
        <w:lastRenderedPageBreak/>
        <w:t>20625000 - расч</w:t>
      </w:r>
      <w:r w:rsidR="003643E7" w:rsidRPr="00AF7E98">
        <w:rPr>
          <w:sz w:val="28"/>
          <w:szCs w:val="28"/>
        </w:rPr>
        <w:t>ё</w:t>
      </w:r>
      <w:r w:rsidRPr="00AF7E98">
        <w:rPr>
          <w:sz w:val="28"/>
          <w:szCs w:val="28"/>
        </w:rPr>
        <w:t>ты по авансам по работам, услугам по содержанию имущества 2</w:t>
      </w:r>
      <w:r w:rsidR="003643E7" w:rsidRPr="00AF7E98">
        <w:rPr>
          <w:sz w:val="28"/>
          <w:szCs w:val="28"/>
        </w:rPr>
        <w:t xml:space="preserve"> </w:t>
      </w:r>
      <w:r w:rsidRPr="00AF7E98">
        <w:rPr>
          <w:sz w:val="28"/>
          <w:szCs w:val="28"/>
        </w:rPr>
        <w:t>550 руб</w:t>
      </w:r>
      <w:r w:rsidR="003643E7" w:rsidRPr="00AF7E98">
        <w:rPr>
          <w:sz w:val="28"/>
          <w:szCs w:val="28"/>
        </w:rPr>
        <w:t>лей 00 копеек</w:t>
      </w:r>
      <w:r w:rsidRPr="00AF7E98">
        <w:rPr>
          <w:sz w:val="28"/>
          <w:szCs w:val="28"/>
        </w:rPr>
        <w:t>;</w:t>
      </w:r>
    </w:p>
    <w:p w:rsidR="00F7184B" w:rsidRPr="00AF7E98" w:rsidRDefault="00F7184B" w:rsidP="00AF7E98">
      <w:pPr>
        <w:pStyle w:val="a0"/>
        <w:numPr>
          <w:ilvl w:val="0"/>
          <w:numId w:val="1"/>
        </w:numPr>
        <w:tabs>
          <w:tab w:val="clear" w:pos="432"/>
          <w:tab w:val="left" w:pos="746"/>
        </w:tabs>
        <w:suppressAutoHyphens w:val="0"/>
        <w:ind w:left="0" w:firstLine="709"/>
        <w:rPr>
          <w:sz w:val="28"/>
          <w:szCs w:val="28"/>
        </w:rPr>
      </w:pPr>
      <w:r w:rsidRPr="00AF7E98">
        <w:rPr>
          <w:sz w:val="28"/>
          <w:szCs w:val="28"/>
        </w:rPr>
        <w:t>20626000 - расч</w:t>
      </w:r>
      <w:r w:rsidR="003643E7" w:rsidRPr="00AF7E98">
        <w:rPr>
          <w:sz w:val="28"/>
          <w:szCs w:val="28"/>
        </w:rPr>
        <w:t>ё</w:t>
      </w:r>
      <w:r w:rsidRPr="00AF7E98">
        <w:rPr>
          <w:sz w:val="28"/>
          <w:szCs w:val="28"/>
        </w:rPr>
        <w:t>ты по авансам по прочим работам, услугам - авансовые платежи, предусмотренные условиями контракта в сумме 114</w:t>
      </w:r>
      <w:r w:rsidR="003643E7" w:rsidRPr="00AF7E98">
        <w:rPr>
          <w:sz w:val="28"/>
          <w:szCs w:val="28"/>
        </w:rPr>
        <w:t xml:space="preserve"> </w:t>
      </w:r>
      <w:r w:rsidRPr="00AF7E98">
        <w:rPr>
          <w:sz w:val="28"/>
          <w:szCs w:val="28"/>
        </w:rPr>
        <w:t>312 руб</w:t>
      </w:r>
      <w:r w:rsidR="003643E7" w:rsidRPr="00AF7E98">
        <w:rPr>
          <w:sz w:val="28"/>
          <w:szCs w:val="28"/>
        </w:rPr>
        <w:t>лей 00 копеек</w:t>
      </w:r>
      <w:r w:rsidRPr="00AF7E98">
        <w:rPr>
          <w:sz w:val="28"/>
          <w:szCs w:val="28"/>
        </w:rPr>
        <w:t>;</w:t>
      </w:r>
    </w:p>
    <w:p w:rsidR="00F7184B" w:rsidRPr="00AF7E98" w:rsidRDefault="00F7184B" w:rsidP="00AF7E98">
      <w:pPr>
        <w:pStyle w:val="a0"/>
        <w:numPr>
          <w:ilvl w:val="0"/>
          <w:numId w:val="1"/>
        </w:numPr>
        <w:tabs>
          <w:tab w:val="clear" w:pos="432"/>
          <w:tab w:val="left" w:pos="746"/>
        </w:tabs>
        <w:suppressAutoHyphens w:val="0"/>
        <w:ind w:left="0" w:firstLine="709"/>
        <w:rPr>
          <w:sz w:val="28"/>
          <w:szCs w:val="28"/>
        </w:rPr>
      </w:pPr>
      <w:r w:rsidRPr="00AF7E98">
        <w:rPr>
          <w:sz w:val="28"/>
          <w:szCs w:val="28"/>
        </w:rPr>
        <w:t xml:space="preserve">20631000 - </w:t>
      </w:r>
      <w:r w:rsidR="005B0FAF" w:rsidRPr="00AF7E98">
        <w:rPr>
          <w:sz w:val="28"/>
          <w:szCs w:val="28"/>
          <w:shd w:val="clear" w:color="auto" w:fill="FFFFFF"/>
        </w:rPr>
        <w:t>р</w:t>
      </w:r>
      <w:r w:rsidRPr="00AF7E98">
        <w:rPr>
          <w:sz w:val="28"/>
          <w:szCs w:val="28"/>
          <w:shd w:val="clear" w:color="auto" w:fill="FFFFFF"/>
        </w:rPr>
        <w:t>асч</w:t>
      </w:r>
      <w:r w:rsidR="005B0FAF" w:rsidRPr="00AF7E98">
        <w:rPr>
          <w:sz w:val="28"/>
          <w:szCs w:val="28"/>
          <w:shd w:val="clear" w:color="auto" w:fill="FFFFFF"/>
        </w:rPr>
        <w:t>ё</w:t>
      </w:r>
      <w:r w:rsidRPr="00AF7E98">
        <w:rPr>
          <w:sz w:val="28"/>
          <w:szCs w:val="28"/>
          <w:shd w:val="clear" w:color="auto" w:fill="FFFFFF"/>
        </w:rPr>
        <w:t>ты по авансам по приобретению основных средств</w:t>
      </w:r>
      <w:r w:rsidRPr="00AF7E98">
        <w:rPr>
          <w:sz w:val="28"/>
          <w:szCs w:val="28"/>
        </w:rPr>
        <w:t xml:space="preserve"> - 387</w:t>
      </w:r>
      <w:r w:rsidR="003643E7" w:rsidRPr="00AF7E98">
        <w:rPr>
          <w:sz w:val="28"/>
          <w:szCs w:val="28"/>
        </w:rPr>
        <w:t xml:space="preserve"> </w:t>
      </w:r>
      <w:r w:rsidRPr="00AF7E98">
        <w:rPr>
          <w:sz w:val="28"/>
          <w:szCs w:val="28"/>
        </w:rPr>
        <w:t>050 руб</w:t>
      </w:r>
      <w:r w:rsidR="003643E7" w:rsidRPr="00AF7E98">
        <w:rPr>
          <w:sz w:val="28"/>
          <w:szCs w:val="28"/>
        </w:rPr>
        <w:t>лей</w:t>
      </w:r>
      <w:r w:rsidR="005B0FAF" w:rsidRPr="00AF7E98">
        <w:rPr>
          <w:sz w:val="28"/>
          <w:szCs w:val="28"/>
        </w:rPr>
        <w:t xml:space="preserve"> 00 копеек</w:t>
      </w:r>
      <w:r w:rsidRPr="00AF7E98">
        <w:rPr>
          <w:sz w:val="28"/>
          <w:szCs w:val="28"/>
        </w:rPr>
        <w:t>;</w:t>
      </w:r>
    </w:p>
    <w:p w:rsidR="00F7184B" w:rsidRPr="00AF7E98" w:rsidRDefault="00F7184B" w:rsidP="00AF7E98">
      <w:pPr>
        <w:pStyle w:val="a0"/>
        <w:numPr>
          <w:ilvl w:val="0"/>
          <w:numId w:val="1"/>
        </w:numPr>
        <w:tabs>
          <w:tab w:val="clear" w:pos="432"/>
          <w:tab w:val="left" w:pos="755"/>
        </w:tabs>
        <w:suppressAutoHyphens w:val="0"/>
        <w:ind w:left="0" w:firstLine="709"/>
        <w:rPr>
          <w:sz w:val="28"/>
          <w:szCs w:val="28"/>
        </w:rPr>
      </w:pPr>
      <w:r w:rsidRPr="00AF7E98">
        <w:rPr>
          <w:sz w:val="28"/>
          <w:szCs w:val="28"/>
        </w:rPr>
        <w:t>20934000 - расч</w:t>
      </w:r>
      <w:r w:rsidR="005B0FAF" w:rsidRPr="00AF7E98">
        <w:rPr>
          <w:sz w:val="28"/>
          <w:szCs w:val="28"/>
        </w:rPr>
        <w:t>ё</w:t>
      </w:r>
      <w:r w:rsidRPr="00AF7E98">
        <w:rPr>
          <w:sz w:val="28"/>
          <w:szCs w:val="28"/>
        </w:rPr>
        <w:t>ты по доходам от компенсации затрат</w:t>
      </w:r>
      <w:r w:rsidR="005B0FAF" w:rsidRPr="00AF7E98">
        <w:rPr>
          <w:sz w:val="28"/>
          <w:szCs w:val="28"/>
        </w:rPr>
        <w:t xml:space="preserve"> в сумме</w:t>
      </w:r>
      <w:r w:rsidRPr="00AF7E98">
        <w:rPr>
          <w:sz w:val="28"/>
          <w:szCs w:val="28"/>
        </w:rPr>
        <w:t xml:space="preserve"> 74</w:t>
      </w:r>
      <w:r w:rsidR="005B0FAF" w:rsidRPr="00AF7E98">
        <w:rPr>
          <w:sz w:val="28"/>
          <w:szCs w:val="28"/>
        </w:rPr>
        <w:t xml:space="preserve"> </w:t>
      </w:r>
      <w:r w:rsidRPr="00AF7E98">
        <w:rPr>
          <w:sz w:val="28"/>
          <w:szCs w:val="28"/>
        </w:rPr>
        <w:t>684</w:t>
      </w:r>
      <w:r w:rsidR="005B0FAF" w:rsidRPr="00AF7E98">
        <w:rPr>
          <w:sz w:val="28"/>
          <w:szCs w:val="28"/>
        </w:rPr>
        <w:t xml:space="preserve"> </w:t>
      </w:r>
      <w:r w:rsidRPr="00AF7E98">
        <w:rPr>
          <w:sz w:val="28"/>
          <w:szCs w:val="28"/>
        </w:rPr>
        <w:t>113 руб</w:t>
      </w:r>
      <w:r w:rsidR="005B0FAF" w:rsidRPr="00AF7E98">
        <w:rPr>
          <w:sz w:val="28"/>
          <w:szCs w:val="28"/>
        </w:rPr>
        <w:t>лей</w:t>
      </w:r>
      <w:r w:rsidRPr="00AF7E98">
        <w:rPr>
          <w:sz w:val="28"/>
          <w:szCs w:val="28"/>
        </w:rPr>
        <w:t xml:space="preserve"> 24 коп</w:t>
      </w:r>
      <w:r w:rsidR="005B0FAF" w:rsidRPr="00AF7E98">
        <w:rPr>
          <w:sz w:val="28"/>
          <w:szCs w:val="28"/>
        </w:rPr>
        <w:t>ейки</w:t>
      </w:r>
      <w:r w:rsidRPr="00AF7E98">
        <w:rPr>
          <w:sz w:val="28"/>
          <w:szCs w:val="28"/>
        </w:rPr>
        <w:t xml:space="preserve"> - задолженность арендаторов по возмещению коммунальных услуг и возмещение за уголь</w:t>
      </w:r>
      <w:r w:rsidR="001170A8">
        <w:rPr>
          <w:sz w:val="28"/>
          <w:szCs w:val="28"/>
        </w:rPr>
        <w:t xml:space="preserve">. </w:t>
      </w:r>
      <w:r w:rsidRPr="00AF7E98">
        <w:rPr>
          <w:sz w:val="28"/>
          <w:szCs w:val="28"/>
        </w:rPr>
        <w:t xml:space="preserve">Оплата за уголь, выданный из резервного запаса не произведена, так как часть предприятий-должников не осуществляет свою деятельность и находится в стадии ликвидации и </w:t>
      </w:r>
      <w:proofErr w:type="gramStart"/>
      <w:r w:rsidRPr="00AF7E98">
        <w:rPr>
          <w:sz w:val="28"/>
          <w:szCs w:val="28"/>
        </w:rPr>
        <w:t>с</w:t>
      </w:r>
      <w:proofErr w:type="gramEnd"/>
      <w:r w:rsidRPr="00AF7E98">
        <w:rPr>
          <w:sz w:val="28"/>
          <w:szCs w:val="28"/>
        </w:rPr>
        <w:t xml:space="preserve"> связи с отсутствием денежных средств, так как постоянное увеличение стоимости приобретаемого угля не в полном объеме заложено в утвержденном тарифе на теплоснабжение);  </w:t>
      </w:r>
    </w:p>
    <w:p w:rsidR="00F7184B" w:rsidRPr="00AF7E98" w:rsidRDefault="00F7184B" w:rsidP="00AF7E98">
      <w:pPr>
        <w:pStyle w:val="a0"/>
        <w:numPr>
          <w:ilvl w:val="0"/>
          <w:numId w:val="1"/>
        </w:numPr>
        <w:tabs>
          <w:tab w:val="clear" w:pos="432"/>
          <w:tab w:val="left" w:pos="755"/>
        </w:tabs>
        <w:suppressAutoHyphens w:val="0"/>
        <w:ind w:left="0" w:firstLine="709"/>
        <w:rPr>
          <w:sz w:val="28"/>
          <w:szCs w:val="28"/>
        </w:rPr>
      </w:pPr>
      <w:r w:rsidRPr="00AF7E98">
        <w:rPr>
          <w:sz w:val="28"/>
          <w:szCs w:val="28"/>
        </w:rPr>
        <w:t xml:space="preserve">20936000 - </w:t>
      </w:r>
      <w:r w:rsidR="00D21AA4" w:rsidRPr="00AF7E98">
        <w:rPr>
          <w:sz w:val="28"/>
          <w:szCs w:val="28"/>
          <w:shd w:val="clear" w:color="auto" w:fill="FFFFFF"/>
        </w:rPr>
        <w:t>р</w:t>
      </w:r>
      <w:r w:rsidRPr="00AF7E98">
        <w:rPr>
          <w:sz w:val="28"/>
          <w:szCs w:val="28"/>
          <w:shd w:val="clear" w:color="auto" w:fill="FFFFFF"/>
        </w:rPr>
        <w:t>асч</w:t>
      </w:r>
      <w:r w:rsidR="00D21AA4" w:rsidRPr="00AF7E98">
        <w:rPr>
          <w:sz w:val="28"/>
          <w:szCs w:val="28"/>
          <w:shd w:val="clear" w:color="auto" w:fill="FFFFFF"/>
        </w:rPr>
        <w:t>ё</w:t>
      </w:r>
      <w:r w:rsidRPr="00AF7E98">
        <w:rPr>
          <w:sz w:val="28"/>
          <w:szCs w:val="28"/>
          <w:shd w:val="clear" w:color="auto" w:fill="FFFFFF"/>
        </w:rPr>
        <w:t>ты по доходам бюджета от возврата дебиторской задолженности прошлых лет</w:t>
      </w:r>
      <w:r w:rsidRPr="00AF7E98">
        <w:rPr>
          <w:sz w:val="28"/>
          <w:szCs w:val="28"/>
        </w:rPr>
        <w:t xml:space="preserve"> - 18</w:t>
      </w:r>
      <w:r w:rsidR="00D21AA4" w:rsidRPr="00AF7E98">
        <w:rPr>
          <w:sz w:val="28"/>
          <w:szCs w:val="28"/>
        </w:rPr>
        <w:t xml:space="preserve"> </w:t>
      </w:r>
      <w:r w:rsidRPr="00AF7E98">
        <w:rPr>
          <w:sz w:val="28"/>
          <w:szCs w:val="28"/>
        </w:rPr>
        <w:t>430 руб</w:t>
      </w:r>
      <w:r w:rsidR="00D21AA4" w:rsidRPr="00AF7E98">
        <w:rPr>
          <w:sz w:val="28"/>
          <w:szCs w:val="28"/>
        </w:rPr>
        <w:t>лей</w:t>
      </w:r>
      <w:r w:rsidRPr="00AF7E98">
        <w:rPr>
          <w:sz w:val="28"/>
          <w:szCs w:val="28"/>
        </w:rPr>
        <w:t xml:space="preserve"> 95 коп</w:t>
      </w:r>
      <w:r w:rsidR="00D21AA4" w:rsidRPr="00AF7E98">
        <w:rPr>
          <w:sz w:val="28"/>
          <w:szCs w:val="28"/>
        </w:rPr>
        <w:t>еек</w:t>
      </w:r>
      <w:r w:rsidRPr="00AF7E98">
        <w:rPr>
          <w:sz w:val="28"/>
          <w:szCs w:val="28"/>
        </w:rPr>
        <w:t>;</w:t>
      </w:r>
    </w:p>
    <w:p w:rsidR="00F7184B" w:rsidRPr="00AF7E98" w:rsidRDefault="00F7184B" w:rsidP="00AF7E98">
      <w:pPr>
        <w:pStyle w:val="a0"/>
        <w:numPr>
          <w:ilvl w:val="0"/>
          <w:numId w:val="1"/>
        </w:numPr>
        <w:tabs>
          <w:tab w:val="clear" w:pos="432"/>
          <w:tab w:val="left" w:pos="755"/>
        </w:tabs>
        <w:suppressAutoHyphens w:val="0"/>
        <w:ind w:left="0" w:firstLine="709"/>
        <w:rPr>
          <w:sz w:val="28"/>
          <w:szCs w:val="28"/>
        </w:rPr>
      </w:pPr>
      <w:r w:rsidRPr="00AF7E98">
        <w:rPr>
          <w:sz w:val="28"/>
          <w:szCs w:val="28"/>
        </w:rPr>
        <w:t xml:space="preserve">20944000 - </w:t>
      </w:r>
      <w:r w:rsidR="00D21AA4" w:rsidRPr="00AF7E98">
        <w:rPr>
          <w:sz w:val="28"/>
          <w:szCs w:val="28"/>
        </w:rPr>
        <w:t>р</w:t>
      </w:r>
      <w:r w:rsidRPr="00AF7E98">
        <w:rPr>
          <w:sz w:val="28"/>
          <w:szCs w:val="28"/>
        </w:rPr>
        <w:t>асч</w:t>
      </w:r>
      <w:r w:rsidR="00D21AA4" w:rsidRPr="00AF7E98">
        <w:rPr>
          <w:sz w:val="28"/>
          <w:szCs w:val="28"/>
        </w:rPr>
        <w:t>ё</w:t>
      </w:r>
      <w:r w:rsidRPr="00AF7E98">
        <w:rPr>
          <w:sz w:val="28"/>
          <w:szCs w:val="28"/>
        </w:rPr>
        <w:t>ты по доходам от возмещения ущербу имуществу (за исключением страховых возмещений) 0 руб</w:t>
      </w:r>
      <w:r w:rsidR="00D21AA4" w:rsidRPr="00AF7E98">
        <w:rPr>
          <w:sz w:val="28"/>
          <w:szCs w:val="28"/>
        </w:rPr>
        <w:t>лей</w:t>
      </w:r>
      <w:r w:rsidRPr="00AF7E98">
        <w:rPr>
          <w:sz w:val="28"/>
          <w:szCs w:val="28"/>
        </w:rPr>
        <w:t xml:space="preserve"> 02 коп</w:t>
      </w:r>
      <w:r w:rsidR="00D21AA4" w:rsidRPr="00AF7E98">
        <w:rPr>
          <w:sz w:val="28"/>
          <w:szCs w:val="28"/>
        </w:rPr>
        <w:t>ейки</w:t>
      </w:r>
      <w:r w:rsidRPr="00AF7E98">
        <w:rPr>
          <w:sz w:val="28"/>
          <w:szCs w:val="28"/>
        </w:rPr>
        <w:t>;</w:t>
      </w:r>
    </w:p>
    <w:p w:rsidR="00F7184B" w:rsidRPr="00AF7E98" w:rsidRDefault="00F7184B" w:rsidP="00AF7E98">
      <w:pPr>
        <w:pStyle w:val="a0"/>
        <w:numPr>
          <w:ilvl w:val="0"/>
          <w:numId w:val="1"/>
        </w:numPr>
        <w:tabs>
          <w:tab w:val="clear" w:pos="432"/>
          <w:tab w:val="left" w:pos="746"/>
        </w:tabs>
        <w:suppressAutoHyphens w:val="0"/>
        <w:ind w:left="0" w:firstLine="709"/>
        <w:rPr>
          <w:sz w:val="28"/>
          <w:szCs w:val="28"/>
        </w:rPr>
      </w:pPr>
      <w:r w:rsidRPr="00AF7E98">
        <w:rPr>
          <w:sz w:val="28"/>
          <w:szCs w:val="28"/>
        </w:rPr>
        <w:t>30301000 в сумме 4</w:t>
      </w:r>
      <w:r w:rsidR="00D21AA4" w:rsidRPr="00AF7E98">
        <w:rPr>
          <w:sz w:val="28"/>
          <w:szCs w:val="28"/>
        </w:rPr>
        <w:t xml:space="preserve"> </w:t>
      </w:r>
      <w:r w:rsidRPr="00AF7E98">
        <w:rPr>
          <w:sz w:val="28"/>
          <w:szCs w:val="28"/>
        </w:rPr>
        <w:t>882 руб</w:t>
      </w:r>
      <w:r w:rsidR="00D21AA4" w:rsidRPr="00AF7E98">
        <w:rPr>
          <w:sz w:val="28"/>
          <w:szCs w:val="28"/>
        </w:rPr>
        <w:t>ля 00 копеек</w:t>
      </w:r>
      <w:r w:rsidRPr="00AF7E98">
        <w:rPr>
          <w:sz w:val="28"/>
          <w:szCs w:val="28"/>
        </w:rPr>
        <w:t xml:space="preserve"> - ошибочно дважды перечислен подоходный налог в декабре 2022 года и третьим лицом и по решению налогового органа, средства зачтены в уплату налога за январь месяц;</w:t>
      </w:r>
    </w:p>
    <w:p w:rsidR="00F7184B" w:rsidRPr="00AF7E98" w:rsidRDefault="00F7184B" w:rsidP="00AF7E98">
      <w:pPr>
        <w:pStyle w:val="a0"/>
        <w:numPr>
          <w:ilvl w:val="0"/>
          <w:numId w:val="1"/>
        </w:numPr>
        <w:tabs>
          <w:tab w:val="clear" w:pos="432"/>
          <w:tab w:val="left" w:pos="827"/>
        </w:tabs>
        <w:suppressAutoHyphens w:val="0"/>
        <w:ind w:left="0" w:firstLine="709"/>
        <w:rPr>
          <w:sz w:val="28"/>
          <w:szCs w:val="28"/>
        </w:rPr>
      </w:pPr>
      <w:r w:rsidRPr="00AF7E98">
        <w:rPr>
          <w:sz w:val="28"/>
          <w:szCs w:val="28"/>
        </w:rPr>
        <w:t>30302000 в сумме 1</w:t>
      </w:r>
      <w:r w:rsidR="00D21AA4" w:rsidRPr="00AF7E98">
        <w:rPr>
          <w:sz w:val="28"/>
          <w:szCs w:val="28"/>
        </w:rPr>
        <w:t xml:space="preserve"> </w:t>
      </w:r>
      <w:r w:rsidRPr="00AF7E98">
        <w:rPr>
          <w:sz w:val="28"/>
          <w:szCs w:val="28"/>
        </w:rPr>
        <w:t>213 руб</w:t>
      </w:r>
      <w:r w:rsidR="00D21AA4" w:rsidRPr="00AF7E98">
        <w:rPr>
          <w:sz w:val="28"/>
          <w:szCs w:val="28"/>
        </w:rPr>
        <w:t>лей</w:t>
      </w:r>
      <w:r w:rsidRPr="00AF7E98">
        <w:rPr>
          <w:sz w:val="28"/>
          <w:szCs w:val="28"/>
        </w:rPr>
        <w:t xml:space="preserve"> 86 коп</w:t>
      </w:r>
      <w:r w:rsidR="00D21AA4" w:rsidRPr="00AF7E98">
        <w:rPr>
          <w:sz w:val="28"/>
          <w:szCs w:val="28"/>
        </w:rPr>
        <w:t>еек</w:t>
      </w:r>
      <w:r w:rsidRPr="00AF7E98">
        <w:rPr>
          <w:sz w:val="28"/>
          <w:szCs w:val="28"/>
        </w:rPr>
        <w:t xml:space="preserve"> - переплата по страховым взносам на обязательное социальное страхование по временной нетрудоспособности и в связи с материнством в декабре 2022 г</w:t>
      </w:r>
      <w:r w:rsidR="00D21AA4" w:rsidRPr="00AF7E98">
        <w:rPr>
          <w:sz w:val="28"/>
          <w:szCs w:val="28"/>
        </w:rPr>
        <w:t>ода</w:t>
      </w:r>
      <w:r w:rsidRPr="00AF7E98">
        <w:rPr>
          <w:sz w:val="28"/>
          <w:szCs w:val="28"/>
        </w:rPr>
        <w:t>;</w:t>
      </w:r>
    </w:p>
    <w:p w:rsidR="00F7184B" w:rsidRPr="00AF7E98" w:rsidRDefault="00F7184B" w:rsidP="00AF7E98">
      <w:pPr>
        <w:pStyle w:val="a0"/>
        <w:numPr>
          <w:ilvl w:val="0"/>
          <w:numId w:val="1"/>
        </w:numPr>
        <w:tabs>
          <w:tab w:val="clear" w:pos="432"/>
          <w:tab w:val="left" w:pos="934"/>
        </w:tabs>
        <w:suppressAutoHyphens w:val="0"/>
        <w:ind w:left="0" w:firstLine="709"/>
        <w:rPr>
          <w:sz w:val="28"/>
          <w:szCs w:val="28"/>
        </w:rPr>
      </w:pPr>
      <w:r w:rsidRPr="00AF7E98">
        <w:rPr>
          <w:sz w:val="28"/>
          <w:szCs w:val="28"/>
        </w:rPr>
        <w:t>30305000 в сумме 33</w:t>
      </w:r>
      <w:r w:rsidR="00AF7E98" w:rsidRPr="00AF7E98">
        <w:rPr>
          <w:sz w:val="28"/>
          <w:szCs w:val="28"/>
        </w:rPr>
        <w:t xml:space="preserve"> </w:t>
      </w:r>
      <w:r w:rsidRPr="00AF7E98">
        <w:rPr>
          <w:sz w:val="28"/>
          <w:szCs w:val="28"/>
        </w:rPr>
        <w:t>287 руб</w:t>
      </w:r>
      <w:r w:rsidR="00AF7E98" w:rsidRPr="00AF7E98">
        <w:rPr>
          <w:sz w:val="28"/>
          <w:szCs w:val="28"/>
        </w:rPr>
        <w:t>лей</w:t>
      </w:r>
      <w:r w:rsidRPr="00AF7E98">
        <w:rPr>
          <w:sz w:val="28"/>
          <w:szCs w:val="28"/>
        </w:rPr>
        <w:t xml:space="preserve"> 49 коп</w:t>
      </w:r>
      <w:r w:rsidR="00AF7E98" w:rsidRPr="00AF7E98">
        <w:rPr>
          <w:sz w:val="28"/>
          <w:szCs w:val="28"/>
        </w:rPr>
        <w:t>еек</w:t>
      </w:r>
      <w:r w:rsidRPr="00AF7E98">
        <w:rPr>
          <w:sz w:val="28"/>
          <w:szCs w:val="28"/>
        </w:rPr>
        <w:t xml:space="preserve"> - переплата пени по страховым взносам до 01.01.2017 г</w:t>
      </w:r>
      <w:r w:rsidR="00AF7E98" w:rsidRPr="00AF7E98">
        <w:rPr>
          <w:sz w:val="28"/>
          <w:szCs w:val="28"/>
        </w:rPr>
        <w:t>ода</w:t>
      </w:r>
      <w:r w:rsidR="00AF7E98">
        <w:rPr>
          <w:sz w:val="28"/>
          <w:szCs w:val="28"/>
        </w:rPr>
        <w:t>;</w:t>
      </w:r>
      <w:r w:rsidRPr="00AF7E98">
        <w:rPr>
          <w:sz w:val="28"/>
          <w:szCs w:val="28"/>
        </w:rPr>
        <w:t xml:space="preserve"> </w:t>
      </w:r>
    </w:p>
    <w:p w:rsidR="00F7184B" w:rsidRPr="00AF7E98" w:rsidRDefault="00F7184B" w:rsidP="00AF7E98">
      <w:pPr>
        <w:pStyle w:val="a0"/>
        <w:numPr>
          <w:ilvl w:val="0"/>
          <w:numId w:val="1"/>
        </w:numPr>
        <w:tabs>
          <w:tab w:val="clear" w:pos="432"/>
          <w:tab w:val="left" w:pos="818"/>
        </w:tabs>
        <w:suppressAutoHyphens w:val="0"/>
        <w:ind w:left="0" w:firstLine="709"/>
        <w:rPr>
          <w:sz w:val="28"/>
          <w:szCs w:val="28"/>
        </w:rPr>
      </w:pPr>
      <w:r w:rsidRPr="00AF7E98">
        <w:rPr>
          <w:sz w:val="28"/>
          <w:szCs w:val="28"/>
        </w:rPr>
        <w:t>30306000 в сумме 129 руб</w:t>
      </w:r>
      <w:r w:rsidR="00AF7E98">
        <w:rPr>
          <w:sz w:val="28"/>
          <w:szCs w:val="28"/>
        </w:rPr>
        <w:t>лей</w:t>
      </w:r>
      <w:r w:rsidRPr="00AF7E98">
        <w:rPr>
          <w:sz w:val="28"/>
          <w:szCs w:val="28"/>
        </w:rPr>
        <w:t xml:space="preserve"> 61 коп</w:t>
      </w:r>
      <w:r w:rsidR="00AF7E98">
        <w:rPr>
          <w:sz w:val="28"/>
          <w:szCs w:val="28"/>
        </w:rPr>
        <w:t>ейка</w:t>
      </w:r>
      <w:r w:rsidRPr="00AF7E98">
        <w:rPr>
          <w:sz w:val="28"/>
          <w:szCs w:val="28"/>
        </w:rPr>
        <w:t xml:space="preserve"> - переплата по налогу на производственный травматизм в ФСС, ошибочно перечислено в декабре;</w:t>
      </w:r>
    </w:p>
    <w:p w:rsidR="00F7184B" w:rsidRPr="00AF7E98" w:rsidRDefault="00F7184B" w:rsidP="00AF7E98">
      <w:pPr>
        <w:pStyle w:val="a0"/>
        <w:numPr>
          <w:ilvl w:val="0"/>
          <w:numId w:val="1"/>
        </w:numPr>
        <w:tabs>
          <w:tab w:val="clear" w:pos="432"/>
          <w:tab w:val="left" w:pos="818"/>
        </w:tabs>
        <w:suppressAutoHyphens w:val="0"/>
        <w:ind w:left="0" w:firstLine="709"/>
        <w:rPr>
          <w:sz w:val="28"/>
          <w:szCs w:val="28"/>
        </w:rPr>
      </w:pPr>
      <w:r w:rsidRPr="00AF7E98">
        <w:rPr>
          <w:sz w:val="28"/>
          <w:szCs w:val="28"/>
        </w:rPr>
        <w:t>30307000 в сумме 1</w:t>
      </w:r>
      <w:r w:rsidR="00AF7E98">
        <w:rPr>
          <w:sz w:val="28"/>
          <w:szCs w:val="28"/>
        </w:rPr>
        <w:t xml:space="preserve"> </w:t>
      </w:r>
      <w:r w:rsidRPr="00AF7E98">
        <w:rPr>
          <w:sz w:val="28"/>
          <w:szCs w:val="28"/>
        </w:rPr>
        <w:t>493 руб</w:t>
      </w:r>
      <w:r w:rsidR="00AF7E98">
        <w:rPr>
          <w:sz w:val="28"/>
          <w:szCs w:val="28"/>
        </w:rPr>
        <w:t>лей</w:t>
      </w:r>
      <w:r w:rsidRPr="00AF7E98">
        <w:rPr>
          <w:sz w:val="28"/>
          <w:szCs w:val="28"/>
        </w:rPr>
        <w:t xml:space="preserve"> 87 коп</w:t>
      </w:r>
      <w:r w:rsidR="00AF7E98">
        <w:rPr>
          <w:sz w:val="28"/>
          <w:szCs w:val="28"/>
        </w:rPr>
        <w:t>еек</w:t>
      </w:r>
      <w:r w:rsidRPr="00AF7E98">
        <w:rPr>
          <w:sz w:val="28"/>
          <w:szCs w:val="28"/>
        </w:rPr>
        <w:t xml:space="preserve"> -  ошибочно перечислено пересортица по </w:t>
      </w:r>
      <w:r w:rsidR="001170A8">
        <w:rPr>
          <w:sz w:val="28"/>
          <w:szCs w:val="28"/>
        </w:rPr>
        <w:t>КБК</w:t>
      </w:r>
      <w:r w:rsidRPr="00AF7E98">
        <w:rPr>
          <w:sz w:val="28"/>
          <w:szCs w:val="28"/>
        </w:rPr>
        <w:t>, в декабре расч</w:t>
      </w:r>
      <w:r w:rsidR="00AF7E98">
        <w:rPr>
          <w:sz w:val="28"/>
          <w:szCs w:val="28"/>
        </w:rPr>
        <w:t>ё</w:t>
      </w:r>
      <w:r w:rsidRPr="00AF7E98">
        <w:rPr>
          <w:sz w:val="28"/>
          <w:szCs w:val="28"/>
        </w:rPr>
        <w:t xml:space="preserve">ты по страховым взносам на обязательное медицинское страхование в </w:t>
      </w:r>
      <w:proofErr w:type="gramStart"/>
      <w:r w:rsidRPr="00AF7E98">
        <w:rPr>
          <w:sz w:val="28"/>
          <w:szCs w:val="28"/>
        </w:rPr>
        <w:t>Федеральный</w:t>
      </w:r>
      <w:proofErr w:type="gramEnd"/>
      <w:r w:rsidRPr="00AF7E98">
        <w:rPr>
          <w:sz w:val="28"/>
          <w:szCs w:val="28"/>
        </w:rPr>
        <w:t xml:space="preserve"> ФОМС;</w:t>
      </w:r>
    </w:p>
    <w:p w:rsidR="00F7184B" w:rsidRPr="00AF7E98" w:rsidRDefault="00F7184B" w:rsidP="00AF7E98">
      <w:pPr>
        <w:pStyle w:val="a0"/>
        <w:numPr>
          <w:ilvl w:val="0"/>
          <w:numId w:val="1"/>
        </w:numPr>
        <w:tabs>
          <w:tab w:val="clear" w:pos="432"/>
          <w:tab w:val="left" w:pos="741"/>
        </w:tabs>
        <w:suppressAutoHyphens w:val="0"/>
        <w:ind w:left="0" w:firstLine="709"/>
        <w:rPr>
          <w:sz w:val="28"/>
          <w:szCs w:val="28"/>
        </w:rPr>
      </w:pPr>
      <w:r w:rsidRPr="00AF7E98">
        <w:rPr>
          <w:sz w:val="28"/>
          <w:szCs w:val="28"/>
        </w:rPr>
        <w:t xml:space="preserve"> 30310000 в сумме 16</w:t>
      </w:r>
      <w:r w:rsidR="00AF7E98">
        <w:rPr>
          <w:sz w:val="28"/>
          <w:szCs w:val="28"/>
        </w:rPr>
        <w:t xml:space="preserve"> </w:t>
      </w:r>
      <w:r w:rsidRPr="00AF7E98">
        <w:rPr>
          <w:sz w:val="28"/>
          <w:szCs w:val="28"/>
        </w:rPr>
        <w:t>848 руб</w:t>
      </w:r>
      <w:r w:rsidR="00AF7E98">
        <w:rPr>
          <w:sz w:val="28"/>
          <w:szCs w:val="28"/>
        </w:rPr>
        <w:t>лей</w:t>
      </w:r>
      <w:r w:rsidRPr="00AF7E98">
        <w:rPr>
          <w:sz w:val="28"/>
          <w:szCs w:val="28"/>
        </w:rPr>
        <w:t xml:space="preserve"> 40 коп</w:t>
      </w:r>
      <w:r w:rsidR="00AF7E98">
        <w:rPr>
          <w:sz w:val="28"/>
          <w:szCs w:val="28"/>
        </w:rPr>
        <w:t>еек</w:t>
      </w:r>
      <w:r w:rsidRPr="00AF7E98">
        <w:rPr>
          <w:sz w:val="28"/>
          <w:szCs w:val="28"/>
        </w:rPr>
        <w:t xml:space="preserve"> - переплата по налогу в пенсионный фонд на страховую часть - излишне перечислено в декабре 2022 года третьим лицом и по решению налогового органа, средства зачтены в уплату налога за январь месяц;</w:t>
      </w:r>
    </w:p>
    <w:p w:rsidR="00F7184B" w:rsidRPr="00AF7E98" w:rsidRDefault="00F7184B" w:rsidP="00AF7E98">
      <w:pPr>
        <w:pStyle w:val="a0"/>
        <w:numPr>
          <w:ilvl w:val="0"/>
          <w:numId w:val="1"/>
        </w:numPr>
        <w:tabs>
          <w:tab w:val="clear" w:pos="432"/>
          <w:tab w:val="left" w:pos="741"/>
        </w:tabs>
        <w:suppressAutoHyphens w:val="0"/>
        <w:ind w:left="0" w:firstLine="709"/>
        <w:rPr>
          <w:sz w:val="28"/>
          <w:szCs w:val="28"/>
        </w:rPr>
      </w:pPr>
      <w:r w:rsidRPr="00AF7E98">
        <w:rPr>
          <w:sz w:val="28"/>
          <w:szCs w:val="28"/>
        </w:rPr>
        <w:t>30312000 в сумме 51</w:t>
      </w:r>
      <w:r w:rsidR="00AF7E98">
        <w:rPr>
          <w:sz w:val="28"/>
          <w:szCs w:val="28"/>
        </w:rPr>
        <w:t xml:space="preserve"> </w:t>
      </w:r>
      <w:r w:rsidRPr="00AF7E98">
        <w:rPr>
          <w:sz w:val="28"/>
          <w:szCs w:val="28"/>
        </w:rPr>
        <w:t>023 руб</w:t>
      </w:r>
      <w:r w:rsidR="00AF7E98">
        <w:rPr>
          <w:sz w:val="28"/>
          <w:szCs w:val="28"/>
        </w:rPr>
        <w:t>ля 00 копеек</w:t>
      </w:r>
      <w:r w:rsidRPr="00AF7E98">
        <w:rPr>
          <w:sz w:val="28"/>
          <w:szCs w:val="28"/>
        </w:rPr>
        <w:t xml:space="preserve"> переплата по налогу на имущество;</w:t>
      </w:r>
    </w:p>
    <w:p w:rsidR="00F7184B" w:rsidRPr="00AF7E98" w:rsidRDefault="00F7184B" w:rsidP="00AF7E98">
      <w:pPr>
        <w:pStyle w:val="a0"/>
        <w:numPr>
          <w:ilvl w:val="0"/>
          <w:numId w:val="1"/>
        </w:numPr>
        <w:tabs>
          <w:tab w:val="clear" w:pos="432"/>
          <w:tab w:val="left" w:pos="741"/>
        </w:tabs>
        <w:suppressAutoHyphens w:val="0"/>
        <w:ind w:left="0" w:firstLine="709"/>
        <w:rPr>
          <w:sz w:val="28"/>
          <w:szCs w:val="28"/>
        </w:rPr>
      </w:pPr>
      <w:bookmarkStart w:id="1" w:name="bookmark2"/>
      <w:r w:rsidRPr="00AF7E98">
        <w:rPr>
          <w:sz w:val="28"/>
          <w:szCs w:val="28"/>
        </w:rPr>
        <w:t>30313000 в сумме 180</w:t>
      </w:r>
      <w:r w:rsidR="00AF7E98">
        <w:rPr>
          <w:sz w:val="28"/>
          <w:szCs w:val="28"/>
        </w:rPr>
        <w:t xml:space="preserve"> </w:t>
      </w:r>
      <w:r w:rsidRPr="00AF7E98">
        <w:rPr>
          <w:sz w:val="28"/>
          <w:szCs w:val="28"/>
        </w:rPr>
        <w:t>449 руб</w:t>
      </w:r>
      <w:r w:rsidR="00AF7E98">
        <w:rPr>
          <w:sz w:val="28"/>
          <w:szCs w:val="28"/>
        </w:rPr>
        <w:t>лей 00 копеек</w:t>
      </w:r>
      <w:r w:rsidRPr="00AF7E98">
        <w:rPr>
          <w:sz w:val="28"/>
          <w:szCs w:val="28"/>
        </w:rPr>
        <w:t xml:space="preserve"> переплата </w:t>
      </w:r>
      <w:r w:rsidRPr="00AF7E98">
        <w:rPr>
          <w:sz w:val="28"/>
          <w:szCs w:val="28"/>
          <w:shd w:val="clear" w:color="auto" w:fill="FFFFFF"/>
        </w:rPr>
        <w:t>по земельному налогу в связи с изменением кадастровой стоимости земельных участков</w:t>
      </w:r>
      <w:r w:rsidRPr="00AF7E98">
        <w:rPr>
          <w:sz w:val="28"/>
          <w:szCs w:val="28"/>
        </w:rPr>
        <w:t>.</w:t>
      </w:r>
    </w:p>
    <w:p w:rsidR="00F7184B" w:rsidRPr="00AF7E98" w:rsidRDefault="00F7184B" w:rsidP="00AF7E98">
      <w:pPr>
        <w:pStyle w:val="a0"/>
        <w:tabs>
          <w:tab w:val="left" w:pos="741"/>
        </w:tabs>
        <w:ind w:firstLine="709"/>
        <w:rPr>
          <w:sz w:val="28"/>
          <w:szCs w:val="28"/>
        </w:rPr>
      </w:pPr>
    </w:p>
    <w:p w:rsidR="00F7184B" w:rsidRPr="00AF7E98" w:rsidRDefault="00F7184B" w:rsidP="00AF7E98">
      <w:pPr>
        <w:pStyle w:val="19"/>
        <w:keepNext/>
        <w:keepLines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  <w:r w:rsidRPr="00AF7E98">
        <w:rPr>
          <w:sz w:val="28"/>
          <w:szCs w:val="28"/>
        </w:rPr>
        <w:lastRenderedPageBreak/>
        <w:t>Кредиторская задолженность</w:t>
      </w:r>
      <w:bookmarkEnd w:id="1"/>
    </w:p>
    <w:p w:rsidR="00F7184B" w:rsidRPr="00AF7E98" w:rsidRDefault="00F7184B" w:rsidP="00AF7E98">
      <w:pPr>
        <w:pStyle w:val="19"/>
        <w:keepNext/>
        <w:keepLines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F7184B" w:rsidRPr="00AF7E98" w:rsidRDefault="00F7184B" w:rsidP="00AF7E98">
      <w:pPr>
        <w:pStyle w:val="a0"/>
        <w:ind w:firstLine="709"/>
        <w:rPr>
          <w:sz w:val="28"/>
          <w:szCs w:val="28"/>
        </w:rPr>
      </w:pPr>
      <w:r w:rsidRPr="00AF7E98">
        <w:rPr>
          <w:sz w:val="28"/>
          <w:szCs w:val="28"/>
        </w:rPr>
        <w:t xml:space="preserve">По состоянию на 01.01.2023 года кредиторская задолженность по консолидированному бюджету </w:t>
      </w:r>
      <w:proofErr w:type="spellStart"/>
      <w:r w:rsidRPr="00AF7E98">
        <w:rPr>
          <w:sz w:val="28"/>
          <w:szCs w:val="28"/>
        </w:rPr>
        <w:t>Бийского</w:t>
      </w:r>
      <w:proofErr w:type="spellEnd"/>
      <w:r w:rsidRPr="00AF7E98">
        <w:rPr>
          <w:sz w:val="28"/>
          <w:szCs w:val="28"/>
        </w:rPr>
        <w:t xml:space="preserve"> района </w:t>
      </w:r>
      <w:r w:rsidR="009E637F">
        <w:rPr>
          <w:sz w:val="28"/>
          <w:szCs w:val="28"/>
        </w:rPr>
        <w:t xml:space="preserve">составила </w:t>
      </w:r>
      <w:r w:rsidRPr="00AF7E98">
        <w:rPr>
          <w:sz w:val="28"/>
          <w:szCs w:val="28"/>
        </w:rPr>
        <w:t>43 722 041 руб</w:t>
      </w:r>
      <w:r w:rsidR="009E637F">
        <w:rPr>
          <w:sz w:val="28"/>
          <w:szCs w:val="28"/>
        </w:rPr>
        <w:t>ль</w:t>
      </w:r>
      <w:r w:rsidRPr="00AF7E98">
        <w:rPr>
          <w:sz w:val="28"/>
          <w:szCs w:val="28"/>
        </w:rPr>
        <w:t xml:space="preserve"> 03 коп</w:t>
      </w:r>
      <w:r w:rsidR="009E637F">
        <w:rPr>
          <w:sz w:val="28"/>
          <w:szCs w:val="28"/>
        </w:rPr>
        <w:t>ейки</w:t>
      </w:r>
      <w:r w:rsidRPr="00AF7E98">
        <w:rPr>
          <w:sz w:val="28"/>
          <w:szCs w:val="28"/>
        </w:rPr>
        <w:t>, в том числе просроченная 5 380 108 руб</w:t>
      </w:r>
      <w:r w:rsidR="009E637F">
        <w:rPr>
          <w:sz w:val="28"/>
          <w:szCs w:val="28"/>
        </w:rPr>
        <w:t xml:space="preserve">лей </w:t>
      </w:r>
      <w:r w:rsidRPr="00AF7E98">
        <w:rPr>
          <w:sz w:val="28"/>
          <w:szCs w:val="28"/>
        </w:rPr>
        <w:t>45 коп</w:t>
      </w:r>
      <w:r w:rsidR="009E637F">
        <w:rPr>
          <w:sz w:val="28"/>
          <w:szCs w:val="28"/>
        </w:rPr>
        <w:t>еек</w:t>
      </w:r>
      <w:r w:rsidRPr="00AF7E98">
        <w:rPr>
          <w:sz w:val="28"/>
          <w:szCs w:val="28"/>
        </w:rPr>
        <w:t>, долгосрочная 25 576 341 руб</w:t>
      </w:r>
      <w:r w:rsidR="009E637F">
        <w:rPr>
          <w:sz w:val="28"/>
          <w:szCs w:val="28"/>
        </w:rPr>
        <w:t xml:space="preserve">ль </w:t>
      </w:r>
      <w:r w:rsidRPr="00AF7E98">
        <w:rPr>
          <w:sz w:val="28"/>
          <w:szCs w:val="28"/>
        </w:rPr>
        <w:t>38 коп</w:t>
      </w:r>
      <w:r w:rsidR="009E637F">
        <w:rPr>
          <w:sz w:val="28"/>
          <w:szCs w:val="28"/>
        </w:rPr>
        <w:t>еек</w:t>
      </w:r>
      <w:r w:rsidRPr="00AF7E98">
        <w:rPr>
          <w:sz w:val="28"/>
          <w:szCs w:val="28"/>
        </w:rPr>
        <w:t>.</w:t>
      </w:r>
    </w:p>
    <w:p w:rsidR="00F7184B" w:rsidRPr="00AF7E98" w:rsidRDefault="00F7184B" w:rsidP="00AF7E98">
      <w:pPr>
        <w:pStyle w:val="a0"/>
        <w:ind w:firstLine="709"/>
        <w:rPr>
          <w:sz w:val="28"/>
          <w:szCs w:val="28"/>
        </w:rPr>
      </w:pPr>
      <w:r w:rsidRPr="00AF7E98">
        <w:rPr>
          <w:sz w:val="28"/>
          <w:szCs w:val="28"/>
        </w:rPr>
        <w:t>Прирост кредиторской задолженности в целом составил 1</w:t>
      </w:r>
      <w:r w:rsidR="009E637F">
        <w:rPr>
          <w:sz w:val="28"/>
          <w:szCs w:val="28"/>
        </w:rPr>
        <w:t xml:space="preserve"> </w:t>
      </w:r>
      <w:r w:rsidRPr="00AF7E98">
        <w:rPr>
          <w:sz w:val="28"/>
          <w:szCs w:val="28"/>
        </w:rPr>
        <w:t>205</w:t>
      </w:r>
      <w:r w:rsidR="009E637F">
        <w:rPr>
          <w:sz w:val="28"/>
          <w:szCs w:val="28"/>
        </w:rPr>
        <w:t xml:space="preserve"> </w:t>
      </w:r>
      <w:r w:rsidRPr="00AF7E98">
        <w:rPr>
          <w:sz w:val="28"/>
          <w:szCs w:val="28"/>
        </w:rPr>
        <w:t>450 руб</w:t>
      </w:r>
      <w:r w:rsidR="009E637F">
        <w:rPr>
          <w:sz w:val="28"/>
          <w:szCs w:val="28"/>
        </w:rPr>
        <w:t>лей</w:t>
      </w:r>
      <w:r w:rsidRPr="00AF7E98">
        <w:rPr>
          <w:sz w:val="28"/>
          <w:szCs w:val="28"/>
        </w:rPr>
        <w:t xml:space="preserve"> 76 коп</w:t>
      </w:r>
      <w:r w:rsidR="009E637F">
        <w:rPr>
          <w:sz w:val="28"/>
          <w:szCs w:val="28"/>
        </w:rPr>
        <w:t>еек</w:t>
      </w:r>
      <w:r w:rsidRPr="00AF7E98">
        <w:rPr>
          <w:sz w:val="28"/>
          <w:szCs w:val="28"/>
        </w:rPr>
        <w:t xml:space="preserve"> (2,7%), в том числе просроченная кредиторская задолженность возросла на 2</w:t>
      </w:r>
      <w:r w:rsidR="009E637F">
        <w:rPr>
          <w:sz w:val="28"/>
          <w:szCs w:val="28"/>
        </w:rPr>
        <w:t xml:space="preserve"> </w:t>
      </w:r>
      <w:r w:rsidRPr="00AF7E98">
        <w:rPr>
          <w:sz w:val="28"/>
          <w:szCs w:val="28"/>
        </w:rPr>
        <w:t>095</w:t>
      </w:r>
      <w:r w:rsidR="009E637F">
        <w:rPr>
          <w:sz w:val="28"/>
          <w:szCs w:val="28"/>
        </w:rPr>
        <w:t xml:space="preserve"> </w:t>
      </w:r>
      <w:r w:rsidRPr="00AF7E98">
        <w:rPr>
          <w:sz w:val="28"/>
          <w:szCs w:val="28"/>
        </w:rPr>
        <w:t>212 руб</w:t>
      </w:r>
      <w:r w:rsidR="009E637F">
        <w:rPr>
          <w:sz w:val="28"/>
          <w:szCs w:val="28"/>
        </w:rPr>
        <w:t>лей</w:t>
      </w:r>
      <w:r w:rsidRPr="00AF7E98">
        <w:rPr>
          <w:sz w:val="28"/>
          <w:szCs w:val="28"/>
        </w:rPr>
        <w:t xml:space="preserve"> 85 коп</w:t>
      </w:r>
      <w:r w:rsidR="009E637F">
        <w:rPr>
          <w:sz w:val="28"/>
          <w:szCs w:val="28"/>
        </w:rPr>
        <w:t>еек</w:t>
      </w:r>
      <w:r w:rsidRPr="00AF7E98">
        <w:rPr>
          <w:sz w:val="28"/>
          <w:szCs w:val="28"/>
        </w:rPr>
        <w:t xml:space="preserve"> (63,6%).</w:t>
      </w:r>
    </w:p>
    <w:p w:rsidR="00F7184B" w:rsidRPr="00AF7E98" w:rsidRDefault="00F7184B" w:rsidP="00AF7E98">
      <w:pPr>
        <w:pStyle w:val="a0"/>
        <w:ind w:firstLine="709"/>
        <w:rPr>
          <w:sz w:val="28"/>
          <w:szCs w:val="28"/>
        </w:rPr>
      </w:pPr>
      <w:r w:rsidRPr="00AF7E98">
        <w:rPr>
          <w:sz w:val="28"/>
          <w:szCs w:val="28"/>
        </w:rPr>
        <w:t xml:space="preserve">Сложившаяся просроченная кредиторская задолженность это </w:t>
      </w:r>
      <w:r w:rsidRPr="009E637F">
        <w:rPr>
          <w:sz w:val="28"/>
          <w:szCs w:val="28"/>
        </w:rPr>
        <w:t>задолженность муниципального образования по принятым обязательствам в сумме 5</w:t>
      </w:r>
      <w:r w:rsidR="009E637F">
        <w:rPr>
          <w:sz w:val="28"/>
          <w:szCs w:val="28"/>
        </w:rPr>
        <w:t xml:space="preserve"> </w:t>
      </w:r>
      <w:r w:rsidRPr="009E637F">
        <w:rPr>
          <w:sz w:val="28"/>
          <w:szCs w:val="28"/>
        </w:rPr>
        <w:t>380</w:t>
      </w:r>
      <w:r w:rsidR="009E637F">
        <w:rPr>
          <w:sz w:val="28"/>
          <w:szCs w:val="28"/>
        </w:rPr>
        <w:t xml:space="preserve"> </w:t>
      </w:r>
      <w:r w:rsidRPr="009E637F">
        <w:rPr>
          <w:sz w:val="28"/>
          <w:szCs w:val="28"/>
        </w:rPr>
        <w:t>108 руб</w:t>
      </w:r>
      <w:r w:rsidR="009E637F">
        <w:rPr>
          <w:sz w:val="28"/>
          <w:szCs w:val="28"/>
        </w:rPr>
        <w:t>лей</w:t>
      </w:r>
      <w:r w:rsidRPr="009E637F">
        <w:rPr>
          <w:sz w:val="28"/>
          <w:szCs w:val="28"/>
        </w:rPr>
        <w:t xml:space="preserve"> 45 коп</w:t>
      </w:r>
      <w:r w:rsidR="009E637F">
        <w:rPr>
          <w:sz w:val="28"/>
          <w:szCs w:val="28"/>
        </w:rPr>
        <w:t>еек</w:t>
      </w:r>
      <w:r w:rsidRPr="009E637F">
        <w:rPr>
          <w:sz w:val="28"/>
          <w:szCs w:val="28"/>
        </w:rPr>
        <w:t>,</w:t>
      </w:r>
      <w:r w:rsidRPr="00AF7E98">
        <w:rPr>
          <w:sz w:val="28"/>
          <w:szCs w:val="28"/>
        </w:rPr>
        <w:t xml:space="preserve"> которая сложилась </w:t>
      </w:r>
      <w:proofErr w:type="gramStart"/>
      <w:r w:rsidRPr="00AF7E98">
        <w:rPr>
          <w:sz w:val="28"/>
          <w:szCs w:val="28"/>
        </w:rPr>
        <w:t>из</w:t>
      </w:r>
      <w:proofErr w:type="gramEnd"/>
      <w:r w:rsidRPr="00AF7E98">
        <w:rPr>
          <w:sz w:val="28"/>
          <w:szCs w:val="28"/>
        </w:rPr>
        <w:t xml:space="preserve">: </w:t>
      </w:r>
    </w:p>
    <w:p w:rsidR="00F7184B" w:rsidRPr="00AF7E98" w:rsidRDefault="00F7184B" w:rsidP="00AF7E98">
      <w:pPr>
        <w:pStyle w:val="a0"/>
        <w:ind w:firstLine="709"/>
        <w:rPr>
          <w:sz w:val="28"/>
          <w:szCs w:val="28"/>
        </w:rPr>
      </w:pPr>
      <w:r w:rsidRPr="00AF7E98">
        <w:rPr>
          <w:sz w:val="28"/>
          <w:szCs w:val="28"/>
        </w:rPr>
        <w:t>30234000 - 5</w:t>
      </w:r>
      <w:r w:rsidR="009E637F">
        <w:rPr>
          <w:sz w:val="28"/>
          <w:szCs w:val="28"/>
        </w:rPr>
        <w:t xml:space="preserve"> </w:t>
      </w:r>
      <w:r w:rsidRPr="00AF7E98">
        <w:rPr>
          <w:sz w:val="28"/>
          <w:szCs w:val="28"/>
        </w:rPr>
        <w:t>293</w:t>
      </w:r>
      <w:r w:rsidR="009E637F">
        <w:rPr>
          <w:sz w:val="28"/>
          <w:szCs w:val="28"/>
        </w:rPr>
        <w:t xml:space="preserve"> </w:t>
      </w:r>
      <w:r w:rsidRPr="00AF7E98">
        <w:rPr>
          <w:sz w:val="28"/>
          <w:szCs w:val="28"/>
        </w:rPr>
        <w:t>489 руб</w:t>
      </w:r>
      <w:r w:rsidR="009E637F">
        <w:rPr>
          <w:sz w:val="28"/>
          <w:szCs w:val="28"/>
        </w:rPr>
        <w:t>лей</w:t>
      </w:r>
      <w:r w:rsidRPr="00AF7E98">
        <w:rPr>
          <w:sz w:val="28"/>
          <w:szCs w:val="28"/>
        </w:rPr>
        <w:t xml:space="preserve"> 68 коп</w:t>
      </w:r>
      <w:r w:rsidR="001170A8">
        <w:rPr>
          <w:sz w:val="28"/>
          <w:szCs w:val="28"/>
        </w:rPr>
        <w:t>еек</w:t>
      </w:r>
      <w:r w:rsidRPr="00AF7E98">
        <w:rPr>
          <w:sz w:val="28"/>
          <w:szCs w:val="28"/>
        </w:rPr>
        <w:t xml:space="preserve"> - задолженность перед Министерством строительства за уголь, полученный из резервного запаса Алтайского края</w:t>
      </w:r>
      <w:r w:rsidR="001170A8">
        <w:rPr>
          <w:sz w:val="28"/>
          <w:szCs w:val="28"/>
        </w:rPr>
        <w:t>.</w:t>
      </w:r>
      <w:r w:rsidRPr="00AF7E98">
        <w:rPr>
          <w:sz w:val="28"/>
          <w:szCs w:val="28"/>
        </w:rPr>
        <w:t xml:space="preserve"> </w:t>
      </w:r>
    </w:p>
    <w:p w:rsidR="00F7184B" w:rsidRPr="00AF7E98" w:rsidRDefault="00F7184B" w:rsidP="00AF7E98">
      <w:pPr>
        <w:pStyle w:val="a0"/>
        <w:tabs>
          <w:tab w:val="left" w:pos="924"/>
        </w:tabs>
        <w:ind w:firstLine="709"/>
        <w:rPr>
          <w:b/>
          <w:sz w:val="28"/>
          <w:szCs w:val="28"/>
        </w:rPr>
      </w:pPr>
      <w:r w:rsidRPr="00AF7E98">
        <w:rPr>
          <w:sz w:val="28"/>
          <w:szCs w:val="28"/>
        </w:rPr>
        <w:t>30295000 - 86</w:t>
      </w:r>
      <w:r w:rsidR="009E637F">
        <w:rPr>
          <w:sz w:val="28"/>
          <w:szCs w:val="28"/>
        </w:rPr>
        <w:t xml:space="preserve"> </w:t>
      </w:r>
      <w:r w:rsidRPr="00AF7E98">
        <w:rPr>
          <w:sz w:val="28"/>
          <w:szCs w:val="28"/>
        </w:rPr>
        <w:t>618 руб</w:t>
      </w:r>
      <w:r w:rsidR="009E637F">
        <w:rPr>
          <w:sz w:val="28"/>
          <w:szCs w:val="28"/>
        </w:rPr>
        <w:t>лей</w:t>
      </w:r>
      <w:r w:rsidRPr="00AF7E98">
        <w:rPr>
          <w:sz w:val="28"/>
          <w:szCs w:val="28"/>
        </w:rPr>
        <w:t xml:space="preserve"> 77 коп</w:t>
      </w:r>
      <w:r w:rsidR="009E637F">
        <w:rPr>
          <w:sz w:val="28"/>
          <w:szCs w:val="28"/>
        </w:rPr>
        <w:t>еек</w:t>
      </w:r>
      <w:r w:rsidRPr="00AF7E98">
        <w:rPr>
          <w:sz w:val="28"/>
          <w:szCs w:val="28"/>
        </w:rPr>
        <w:t xml:space="preserve"> - пеня за просроченные платежи за уголь, полученный из резервного запаса.</w:t>
      </w:r>
    </w:p>
    <w:p w:rsidR="00F7184B" w:rsidRPr="00AF7E98" w:rsidRDefault="00F7184B" w:rsidP="00AF7E98">
      <w:pPr>
        <w:pStyle w:val="a0"/>
        <w:tabs>
          <w:tab w:val="left" w:pos="924"/>
        </w:tabs>
        <w:ind w:firstLine="709"/>
        <w:rPr>
          <w:b/>
          <w:sz w:val="28"/>
          <w:szCs w:val="28"/>
        </w:rPr>
      </w:pPr>
      <w:r w:rsidRPr="00AF7E98">
        <w:rPr>
          <w:sz w:val="28"/>
          <w:szCs w:val="28"/>
        </w:rPr>
        <w:t xml:space="preserve">Также из суммы кредиторской задолженности выделена сумма </w:t>
      </w:r>
      <w:r w:rsidRPr="009E637F">
        <w:rPr>
          <w:sz w:val="28"/>
          <w:szCs w:val="28"/>
        </w:rPr>
        <w:t>долгосрочной задолженности:</w:t>
      </w:r>
    </w:p>
    <w:p w:rsidR="00F7184B" w:rsidRPr="00AF7E98" w:rsidRDefault="00F7184B" w:rsidP="00AF7E98">
      <w:pPr>
        <w:pStyle w:val="a0"/>
        <w:tabs>
          <w:tab w:val="left" w:pos="924"/>
        </w:tabs>
        <w:ind w:firstLine="709"/>
        <w:rPr>
          <w:sz w:val="28"/>
          <w:szCs w:val="28"/>
        </w:rPr>
      </w:pPr>
      <w:r w:rsidRPr="00AF7E98">
        <w:rPr>
          <w:sz w:val="28"/>
          <w:szCs w:val="28"/>
        </w:rPr>
        <w:t>30234000 в сумме 16</w:t>
      </w:r>
      <w:r w:rsidR="009E637F">
        <w:rPr>
          <w:sz w:val="28"/>
          <w:szCs w:val="28"/>
        </w:rPr>
        <w:t xml:space="preserve"> </w:t>
      </w:r>
      <w:r w:rsidRPr="00AF7E98">
        <w:rPr>
          <w:sz w:val="28"/>
          <w:szCs w:val="28"/>
        </w:rPr>
        <w:t>721</w:t>
      </w:r>
      <w:r w:rsidR="009E637F">
        <w:rPr>
          <w:sz w:val="28"/>
          <w:szCs w:val="28"/>
        </w:rPr>
        <w:t xml:space="preserve"> </w:t>
      </w:r>
      <w:r w:rsidRPr="00AF7E98">
        <w:rPr>
          <w:sz w:val="28"/>
          <w:szCs w:val="28"/>
        </w:rPr>
        <w:t>359 руб</w:t>
      </w:r>
      <w:r w:rsidR="009E637F">
        <w:rPr>
          <w:sz w:val="28"/>
          <w:szCs w:val="28"/>
        </w:rPr>
        <w:t>лей</w:t>
      </w:r>
      <w:r w:rsidRPr="00AF7E98">
        <w:rPr>
          <w:sz w:val="28"/>
          <w:szCs w:val="28"/>
        </w:rPr>
        <w:t xml:space="preserve"> 09 коп</w:t>
      </w:r>
      <w:r w:rsidR="009E637F">
        <w:rPr>
          <w:sz w:val="28"/>
          <w:szCs w:val="28"/>
        </w:rPr>
        <w:t>еек</w:t>
      </w:r>
      <w:r w:rsidRPr="00AF7E98">
        <w:rPr>
          <w:sz w:val="28"/>
          <w:szCs w:val="28"/>
        </w:rPr>
        <w:t xml:space="preserve"> - реструктуризированная задолженность за уголь, полученный из резервного запаса; </w:t>
      </w:r>
    </w:p>
    <w:p w:rsidR="00F7184B" w:rsidRPr="00AF7E98" w:rsidRDefault="00F7184B" w:rsidP="00AF7E98">
      <w:pPr>
        <w:pStyle w:val="a0"/>
        <w:tabs>
          <w:tab w:val="left" w:pos="924"/>
        </w:tabs>
        <w:ind w:firstLine="709"/>
        <w:rPr>
          <w:sz w:val="28"/>
          <w:szCs w:val="28"/>
        </w:rPr>
      </w:pPr>
      <w:r w:rsidRPr="00AF7E98">
        <w:rPr>
          <w:sz w:val="28"/>
          <w:szCs w:val="28"/>
        </w:rPr>
        <w:t>30295000 в сумме 8</w:t>
      </w:r>
      <w:r w:rsidR="009E637F">
        <w:rPr>
          <w:sz w:val="28"/>
          <w:szCs w:val="28"/>
        </w:rPr>
        <w:t xml:space="preserve"> </w:t>
      </w:r>
      <w:r w:rsidRPr="00AF7E98">
        <w:rPr>
          <w:sz w:val="28"/>
          <w:szCs w:val="28"/>
        </w:rPr>
        <w:t>854</w:t>
      </w:r>
      <w:r w:rsidR="009E637F">
        <w:rPr>
          <w:sz w:val="28"/>
          <w:szCs w:val="28"/>
        </w:rPr>
        <w:t xml:space="preserve"> </w:t>
      </w:r>
      <w:r w:rsidRPr="00AF7E98">
        <w:rPr>
          <w:sz w:val="28"/>
          <w:szCs w:val="28"/>
        </w:rPr>
        <w:t>982 руб</w:t>
      </w:r>
      <w:r w:rsidR="009E637F">
        <w:rPr>
          <w:sz w:val="28"/>
          <w:szCs w:val="28"/>
        </w:rPr>
        <w:t>ля</w:t>
      </w:r>
      <w:r w:rsidRPr="00AF7E98">
        <w:rPr>
          <w:sz w:val="28"/>
          <w:szCs w:val="28"/>
        </w:rPr>
        <w:t xml:space="preserve"> 29 коп</w:t>
      </w:r>
      <w:r w:rsidR="009E637F">
        <w:rPr>
          <w:sz w:val="28"/>
          <w:szCs w:val="28"/>
        </w:rPr>
        <w:t>еек</w:t>
      </w:r>
      <w:r w:rsidRPr="00AF7E98">
        <w:rPr>
          <w:sz w:val="28"/>
          <w:szCs w:val="28"/>
        </w:rPr>
        <w:t xml:space="preserve"> - пеня за просроченные платежи за уголь, полученный из резервного запаса.</w:t>
      </w:r>
    </w:p>
    <w:p w:rsidR="00F7184B" w:rsidRPr="00AF7E98" w:rsidRDefault="00F7184B" w:rsidP="00AF7E98">
      <w:pPr>
        <w:pStyle w:val="a0"/>
        <w:tabs>
          <w:tab w:val="left" w:pos="924"/>
        </w:tabs>
        <w:ind w:firstLine="709"/>
        <w:rPr>
          <w:sz w:val="28"/>
          <w:szCs w:val="28"/>
        </w:rPr>
      </w:pPr>
      <w:r w:rsidRPr="00AF7E98">
        <w:rPr>
          <w:sz w:val="28"/>
          <w:szCs w:val="28"/>
        </w:rPr>
        <w:t>По сравнению с 2021 годом долгосрочная задолженность сократилась на 4</w:t>
      </w:r>
      <w:r w:rsidR="009E637F">
        <w:rPr>
          <w:sz w:val="28"/>
          <w:szCs w:val="28"/>
        </w:rPr>
        <w:t xml:space="preserve"> </w:t>
      </w:r>
      <w:r w:rsidRPr="00AF7E98">
        <w:rPr>
          <w:sz w:val="28"/>
          <w:szCs w:val="28"/>
        </w:rPr>
        <w:t>299</w:t>
      </w:r>
      <w:r w:rsidR="009E637F">
        <w:rPr>
          <w:sz w:val="28"/>
          <w:szCs w:val="28"/>
        </w:rPr>
        <w:t xml:space="preserve"> </w:t>
      </w:r>
      <w:r w:rsidRPr="00AF7E98">
        <w:rPr>
          <w:sz w:val="28"/>
          <w:szCs w:val="28"/>
        </w:rPr>
        <w:t>962 руб</w:t>
      </w:r>
      <w:r w:rsidR="009E637F">
        <w:rPr>
          <w:sz w:val="28"/>
          <w:szCs w:val="28"/>
        </w:rPr>
        <w:t>ля</w:t>
      </w:r>
      <w:r w:rsidRPr="00AF7E98">
        <w:rPr>
          <w:sz w:val="28"/>
          <w:szCs w:val="28"/>
        </w:rPr>
        <w:t xml:space="preserve"> 36 коп</w:t>
      </w:r>
      <w:r w:rsidR="009E637F">
        <w:rPr>
          <w:sz w:val="28"/>
          <w:szCs w:val="28"/>
        </w:rPr>
        <w:t>еек</w:t>
      </w:r>
      <w:r w:rsidRPr="00AF7E98">
        <w:rPr>
          <w:sz w:val="28"/>
          <w:szCs w:val="28"/>
        </w:rPr>
        <w:t xml:space="preserve"> (14,4%).</w:t>
      </w:r>
    </w:p>
    <w:p w:rsidR="00F7184B" w:rsidRPr="00AF7E98" w:rsidRDefault="00F7184B" w:rsidP="00AF7E98">
      <w:pPr>
        <w:pStyle w:val="a0"/>
        <w:ind w:firstLine="709"/>
        <w:rPr>
          <w:sz w:val="28"/>
          <w:szCs w:val="28"/>
        </w:rPr>
      </w:pPr>
      <w:r w:rsidRPr="00AF7E98">
        <w:rPr>
          <w:sz w:val="28"/>
          <w:szCs w:val="28"/>
        </w:rPr>
        <w:t xml:space="preserve">Причиной образования кредиторской задолженности на начало 2023 года явилось, прежде </w:t>
      </w:r>
      <w:r w:rsidR="0065524C" w:rsidRPr="00AF7E98">
        <w:rPr>
          <w:sz w:val="28"/>
          <w:szCs w:val="28"/>
        </w:rPr>
        <w:t>всего,</w:t>
      </w:r>
      <w:r w:rsidRPr="00AF7E98">
        <w:rPr>
          <w:sz w:val="28"/>
          <w:szCs w:val="28"/>
        </w:rPr>
        <w:t xml:space="preserve"> то, что Администрация </w:t>
      </w:r>
      <w:proofErr w:type="spellStart"/>
      <w:r w:rsidRPr="00AF7E98">
        <w:rPr>
          <w:sz w:val="28"/>
          <w:szCs w:val="28"/>
        </w:rPr>
        <w:t>Бийского</w:t>
      </w:r>
      <w:proofErr w:type="spellEnd"/>
      <w:r w:rsidRPr="00AF7E98">
        <w:rPr>
          <w:sz w:val="28"/>
          <w:szCs w:val="28"/>
        </w:rPr>
        <w:t xml:space="preserve"> района для обеспечения населения топливом (</w:t>
      </w:r>
      <w:proofErr w:type="spellStart"/>
      <w:r w:rsidRPr="00AF7E98">
        <w:rPr>
          <w:sz w:val="28"/>
          <w:szCs w:val="28"/>
        </w:rPr>
        <w:t>угле</w:t>
      </w:r>
      <w:r w:rsidR="001170A8">
        <w:rPr>
          <w:sz w:val="28"/>
          <w:szCs w:val="28"/>
        </w:rPr>
        <w:t>ё</w:t>
      </w:r>
      <w:r w:rsidRPr="00AF7E98">
        <w:rPr>
          <w:sz w:val="28"/>
          <w:szCs w:val="28"/>
        </w:rPr>
        <w:t>м</w:t>
      </w:r>
      <w:proofErr w:type="spellEnd"/>
      <w:r w:rsidRPr="00AF7E98">
        <w:rPr>
          <w:sz w:val="28"/>
          <w:szCs w:val="28"/>
        </w:rPr>
        <w:t xml:space="preserve"> и газом) в период отопительного сезона вынуждена была выступать солидарным должником по муниципальным контрактам по закупке топлива (суммы долга по контрактам оплачиваются, как правило, по судебным решениям). Прогнозировать финансовую несостоятельность теплоснабжающих организаций района и дальнейшее взыскание сумм в судебном порядке, при составлении бюджета района и его утверждении не представлялось возможным.</w:t>
      </w:r>
    </w:p>
    <w:p w:rsidR="00F7184B" w:rsidRPr="00AF7E98" w:rsidRDefault="00F7184B" w:rsidP="00AF7E98">
      <w:pPr>
        <w:pStyle w:val="a0"/>
        <w:ind w:firstLine="709"/>
        <w:rPr>
          <w:sz w:val="28"/>
          <w:szCs w:val="28"/>
        </w:rPr>
      </w:pPr>
      <w:r w:rsidRPr="00AF7E98">
        <w:rPr>
          <w:sz w:val="28"/>
          <w:szCs w:val="28"/>
        </w:rPr>
        <w:t>В настоящее время работа Администрации района направлена, прежде всего, на погашение задолженности по заключенным муниципальным контрактам, судебным решениям, в пределах бюджетной возможности.</w:t>
      </w:r>
    </w:p>
    <w:p w:rsidR="00F7184B" w:rsidRPr="00AF7E98" w:rsidRDefault="00F7184B" w:rsidP="00AF7E98">
      <w:pPr>
        <w:pStyle w:val="a0"/>
        <w:tabs>
          <w:tab w:val="left" w:pos="924"/>
        </w:tabs>
        <w:ind w:firstLine="709"/>
        <w:rPr>
          <w:b/>
          <w:sz w:val="28"/>
          <w:szCs w:val="28"/>
        </w:rPr>
      </w:pPr>
    </w:p>
    <w:p w:rsidR="006016EE" w:rsidRPr="00AF7E98" w:rsidRDefault="00F36484" w:rsidP="00AF7E98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AF7E98">
        <w:rPr>
          <w:b/>
          <w:bCs/>
          <w:color w:val="000000"/>
          <w:sz w:val="28"/>
          <w:szCs w:val="28"/>
        </w:rPr>
        <w:t>9.</w:t>
      </w:r>
      <w:r w:rsidR="002D3608" w:rsidRPr="00AF7E98">
        <w:rPr>
          <w:b/>
          <w:bCs/>
          <w:color w:val="000000"/>
          <w:sz w:val="28"/>
          <w:szCs w:val="28"/>
        </w:rPr>
        <w:t xml:space="preserve"> Оценка сбалансированности бюджета </w:t>
      </w:r>
    </w:p>
    <w:p w:rsidR="002F1340" w:rsidRPr="00AF7E98" w:rsidRDefault="002F1340" w:rsidP="00AF7E98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D3608" w:rsidRPr="00AF7E98" w:rsidRDefault="002D3608" w:rsidP="00AF7E98">
      <w:pPr>
        <w:ind w:firstLine="709"/>
        <w:jc w:val="both"/>
        <w:rPr>
          <w:sz w:val="28"/>
          <w:szCs w:val="28"/>
        </w:rPr>
      </w:pPr>
      <w:r w:rsidRPr="00AF7E98">
        <w:rPr>
          <w:sz w:val="28"/>
          <w:szCs w:val="28"/>
        </w:rPr>
        <w:t xml:space="preserve">Первоначальный дефицит (профицит) бюджета </w:t>
      </w:r>
      <w:r w:rsidR="00AC28F9" w:rsidRPr="00AF7E98">
        <w:rPr>
          <w:sz w:val="28"/>
          <w:szCs w:val="28"/>
        </w:rPr>
        <w:t>муниципального образования</w:t>
      </w:r>
      <w:r w:rsidR="006016EE" w:rsidRPr="00AF7E98">
        <w:rPr>
          <w:sz w:val="28"/>
          <w:szCs w:val="28"/>
        </w:rPr>
        <w:t xml:space="preserve"> </w:t>
      </w:r>
      <w:proofErr w:type="spellStart"/>
      <w:r w:rsidR="006016EE" w:rsidRPr="00AF7E98">
        <w:rPr>
          <w:sz w:val="28"/>
          <w:szCs w:val="28"/>
        </w:rPr>
        <w:t>Бийск</w:t>
      </w:r>
      <w:r w:rsidR="00AC28F9" w:rsidRPr="00AF7E98">
        <w:rPr>
          <w:sz w:val="28"/>
          <w:szCs w:val="28"/>
        </w:rPr>
        <w:t>ий</w:t>
      </w:r>
      <w:proofErr w:type="spellEnd"/>
      <w:r w:rsidR="006016EE" w:rsidRPr="00AF7E98">
        <w:rPr>
          <w:sz w:val="28"/>
          <w:szCs w:val="28"/>
        </w:rPr>
        <w:t xml:space="preserve"> район Алтайского края</w:t>
      </w:r>
      <w:r w:rsidRPr="00AF7E98">
        <w:rPr>
          <w:sz w:val="28"/>
          <w:szCs w:val="28"/>
        </w:rPr>
        <w:t xml:space="preserve"> на 202</w:t>
      </w:r>
      <w:r w:rsidR="0065524C">
        <w:rPr>
          <w:sz w:val="28"/>
          <w:szCs w:val="28"/>
        </w:rPr>
        <w:t>2</w:t>
      </w:r>
      <w:r w:rsidRPr="00AF7E98">
        <w:rPr>
          <w:sz w:val="28"/>
          <w:szCs w:val="28"/>
        </w:rPr>
        <w:t xml:space="preserve"> год планировался в размере 0</w:t>
      </w:r>
      <w:r w:rsidR="006016EE" w:rsidRPr="00AF7E98">
        <w:rPr>
          <w:sz w:val="28"/>
          <w:szCs w:val="28"/>
        </w:rPr>
        <w:t xml:space="preserve"> рублей 00 копеек.</w:t>
      </w:r>
    </w:p>
    <w:p w:rsidR="002D3608" w:rsidRPr="00AF7E98" w:rsidRDefault="002D3608" w:rsidP="00AF7E98">
      <w:pPr>
        <w:widowControl w:val="0"/>
        <w:ind w:firstLine="709"/>
        <w:jc w:val="both"/>
        <w:rPr>
          <w:sz w:val="28"/>
          <w:szCs w:val="28"/>
        </w:rPr>
      </w:pPr>
      <w:r w:rsidRPr="00AF7E98">
        <w:rPr>
          <w:sz w:val="28"/>
          <w:szCs w:val="28"/>
        </w:rPr>
        <w:t>В результате внес</w:t>
      </w:r>
      <w:r w:rsidR="006016EE" w:rsidRPr="00AF7E98">
        <w:rPr>
          <w:sz w:val="28"/>
          <w:szCs w:val="28"/>
        </w:rPr>
        <w:t>ё</w:t>
      </w:r>
      <w:r w:rsidRPr="00AF7E98">
        <w:rPr>
          <w:sz w:val="28"/>
          <w:szCs w:val="28"/>
        </w:rPr>
        <w:t>нных изменений в бюджет, по состоянию на 31.12.202</w:t>
      </w:r>
      <w:r w:rsidR="0065524C">
        <w:rPr>
          <w:sz w:val="28"/>
          <w:szCs w:val="28"/>
        </w:rPr>
        <w:t>2</w:t>
      </w:r>
      <w:r w:rsidRPr="00AF7E98">
        <w:rPr>
          <w:sz w:val="28"/>
          <w:szCs w:val="28"/>
        </w:rPr>
        <w:t xml:space="preserve"> </w:t>
      </w:r>
      <w:r w:rsidRPr="00AF7E98">
        <w:rPr>
          <w:sz w:val="28"/>
          <w:szCs w:val="28"/>
        </w:rPr>
        <w:lastRenderedPageBreak/>
        <w:t xml:space="preserve">года </w:t>
      </w:r>
      <w:r w:rsidR="005312CB" w:rsidRPr="00AF7E98">
        <w:rPr>
          <w:sz w:val="28"/>
          <w:szCs w:val="28"/>
        </w:rPr>
        <w:t xml:space="preserve">бюджет муниципального образования </w:t>
      </w:r>
      <w:proofErr w:type="spellStart"/>
      <w:r w:rsidR="005312CB" w:rsidRPr="00AF7E98">
        <w:rPr>
          <w:sz w:val="28"/>
          <w:szCs w:val="28"/>
        </w:rPr>
        <w:t>Бийский</w:t>
      </w:r>
      <w:proofErr w:type="spellEnd"/>
      <w:r w:rsidR="005312CB" w:rsidRPr="00AF7E98">
        <w:rPr>
          <w:sz w:val="28"/>
          <w:szCs w:val="28"/>
        </w:rPr>
        <w:t xml:space="preserve"> район исполнен с </w:t>
      </w:r>
      <w:r w:rsidR="00AC28F9" w:rsidRPr="00AF7E98">
        <w:rPr>
          <w:sz w:val="28"/>
          <w:szCs w:val="28"/>
        </w:rPr>
        <w:t>профицит</w:t>
      </w:r>
      <w:r w:rsidR="005312CB" w:rsidRPr="00AF7E98">
        <w:rPr>
          <w:sz w:val="28"/>
          <w:szCs w:val="28"/>
        </w:rPr>
        <w:t>ом</w:t>
      </w:r>
      <w:r w:rsidRPr="00AF7E98">
        <w:rPr>
          <w:sz w:val="28"/>
          <w:szCs w:val="28"/>
        </w:rPr>
        <w:t xml:space="preserve"> </w:t>
      </w:r>
      <w:r w:rsidR="005312CB" w:rsidRPr="00AF7E98">
        <w:rPr>
          <w:sz w:val="28"/>
          <w:szCs w:val="28"/>
        </w:rPr>
        <w:t>в сумме</w:t>
      </w:r>
      <w:r w:rsidR="000864FC" w:rsidRPr="00AF7E98">
        <w:rPr>
          <w:sz w:val="28"/>
          <w:szCs w:val="28"/>
        </w:rPr>
        <w:t xml:space="preserve"> </w:t>
      </w:r>
      <w:r w:rsidR="00F21AD0" w:rsidRPr="005F668C">
        <w:rPr>
          <w:sz w:val="28"/>
          <w:szCs w:val="28"/>
        </w:rPr>
        <w:t>29 419 547 рублей 10 копеек.</w:t>
      </w:r>
      <w:r w:rsidR="00F21AD0">
        <w:rPr>
          <w:sz w:val="28"/>
          <w:szCs w:val="28"/>
        </w:rPr>
        <w:t xml:space="preserve"> </w:t>
      </w:r>
    </w:p>
    <w:p w:rsidR="008B684C" w:rsidRPr="0089311C" w:rsidRDefault="008B684C" w:rsidP="008B684C">
      <w:pPr>
        <w:pStyle w:val="a0"/>
        <w:ind w:firstLine="709"/>
        <w:jc w:val="center"/>
        <w:rPr>
          <w:b/>
          <w:sz w:val="28"/>
          <w:szCs w:val="28"/>
        </w:rPr>
      </w:pPr>
    </w:p>
    <w:p w:rsidR="008B684C" w:rsidRPr="0089311C" w:rsidRDefault="00F36484" w:rsidP="008B684C">
      <w:pPr>
        <w:pStyle w:val="a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 w:rsidR="008B684C" w:rsidRPr="0089311C">
        <w:rPr>
          <w:b/>
          <w:sz w:val="28"/>
          <w:szCs w:val="28"/>
        </w:rPr>
        <w:t xml:space="preserve"> Анализ показателей финансовой отч</w:t>
      </w:r>
      <w:r w:rsidR="00E45C43">
        <w:rPr>
          <w:b/>
          <w:sz w:val="28"/>
          <w:szCs w:val="28"/>
        </w:rPr>
        <w:t>ё</w:t>
      </w:r>
      <w:r w:rsidR="008B684C" w:rsidRPr="0089311C">
        <w:rPr>
          <w:b/>
          <w:sz w:val="28"/>
          <w:szCs w:val="28"/>
        </w:rPr>
        <w:t>тности</w:t>
      </w:r>
    </w:p>
    <w:p w:rsidR="0089311C" w:rsidRDefault="008B684C" w:rsidP="008B684C">
      <w:pPr>
        <w:pStyle w:val="a0"/>
        <w:ind w:firstLine="709"/>
        <w:rPr>
          <w:sz w:val="28"/>
          <w:szCs w:val="28"/>
        </w:rPr>
      </w:pPr>
      <w:r w:rsidRPr="0089311C">
        <w:rPr>
          <w:sz w:val="28"/>
          <w:szCs w:val="28"/>
        </w:rPr>
        <w:t xml:space="preserve">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8"/>
        <w:gridCol w:w="491"/>
        <w:gridCol w:w="2059"/>
        <w:gridCol w:w="709"/>
        <w:gridCol w:w="1421"/>
        <w:gridCol w:w="1699"/>
        <w:gridCol w:w="2797"/>
      </w:tblGrid>
      <w:tr w:rsidR="00532F65" w:rsidRPr="004859DA" w:rsidTr="008B504D">
        <w:trPr>
          <w:trHeight w:val="681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859DA">
              <w:rPr>
                <w:b/>
                <w:bCs/>
                <w:sz w:val="20"/>
                <w:szCs w:val="20"/>
                <w:lang w:eastAsia="ru-RU"/>
              </w:rPr>
              <w:t>Номер (код) строки</w:t>
            </w:r>
          </w:p>
        </w:tc>
        <w:tc>
          <w:tcPr>
            <w:tcW w:w="12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859DA">
              <w:rPr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859DA">
              <w:rPr>
                <w:b/>
                <w:bCs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7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859DA">
              <w:rPr>
                <w:b/>
                <w:bCs/>
                <w:sz w:val="20"/>
                <w:szCs w:val="20"/>
                <w:lang w:eastAsia="ru-RU"/>
              </w:rPr>
              <w:t>Дебет</w:t>
            </w:r>
          </w:p>
        </w:tc>
        <w:tc>
          <w:tcPr>
            <w:tcW w:w="8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859DA">
              <w:rPr>
                <w:b/>
                <w:bCs/>
                <w:sz w:val="20"/>
                <w:szCs w:val="20"/>
                <w:lang w:eastAsia="ru-RU"/>
              </w:rPr>
              <w:t>Кредит</w:t>
            </w:r>
          </w:p>
        </w:tc>
        <w:tc>
          <w:tcPr>
            <w:tcW w:w="14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859DA">
              <w:rPr>
                <w:b/>
                <w:bCs/>
                <w:sz w:val="20"/>
                <w:szCs w:val="20"/>
                <w:lang w:eastAsia="ru-RU"/>
              </w:rPr>
              <w:t>Пояснения</w:t>
            </w:r>
          </w:p>
        </w:tc>
      </w:tr>
      <w:tr w:rsidR="00532F65" w:rsidRPr="004859DA" w:rsidTr="008B504D">
        <w:trPr>
          <w:trHeight w:val="279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center"/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center"/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center"/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center"/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center"/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center"/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532F65" w:rsidRPr="004859DA" w:rsidTr="008B504D">
        <w:trPr>
          <w:trHeight w:val="279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859DA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859DA">
              <w:rPr>
                <w:b/>
                <w:bCs/>
                <w:sz w:val="20"/>
                <w:szCs w:val="20"/>
                <w:lang w:eastAsia="ru-RU"/>
              </w:rPr>
              <w:t>Доходы от выбытия активов, всего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859DA">
              <w:rPr>
                <w:b/>
                <w:bCs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A3A6C">
              <w:rPr>
                <w:b/>
                <w:bCs/>
                <w:sz w:val="20"/>
                <w:szCs w:val="20"/>
                <w:lang w:eastAsia="ru-RU"/>
              </w:rPr>
              <w:t>17 886 437,98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A3A6C">
              <w:rPr>
                <w:b/>
                <w:bCs/>
                <w:sz w:val="20"/>
                <w:szCs w:val="20"/>
                <w:lang w:eastAsia="ru-RU"/>
              </w:rPr>
              <w:t>47 720 332,09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859D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32F65" w:rsidRPr="004859DA" w:rsidTr="008B504D">
        <w:trPr>
          <w:trHeight w:val="279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859D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532F65" w:rsidRPr="004859DA" w:rsidRDefault="00532F65" w:rsidP="00322FE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859D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532F65" w:rsidRPr="004859DA" w:rsidRDefault="00532F65" w:rsidP="00322FEA">
            <w:pPr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859D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859D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859D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859D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32F65" w:rsidRPr="004859DA" w:rsidTr="008B504D">
        <w:trPr>
          <w:trHeight w:val="557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65" w:rsidRPr="004859DA" w:rsidRDefault="00532F65" w:rsidP="00322FE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2F65" w:rsidRPr="004859DA" w:rsidRDefault="00532F65" w:rsidP="00322FEA">
            <w:pPr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2F65" w:rsidRPr="004859DA" w:rsidRDefault="00532F65" w:rsidP="008B504D">
            <w:pPr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в корреспонденции со счетами 204.33 (1 11 09000 00 0000 000) (расч</w:t>
            </w:r>
            <w:r w:rsidR="008B504D">
              <w:rPr>
                <w:sz w:val="20"/>
                <w:szCs w:val="20"/>
                <w:lang w:eastAsia="ru-RU"/>
              </w:rPr>
              <w:t>ё</w:t>
            </w:r>
            <w:r w:rsidRPr="004859DA">
              <w:rPr>
                <w:sz w:val="20"/>
                <w:szCs w:val="20"/>
                <w:lang w:eastAsia="ru-RU"/>
              </w:rPr>
              <w:t>ты с учредителем)</w:t>
            </w:r>
          </w:p>
        </w:tc>
        <w:tc>
          <w:tcPr>
            <w:tcW w:w="3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center"/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right"/>
              <w:rPr>
                <w:sz w:val="20"/>
                <w:szCs w:val="20"/>
                <w:lang w:eastAsia="ru-RU"/>
              </w:rPr>
            </w:pPr>
            <w:r w:rsidRPr="008A3A6C">
              <w:rPr>
                <w:sz w:val="20"/>
                <w:szCs w:val="20"/>
                <w:lang w:eastAsia="ru-RU"/>
              </w:rPr>
              <w:t>11 376 326,43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right"/>
              <w:rPr>
                <w:sz w:val="20"/>
                <w:szCs w:val="20"/>
                <w:lang w:eastAsia="ru-RU"/>
              </w:rPr>
            </w:pPr>
            <w:r w:rsidRPr="008A3A6C">
              <w:rPr>
                <w:sz w:val="20"/>
                <w:szCs w:val="20"/>
                <w:lang w:eastAsia="ru-RU"/>
              </w:rPr>
              <w:t>36 181 327,60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532F65">
            <w:pPr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 </w:t>
            </w:r>
            <w:r w:rsidRPr="008A3A6C">
              <w:rPr>
                <w:sz w:val="20"/>
                <w:szCs w:val="20"/>
                <w:lang w:eastAsia="ru-RU"/>
              </w:rPr>
              <w:t>Расч</w:t>
            </w:r>
            <w:r>
              <w:rPr>
                <w:sz w:val="20"/>
                <w:szCs w:val="20"/>
                <w:lang w:eastAsia="ru-RU"/>
              </w:rPr>
              <w:t>ё</w:t>
            </w:r>
            <w:r w:rsidRPr="008A3A6C">
              <w:rPr>
                <w:sz w:val="20"/>
                <w:szCs w:val="20"/>
                <w:lang w:eastAsia="ru-RU"/>
              </w:rPr>
              <w:t xml:space="preserve">ты с подведомственными </w:t>
            </w:r>
            <w:r>
              <w:rPr>
                <w:sz w:val="20"/>
                <w:szCs w:val="20"/>
                <w:lang w:eastAsia="ru-RU"/>
              </w:rPr>
              <w:t xml:space="preserve">учреждениями </w:t>
            </w:r>
            <w:r w:rsidRPr="008A3A6C">
              <w:rPr>
                <w:sz w:val="20"/>
                <w:szCs w:val="20"/>
                <w:lang w:eastAsia="ru-RU"/>
              </w:rPr>
              <w:t>по поступлению и выбытию активов</w:t>
            </w:r>
          </w:p>
        </w:tc>
      </w:tr>
      <w:tr w:rsidR="00532F65" w:rsidRPr="004859DA" w:rsidTr="008B504D">
        <w:trPr>
          <w:trHeight w:val="557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F65" w:rsidRPr="004859DA" w:rsidRDefault="00532F65" w:rsidP="00322FE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2F65" w:rsidRPr="004859DA" w:rsidRDefault="00532F65" w:rsidP="00322FEA">
            <w:pPr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2F65" w:rsidRPr="004859DA" w:rsidRDefault="00532F65" w:rsidP="00322FEA">
            <w:pPr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 xml:space="preserve">в корреспонденции со счетами 205.7х (1 14 0х0хх </w:t>
            </w:r>
            <w:proofErr w:type="spellStart"/>
            <w:r w:rsidRPr="004859DA">
              <w:rPr>
                <w:sz w:val="20"/>
                <w:szCs w:val="20"/>
                <w:lang w:eastAsia="ru-RU"/>
              </w:rPr>
              <w:t>хх</w:t>
            </w:r>
            <w:proofErr w:type="spellEnd"/>
            <w:r w:rsidRPr="004859DA">
              <w:rPr>
                <w:sz w:val="20"/>
                <w:szCs w:val="20"/>
                <w:lang w:eastAsia="ru-RU"/>
              </w:rPr>
              <w:t xml:space="preserve"> 0000 4хх) (Выбытие (реализация) нефинансовых активов)</w:t>
            </w:r>
          </w:p>
        </w:tc>
        <w:tc>
          <w:tcPr>
            <w:tcW w:w="3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center"/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right"/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6 083 351,55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right"/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11 502 204,49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Default="00532F65" w:rsidP="00532F65">
            <w:pPr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 xml:space="preserve">Продажа муниципальной собственности (нежилое помещение с. </w:t>
            </w:r>
            <w:proofErr w:type="gramStart"/>
            <w:r w:rsidRPr="004859DA">
              <w:rPr>
                <w:sz w:val="20"/>
                <w:szCs w:val="20"/>
                <w:lang w:eastAsia="ru-RU"/>
              </w:rPr>
              <w:t>Верх-Катунское</w:t>
            </w:r>
            <w:proofErr w:type="gramEnd"/>
            <w:r w:rsidRPr="004859DA">
              <w:rPr>
                <w:sz w:val="20"/>
                <w:szCs w:val="20"/>
                <w:lang w:eastAsia="ru-RU"/>
              </w:rPr>
              <w:t xml:space="preserve"> ул. Мира 2г) </w:t>
            </w:r>
          </w:p>
          <w:p w:rsidR="00532F65" w:rsidRPr="004859DA" w:rsidRDefault="00532F65" w:rsidP="00532F65">
            <w:pPr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на сумму 399 000 руб</w:t>
            </w:r>
            <w:r>
              <w:rPr>
                <w:sz w:val="20"/>
                <w:szCs w:val="20"/>
                <w:lang w:eastAsia="ru-RU"/>
              </w:rPr>
              <w:t>лей,</w:t>
            </w:r>
            <w:r w:rsidRPr="004859DA">
              <w:rPr>
                <w:sz w:val="20"/>
                <w:szCs w:val="20"/>
                <w:lang w:eastAsia="ru-RU"/>
              </w:rPr>
              <w:t xml:space="preserve"> </w:t>
            </w:r>
            <w:r w:rsidRPr="004859DA">
              <w:rPr>
                <w:sz w:val="20"/>
                <w:szCs w:val="20"/>
                <w:lang w:eastAsia="ru-RU"/>
              </w:rPr>
              <w:br/>
              <w:t xml:space="preserve">реализация угля МУП </w:t>
            </w:r>
            <w:r>
              <w:rPr>
                <w:sz w:val="20"/>
                <w:szCs w:val="20"/>
                <w:lang w:eastAsia="ru-RU"/>
              </w:rPr>
              <w:t>«</w:t>
            </w:r>
            <w:r w:rsidRPr="004859DA">
              <w:rPr>
                <w:sz w:val="20"/>
                <w:szCs w:val="20"/>
                <w:lang w:eastAsia="ru-RU"/>
              </w:rPr>
              <w:t>Энергетик</w:t>
            </w:r>
            <w:r>
              <w:rPr>
                <w:sz w:val="20"/>
                <w:szCs w:val="20"/>
                <w:lang w:eastAsia="ru-RU"/>
              </w:rPr>
              <w:t>»</w:t>
            </w:r>
            <w:r w:rsidRPr="004859DA">
              <w:rPr>
                <w:sz w:val="20"/>
                <w:szCs w:val="20"/>
                <w:lang w:eastAsia="ru-RU"/>
              </w:rPr>
              <w:t xml:space="preserve"> сумму 6083351,55 руб</w:t>
            </w:r>
            <w:r>
              <w:rPr>
                <w:sz w:val="20"/>
                <w:szCs w:val="20"/>
                <w:lang w:eastAsia="ru-RU"/>
              </w:rPr>
              <w:t>лей,</w:t>
            </w:r>
            <w:r w:rsidRPr="004859DA">
              <w:rPr>
                <w:sz w:val="20"/>
                <w:szCs w:val="20"/>
                <w:lang w:eastAsia="ru-RU"/>
              </w:rPr>
              <w:br/>
              <w:t>реализация автомобиля на аукционе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4859DA">
              <w:rPr>
                <w:sz w:val="20"/>
                <w:szCs w:val="20"/>
                <w:lang w:eastAsia="ru-RU"/>
              </w:rPr>
              <w:t>- 162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4859DA">
              <w:rPr>
                <w:sz w:val="20"/>
                <w:szCs w:val="20"/>
                <w:lang w:eastAsia="ru-RU"/>
              </w:rPr>
              <w:t>000,00</w:t>
            </w:r>
            <w:r>
              <w:rPr>
                <w:sz w:val="20"/>
                <w:szCs w:val="20"/>
                <w:lang w:eastAsia="ru-RU"/>
              </w:rPr>
              <w:t xml:space="preserve"> рублей,</w:t>
            </w:r>
            <w:r w:rsidRPr="004859DA">
              <w:rPr>
                <w:sz w:val="20"/>
                <w:szCs w:val="20"/>
                <w:lang w:eastAsia="ru-RU"/>
              </w:rPr>
              <w:br/>
              <w:t>реализация земельных участков неразграниченных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4859DA">
              <w:rPr>
                <w:sz w:val="20"/>
                <w:szCs w:val="20"/>
                <w:lang w:eastAsia="ru-RU"/>
              </w:rPr>
              <w:t>- 4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4859DA">
              <w:rPr>
                <w:sz w:val="20"/>
                <w:szCs w:val="20"/>
                <w:lang w:eastAsia="ru-RU"/>
              </w:rPr>
              <w:t>857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4859DA">
              <w:rPr>
                <w:sz w:val="20"/>
                <w:szCs w:val="20"/>
                <w:lang w:eastAsia="ru-RU"/>
              </w:rPr>
              <w:t>852,94</w:t>
            </w:r>
            <w:r>
              <w:rPr>
                <w:sz w:val="20"/>
                <w:szCs w:val="20"/>
                <w:lang w:eastAsia="ru-RU"/>
              </w:rPr>
              <w:t xml:space="preserve"> рублей</w:t>
            </w:r>
          </w:p>
        </w:tc>
      </w:tr>
      <w:tr w:rsidR="00532F65" w:rsidRPr="004859DA" w:rsidTr="008B504D">
        <w:trPr>
          <w:trHeight w:val="279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center"/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2F65" w:rsidRPr="004859DA" w:rsidRDefault="00532F65" w:rsidP="00322FEA">
            <w:pPr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2F65" w:rsidRPr="004859DA" w:rsidRDefault="00532F65" w:rsidP="00322FEA">
            <w:pPr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иное*</w:t>
            </w:r>
          </w:p>
        </w:tc>
        <w:tc>
          <w:tcPr>
            <w:tcW w:w="36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center"/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right"/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426 760,00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right"/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36 800,00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2F65" w:rsidRDefault="00532F65" w:rsidP="00322FEA">
            <w:pPr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 xml:space="preserve">426 760,00 </w:t>
            </w:r>
            <w:r>
              <w:rPr>
                <w:sz w:val="20"/>
                <w:szCs w:val="20"/>
                <w:lang w:eastAsia="ru-RU"/>
              </w:rPr>
              <w:t xml:space="preserve">рублей </w:t>
            </w:r>
            <w:r w:rsidRPr="004859DA">
              <w:rPr>
                <w:sz w:val="20"/>
                <w:szCs w:val="20"/>
                <w:lang w:eastAsia="ru-RU"/>
              </w:rPr>
              <w:t>-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4859DA">
              <w:rPr>
                <w:sz w:val="20"/>
                <w:szCs w:val="20"/>
                <w:lang w:eastAsia="ru-RU"/>
              </w:rPr>
              <w:t xml:space="preserve">выбытие земельного участка; </w:t>
            </w:r>
          </w:p>
          <w:p w:rsidR="00532F65" w:rsidRPr="004859DA" w:rsidRDefault="00532F65" w:rsidP="00322FEA">
            <w:pPr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36</w:t>
            </w:r>
            <w:r>
              <w:rPr>
                <w:sz w:val="20"/>
                <w:szCs w:val="20"/>
                <w:lang w:eastAsia="ru-RU"/>
              </w:rPr>
              <w:t> </w:t>
            </w:r>
            <w:r w:rsidRPr="004859DA">
              <w:rPr>
                <w:sz w:val="20"/>
                <w:szCs w:val="20"/>
                <w:lang w:eastAsia="ru-RU"/>
              </w:rPr>
              <w:t>800</w:t>
            </w:r>
            <w:r>
              <w:rPr>
                <w:sz w:val="20"/>
                <w:szCs w:val="20"/>
                <w:lang w:eastAsia="ru-RU"/>
              </w:rPr>
              <w:t xml:space="preserve"> рублей </w:t>
            </w:r>
            <w:r w:rsidRPr="004859DA">
              <w:rPr>
                <w:sz w:val="20"/>
                <w:szCs w:val="20"/>
                <w:lang w:eastAsia="ru-RU"/>
              </w:rPr>
              <w:t>-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4859DA">
              <w:rPr>
                <w:sz w:val="20"/>
                <w:szCs w:val="20"/>
                <w:lang w:eastAsia="ru-RU"/>
              </w:rPr>
              <w:t>реализация автомобиля через электронную площадку</w:t>
            </w:r>
          </w:p>
        </w:tc>
      </w:tr>
      <w:tr w:rsidR="00532F65" w:rsidRPr="004859DA" w:rsidTr="008B504D">
        <w:trPr>
          <w:trHeight w:val="279"/>
        </w:trPr>
        <w:tc>
          <w:tcPr>
            <w:tcW w:w="3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859DA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859DA">
              <w:rPr>
                <w:b/>
                <w:bCs/>
                <w:sz w:val="20"/>
                <w:szCs w:val="20"/>
                <w:lang w:eastAsia="ru-RU"/>
              </w:rPr>
              <w:t>Чрезвычайные доходы от операций с активами, всего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859DA">
              <w:rPr>
                <w:b/>
                <w:bCs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A3A6C">
              <w:rPr>
                <w:b/>
                <w:bCs/>
                <w:sz w:val="20"/>
                <w:szCs w:val="20"/>
                <w:lang w:eastAsia="ru-RU"/>
              </w:rPr>
              <w:t>3 453 733,53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859DA">
              <w:rPr>
                <w:b/>
                <w:bCs/>
                <w:sz w:val="20"/>
                <w:szCs w:val="20"/>
                <w:lang w:eastAsia="ru-RU"/>
              </w:rPr>
              <w:t>402 864,35</w:t>
            </w:r>
          </w:p>
        </w:tc>
        <w:tc>
          <w:tcPr>
            <w:tcW w:w="14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859D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32F65" w:rsidRPr="004859DA" w:rsidTr="008B504D">
        <w:trPr>
          <w:trHeight w:val="279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859D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532F65" w:rsidRPr="004859DA" w:rsidRDefault="00532F65" w:rsidP="00322FE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859D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532F65" w:rsidRPr="004859DA" w:rsidRDefault="00532F65" w:rsidP="00322FEA">
            <w:pPr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859D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859D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859D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859D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32F65" w:rsidRPr="004859DA" w:rsidTr="008B504D">
        <w:trPr>
          <w:trHeight w:val="557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center"/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2F65" w:rsidRPr="004859DA" w:rsidRDefault="00532F65" w:rsidP="00322FEA">
            <w:pPr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2F65" w:rsidRPr="004859DA" w:rsidRDefault="00532F65" w:rsidP="001170A8">
            <w:pPr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 xml:space="preserve">чрезвычайные доходы от </w:t>
            </w:r>
            <w:r w:rsidR="001170A8">
              <w:rPr>
                <w:sz w:val="20"/>
                <w:szCs w:val="20"/>
                <w:lang w:eastAsia="ru-RU"/>
              </w:rPr>
              <w:t>о</w:t>
            </w:r>
            <w:r w:rsidRPr="004859DA">
              <w:rPr>
                <w:sz w:val="20"/>
                <w:szCs w:val="20"/>
                <w:lang w:eastAsia="ru-RU"/>
              </w:rPr>
              <w:t>пераций с нефинансовыми активами в корреспонденции со счетами 1хх</w:t>
            </w:r>
            <w:proofErr w:type="gramStart"/>
            <w:r w:rsidRPr="004859DA">
              <w:rPr>
                <w:sz w:val="20"/>
                <w:szCs w:val="20"/>
                <w:lang w:eastAsia="ru-RU"/>
              </w:rPr>
              <w:t>.х</w:t>
            </w:r>
            <w:proofErr w:type="gramEnd"/>
            <w:r w:rsidRPr="004859DA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center"/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right"/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109 410,75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right"/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Списание дебиторской задолженности по налогам по отчету Управления ФНС России по Алтайскому краю по счету 020511000</w:t>
            </w:r>
          </w:p>
        </w:tc>
      </w:tr>
      <w:tr w:rsidR="00532F65" w:rsidRPr="004859DA" w:rsidTr="008B504D">
        <w:trPr>
          <w:trHeight w:val="277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center"/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2F65" w:rsidRPr="004859DA" w:rsidRDefault="00532F65" w:rsidP="00322FEA">
            <w:pPr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2F65" w:rsidRPr="004859DA" w:rsidRDefault="00532F65" w:rsidP="001170A8">
            <w:pPr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 xml:space="preserve">дебиторская задолженность по доходам, </w:t>
            </w:r>
            <w:r w:rsidR="001170A8">
              <w:rPr>
                <w:sz w:val="20"/>
                <w:szCs w:val="20"/>
                <w:lang w:eastAsia="ru-RU"/>
              </w:rPr>
              <w:t>п</w:t>
            </w:r>
            <w:r w:rsidRPr="004859DA">
              <w:rPr>
                <w:sz w:val="20"/>
                <w:szCs w:val="20"/>
                <w:lang w:eastAsia="ru-RU"/>
              </w:rPr>
              <w:t xml:space="preserve">ризнанная нереальной к взысканию </w:t>
            </w:r>
            <w:proofErr w:type="gramStart"/>
            <w:r w:rsidRPr="004859DA">
              <w:rPr>
                <w:sz w:val="20"/>
                <w:szCs w:val="20"/>
                <w:lang w:eastAsia="ru-RU"/>
              </w:rPr>
              <w:t>согласно</w:t>
            </w:r>
            <w:proofErr w:type="gramEnd"/>
            <w:r w:rsidRPr="004859DA">
              <w:rPr>
                <w:sz w:val="20"/>
                <w:szCs w:val="20"/>
                <w:lang w:eastAsia="ru-RU"/>
              </w:rPr>
              <w:t xml:space="preserve"> бюджетного законодательства, в корреспонденции </w:t>
            </w:r>
            <w:r w:rsidR="001170A8">
              <w:rPr>
                <w:sz w:val="20"/>
                <w:szCs w:val="20"/>
                <w:lang w:eastAsia="ru-RU"/>
              </w:rPr>
              <w:t>со счёто</w:t>
            </w:r>
            <w:r w:rsidRPr="004859DA">
              <w:rPr>
                <w:sz w:val="20"/>
                <w:szCs w:val="20"/>
                <w:lang w:eastAsia="ru-RU"/>
              </w:rPr>
              <w:t>м 205.хх</w:t>
            </w:r>
          </w:p>
        </w:tc>
        <w:tc>
          <w:tcPr>
            <w:tcW w:w="3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center"/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right"/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201 420,17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right"/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Списание д</w:t>
            </w:r>
            <w:r>
              <w:rPr>
                <w:sz w:val="20"/>
                <w:szCs w:val="20"/>
                <w:lang w:eastAsia="ru-RU"/>
              </w:rPr>
              <w:t>ебиторской задолженности по отчё</w:t>
            </w:r>
            <w:r w:rsidRPr="004859DA">
              <w:rPr>
                <w:sz w:val="20"/>
                <w:szCs w:val="20"/>
                <w:lang w:eastAsia="ru-RU"/>
              </w:rPr>
              <w:t xml:space="preserve">ту Управления ФНС России по Алтайскому краю </w:t>
            </w:r>
          </w:p>
        </w:tc>
      </w:tr>
      <w:tr w:rsidR="00532F65" w:rsidRPr="004859DA" w:rsidTr="008B504D">
        <w:trPr>
          <w:trHeight w:val="279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center"/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2F65" w:rsidRPr="004859DA" w:rsidRDefault="00532F65" w:rsidP="00322FEA">
            <w:pPr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2F65" w:rsidRPr="004859DA" w:rsidRDefault="00532F65" w:rsidP="008B504D">
            <w:pPr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в корреспонденции со счетами 2хх</w:t>
            </w:r>
            <w:proofErr w:type="gramStart"/>
            <w:r w:rsidRPr="004859DA">
              <w:rPr>
                <w:sz w:val="20"/>
                <w:szCs w:val="20"/>
                <w:lang w:eastAsia="ru-RU"/>
              </w:rPr>
              <w:t>.х</w:t>
            </w:r>
            <w:proofErr w:type="gramEnd"/>
            <w:r w:rsidRPr="004859DA">
              <w:rPr>
                <w:sz w:val="20"/>
                <w:szCs w:val="20"/>
                <w:lang w:eastAsia="ru-RU"/>
              </w:rPr>
              <w:t xml:space="preserve">х, за </w:t>
            </w:r>
            <w:r w:rsidRPr="004859DA">
              <w:rPr>
                <w:sz w:val="20"/>
                <w:szCs w:val="20"/>
                <w:lang w:eastAsia="ru-RU"/>
              </w:rPr>
              <w:lastRenderedPageBreak/>
              <w:t>исключением сч</w:t>
            </w:r>
            <w:r w:rsidR="008B504D">
              <w:rPr>
                <w:sz w:val="20"/>
                <w:szCs w:val="20"/>
                <w:lang w:eastAsia="ru-RU"/>
              </w:rPr>
              <w:t>ё</w:t>
            </w:r>
            <w:r w:rsidRPr="004859DA">
              <w:rPr>
                <w:sz w:val="20"/>
                <w:szCs w:val="20"/>
                <w:lang w:eastAsia="ru-RU"/>
              </w:rPr>
              <w:t>та 207.хх</w:t>
            </w:r>
          </w:p>
        </w:tc>
        <w:tc>
          <w:tcPr>
            <w:tcW w:w="3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center"/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lastRenderedPageBreak/>
              <w:t>173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3 142</w:t>
            </w:r>
            <w:r w:rsidRPr="004859DA">
              <w:rPr>
                <w:sz w:val="20"/>
                <w:szCs w:val="20"/>
                <w:lang w:eastAsia="ru-RU"/>
              </w:rPr>
              <w:t xml:space="preserve"> 902,61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right"/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80 243,92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04D" w:rsidRDefault="00532F65" w:rsidP="008B504D">
            <w:pPr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Списание дебиторской задолженности по сч</w:t>
            </w:r>
            <w:r w:rsidR="008B504D">
              <w:rPr>
                <w:sz w:val="20"/>
                <w:szCs w:val="20"/>
                <w:lang w:eastAsia="ru-RU"/>
              </w:rPr>
              <w:t>ё</w:t>
            </w:r>
            <w:r w:rsidRPr="004859DA">
              <w:rPr>
                <w:sz w:val="20"/>
                <w:szCs w:val="20"/>
                <w:lang w:eastAsia="ru-RU"/>
              </w:rPr>
              <w:t xml:space="preserve">ту </w:t>
            </w:r>
            <w:r w:rsidRPr="004859DA">
              <w:rPr>
                <w:sz w:val="20"/>
                <w:szCs w:val="20"/>
                <w:lang w:eastAsia="ru-RU"/>
              </w:rPr>
              <w:lastRenderedPageBreak/>
              <w:t xml:space="preserve">020934000; </w:t>
            </w:r>
          </w:p>
          <w:p w:rsidR="00532F65" w:rsidRPr="004859DA" w:rsidRDefault="00532F65" w:rsidP="008B504D">
            <w:pPr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 xml:space="preserve">списание задолженности </w:t>
            </w:r>
            <w:proofErr w:type="gramStart"/>
            <w:r w:rsidRPr="004859DA">
              <w:rPr>
                <w:sz w:val="20"/>
                <w:szCs w:val="20"/>
                <w:lang w:eastAsia="ru-RU"/>
              </w:rPr>
              <w:t>-н</w:t>
            </w:r>
            <w:proofErr w:type="gramEnd"/>
            <w:r w:rsidRPr="004859DA">
              <w:rPr>
                <w:sz w:val="20"/>
                <w:szCs w:val="20"/>
                <w:lang w:eastAsia="ru-RU"/>
              </w:rPr>
              <w:t>еистребованная задолженность прошлых лет по постановлению суд</w:t>
            </w:r>
            <w:r w:rsidR="008B504D">
              <w:rPr>
                <w:sz w:val="20"/>
                <w:szCs w:val="20"/>
                <w:lang w:eastAsia="ru-RU"/>
              </w:rPr>
              <w:t>ебного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4859DA">
              <w:rPr>
                <w:sz w:val="20"/>
                <w:szCs w:val="20"/>
                <w:lang w:eastAsia="ru-RU"/>
              </w:rPr>
              <w:t>пристава в сумме  3070110,84 руб</w:t>
            </w:r>
            <w:r>
              <w:rPr>
                <w:sz w:val="20"/>
                <w:szCs w:val="20"/>
                <w:lang w:eastAsia="ru-RU"/>
              </w:rPr>
              <w:t>лей</w:t>
            </w:r>
            <w:r w:rsidRPr="004859DA">
              <w:rPr>
                <w:sz w:val="20"/>
                <w:szCs w:val="20"/>
                <w:lang w:eastAsia="ru-RU"/>
              </w:rPr>
              <w:t xml:space="preserve">.  Восстановлена дебиторская задолженность перед поставщиком МУП </w:t>
            </w:r>
            <w:r>
              <w:rPr>
                <w:sz w:val="20"/>
                <w:szCs w:val="20"/>
                <w:lang w:eastAsia="ru-RU"/>
              </w:rPr>
              <w:t>«</w:t>
            </w:r>
            <w:r w:rsidRPr="004859DA">
              <w:rPr>
                <w:sz w:val="20"/>
                <w:szCs w:val="20"/>
                <w:lang w:eastAsia="ru-RU"/>
              </w:rPr>
              <w:t>Энергетик</w:t>
            </w:r>
            <w:r>
              <w:rPr>
                <w:sz w:val="20"/>
                <w:szCs w:val="20"/>
                <w:lang w:eastAsia="ru-RU"/>
              </w:rPr>
              <w:t>»</w:t>
            </w:r>
            <w:r w:rsidRPr="004859DA">
              <w:rPr>
                <w:sz w:val="20"/>
                <w:szCs w:val="20"/>
                <w:lang w:eastAsia="ru-RU"/>
              </w:rPr>
              <w:t xml:space="preserve"> по акту сверки от 10.01.2022 </w:t>
            </w:r>
            <w:r w:rsidR="008B504D">
              <w:rPr>
                <w:sz w:val="20"/>
                <w:szCs w:val="20"/>
                <w:lang w:eastAsia="ru-RU"/>
              </w:rPr>
              <w:t>года</w:t>
            </w:r>
          </w:p>
        </w:tc>
      </w:tr>
      <w:tr w:rsidR="00532F65" w:rsidRPr="004859DA" w:rsidTr="008B504D">
        <w:trPr>
          <w:trHeight w:val="279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center"/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lastRenderedPageBreak/>
              <w:t>3.5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2F65" w:rsidRPr="004859DA" w:rsidRDefault="00532F65" w:rsidP="00322FEA">
            <w:pPr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2F65" w:rsidRPr="004859DA" w:rsidRDefault="00532F65" w:rsidP="00322FEA">
            <w:pPr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в корреспонденции со счетами 302.хх, 303.хх</w:t>
            </w:r>
          </w:p>
        </w:tc>
        <w:tc>
          <w:tcPr>
            <w:tcW w:w="3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center"/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right"/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right"/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322 620,43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8B504D">
            <w:pPr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 xml:space="preserve">списание невостребованной кредиторской задолженности  по счетам 030225000, 030226000, списание кредиторской задолженности на </w:t>
            </w:r>
            <w:proofErr w:type="spellStart"/>
            <w:r w:rsidRPr="004859DA">
              <w:rPr>
                <w:sz w:val="20"/>
                <w:szCs w:val="20"/>
                <w:lang w:eastAsia="ru-RU"/>
              </w:rPr>
              <w:t>забалансовый</w:t>
            </w:r>
            <w:proofErr w:type="spellEnd"/>
            <w:r w:rsidRPr="004859DA">
              <w:rPr>
                <w:sz w:val="20"/>
                <w:szCs w:val="20"/>
                <w:lang w:eastAsia="ru-RU"/>
              </w:rPr>
              <w:t xml:space="preserve"> уч</w:t>
            </w:r>
            <w:r>
              <w:rPr>
                <w:sz w:val="20"/>
                <w:szCs w:val="20"/>
                <w:lang w:eastAsia="ru-RU"/>
              </w:rPr>
              <w:t>ё</w:t>
            </w:r>
            <w:r w:rsidRPr="004859DA">
              <w:rPr>
                <w:sz w:val="20"/>
                <w:szCs w:val="20"/>
                <w:lang w:eastAsia="ru-RU"/>
              </w:rPr>
              <w:t>т составило 271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4859DA">
              <w:rPr>
                <w:sz w:val="20"/>
                <w:szCs w:val="20"/>
                <w:lang w:eastAsia="ru-RU"/>
              </w:rPr>
              <w:t>330,60 руб</w:t>
            </w:r>
            <w:r>
              <w:rPr>
                <w:sz w:val="20"/>
                <w:szCs w:val="20"/>
                <w:lang w:eastAsia="ru-RU"/>
              </w:rPr>
              <w:t>лей</w:t>
            </w:r>
          </w:p>
        </w:tc>
      </w:tr>
      <w:tr w:rsidR="00532F65" w:rsidRPr="004859DA" w:rsidTr="008B504D">
        <w:trPr>
          <w:trHeight w:val="279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859DA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859DA">
              <w:rPr>
                <w:b/>
                <w:bCs/>
                <w:sz w:val="20"/>
                <w:szCs w:val="20"/>
                <w:lang w:eastAsia="ru-RU"/>
              </w:rPr>
              <w:t>Доходы от оценки активов и обязательств, всего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859DA">
              <w:rPr>
                <w:b/>
                <w:bCs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859DA">
              <w:rPr>
                <w:b/>
                <w:bCs/>
                <w:sz w:val="20"/>
                <w:szCs w:val="20"/>
                <w:lang w:eastAsia="ru-RU"/>
              </w:rPr>
              <w:t>1 650 334,14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859DA">
              <w:rPr>
                <w:b/>
                <w:bCs/>
                <w:sz w:val="20"/>
                <w:szCs w:val="20"/>
                <w:lang w:eastAsia="ru-RU"/>
              </w:rPr>
              <w:t>9 348 261,31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859D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32F65" w:rsidRPr="004859DA" w:rsidTr="008B504D">
        <w:trPr>
          <w:trHeight w:val="279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859D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532F65" w:rsidRPr="004859DA" w:rsidRDefault="00532F65" w:rsidP="00322FE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859D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532F65" w:rsidRPr="004859DA" w:rsidRDefault="00532F65" w:rsidP="00322FEA">
            <w:pPr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859D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859D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859D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859D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32F65" w:rsidRPr="004859DA" w:rsidTr="008B504D">
        <w:trPr>
          <w:trHeight w:val="835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center"/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2F65" w:rsidRPr="004859DA" w:rsidRDefault="00532F65" w:rsidP="00322FEA">
            <w:pPr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2F65" w:rsidRPr="004859DA" w:rsidRDefault="00532F65" w:rsidP="00322FEA">
            <w:pPr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изменение стоимости земельных участков в связи с изменением кадастровой стоимости земли в корреспонденции со счетами 103.11, 103.91, 108.55</w:t>
            </w:r>
          </w:p>
        </w:tc>
        <w:tc>
          <w:tcPr>
            <w:tcW w:w="3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center"/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right"/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1 650 334,14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right"/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9 348 261,31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Изменение кадастровой стоимости земельных участков</w:t>
            </w:r>
          </w:p>
        </w:tc>
      </w:tr>
      <w:tr w:rsidR="00532F65" w:rsidRPr="004859DA" w:rsidTr="008B504D">
        <w:trPr>
          <w:trHeight w:val="279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859DA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859DA">
              <w:rPr>
                <w:b/>
                <w:bCs/>
                <w:sz w:val="20"/>
                <w:szCs w:val="20"/>
                <w:lang w:eastAsia="ru-RU"/>
              </w:rPr>
              <w:t>Иные доходы, всего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859DA">
              <w:rPr>
                <w:b/>
                <w:bCs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859DA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859DA">
              <w:rPr>
                <w:b/>
                <w:bCs/>
                <w:sz w:val="20"/>
                <w:szCs w:val="20"/>
                <w:lang w:eastAsia="ru-RU"/>
              </w:rPr>
              <w:t>99 468,95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859D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32F65" w:rsidRPr="004859DA" w:rsidTr="008B504D">
        <w:trPr>
          <w:trHeight w:val="279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859D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532F65" w:rsidRPr="004859DA" w:rsidRDefault="00532F65" w:rsidP="00322FE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859D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532F65" w:rsidRPr="004859DA" w:rsidRDefault="00532F65" w:rsidP="00322FEA">
            <w:pPr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859D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859D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859D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859D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32F65" w:rsidRPr="004859DA" w:rsidTr="008B504D">
        <w:trPr>
          <w:trHeight w:val="279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center"/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2F65" w:rsidRPr="004859DA" w:rsidRDefault="00532F65" w:rsidP="00322FEA">
            <w:pPr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2F65" w:rsidRPr="004859DA" w:rsidRDefault="00532F65" w:rsidP="00322FEA">
            <w:pPr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иное*</w:t>
            </w:r>
          </w:p>
        </w:tc>
        <w:tc>
          <w:tcPr>
            <w:tcW w:w="3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center"/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right"/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right"/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99 468,95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Поступление денежных средств за сенокосы и пастбища от физических лиц</w:t>
            </w:r>
          </w:p>
        </w:tc>
      </w:tr>
      <w:tr w:rsidR="00532F65" w:rsidRPr="004859DA" w:rsidTr="008B504D">
        <w:trPr>
          <w:trHeight w:val="835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859DA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859DA">
              <w:rPr>
                <w:b/>
                <w:bCs/>
                <w:sz w:val="20"/>
                <w:szCs w:val="20"/>
                <w:lang w:eastAsia="ru-RU"/>
              </w:rPr>
              <w:t>Безвозмездные не</w:t>
            </w:r>
            <w:r w:rsidR="008B504D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859DA">
              <w:rPr>
                <w:b/>
                <w:bCs/>
                <w:sz w:val="20"/>
                <w:szCs w:val="20"/>
                <w:lang w:eastAsia="ru-RU"/>
              </w:rPr>
              <w:t>денежные поступления капитального характера от сектора государственного управления и организаций государственного сектора, всего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859DA">
              <w:rPr>
                <w:b/>
                <w:bCs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859DA">
              <w:rPr>
                <w:b/>
                <w:bCs/>
                <w:sz w:val="20"/>
                <w:szCs w:val="20"/>
                <w:lang w:eastAsia="ru-RU"/>
              </w:rPr>
              <w:t>319 304,80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65A24">
              <w:rPr>
                <w:b/>
                <w:bCs/>
                <w:sz w:val="20"/>
                <w:szCs w:val="20"/>
                <w:lang w:eastAsia="ru-RU"/>
              </w:rPr>
              <w:t>67 479 933,75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859D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32F65" w:rsidRPr="004859DA" w:rsidTr="008B504D">
        <w:trPr>
          <w:trHeight w:val="279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859D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532F65" w:rsidRPr="004859DA" w:rsidRDefault="00532F65" w:rsidP="00322FE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859D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532F65" w:rsidRPr="004859DA" w:rsidRDefault="00532F65" w:rsidP="00322FEA">
            <w:pPr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859D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859D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859D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859D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32F65" w:rsidRPr="004859DA" w:rsidTr="008B504D">
        <w:trPr>
          <w:trHeight w:val="1116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center"/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2F65" w:rsidRPr="004859DA" w:rsidRDefault="00532F65" w:rsidP="00322FEA">
            <w:pPr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2F65" w:rsidRPr="004859DA" w:rsidRDefault="00532F65" w:rsidP="00322FEA">
            <w:pPr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в корреспонденции со счетами 101.хх, 102.хх, 103.хх, 104.1х, 104.3х, 104.5х, 104.9х, 106.1х, 106.31, 106.3N, 106.R1, 106.3I, 106.3D, 106.33, 106.41, 106.51-106.55, 106.9х, 108.51-108.55, 108.9х, 114.1х, 114.3х, 114.7х</w:t>
            </w:r>
          </w:p>
        </w:tc>
        <w:tc>
          <w:tcPr>
            <w:tcW w:w="3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center"/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right"/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319 304,80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</w:t>
            </w:r>
            <w:r w:rsidRPr="004859DA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479</w:t>
            </w:r>
            <w:r w:rsidRPr="004859DA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933</w:t>
            </w:r>
            <w:r w:rsidRPr="004859DA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2FEA" w:rsidRDefault="00322FEA" w:rsidP="00322FE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Безвозмездно получены от </w:t>
            </w:r>
          </w:p>
          <w:p w:rsidR="00322FEA" w:rsidRDefault="00322FEA" w:rsidP="00322FEA">
            <w:pPr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 xml:space="preserve">«Краевого государственного казённого учреждения «Управление социальной защиты населения по городу Бийску, </w:t>
            </w:r>
            <w:proofErr w:type="spellStart"/>
            <w:r>
              <w:rPr>
                <w:sz w:val="20"/>
                <w:szCs w:val="20"/>
                <w:lang w:eastAsia="ru-RU"/>
              </w:rPr>
              <w:t>Бийскому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sz w:val="20"/>
                <w:szCs w:val="20"/>
                <w:lang w:eastAsia="ru-RU"/>
              </w:rPr>
              <w:t>Солтонскому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районам» </w:t>
            </w:r>
            <w:r w:rsidR="00532F65" w:rsidRPr="004859DA">
              <w:rPr>
                <w:sz w:val="20"/>
                <w:szCs w:val="20"/>
                <w:lang w:eastAsia="ru-RU"/>
              </w:rPr>
              <w:t>277700 руб</w:t>
            </w:r>
            <w:r>
              <w:rPr>
                <w:sz w:val="20"/>
                <w:szCs w:val="20"/>
                <w:lang w:eastAsia="ru-RU"/>
              </w:rPr>
              <w:t xml:space="preserve">лей, </w:t>
            </w:r>
            <w:r w:rsidR="00532F65" w:rsidRPr="004859DA">
              <w:rPr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="00532F65" w:rsidRPr="004859DA">
              <w:rPr>
                <w:sz w:val="20"/>
                <w:szCs w:val="20"/>
                <w:lang w:eastAsia="ru-RU"/>
              </w:rPr>
              <w:t>т.ч</w:t>
            </w:r>
            <w:proofErr w:type="spellEnd"/>
            <w:r w:rsidR="00532F65" w:rsidRPr="004859DA">
              <w:rPr>
                <w:sz w:val="20"/>
                <w:szCs w:val="20"/>
                <w:lang w:eastAsia="ru-RU"/>
              </w:rPr>
              <w:t xml:space="preserve">. по счету 101 </w:t>
            </w:r>
            <w:r>
              <w:rPr>
                <w:sz w:val="20"/>
                <w:szCs w:val="20"/>
                <w:lang w:eastAsia="ru-RU"/>
              </w:rPr>
              <w:t xml:space="preserve">- </w:t>
            </w:r>
            <w:r w:rsidR="00532F65" w:rsidRPr="004859DA">
              <w:rPr>
                <w:sz w:val="20"/>
                <w:szCs w:val="20"/>
                <w:lang w:eastAsia="ru-RU"/>
              </w:rPr>
              <w:t>277700 руб</w:t>
            </w:r>
            <w:r>
              <w:rPr>
                <w:sz w:val="20"/>
                <w:szCs w:val="20"/>
                <w:lang w:eastAsia="ru-RU"/>
              </w:rPr>
              <w:t>лей</w:t>
            </w:r>
            <w:r w:rsidR="00532F65" w:rsidRPr="004859DA">
              <w:rPr>
                <w:sz w:val="20"/>
                <w:szCs w:val="20"/>
                <w:lang w:eastAsia="ru-RU"/>
              </w:rPr>
              <w:t xml:space="preserve"> и по счету 104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532F65" w:rsidRPr="004859DA">
              <w:rPr>
                <w:sz w:val="20"/>
                <w:szCs w:val="20"/>
                <w:lang w:eastAsia="ru-RU"/>
              </w:rPr>
              <w:t>-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532F65" w:rsidRPr="004859DA">
              <w:rPr>
                <w:sz w:val="20"/>
                <w:szCs w:val="20"/>
                <w:lang w:eastAsia="ru-RU"/>
              </w:rPr>
              <w:t>277700 руб</w:t>
            </w:r>
            <w:r>
              <w:rPr>
                <w:sz w:val="20"/>
                <w:szCs w:val="20"/>
                <w:lang w:eastAsia="ru-RU"/>
              </w:rPr>
              <w:t>лей</w:t>
            </w:r>
            <w:r w:rsidR="00532F65" w:rsidRPr="004859DA">
              <w:rPr>
                <w:sz w:val="20"/>
                <w:szCs w:val="20"/>
                <w:lang w:eastAsia="ru-RU"/>
              </w:rPr>
              <w:t xml:space="preserve"> от администрации </w:t>
            </w:r>
            <w:proofErr w:type="spellStart"/>
            <w:r w:rsidR="00532F65" w:rsidRPr="004859DA">
              <w:rPr>
                <w:sz w:val="20"/>
                <w:szCs w:val="20"/>
                <w:lang w:eastAsia="ru-RU"/>
              </w:rPr>
              <w:t>Бийского</w:t>
            </w:r>
            <w:proofErr w:type="spellEnd"/>
            <w:r w:rsidR="00532F65" w:rsidRPr="004859DA">
              <w:rPr>
                <w:sz w:val="20"/>
                <w:szCs w:val="20"/>
                <w:lang w:eastAsia="ru-RU"/>
              </w:rPr>
              <w:t xml:space="preserve"> района получено по счету 101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532F65" w:rsidRPr="004859DA">
              <w:rPr>
                <w:sz w:val="20"/>
                <w:szCs w:val="20"/>
                <w:lang w:eastAsia="ru-RU"/>
              </w:rPr>
              <w:t>-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532F65" w:rsidRPr="004859DA">
              <w:rPr>
                <w:sz w:val="20"/>
                <w:szCs w:val="20"/>
                <w:lang w:eastAsia="ru-RU"/>
              </w:rPr>
              <w:t>53215,75 руб</w:t>
            </w:r>
            <w:r>
              <w:rPr>
                <w:sz w:val="20"/>
                <w:szCs w:val="20"/>
                <w:lang w:eastAsia="ru-RU"/>
              </w:rPr>
              <w:t>лей</w:t>
            </w:r>
            <w:r w:rsidR="00532F65" w:rsidRPr="004859DA">
              <w:rPr>
                <w:sz w:val="20"/>
                <w:szCs w:val="20"/>
                <w:lang w:eastAsia="ru-RU"/>
              </w:rPr>
              <w:t xml:space="preserve"> по счету 104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532F65" w:rsidRPr="004859DA">
              <w:rPr>
                <w:sz w:val="20"/>
                <w:szCs w:val="20"/>
                <w:lang w:eastAsia="ru-RU"/>
              </w:rPr>
              <w:t>-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532F65" w:rsidRPr="004859DA">
              <w:rPr>
                <w:sz w:val="20"/>
                <w:szCs w:val="20"/>
                <w:lang w:eastAsia="ru-RU"/>
              </w:rPr>
              <w:t xml:space="preserve"> 20802,40 руб</w:t>
            </w:r>
            <w:r>
              <w:rPr>
                <w:sz w:val="20"/>
                <w:szCs w:val="20"/>
                <w:lang w:eastAsia="ru-RU"/>
              </w:rPr>
              <w:t>лей</w:t>
            </w:r>
            <w:r w:rsidR="00532F65" w:rsidRPr="004859DA">
              <w:rPr>
                <w:sz w:val="20"/>
                <w:szCs w:val="20"/>
                <w:lang w:eastAsia="ru-RU"/>
              </w:rPr>
              <w:t xml:space="preserve">, Поступление Контейнеров </w:t>
            </w:r>
            <w:r w:rsidR="00532F65" w:rsidRPr="004859DA">
              <w:rPr>
                <w:sz w:val="20"/>
                <w:szCs w:val="20"/>
                <w:lang w:eastAsia="ru-RU"/>
              </w:rPr>
              <w:lastRenderedPageBreak/>
              <w:t xml:space="preserve">для твердых бытовых отходов от МКУ </w:t>
            </w:r>
            <w:r>
              <w:rPr>
                <w:sz w:val="20"/>
                <w:szCs w:val="20"/>
                <w:lang w:eastAsia="ru-RU"/>
              </w:rPr>
              <w:t>«</w:t>
            </w:r>
            <w:r w:rsidR="00532F65" w:rsidRPr="004859DA">
              <w:rPr>
                <w:sz w:val="20"/>
                <w:szCs w:val="20"/>
                <w:lang w:eastAsia="ru-RU"/>
              </w:rPr>
              <w:t>Управление по ЖК, Дорожному хозяйству, Газификации</w:t>
            </w:r>
            <w:proofErr w:type="gramEnd"/>
            <w:r w:rsidR="00532F65" w:rsidRPr="004859DA">
              <w:rPr>
                <w:sz w:val="20"/>
                <w:szCs w:val="20"/>
                <w:lang w:eastAsia="ru-RU"/>
              </w:rPr>
              <w:t xml:space="preserve"> и Транспорту Администрации </w:t>
            </w:r>
            <w:proofErr w:type="spellStart"/>
            <w:r w:rsidR="00532F65" w:rsidRPr="004859DA">
              <w:rPr>
                <w:sz w:val="20"/>
                <w:szCs w:val="20"/>
                <w:lang w:eastAsia="ru-RU"/>
              </w:rPr>
              <w:t>Бийского</w:t>
            </w:r>
            <w:proofErr w:type="spellEnd"/>
            <w:r w:rsidR="00532F65" w:rsidRPr="004859DA">
              <w:rPr>
                <w:sz w:val="20"/>
                <w:szCs w:val="20"/>
                <w:lang w:eastAsia="ru-RU"/>
              </w:rPr>
              <w:t xml:space="preserve"> района</w:t>
            </w:r>
            <w:r>
              <w:rPr>
                <w:sz w:val="20"/>
                <w:szCs w:val="20"/>
                <w:lang w:eastAsia="ru-RU"/>
              </w:rPr>
              <w:t>»</w:t>
            </w:r>
            <w:r w:rsidR="00532F65" w:rsidRPr="004859DA">
              <w:rPr>
                <w:sz w:val="20"/>
                <w:szCs w:val="20"/>
                <w:lang w:eastAsia="ru-RU"/>
              </w:rPr>
              <w:t xml:space="preserve"> сч.106.31 на сумму 423 610,50</w:t>
            </w:r>
            <w:r>
              <w:rPr>
                <w:sz w:val="20"/>
                <w:szCs w:val="20"/>
                <w:lang w:eastAsia="ru-RU"/>
              </w:rPr>
              <w:t xml:space="preserve"> рублей</w:t>
            </w:r>
            <w:r w:rsidR="00532F65" w:rsidRPr="004859DA">
              <w:rPr>
                <w:sz w:val="20"/>
                <w:szCs w:val="20"/>
                <w:lang w:eastAsia="ru-RU"/>
              </w:rPr>
              <w:t>;</w:t>
            </w:r>
            <w:r w:rsidR="00532F65" w:rsidRPr="004859DA">
              <w:rPr>
                <w:sz w:val="20"/>
                <w:szCs w:val="20"/>
                <w:lang w:eastAsia="ru-RU"/>
              </w:rPr>
              <w:br/>
            </w:r>
            <w:r w:rsidR="00532F65" w:rsidRPr="004859DA">
              <w:rPr>
                <w:sz w:val="20"/>
                <w:szCs w:val="20"/>
                <w:lang w:eastAsia="ru-RU"/>
              </w:rPr>
              <w:br/>
              <w:t xml:space="preserve">Безвозмездно передано: основные средства от Администрации </w:t>
            </w:r>
            <w:proofErr w:type="spellStart"/>
            <w:r w:rsidR="00532F65" w:rsidRPr="004859DA">
              <w:rPr>
                <w:sz w:val="20"/>
                <w:szCs w:val="20"/>
                <w:lang w:eastAsia="ru-RU"/>
              </w:rPr>
              <w:t>Бийского</w:t>
            </w:r>
            <w:proofErr w:type="spellEnd"/>
            <w:r w:rsidR="00532F65" w:rsidRPr="004859DA">
              <w:rPr>
                <w:sz w:val="20"/>
                <w:szCs w:val="20"/>
                <w:lang w:eastAsia="ru-RU"/>
              </w:rPr>
              <w:t xml:space="preserve"> района основные средства на сумму 53215,75</w:t>
            </w:r>
            <w:r>
              <w:rPr>
                <w:sz w:val="20"/>
                <w:szCs w:val="20"/>
                <w:lang w:eastAsia="ru-RU"/>
              </w:rPr>
              <w:t xml:space="preserve"> рублей</w:t>
            </w:r>
            <w:r w:rsidR="00532F65" w:rsidRPr="004859DA">
              <w:rPr>
                <w:sz w:val="20"/>
                <w:szCs w:val="20"/>
                <w:lang w:eastAsia="ru-RU"/>
              </w:rPr>
              <w:t xml:space="preserve">; безвозмездное поступление автомобиля </w:t>
            </w:r>
          </w:p>
          <w:p w:rsidR="00532F65" w:rsidRPr="004859DA" w:rsidRDefault="00532F65" w:rsidP="008B504D">
            <w:pPr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1020000,00</w:t>
            </w:r>
            <w:r w:rsidR="00322FEA">
              <w:rPr>
                <w:sz w:val="20"/>
                <w:szCs w:val="20"/>
                <w:lang w:eastAsia="ru-RU"/>
              </w:rPr>
              <w:t xml:space="preserve"> рублей</w:t>
            </w:r>
            <w:r w:rsidRPr="004859DA">
              <w:rPr>
                <w:sz w:val="20"/>
                <w:szCs w:val="20"/>
                <w:lang w:eastAsia="ru-RU"/>
              </w:rPr>
              <w:t xml:space="preserve">; </w:t>
            </w:r>
            <w:r w:rsidRPr="004859DA">
              <w:rPr>
                <w:sz w:val="20"/>
                <w:szCs w:val="20"/>
                <w:lang w:eastAsia="ru-RU"/>
              </w:rPr>
              <w:br/>
              <w:t>Безвозмездно получен кот</w:t>
            </w:r>
            <w:r w:rsidR="00322FEA">
              <w:rPr>
                <w:sz w:val="20"/>
                <w:szCs w:val="20"/>
                <w:lang w:eastAsia="ru-RU"/>
              </w:rPr>
              <w:t>ё</w:t>
            </w:r>
            <w:r w:rsidRPr="004859DA">
              <w:rPr>
                <w:sz w:val="20"/>
                <w:szCs w:val="20"/>
                <w:lang w:eastAsia="ru-RU"/>
              </w:rPr>
              <w:t xml:space="preserve">л от Администрации </w:t>
            </w:r>
            <w:proofErr w:type="spellStart"/>
            <w:r w:rsidRPr="004859DA">
              <w:rPr>
                <w:sz w:val="20"/>
                <w:szCs w:val="20"/>
                <w:lang w:eastAsia="ru-RU"/>
              </w:rPr>
              <w:t>Сростинского</w:t>
            </w:r>
            <w:proofErr w:type="spellEnd"/>
            <w:r w:rsidRPr="004859DA">
              <w:rPr>
                <w:sz w:val="20"/>
                <w:szCs w:val="20"/>
                <w:lang w:eastAsia="ru-RU"/>
              </w:rPr>
              <w:t xml:space="preserve"> сельсовета на сумму 53580,00 руб</w:t>
            </w:r>
            <w:r w:rsidR="00322FEA">
              <w:rPr>
                <w:sz w:val="20"/>
                <w:szCs w:val="20"/>
                <w:lang w:eastAsia="ru-RU"/>
              </w:rPr>
              <w:t>лей</w:t>
            </w:r>
            <w:proofErr w:type="gramStart"/>
            <w:r w:rsidRPr="004859DA">
              <w:rPr>
                <w:sz w:val="20"/>
                <w:szCs w:val="20"/>
                <w:lang w:eastAsia="ru-RU"/>
              </w:rPr>
              <w:t xml:space="preserve"> </w:t>
            </w:r>
            <w:r w:rsidRPr="004859DA">
              <w:rPr>
                <w:sz w:val="20"/>
                <w:szCs w:val="20"/>
                <w:lang w:eastAsia="ru-RU"/>
              </w:rPr>
              <w:br/>
              <w:t>В</w:t>
            </w:r>
            <w:proofErr w:type="gramEnd"/>
            <w:r w:rsidRPr="004859DA">
              <w:rPr>
                <w:sz w:val="20"/>
                <w:szCs w:val="20"/>
                <w:lang w:eastAsia="ru-RU"/>
              </w:rPr>
              <w:t xml:space="preserve"> Администрации </w:t>
            </w:r>
            <w:proofErr w:type="spellStart"/>
            <w:r w:rsidRPr="004859DA">
              <w:rPr>
                <w:sz w:val="20"/>
                <w:szCs w:val="20"/>
                <w:lang w:eastAsia="ru-RU"/>
              </w:rPr>
              <w:t>Бийского</w:t>
            </w:r>
            <w:proofErr w:type="spellEnd"/>
            <w:r w:rsidRPr="004859DA">
              <w:rPr>
                <w:sz w:val="20"/>
                <w:szCs w:val="20"/>
                <w:lang w:eastAsia="ru-RU"/>
              </w:rPr>
              <w:t xml:space="preserve"> района безвозмездные </w:t>
            </w:r>
            <w:proofErr w:type="spellStart"/>
            <w:r w:rsidRPr="004859DA">
              <w:rPr>
                <w:sz w:val="20"/>
                <w:szCs w:val="20"/>
                <w:lang w:eastAsia="ru-RU"/>
              </w:rPr>
              <w:t>неденежные</w:t>
            </w:r>
            <w:proofErr w:type="spellEnd"/>
            <w:r w:rsidRPr="004859DA">
              <w:rPr>
                <w:sz w:val="20"/>
                <w:szCs w:val="20"/>
                <w:lang w:eastAsia="ru-RU"/>
              </w:rPr>
              <w:t xml:space="preserve"> поступления составили 66855004,25</w:t>
            </w:r>
            <w:r w:rsidR="00322FEA">
              <w:rPr>
                <w:sz w:val="20"/>
                <w:szCs w:val="20"/>
                <w:lang w:eastAsia="ru-RU"/>
              </w:rPr>
              <w:t xml:space="preserve"> рублей</w:t>
            </w:r>
            <w:r w:rsidRPr="004859DA">
              <w:rPr>
                <w:sz w:val="20"/>
                <w:szCs w:val="20"/>
                <w:lang w:eastAsia="ru-RU"/>
              </w:rPr>
              <w:t>:</w:t>
            </w:r>
            <w:r w:rsidRPr="004859DA">
              <w:rPr>
                <w:sz w:val="20"/>
                <w:szCs w:val="20"/>
                <w:lang w:eastAsia="ru-RU"/>
              </w:rPr>
              <w:br/>
              <w:t xml:space="preserve"> 1.</w:t>
            </w:r>
            <w:r w:rsidR="00322FEA">
              <w:rPr>
                <w:sz w:val="20"/>
                <w:szCs w:val="20"/>
                <w:lang w:eastAsia="ru-RU"/>
              </w:rPr>
              <w:t xml:space="preserve">Инспекция по надзору за техническим состоянием самоходных машин и других видов техники Алтайского края </w:t>
            </w:r>
            <w:r w:rsidRPr="004859DA">
              <w:rPr>
                <w:sz w:val="20"/>
                <w:szCs w:val="20"/>
                <w:lang w:eastAsia="ru-RU"/>
              </w:rPr>
              <w:t>- 128800,00</w:t>
            </w:r>
            <w:r w:rsidR="00322FEA">
              <w:rPr>
                <w:sz w:val="20"/>
                <w:szCs w:val="20"/>
                <w:lang w:eastAsia="ru-RU"/>
              </w:rPr>
              <w:t xml:space="preserve"> рублей</w:t>
            </w:r>
            <w:r w:rsidRPr="004859DA">
              <w:rPr>
                <w:sz w:val="20"/>
                <w:szCs w:val="20"/>
                <w:lang w:eastAsia="ru-RU"/>
              </w:rPr>
              <w:t xml:space="preserve"> амортизация основного средства 128800,00</w:t>
            </w:r>
            <w:r w:rsidR="00322FEA">
              <w:rPr>
                <w:sz w:val="20"/>
                <w:szCs w:val="20"/>
                <w:lang w:eastAsia="ru-RU"/>
              </w:rPr>
              <w:t xml:space="preserve"> рублей</w:t>
            </w:r>
            <w:r w:rsidRPr="004859DA">
              <w:rPr>
                <w:sz w:val="20"/>
                <w:szCs w:val="20"/>
                <w:lang w:eastAsia="ru-RU"/>
              </w:rPr>
              <w:br/>
              <w:t xml:space="preserve"> 2. КАУ "Алтайский государственный Дом народного творчества"- 1149700,00</w:t>
            </w:r>
            <w:r w:rsidR="00322FEA">
              <w:rPr>
                <w:sz w:val="20"/>
                <w:szCs w:val="20"/>
                <w:lang w:eastAsia="ru-RU"/>
              </w:rPr>
              <w:t xml:space="preserve"> рублей</w:t>
            </w:r>
            <w:r w:rsidRPr="004859DA">
              <w:rPr>
                <w:sz w:val="20"/>
                <w:szCs w:val="20"/>
                <w:lang w:eastAsia="ru-RU"/>
              </w:rPr>
              <w:br/>
              <w:t xml:space="preserve"> 3.КАУ ДПО "Алтайский институт цифровых технологий и оценки качества образования им. О.Р. Львова" - 17864786,03</w:t>
            </w:r>
            <w:r w:rsidR="00322FEA">
              <w:rPr>
                <w:sz w:val="20"/>
                <w:szCs w:val="20"/>
                <w:lang w:eastAsia="ru-RU"/>
              </w:rPr>
              <w:t xml:space="preserve"> рублей</w:t>
            </w:r>
            <w:r w:rsidRPr="004859DA">
              <w:rPr>
                <w:sz w:val="20"/>
                <w:szCs w:val="20"/>
                <w:lang w:eastAsia="ru-RU"/>
              </w:rPr>
              <w:br/>
              <w:t xml:space="preserve"> 4. КАУ ДПО Алтайский институт </w:t>
            </w:r>
            <w:proofErr w:type="gramStart"/>
            <w:r w:rsidRPr="004859DA">
              <w:rPr>
                <w:sz w:val="20"/>
                <w:szCs w:val="20"/>
                <w:lang w:eastAsia="ru-RU"/>
              </w:rPr>
              <w:t>развития образования имени Адриана Митрофановича</w:t>
            </w:r>
            <w:proofErr w:type="gramEnd"/>
            <w:r w:rsidRPr="004859DA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59DA">
              <w:rPr>
                <w:sz w:val="20"/>
                <w:szCs w:val="20"/>
                <w:lang w:eastAsia="ru-RU"/>
              </w:rPr>
              <w:t>Топорова</w:t>
            </w:r>
            <w:proofErr w:type="spellEnd"/>
            <w:r w:rsidRPr="004859DA">
              <w:rPr>
                <w:sz w:val="20"/>
                <w:szCs w:val="20"/>
                <w:lang w:eastAsia="ru-RU"/>
              </w:rPr>
              <w:t xml:space="preserve"> - 8527148,76</w:t>
            </w:r>
            <w:r w:rsidR="00322FEA">
              <w:rPr>
                <w:sz w:val="20"/>
                <w:szCs w:val="20"/>
                <w:lang w:eastAsia="ru-RU"/>
              </w:rPr>
              <w:t xml:space="preserve"> рублей</w:t>
            </w:r>
            <w:r w:rsidRPr="004859DA">
              <w:rPr>
                <w:sz w:val="20"/>
                <w:szCs w:val="20"/>
                <w:lang w:eastAsia="ru-RU"/>
              </w:rPr>
              <w:br/>
              <w:t xml:space="preserve"> 5. КГБУ "Алтайская краевая универсальная научная библиотека им. В.Я. Шишкова" - 154184,45</w:t>
            </w:r>
            <w:r w:rsidR="00322FEA">
              <w:rPr>
                <w:sz w:val="20"/>
                <w:szCs w:val="20"/>
                <w:lang w:eastAsia="ru-RU"/>
              </w:rPr>
              <w:t xml:space="preserve"> рублей </w:t>
            </w:r>
            <w:r w:rsidRPr="004859DA">
              <w:rPr>
                <w:sz w:val="20"/>
                <w:szCs w:val="20"/>
                <w:lang w:eastAsia="ru-RU"/>
              </w:rPr>
              <w:t xml:space="preserve"> Амортизация основного средства - 26002,84</w:t>
            </w:r>
            <w:r w:rsidR="00322FEA">
              <w:rPr>
                <w:sz w:val="20"/>
                <w:szCs w:val="20"/>
                <w:lang w:eastAsia="ru-RU"/>
              </w:rPr>
              <w:t xml:space="preserve"> рублей</w:t>
            </w:r>
            <w:r w:rsidRPr="004859DA">
              <w:rPr>
                <w:sz w:val="20"/>
                <w:szCs w:val="20"/>
                <w:lang w:eastAsia="ru-RU"/>
              </w:rPr>
              <w:br/>
              <w:t xml:space="preserve"> 6. Министерство образования и науки Алтайского края - 20983203,15</w:t>
            </w:r>
            <w:r w:rsidR="00322FEA">
              <w:rPr>
                <w:sz w:val="20"/>
                <w:szCs w:val="20"/>
                <w:lang w:eastAsia="ru-RU"/>
              </w:rPr>
              <w:t xml:space="preserve"> рублей</w:t>
            </w:r>
            <w:r w:rsidRPr="004859DA">
              <w:rPr>
                <w:sz w:val="20"/>
                <w:szCs w:val="20"/>
                <w:lang w:eastAsia="ru-RU"/>
              </w:rPr>
              <w:t>. Амортизация основных средств составила - 335542,08</w:t>
            </w:r>
            <w:r w:rsidR="002A0D6E">
              <w:rPr>
                <w:sz w:val="20"/>
                <w:szCs w:val="20"/>
                <w:lang w:eastAsia="ru-RU"/>
              </w:rPr>
              <w:t xml:space="preserve"> рублей</w:t>
            </w:r>
            <w:r w:rsidRPr="004859DA">
              <w:rPr>
                <w:sz w:val="20"/>
                <w:szCs w:val="20"/>
                <w:lang w:eastAsia="ru-RU"/>
              </w:rPr>
              <w:br/>
            </w:r>
            <w:r w:rsidRPr="004859DA">
              <w:rPr>
                <w:sz w:val="20"/>
                <w:szCs w:val="20"/>
                <w:lang w:eastAsia="ru-RU"/>
              </w:rPr>
              <w:lastRenderedPageBreak/>
              <w:t xml:space="preserve"> 7. Министерство спорта Алтайского края - 734442,29</w:t>
            </w:r>
            <w:r w:rsidR="002A0D6E">
              <w:rPr>
                <w:sz w:val="20"/>
                <w:szCs w:val="20"/>
                <w:lang w:eastAsia="ru-RU"/>
              </w:rPr>
              <w:t xml:space="preserve"> рублей</w:t>
            </w:r>
            <w:r w:rsidRPr="004859DA">
              <w:rPr>
                <w:sz w:val="20"/>
                <w:szCs w:val="20"/>
                <w:lang w:eastAsia="ru-RU"/>
              </w:rPr>
              <w:br/>
              <w:t xml:space="preserve"> 8.Министерство цифрового развития и связи Алтайского края  - 7589421,51</w:t>
            </w:r>
            <w:r w:rsidR="002A0D6E">
              <w:rPr>
                <w:sz w:val="20"/>
                <w:szCs w:val="20"/>
                <w:lang w:eastAsia="ru-RU"/>
              </w:rPr>
              <w:t xml:space="preserve"> рублей</w:t>
            </w:r>
            <w:r w:rsidRPr="004859DA">
              <w:rPr>
                <w:sz w:val="20"/>
                <w:szCs w:val="20"/>
                <w:lang w:eastAsia="ru-RU"/>
              </w:rPr>
              <w:br/>
              <w:t xml:space="preserve"> 9.  МУ "Комитет администрации по управлению муниципальным имуществом, земельным отношениям, </w:t>
            </w:r>
            <w:proofErr w:type="spellStart"/>
            <w:r w:rsidRPr="004859DA">
              <w:rPr>
                <w:sz w:val="20"/>
                <w:szCs w:val="20"/>
                <w:lang w:eastAsia="ru-RU"/>
              </w:rPr>
              <w:t>Бийского</w:t>
            </w:r>
            <w:proofErr w:type="spellEnd"/>
            <w:r w:rsidRPr="004859DA">
              <w:rPr>
                <w:sz w:val="20"/>
                <w:szCs w:val="20"/>
                <w:lang w:eastAsia="ru-RU"/>
              </w:rPr>
              <w:t xml:space="preserve"> района - 4897500,00 </w:t>
            </w:r>
            <w:r w:rsidR="002A0D6E">
              <w:rPr>
                <w:sz w:val="20"/>
                <w:szCs w:val="20"/>
                <w:lang w:eastAsia="ru-RU"/>
              </w:rPr>
              <w:t xml:space="preserve">рублей </w:t>
            </w:r>
            <w:r w:rsidRPr="004859DA">
              <w:rPr>
                <w:sz w:val="20"/>
                <w:szCs w:val="20"/>
                <w:lang w:eastAsia="ru-RU"/>
              </w:rPr>
              <w:t>Амортизация основных средств составила 57142,86</w:t>
            </w:r>
            <w:r w:rsidR="002A0D6E">
              <w:rPr>
                <w:sz w:val="20"/>
                <w:szCs w:val="20"/>
                <w:lang w:eastAsia="ru-RU"/>
              </w:rPr>
              <w:t xml:space="preserve"> рублей</w:t>
            </w:r>
            <w:r w:rsidRPr="004859DA">
              <w:rPr>
                <w:sz w:val="20"/>
                <w:szCs w:val="20"/>
                <w:lang w:eastAsia="ru-RU"/>
              </w:rPr>
              <w:br/>
              <w:t xml:space="preserve"> 10. Управление делами Губернатора и Правительства Алтайского края - 2188500,00. Амортизация основных средств составила 36474,90</w:t>
            </w:r>
            <w:r w:rsidRPr="004859DA">
              <w:rPr>
                <w:sz w:val="20"/>
                <w:szCs w:val="20"/>
                <w:lang w:eastAsia="ru-RU"/>
              </w:rPr>
              <w:br/>
              <w:t xml:space="preserve"> 11. Администрация </w:t>
            </w:r>
            <w:proofErr w:type="spellStart"/>
            <w:r w:rsidRPr="004859DA">
              <w:rPr>
                <w:sz w:val="20"/>
                <w:szCs w:val="20"/>
                <w:lang w:eastAsia="ru-RU"/>
              </w:rPr>
              <w:t>Малоенисейского</w:t>
            </w:r>
            <w:proofErr w:type="spellEnd"/>
            <w:r w:rsidRPr="004859DA">
              <w:rPr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4859DA">
              <w:rPr>
                <w:sz w:val="20"/>
                <w:szCs w:val="20"/>
                <w:lang w:eastAsia="ru-RU"/>
              </w:rPr>
              <w:t>Бийского</w:t>
            </w:r>
            <w:proofErr w:type="spellEnd"/>
            <w:r w:rsidRPr="004859DA">
              <w:rPr>
                <w:sz w:val="20"/>
                <w:szCs w:val="20"/>
                <w:lang w:eastAsia="ru-RU"/>
              </w:rPr>
              <w:t xml:space="preserve"> района Алтайского края - 425854,80</w:t>
            </w:r>
            <w:r w:rsidR="002A0D6E">
              <w:rPr>
                <w:sz w:val="20"/>
                <w:szCs w:val="20"/>
                <w:lang w:eastAsia="ru-RU"/>
              </w:rPr>
              <w:t xml:space="preserve"> рублей</w:t>
            </w:r>
            <w:r w:rsidRPr="004859DA">
              <w:rPr>
                <w:sz w:val="20"/>
                <w:szCs w:val="20"/>
                <w:lang w:eastAsia="ru-RU"/>
              </w:rPr>
              <w:br/>
              <w:t xml:space="preserve"> 12. КГБУ </w:t>
            </w:r>
            <w:r w:rsidR="002A0D6E">
              <w:rPr>
                <w:sz w:val="20"/>
                <w:szCs w:val="20"/>
                <w:lang w:eastAsia="ru-RU"/>
              </w:rPr>
              <w:t xml:space="preserve">« Алтайский краевой учебно-методический центр по художественному образованию» </w:t>
            </w:r>
            <w:r w:rsidRPr="004859DA">
              <w:rPr>
                <w:sz w:val="20"/>
                <w:szCs w:val="20"/>
                <w:lang w:eastAsia="ru-RU"/>
              </w:rPr>
              <w:t>- 51318,00</w:t>
            </w:r>
            <w:r w:rsidR="002A0D6E">
              <w:rPr>
                <w:sz w:val="20"/>
                <w:szCs w:val="20"/>
                <w:lang w:eastAsia="ru-RU"/>
              </w:rPr>
              <w:t xml:space="preserve"> рублей</w:t>
            </w:r>
            <w:r w:rsidRPr="004859DA">
              <w:rPr>
                <w:sz w:val="20"/>
                <w:szCs w:val="20"/>
                <w:lang w:eastAsia="ru-RU"/>
              </w:rPr>
              <w:br/>
              <w:t xml:space="preserve"> 13. ККУ "Управление по обеспечению мероприятий в области гражданской обороны, чрезвычайных ситуаций и пожарной безопасности в Алтайском крае" - 106431,50 </w:t>
            </w:r>
            <w:r w:rsidR="002A0D6E">
              <w:rPr>
                <w:sz w:val="20"/>
                <w:szCs w:val="20"/>
                <w:lang w:eastAsia="ru-RU"/>
              </w:rPr>
              <w:t xml:space="preserve">рублей </w:t>
            </w:r>
            <w:r w:rsidRPr="004859DA">
              <w:rPr>
                <w:sz w:val="20"/>
                <w:szCs w:val="20"/>
                <w:lang w:eastAsia="ru-RU"/>
              </w:rPr>
              <w:t>Амортизация основных средств составила 41604,80</w:t>
            </w:r>
            <w:r w:rsidR="002A0D6E">
              <w:rPr>
                <w:sz w:val="20"/>
                <w:szCs w:val="20"/>
                <w:lang w:eastAsia="ru-RU"/>
              </w:rPr>
              <w:t xml:space="preserve"> рублей</w:t>
            </w:r>
            <w:r w:rsidRPr="004859DA">
              <w:rPr>
                <w:sz w:val="20"/>
                <w:szCs w:val="20"/>
                <w:lang w:eastAsia="ru-RU"/>
              </w:rPr>
              <w:br/>
              <w:t xml:space="preserve"> 14. МКУ </w:t>
            </w:r>
            <w:r w:rsidR="002A0D6E">
              <w:rPr>
                <w:sz w:val="20"/>
                <w:szCs w:val="20"/>
                <w:lang w:eastAsia="ru-RU"/>
              </w:rPr>
              <w:t xml:space="preserve">«Управление по ЖК и ДХ, газификации и транспорту» </w:t>
            </w:r>
            <w:r w:rsidRPr="004859DA">
              <w:rPr>
                <w:sz w:val="20"/>
                <w:szCs w:val="20"/>
                <w:lang w:eastAsia="ru-RU"/>
              </w:rPr>
              <w:t>- 191020,50</w:t>
            </w:r>
            <w:r w:rsidR="002A0D6E">
              <w:rPr>
                <w:sz w:val="20"/>
                <w:szCs w:val="20"/>
                <w:lang w:eastAsia="ru-RU"/>
              </w:rPr>
              <w:t xml:space="preserve"> рублей</w:t>
            </w:r>
            <w:r w:rsidRPr="004859DA">
              <w:rPr>
                <w:sz w:val="20"/>
                <w:szCs w:val="20"/>
                <w:lang w:eastAsia="ru-RU"/>
              </w:rPr>
              <w:br/>
              <w:t xml:space="preserve"> 15. Министерство строительства и жилищно-коммунального хозяйства Алтайского края - 2488260,74</w:t>
            </w:r>
            <w:r w:rsidR="002A0D6E">
              <w:rPr>
                <w:sz w:val="20"/>
                <w:szCs w:val="20"/>
                <w:lang w:eastAsia="ru-RU"/>
              </w:rPr>
              <w:t xml:space="preserve"> рублей</w:t>
            </w:r>
            <w:r w:rsidRPr="004859DA">
              <w:rPr>
                <w:sz w:val="20"/>
                <w:szCs w:val="20"/>
                <w:lang w:eastAsia="ru-RU"/>
              </w:rPr>
              <w:br/>
              <w:t>Поступление автомобиля в Комитет по имуществу из Администрации Енисейского сельсовета 345 000,00</w:t>
            </w:r>
            <w:r w:rsidR="002A0D6E">
              <w:rPr>
                <w:sz w:val="20"/>
                <w:szCs w:val="20"/>
                <w:lang w:eastAsia="ru-RU"/>
              </w:rPr>
              <w:t xml:space="preserve"> рублей</w:t>
            </w:r>
            <w:r w:rsidRPr="004859DA">
              <w:rPr>
                <w:sz w:val="20"/>
                <w:szCs w:val="20"/>
                <w:lang w:eastAsia="ru-RU"/>
              </w:rPr>
              <w:t xml:space="preserve">. Поступление транспортного средства 4 800 000,00 </w:t>
            </w:r>
            <w:r w:rsidR="002A0D6E">
              <w:rPr>
                <w:sz w:val="20"/>
                <w:szCs w:val="20"/>
                <w:lang w:eastAsia="ru-RU"/>
              </w:rPr>
              <w:t xml:space="preserve">рублей </w:t>
            </w:r>
            <w:r w:rsidRPr="004859DA">
              <w:rPr>
                <w:sz w:val="20"/>
                <w:szCs w:val="20"/>
                <w:lang w:eastAsia="ru-RU"/>
              </w:rPr>
              <w:t>(с амортизацией 57142,86</w:t>
            </w:r>
            <w:r w:rsidR="002A0D6E">
              <w:rPr>
                <w:sz w:val="20"/>
                <w:szCs w:val="20"/>
                <w:lang w:eastAsia="ru-RU"/>
              </w:rPr>
              <w:t xml:space="preserve"> рублей</w:t>
            </w:r>
            <w:r w:rsidRPr="004859DA">
              <w:rPr>
                <w:sz w:val="20"/>
                <w:szCs w:val="20"/>
                <w:lang w:eastAsia="ru-RU"/>
              </w:rPr>
              <w:t>)</w:t>
            </w:r>
          </w:p>
        </w:tc>
      </w:tr>
      <w:tr w:rsidR="00532F65" w:rsidRPr="004859DA" w:rsidTr="008B504D">
        <w:trPr>
          <w:trHeight w:val="279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859DA">
              <w:rPr>
                <w:b/>
                <w:bCs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2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859DA">
              <w:rPr>
                <w:b/>
                <w:bCs/>
                <w:sz w:val="20"/>
                <w:szCs w:val="20"/>
                <w:lang w:eastAsia="ru-RU"/>
              </w:rPr>
              <w:t>Прочие не</w:t>
            </w:r>
            <w:r w:rsidR="008B504D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859DA">
              <w:rPr>
                <w:b/>
                <w:bCs/>
                <w:sz w:val="20"/>
                <w:szCs w:val="20"/>
                <w:lang w:eastAsia="ru-RU"/>
              </w:rPr>
              <w:t>денежные безвозмездные поступления, всего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859DA">
              <w:rPr>
                <w:b/>
                <w:bCs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859DA">
              <w:rPr>
                <w:b/>
                <w:bCs/>
                <w:sz w:val="20"/>
                <w:szCs w:val="20"/>
                <w:lang w:eastAsia="ru-RU"/>
              </w:rPr>
              <w:t>237 169,38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4859DA">
              <w:rPr>
                <w:b/>
                <w:bCs/>
                <w:sz w:val="20"/>
                <w:szCs w:val="20"/>
                <w:lang w:eastAsia="ru-RU"/>
              </w:rPr>
              <w:t>636 168 760,43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859D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32F65" w:rsidRPr="004859DA" w:rsidTr="008B504D">
        <w:trPr>
          <w:trHeight w:val="279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859DA">
              <w:rPr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532F65" w:rsidRPr="004859DA" w:rsidRDefault="00532F65" w:rsidP="00322FE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859D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532F65" w:rsidRPr="004859DA" w:rsidRDefault="00532F65" w:rsidP="00322FEA">
            <w:pPr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859D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859D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859D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859D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32F65" w:rsidRPr="004859DA" w:rsidTr="008B504D">
        <w:trPr>
          <w:trHeight w:val="835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center"/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2F65" w:rsidRPr="004859DA" w:rsidRDefault="00532F65" w:rsidP="00322FEA">
            <w:pPr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2F65" w:rsidRPr="004859DA" w:rsidRDefault="00532F65" w:rsidP="008B504D">
            <w:pPr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оприходовано неучт</w:t>
            </w:r>
            <w:r w:rsidR="008B504D">
              <w:rPr>
                <w:sz w:val="20"/>
                <w:szCs w:val="20"/>
                <w:lang w:eastAsia="ru-RU"/>
              </w:rPr>
              <w:t>ё</w:t>
            </w:r>
            <w:r w:rsidRPr="004859DA">
              <w:rPr>
                <w:sz w:val="20"/>
                <w:szCs w:val="20"/>
                <w:lang w:eastAsia="ru-RU"/>
              </w:rPr>
              <w:t>нных объектов (восстановлено в учете) нефинансовых активов (1 17 00000 00 0000 000) в корреспонденции со счетами 1хх</w:t>
            </w:r>
            <w:proofErr w:type="gramStart"/>
            <w:r w:rsidRPr="004859DA">
              <w:rPr>
                <w:sz w:val="20"/>
                <w:szCs w:val="20"/>
                <w:lang w:eastAsia="ru-RU"/>
              </w:rPr>
              <w:t>.х</w:t>
            </w:r>
            <w:proofErr w:type="gramEnd"/>
            <w:r w:rsidRPr="004859DA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center"/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right"/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237 169,38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right"/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7 512 403,85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D3D" w:rsidRDefault="00532F65" w:rsidP="00322FEA">
            <w:pPr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1270055,24</w:t>
            </w:r>
            <w:r w:rsidR="00D23D3D">
              <w:rPr>
                <w:sz w:val="20"/>
                <w:szCs w:val="20"/>
                <w:lang w:eastAsia="ru-RU"/>
              </w:rPr>
              <w:t xml:space="preserve"> рублей</w:t>
            </w:r>
            <w:r w:rsidRPr="004859DA">
              <w:rPr>
                <w:sz w:val="20"/>
                <w:szCs w:val="20"/>
                <w:lang w:eastAsia="ru-RU"/>
              </w:rPr>
              <w:t xml:space="preserve"> - оприходование земельных участков; 4953936,24</w:t>
            </w:r>
            <w:r w:rsidR="00D23D3D">
              <w:rPr>
                <w:sz w:val="20"/>
                <w:szCs w:val="20"/>
                <w:lang w:eastAsia="ru-RU"/>
              </w:rPr>
              <w:t xml:space="preserve"> рублей</w:t>
            </w:r>
            <w:r w:rsidRPr="004859DA">
              <w:rPr>
                <w:sz w:val="20"/>
                <w:szCs w:val="20"/>
                <w:lang w:eastAsia="ru-RU"/>
              </w:rPr>
              <w:t xml:space="preserve"> - Оприходование земельных участков на основании инвентаризации; оприходованы нежилые помещения в ходе инвентаризации на сумму </w:t>
            </w:r>
          </w:p>
          <w:p w:rsidR="00532F65" w:rsidRPr="004859DA" w:rsidRDefault="00532F65" w:rsidP="008B504D">
            <w:pPr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237120</w:t>
            </w:r>
            <w:r w:rsidR="00D23D3D">
              <w:rPr>
                <w:sz w:val="20"/>
                <w:szCs w:val="20"/>
                <w:lang w:eastAsia="ru-RU"/>
              </w:rPr>
              <w:t>,00 рублей</w:t>
            </w:r>
            <w:r w:rsidRPr="004859DA">
              <w:rPr>
                <w:sz w:val="20"/>
                <w:szCs w:val="20"/>
                <w:lang w:eastAsia="ru-RU"/>
              </w:rPr>
              <w:t>, амортизация на сумму 237120</w:t>
            </w:r>
            <w:r w:rsidR="00D23D3D">
              <w:rPr>
                <w:sz w:val="20"/>
                <w:szCs w:val="20"/>
                <w:lang w:eastAsia="ru-RU"/>
              </w:rPr>
              <w:t xml:space="preserve"> рублей</w:t>
            </w:r>
            <w:r w:rsidRPr="004859DA">
              <w:rPr>
                <w:sz w:val="20"/>
                <w:szCs w:val="20"/>
                <w:lang w:eastAsia="ru-RU"/>
              </w:rPr>
              <w:t>; 925228,37</w:t>
            </w:r>
            <w:r w:rsidR="00D23D3D">
              <w:rPr>
                <w:sz w:val="20"/>
                <w:szCs w:val="20"/>
                <w:lang w:eastAsia="ru-RU"/>
              </w:rPr>
              <w:t xml:space="preserve"> рублей </w:t>
            </w:r>
            <w:r w:rsidRPr="004859DA">
              <w:rPr>
                <w:sz w:val="20"/>
                <w:szCs w:val="20"/>
                <w:lang w:eastAsia="ru-RU"/>
              </w:rPr>
              <w:t>- Оприходован земельный участок с кад</w:t>
            </w:r>
            <w:r w:rsidR="00D23D3D">
              <w:rPr>
                <w:sz w:val="20"/>
                <w:szCs w:val="20"/>
                <w:lang w:eastAsia="ru-RU"/>
              </w:rPr>
              <w:t xml:space="preserve">астровым номером </w:t>
            </w:r>
            <w:r w:rsidRPr="004859DA">
              <w:rPr>
                <w:sz w:val="20"/>
                <w:szCs w:val="20"/>
                <w:lang w:eastAsia="ru-RU"/>
              </w:rPr>
              <w:t>22:04:510004:395; Оприходовано неучт</w:t>
            </w:r>
            <w:r w:rsidR="00D23D3D">
              <w:rPr>
                <w:sz w:val="20"/>
                <w:szCs w:val="20"/>
                <w:lang w:eastAsia="ru-RU"/>
              </w:rPr>
              <w:t>ё</w:t>
            </w:r>
            <w:r w:rsidRPr="004859DA">
              <w:rPr>
                <w:sz w:val="20"/>
                <w:szCs w:val="20"/>
                <w:lang w:eastAsia="ru-RU"/>
              </w:rPr>
              <w:t xml:space="preserve">нных объектов земельный участок </w:t>
            </w:r>
            <w:proofErr w:type="spellStart"/>
            <w:r w:rsidRPr="004859DA">
              <w:rPr>
                <w:sz w:val="20"/>
                <w:szCs w:val="20"/>
                <w:lang w:eastAsia="ru-RU"/>
              </w:rPr>
              <w:t>лукохранилище</w:t>
            </w:r>
            <w:proofErr w:type="spellEnd"/>
            <w:r w:rsidRPr="004859DA">
              <w:rPr>
                <w:sz w:val="20"/>
                <w:szCs w:val="20"/>
                <w:lang w:eastAsia="ru-RU"/>
              </w:rPr>
              <w:t xml:space="preserve"> в сумме 126063</w:t>
            </w:r>
            <w:r w:rsidR="00D23D3D">
              <w:rPr>
                <w:sz w:val="20"/>
                <w:szCs w:val="20"/>
                <w:lang w:eastAsia="ru-RU"/>
              </w:rPr>
              <w:t>,00</w:t>
            </w:r>
            <w:r w:rsidRPr="004859DA">
              <w:rPr>
                <w:sz w:val="20"/>
                <w:szCs w:val="20"/>
                <w:lang w:eastAsia="ru-RU"/>
              </w:rPr>
              <w:t xml:space="preserve"> рубля в корреспонденции со сч</w:t>
            </w:r>
            <w:r w:rsidR="008B504D">
              <w:rPr>
                <w:sz w:val="20"/>
                <w:szCs w:val="20"/>
                <w:lang w:eastAsia="ru-RU"/>
              </w:rPr>
              <w:t>ё</w:t>
            </w:r>
            <w:r w:rsidRPr="004859DA">
              <w:rPr>
                <w:sz w:val="20"/>
                <w:szCs w:val="20"/>
                <w:lang w:eastAsia="ru-RU"/>
              </w:rPr>
              <w:t xml:space="preserve">том 108.55, здание </w:t>
            </w:r>
            <w:proofErr w:type="spellStart"/>
            <w:r w:rsidRPr="004859DA">
              <w:rPr>
                <w:sz w:val="20"/>
                <w:szCs w:val="20"/>
                <w:lang w:eastAsia="ru-RU"/>
              </w:rPr>
              <w:t>лукохранилище</w:t>
            </w:r>
            <w:proofErr w:type="spellEnd"/>
            <w:r w:rsidRPr="004859DA">
              <w:rPr>
                <w:sz w:val="20"/>
                <w:szCs w:val="20"/>
                <w:lang w:eastAsia="ru-RU"/>
              </w:rPr>
              <w:t xml:space="preserve"> на сумму 1 рубль в корреспонденции со счетом 108.51</w:t>
            </w:r>
          </w:p>
        </w:tc>
      </w:tr>
      <w:tr w:rsidR="00532F65" w:rsidRPr="004859DA" w:rsidTr="008B504D">
        <w:trPr>
          <w:trHeight w:val="279"/>
        </w:trPr>
        <w:tc>
          <w:tcPr>
            <w:tcW w:w="3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center"/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2F65" w:rsidRPr="004859DA" w:rsidRDefault="00532F65" w:rsidP="00322FEA">
            <w:pPr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2F65" w:rsidRPr="004859DA" w:rsidRDefault="00532F65" w:rsidP="00322FEA">
            <w:pPr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иное*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center"/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right"/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322FEA">
            <w:pPr>
              <w:jc w:val="right"/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628 656 356,58</w:t>
            </w:r>
          </w:p>
        </w:tc>
        <w:tc>
          <w:tcPr>
            <w:tcW w:w="14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2F65" w:rsidRPr="004859DA" w:rsidRDefault="00532F65" w:rsidP="008B504D">
            <w:pPr>
              <w:rPr>
                <w:sz w:val="20"/>
                <w:szCs w:val="20"/>
                <w:lang w:eastAsia="ru-RU"/>
              </w:rPr>
            </w:pPr>
            <w:r w:rsidRPr="004859DA">
              <w:rPr>
                <w:sz w:val="20"/>
                <w:szCs w:val="20"/>
                <w:lang w:eastAsia="ru-RU"/>
              </w:rPr>
              <w:t>Увеличение стоимости земельных участков, собственность на которые не разграничена</w:t>
            </w:r>
            <w:r w:rsidR="008B504D">
              <w:rPr>
                <w:sz w:val="20"/>
                <w:szCs w:val="20"/>
                <w:lang w:eastAsia="ru-RU"/>
              </w:rPr>
              <w:t>.</w:t>
            </w:r>
            <w:r w:rsidRPr="004859DA">
              <w:rPr>
                <w:sz w:val="20"/>
                <w:szCs w:val="20"/>
                <w:lang w:eastAsia="ru-RU"/>
              </w:rPr>
              <w:br/>
              <w:t>Безвозмездные не</w:t>
            </w:r>
            <w:r w:rsidR="008B504D">
              <w:rPr>
                <w:sz w:val="20"/>
                <w:szCs w:val="20"/>
                <w:lang w:eastAsia="ru-RU"/>
              </w:rPr>
              <w:t xml:space="preserve"> </w:t>
            </w:r>
            <w:r w:rsidRPr="004859DA">
              <w:rPr>
                <w:sz w:val="20"/>
                <w:szCs w:val="20"/>
                <w:lang w:eastAsia="ru-RU"/>
              </w:rPr>
              <w:t xml:space="preserve">денежные поступления </w:t>
            </w:r>
            <w:proofErr w:type="gramStart"/>
            <w:r w:rsidRPr="004859DA">
              <w:rPr>
                <w:sz w:val="20"/>
                <w:szCs w:val="20"/>
                <w:lang w:eastAsia="ru-RU"/>
              </w:rPr>
              <w:t xml:space="preserve">составили 900959,58 </w:t>
            </w:r>
            <w:r w:rsidR="00D23D3D">
              <w:rPr>
                <w:sz w:val="20"/>
                <w:szCs w:val="20"/>
                <w:lang w:eastAsia="ru-RU"/>
              </w:rPr>
              <w:t xml:space="preserve">рублей </w:t>
            </w:r>
            <w:r w:rsidRPr="004859DA">
              <w:rPr>
                <w:sz w:val="20"/>
                <w:szCs w:val="20"/>
                <w:lang w:eastAsia="ru-RU"/>
              </w:rPr>
              <w:t>принят</w:t>
            </w:r>
            <w:proofErr w:type="gramEnd"/>
            <w:r w:rsidRPr="004859DA">
              <w:rPr>
                <w:sz w:val="20"/>
                <w:szCs w:val="20"/>
                <w:lang w:eastAsia="ru-RU"/>
              </w:rPr>
              <w:t xml:space="preserve"> к уч</w:t>
            </w:r>
            <w:r w:rsidR="008B504D">
              <w:rPr>
                <w:sz w:val="20"/>
                <w:szCs w:val="20"/>
                <w:lang w:eastAsia="ru-RU"/>
              </w:rPr>
              <w:t>ё</w:t>
            </w:r>
            <w:r w:rsidRPr="004859DA">
              <w:rPr>
                <w:sz w:val="20"/>
                <w:szCs w:val="20"/>
                <w:lang w:eastAsia="ru-RU"/>
              </w:rPr>
              <w:t xml:space="preserve">ту земельный участок МКУ </w:t>
            </w:r>
            <w:r w:rsidR="00D23D3D">
              <w:rPr>
                <w:sz w:val="20"/>
                <w:szCs w:val="20"/>
                <w:lang w:eastAsia="ru-RU"/>
              </w:rPr>
              <w:t>«ДЮСШ»</w:t>
            </w:r>
          </w:p>
        </w:tc>
      </w:tr>
    </w:tbl>
    <w:p w:rsidR="00532F65" w:rsidRPr="00532F65" w:rsidRDefault="00532F65" w:rsidP="00532F65">
      <w:pPr>
        <w:pStyle w:val="a0"/>
        <w:ind w:firstLine="709"/>
        <w:rPr>
          <w:sz w:val="28"/>
          <w:szCs w:val="28"/>
        </w:rPr>
      </w:pPr>
    </w:p>
    <w:p w:rsidR="00532F65" w:rsidRPr="00532F65" w:rsidRDefault="00532F65" w:rsidP="00532F65">
      <w:pPr>
        <w:pStyle w:val="a0"/>
        <w:ind w:firstLine="709"/>
        <w:rPr>
          <w:sz w:val="28"/>
          <w:szCs w:val="28"/>
        </w:rPr>
      </w:pPr>
      <w:r w:rsidRPr="00532F65">
        <w:rPr>
          <w:sz w:val="28"/>
          <w:szCs w:val="28"/>
        </w:rPr>
        <w:t>Сведения о движении нефинансовых активов приведены в ф.</w:t>
      </w:r>
      <w:r w:rsidR="000816BA">
        <w:rPr>
          <w:sz w:val="28"/>
          <w:szCs w:val="28"/>
        </w:rPr>
        <w:t xml:space="preserve"> </w:t>
      </w:r>
      <w:r w:rsidRPr="00532F65">
        <w:rPr>
          <w:sz w:val="28"/>
          <w:szCs w:val="28"/>
        </w:rPr>
        <w:t>0503368.</w:t>
      </w:r>
    </w:p>
    <w:p w:rsidR="00532F65" w:rsidRPr="00532F65" w:rsidRDefault="00532F65" w:rsidP="00532F65">
      <w:pPr>
        <w:pStyle w:val="a0"/>
        <w:ind w:firstLine="709"/>
        <w:rPr>
          <w:sz w:val="28"/>
          <w:szCs w:val="28"/>
        </w:rPr>
      </w:pPr>
      <w:r w:rsidRPr="00532F65">
        <w:rPr>
          <w:sz w:val="28"/>
          <w:szCs w:val="28"/>
        </w:rPr>
        <w:t>По состоянию на 01.01.2023 года на сч</w:t>
      </w:r>
      <w:r w:rsidR="008B504D">
        <w:rPr>
          <w:sz w:val="28"/>
          <w:szCs w:val="28"/>
        </w:rPr>
        <w:t>ё</w:t>
      </w:r>
      <w:r w:rsidRPr="00532F65">
        <w:rPr>
          <w:sz w:val="28"/>
          <w:szCs w:val="28"/>
        </w:rPr>
        <w:t>те 10311000 «Земля» отражены объекты непроизведенных активов в виде земельных участков, закрепл</w:t>
      </w:r>
      <w:r w:rsidR="008B504D">
        <w:rPr>
          <w:sz w:val="28"/>
          <w:szCs w:val="28"/>
        </w:rPr>
        <w:t>ё</w:t>
      </w:r>
      <w:r w:rsidRPr="00532F65">
        <w:rPr>
          <w:sz w:val="28"/>
          <w:szCs w:val="28"/>
        </w:rPr>
        <w:t>нных за субъектом уч</w:t>
      </w:r>
      <w:r w:rsidR="00C67C08">
        <w:rPr>
          <w:sz w:val="28"/>
          <w:szCs w:val="28"/>
        </w:rPr>
        <w:t>ё</w:t>
      </w:r>
      <w:r w:rsidRPr="00532F65">
        <w:rPr>
          <w:sz w:val="28"/>
          <w:szCs w:val="28"/>
        </w:rPr>
        <w:t>та на праве безвозмездного пользования</w:t>
      </w:r>
      <w:r w:rsidR="00C67C08">
        <w:rPr>
          <w:sz w:val="28"/>
          <w:szCs w:val="28"/>
        </w:rPr>
        <w:t xml:space="preserve"> </w:t>
      </w:r>
      <w:r w:rsidRPr="00532F65">
        <w:rPr>
          <w:sz w:val="28"/>
          <w:szCs w:val="28"/>
        </w:rPr>
        <w:t>в сумме 41 337 144 руб</w:t>
      </w:r>
      <w:r w:rsidR="00C67C08">
        <w:rPr>
          <w:sz w:val="28"/>
          <w:szCs w:val="28"/>
        </w:rPr>
        <w:t>ля</w:t>
      </w:r>
      <w:r w:rsidRPr="00532F65">
        <w:rPr>
          <w:sz w:val="28"/>
          <w:szCs w:val="28"/>
        </w:rPr>
        <w:t xml:space="preserve"> 88 коп</w:t>
      </w:r>
      <w:r w:rsidR="00C67C08">
        <w:rPr>
          <w:sz w:val="28"/>
          <w:szCs w:val="28"/>
        </w:rPr>
        <w:t>еек.</w:t>
      </w:r>
      <w:r w:rsidRPr="00532F65">
        <w:rPr>
          <w:sz w:val="28"/>
          <w:szCs w:val="28"/>
        </w:rPr>
        <w:t xml:space="preserve"> </w:t>
      </w:r>
    </w:p>
    <w:p w:rsidR="00532F65" w:rsidRPr="00532F65" w:rsidRDefault="00C67C08" w:rsidP="00532F65">
      <w:pPr>
        <w:pStyle w:val="a0"/>
        <w:ind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="00532F65" w:rsidRPr="00532F65">
        <w:rPr>
          <w:sz w:val="28"/>
          <w:szCs w:val="28"/>
        </w:rPr>
        <w:t>а сч</w:t>
      </w:r>
      <w:r>
        <w:rPr>
          <w:sz w:val="28"/>
          <w:szCs w:val="28"/>
        </w:rPr>
        <w:t>ё</w:t>
      </w:r>
      <w:r w:rsidR="00532F65" w:rsidRPr="00532F65">
        <w:rPr>
          <w:sz w:val="28"/>
          <w:szCs w:val="28"/>
        </w:rPr>
        <w:t xml:space="preserve">те 10313000 «Прочие непроизведенные активы» отражена кадастровая стоимость земельных участков государственная </w:t>
      </w:r>
      <w:proofErr w:type="gramStart"/>
      <w:r w:rsidR="00532F65" w:rsidRPr="00532F65">
        <w:rPr>
          <w:sz w:val="28"/>
          <w:szCs w:val="28"/>
        </w:rPr>
        <w:t>собственность</w:t>
      </w:r>
      <w:proofErr w:type="gramEnd"/>
      <w:r w:rsidR="00532F65" w:rsidRPr="00532F65">
        <w:rPr>
          <w:sz w:val="28"/>
          <w:szCs w:val="28"/>
        </w:rPr>
        <w:t xml:space="preserve"> на которые не разграничена и которые расположены в границах сельских поселений» в сумме 2 701 106 577 руб</w:t>
      </w:r>
      <w:r>
        <w:rPr>
          <w:sz w:val="28"/>
          <w:szCs w:val="28"/>
        </w:rPr>
        <w:t>лей</w:t>
      </w:r>
      <w:r w:rsidR="00532F65" w:rsidRPr="00532F65">
        <w:rPr>
          <w:sz w:val="28"/>
          <w:szCs w:val="28"/>
        </w:rPr>
        <w:t xml:space="preserve"> 83 коп</w:t>
      </w:r>
      <w:r>
        <w:rPr>
          <w:sz w:val="28"/>
          <w:szCs w:val="28"/>
        </w:rPr>
        <w:t>ейки</w:t>
      </w:r>
      <w:r w:rsidR="00532F65" w:rsidRPr="00532F65">
        <w:rPr>
          <w:sz w:val="28"/>
          <w:szCs w:val="28"/>
        </w:rPr>
        <w:t>.</w:t>
      </w:r>
    </w:p>
    <w:p w:rsidR="00532F65" w:rsidRPr="00532F65" w:rsidRDefault="00532F65" w:rsidP="00532F65">
      <w:pPr>
        <w:pStyle w:val="a0"/>
        <w:ind w:firstLine="709"/>
        <w:rPr>
          <w:sz w:val="28"/>
          <w:szCs w:val="28"/>
        </w:rPr>
      </w:pPr>
      <w:r w:rsidRPr="00532F65">
        <w:rPr>
          <w:sz w:val="28"/>
          <w:szCs w:val="28"/>
        </w:rPr>
        <w:t>За 2022 год изменения стоимости произошли за сч</w:t>
      </w:r>
      <w:r w:rsidR="00C67C08">
        <w:rPr>
          <w:sz w:val="28"/>
          <w:szCs w:val="28"/>
        </w:rPr>
        <w:t>ё</w:t>
      </w:r>
      <w:r w:rsidRPr="00532F65">
        <w:rPr>
          <w:sz w:val="28"/>
          <w:szCs w:val="28"/>
        </w:rPr>
        <w:t xml:space="preserve">т переоценки кадастровой стоимости земли. </w:t>
      </w:r>
    </w:p>
    <w:p w:rsidR="00532F65" w:rsidRDefault="00532F65" w:rsidP="00532F65">
      <w:pPr>
        <w:pStyle w:val="a0"/>
        <w:ind w:firstLine="709"/>
        <w:rPr>
          <w:sz w:val="28"/>
          <w:szCs w:val="28"/>
        </w:rPr>
      </w:pPr>
      <w:r w:rsidRPr="00532F65">
        <w:rPr>
          <w:sz w:val="28"/>
          <w:szCs w:val="28"/>
        </w:rPr>
        <w:t>В форме № 0503190 по состоянию на 01.01.2022 г</w:t>
      </w:r>
      <w:r w:rsidR="00C67C08">
        <w:rPr>
          <w:sz w:val="28"/>
          <w:szCs w:val="28"/>
        </w:rPr>
        <w:t>ода</w:t>
      </w:r>
      <w:r w:rsidRPr="00532F65">
        <w:rPr>
          <w:sz w:val="28"/>
          <w:szCs w:val="28"/>
        </w:rPr>
        <w:t xml:space="preserve"> на сч</w:t>
      </w:r>
      <w:r w:rsidR="00C67C08">
        <w:rPr>
          <w:sz w:val="28"/>
          <w:szCs w:val="28"/>
        </w:rPr>
        <w:t>ё</w:t>
      </w:r>
      <w:r w:rsidRPr="00532F65">
        <w:rPr>
          <w:sz w:val="28"/>
          <w:szCs w:val="28"/>
        </w:rPr>
        <w:t>те 10600000 «Вложения в нефинансовые активы» числится остаток в сумме 31 713 793 руб</w:t>
      </w:r>
      <w:r w:rsidR="00C67C08">
        <w:rPr>
          <w:sz w:val="28"/>
          <w:szCs w:val="28"/>
        </w:rPr>
        <w:t>ля</w:t>
      </w:r>
      <w:r w:rsidRPr="00532F65">
        <w:rPr>
          <w:sz w:val="28"/>
          <w:szCs w:val="28"/>
        </w:rPr>
        <w:t xml:space="preserve"> 44 коп</w:t>
      </w:r>
      <w:r w:rsidR="00C67C08">
        <w:rPr>
          <w:sz w:val="28"/>
          <w:szCs w:val="28"/>
        </w:rPr>
        <w:t>ейки</w:t>
      </w:r>
      <w:r w:rsidRPr="00532F65">
        <w:rPr>
          <w:sz w:val="28"/>
          <w:szCs w:val="28"/>
        </w:rPr>
        <w:t>,  в том числе не введ</w:t>
      </w:r>
      <w:r w:rsidR="00C67C08">
        <w:rPr>
          <w:sz w:val="28"/>
          <w:szCs w:val="28"/>
        </w:rPr>
        <w:t>ё</w:t>
      </w:r>
      <w:r w:rsidRPr="00532F65">
        <w:rPr>
          <w:sz w:val="28"/>
          <w:szCs w:val="28"/>
        </w:rPr>
        <w:t>нные в эксплуатацию:</w:t>
      </w:r>
    </w:p>
    <w:p w:rsidR="00377CB0" w:rsidRPr="00532F65" w:rsidRDefault="00377CB0" w:rsidP="00532F65">
      <w:pPr>
        <w:pStyle w:val="a0"/>
        <w:ind w:firstLine="709"/>
        <w:rPr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82"/>
        <w:gridCol w:w="6946"/>
        <w:gridCol w:w="2268"/>
      </w:tblGrid>
      <w:tr w:rsidR="00532F65" w:rsidRPr="00532F65" w:rsidTr="00322FEA">
        <w:trPr>
          <w:trHeight w:val="4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65" w:rsidRPr="00532F65" w:rsidRDefault="00532F65" w:rsidP="00532F65">
            <w:pPr>
              <w:ind w:firstLine="709"/>
              <w:rPr>
                <w:sz w:val="28"/>
                <w:szCs w:val="28"/>
                <w:lang w:eastAsia="ru-RU"/>
              </w:rPr>
            </w:pPr>
            <w:r w:rsidRPr="00532F65">
              <w:rPr>
                <w:sz w:val="28"/>
                <w:szCs w:val="28"/>
                <w:lang w:eastAsia="ru-RU"/>
              </w:rPr>
              <w:t xml:space="preserve">   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F65" w:rsidRPr="00532F65" w:rsidRDefault="00532F65" w:rsidP="00532F65">
            <w:pPr>
              <w:ind w:firstLine="709"/>
              <w:rPr>
                <w:sz w:val="28"/>
                <w:szCs w:val="28"/>
                <w:lang w:eastAsia="ru-RU"/>
              </w:rPr>
            </w:pPr>
            <w:r w:rsidRPr="00532F65">
              <w:rPr>
                <w:sz w:val="28"/>
                <w:szCs w:val="28"/>
              </w:rPr>
              <w:t xml:space="preserve">ПСД, реконструкция струенаправляющей дамбы у с. </w:t>
            </w:r>
            <w:proofErr w:type="gramStart"/>
            <w:r w:rsidRPr="00532F65">
              <w:rPr>
                <w:sz w:val="28"/>
                <w:szCs w:val="28"/>
              </w:rPr>
              <w:t>Верх-Катунское</w:t>
            </w:r>
            <w:proofErr w:type="gramEnd"/>
            <w:r w:rsidRPr="00532F65">
              <w:rPr>
                <w:sz w:val="28"/>
                <w:szCs w:val="28"/>
              </w:rPr>
              <w:t xml:space="preserve"> </w:t>
            </w:r>
            <w:proofErr w:type="spellStart"/>
            <w:r w:rsidRPr="00532F65">
              <w:rPr>
                <w:sz w:val="28"/>
                <w:szCs w:val="28"/>
              </w:rPr>
              <w:t>Бийского</w:t>
            </w:r>
            <w:proofErr w:type="spellEnd"/>
            <w:r w:rsidRPr="00532F65">
              <w:rPr>
                <w:sz w:val="28"/>
                <w:szCs w:val="28"/>
              </w:rPr>
              <w:t xml:space="preserve"> района Алтайского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F65" w:rsidRPr="00532F65" w:rsidRDefault="00532F65" w:rsidP="00377CB0">
            <w:pPr>
              <w:rPr>
                <w:sz w:val="28"/>
                <w:szCs w:val="28"/>
                <w:lang w:eastAsia="ru-RU"/>
              </w:rPr>
            </w:pPr>
            <w:r w:rsidRPr="00532F65">
              <w:rPr>
                <w:sz w:val="28"/>
                <w:szCs w:val="28"/>
              </w:rPr>
              <w:t xml:space="preserve">   1</w:t>
            </w:r>
            <w:r w:rsidR="00377CB0">
              <w:rPr>
                <w:sz w:val="28"/>
                <w:szCs w:val="28"/>
              </w:rPr>
              <w:t> </w:t>
            </w:r>
            <w:r w:rsidRPr="00532F65">
              <w:rPr>
                <w:sz w:val="28"/>
                <w:szCs w:val="28"/>
              </w:rPr>
              <w:t>750</w:t>
            </w:r>
            <w:r w:rsidR="00377CB0">
              <w:rPr>
                <w:sz w:val="28"/>
                <w:szCs w:val="28"/>
              </w:rPr>
              <w:t xml:space="preserve"> </w:t>
            </w:r>
            <w:r w:rsidRPr="00532F65">
              <w:rPr>
                <w:sz w:val="28"/>
                <w:szCs w:val="28"/>
              </w:rPr>
              <w:t>000,00</w:t>
            </w:r>
          </w:p>
        </w:tc>
      </w:tr>
      <w:tr w:rsidR="00532F65" w:rsidRPr="00532F65" w:rsidTr="00322FEA">
        <w:trPr>
          <w:trHeight w:val="4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65" w:rsidRPr="00532F65" w:rsidRDefault="00532F65" w:rsidP="00532F65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F65" w:rsidRPr="00532F65" w:rsidRDefault="00532F65" w:rsidP="00532F65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F65" w:rsidRPr="00532F65" w:rsidRDefault="00532F65" w:rsidP="00377CB0">
            <w:pPr>
              <w:pStyle w:val="70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532F65">
              <w:rPr>
                <w:sz w:val="28"/>
                <w:szCs w:val="28"/>
              </w:rPr>
              <w:t>1 750 000,00</w:t>
            </w:r>
          </w:p>
        </w:tc>
      </w:tr>
    </w:tbl>
    <w:p w:rsidR="00532F65" w:rsidRPr="00532F65" w:rsidRDefault="00532F65" w:rsidP="00532F65">
      <w:pPr>
        <w:pStyle w:val="a0"/>
        <w:ind w:firstLine="709"/>
        <w:rPr>
          <w:sz w:val="28"/>
          <w:szCs w:val="28"/>
        </w:rPr>
      </w:pPr>
      <w:r w:rsidRPr="00532F65">
        <w:rPr>
          <w:sz w:val="28"/>
          <w:szCs w:val="28"/>
        </w:rPr>
        <w:lastRenderedPageBreak/>
        <w:t xml:space="preserve"> На 1 января 2023 года по сч</w:t>
      </w:r>
      <w:r w:rsidR="00377CB0">
        <w:rPr>
          <w:sz w:val="28"/>
          <w:szCs w:val="28"/>
        </w:rPr>
        <w:t>ё</w:t>
      </w:r>
      <w:r w:rsidRPr="00532F65">
        <w:rPr>
          <w:sz w:val="28"/>
          <w:szCs w:val="28"/>
        </w:rPr>
        <w:t>ту 10800000 «Нефинансовые активы имущества казны» числится остаток в сумме 874 313 613 руб</w:t>
      </w:r>
      <w:r w:rsidR="00377CB0">
        <w:rPr>
          <w:sz w:val="28"/>
          <w:szCs w:val="28"/>
        </w:rPr>
        <w:t>лей</w:t>
      </w:r>
      <w:r w:rsidRPr="00532F65">
        <w:rPr>
          <w:sz w:val="28"/>
          <w:szCs w:val="28"/>
        </w:rPr>
        <w:t xml:space="preserve"> 34 коп</w:t>
      </w:r>
      <w:r w:rsidR="00484BBD">
        <w:rPr>
          <w:sz w:val="28"/>
          <w:szCs w:val="28"/>
        </w:rPr>
        <w:t>ейки.</w:t>
      </w:r>
    </w:p>
    <w:p w:rsidR="00532F65" w:rsidRPr="00532F65" w:rsidRDefault="00532F65" w:rsidP="00532F65">
      <w:pPr>
        <w:pStyle w:val="a0"/>
        <w:ind w:firstLine="709"/>
        <w:rPr>
          <w:sz w:val="28"/>
          <w:szCs w:val="28"/>
        </w:rPr>
      </w:pPr>
      <w:r w:rsidRPr="00532F65">
        <w:rPr>
          <w:sz w:val="28"/>
          <w:szCs w:val="28"/>
        </w:rPr>
        <w:t>На сч</w:t>
      </w:r>
      <w:r w:rsidR="00484BBD">
        <w:rPr>
          <w:sz w:val="28"/>
          <w:szCs w:val="28"/>
        </w:rPr>
        <w:t>ё</w:t>
      </w:r>
      <w:r w:rsidRPr="00532F65">
        <w:rPr>
          <w:sz w:val="28"/>
          <w:szCs w:val="28"/>
        </w:rPr>
        <w:t>те 10890000 числится остаток в сумме 52</w:t>
      </w:r>
      <w:r w:rsidR="00377CB0">
        <w:rPr>
          <w:sz w:val="28"/>
          <w:szCs w:val="28"/>
        </w:rPr>
        <w:t xml:space="preserve"> </w:t>
      </w:r>
      <w:r w:rsidRPr="00532F65">
        <w:rPr>
          <w:sz w:val="28"/>
          <w:szCs w:val="28"/>
        </w:rPr>
        <w:t>347</w:t>
      </w:r>
      <w:r w:rsidR="00377CB0">
        <w:rPr>
          <w:sz w:val="28"/>
          <w:szCs w:val="28"/>
        </w:rPr>
        <w:t xml:space="preserve"> </w:t>
      </w:r>
      <w:r w:rsidRPr="00532F65">
        <w:rPr>
          <w:sz w:val="28"/>
          <w:szCs w:val="28"/>
        </w:rPr>
        <w:t>662 руб</w:t>
      </w:r>
      <w:r w:rsidR="00377CB0">
        <w:rPr>
          <w:sz w:val="28"/>
          <w:szCs w:val="28"/>
        </w:rPr>
        <w:t>ля</w:t>
      </w:r>
      <w:r w:rsidRPr="00532F65">
        <w:rPr>
          <w:sz w:val="28"/>
          <w:szCs w:val="28"/>
        </w:rPr>
        <w:t xml:space="preserve"> 02 коп</w:t>
      </w:r>
      <w:r w:rsidR="00377CB0">
        <w:rPr>
          <w:sz w:val="28"/>
          <w:szCs w:val="28"/>
        </w:rPr>
        <w:t>ейки</w:t>
      </w:r>
      <w:r w:rsidRPr="00532F65">
        <w:rPr>
          <w:sz w:val="28"/>
          <w:szCs w:val="28"/>
        </w:rPr>
        <w:t>, в т</w:t>
      </w:r>
      <w:r w:rsidR="00377CB0">
        <w:rPr>
          <w:sz w:val="28"/>
          <w:szCs w:val="28"/>
        </w:rPr>
        <w:t xml:space="preserve">ом </w:t>
      </w:r>
      <w:r w:rsidRPr="00532F65">
        <w:rPr>
          <w:sz w:val="28"/>
          <w:szCs w:val="28"/>
        </w:rPr>
        <w:t>ч</w:t>
      </w:r>
      <w:r w:rsidR="00377CB0">
        <w:rPr>
          <w:sz w:val="28"/>
          <w:szCs w:val="28"/>
        </w:rPr>
        <w:t>исле</w:t>
      </w:r>
      <w:r w:rsidRPr="00532F65">
        <w:rPr>
          <w:sz w:val="28"/>
          <w:szCs w:val="28"/>
        </w:rPr>
        <w:t xml:space="preserve"> на сч</w:t>
      </w:r>
      <w:r w:rsidR="00377CB0">
        <w:rPr>
          <w:sz w:val="28"/>
          <w:szCs w:val="28"/>
        </w:rPr>
        <w:t>ё</w:t>
      </w:r>
      <w:r w:rsidRPr="00532F65">
        <w:rPr>
          <w:sz w:val="28"/>
          <w:szCs w:val="28"/>
        </w:rPr>
        <w:t>те:</w:t>
      </w:r>
    </w:p>
    <w:p w:rsidR="00532F65" w:rsidRPr="00532F65" w:rsidRDefault="00532F65" w:rsidP="00532F65">
      <w:pPr>
        <w:pStyle w:val="a0"/>
        <w:ind w:firstLine="709"/>
        <w:rPr>
          <w:sz w:val="28"/>
          <w:szCs w:val="28"/>
        </w:rPr>
      </w:pPr>
      <w:r w:rsidRPr="00532F65">
        <w:rPr>
          <w:sz w:val="28"/>
          <w:szCs w:val="28"/>
        </w:rPr>
        <w:t xml:space="preserve">- 10891000 «Недвижимое имущество </w:t>
      </w:r>
      <w:proofErr w:type="spellStart"/>
      <w:r w:rsidRPr="00532F65">
        <w:rPr>
          <w:sz w:val="28"/>
          <w:szCs w:val="28"/>
        </w:rPr>
        <w:t>концедента</w:t>
      </w:r>
      <w:proofErr w:type="spellEnd"/>
      <w:r w:rsidRPr="00532F65">
        <w:rPr>
          <w:sz w:val="28"/>
          <w:szCs w:val="28"/>
        </w:rPr>
        <w:t>» 50</w:t>
      </w:r>
      <w:r w:rsidR="00377CB0">
        <w:rPr>
          <w:sz w:val="28"/>
          <w:szCs w:val="28"/>
        </w:rPr>
        <w:t xml:space="preserve"> </w:t>
      </w:r>
      <w:r w:rsidRPr="00532F65">
        <w:rPr>
          <w:sz w:val="28"/>
          <w:szCs w:val="28"/>
        </w:rPr>
        <w:t>317</w:t>
      </w:r>
      <w:r w:rsidR="00377CB0">
        <w:rPr>
          <w:sz w:val="28"/>
          <w:szCs w:val="28"/>
        </w:rPr>
        <w:t xml:space="preserve"> </w:t>
      </w:r>
      <w:r w:rsidRPr="00532F65">
        <w:rPr>
          <w:sz w:val="28"/>
          <w:szCs w:val="28"/>
        </w:rPr>
        <w:t>507 руб</w:t>
      </w:r>
      <w:r w:rsidR="00377CB0">
        <w:rPr>
          <w:sz w:val="28"/>
          <w:szCs w:val="28"/>
        </w:rPr>
        <w:t>лей</w:t>
      </w:r>
      <w:r w:rsidRPr="00532F65">
        <w:rPr>
          <w:sz w:val="28"/>
          <w:szCs w:val="28"/>
        </w:rPr>
        <w:t xml:space="preserve"> 50 коп</w:t>
      </w:r>
      <w:r w:rsidR="00377CB0">
        <w:rPr>
          <w:sz w:val="28"/>
          <w:szCs w:val="28"/>
        </w:rPr>
        <w:t>еек</w:t>
      </w:r>
      <w:r w:rsidRPr="00532F65">
        <w:rPr>
          <w:sz w:val="28"/>
          <w:szCs w:val="28"/>
        </w:rPr>
        <w:t>, из них:</w:t>
      </w:r>
    </w:p>
    <w:p w:rsidR="00532F65" w:rsidRPr="00532F65" w:rsidRDefault="00532F65" w:rsidP="00532F65">
      <w:pPr>
        <w:pStyle w:val="a0"/>
        <w:ind w:firstLine="709"/>
        <w:rPr>
          <w:sz w:val="28"/>
          <w:szCs w:val="28"/>
        </w:rPr>
      </w:pPr>
      <w:r w:rsidRPr="00532F65">
        <w:rPr>
          <w:sz w:val="28"/>
          <w:szCs w:val="28"/>
        </w:rPr>
        <w:t>- на основании Концессионного соглашения б/н от 25.02.2019</w:t>
      </w:r>
      <w:r w:rsidR="00377CB0">
        <w:rPr>
          <w:sz w:val="28"/>
          <w:szCs w:val="28"/>
        </w:rPr>
        <w:t xml:space="preserve"> </w:t>
      </w:r>
      <w:r w:rsidRPr="00532F65">
        <w:rPr>
          <w:sz w:val="28"/>
          <w:szCs w:val="28"/>
        </w:rPr>
        <w:t>г</w:t>
      </w:r>
      <w:r w:rsidR="00377CB0">
        <w:rPr>
          <w:sz w:val="28"/>
          <w:szCs w:val="28"/>
        </w:rPr>
        <w:t>ода</w:t>
      </w:r>
      <w:r w:rsidRPr="00532F65">
        <w:rPr>
          <w:sz w:val="28"/>
          <w:szCs w:val="28"/>
        </w:rPr>
        <w:t xml:space="preserve"> заключенного ООО «СТПК» с администрацией </w:t>
      </w:r>
      <w:proofErr w:type="gramStart"/>
      <w:r w:rsidRPr="00532F65">
        <w:rPr>
          <w:sz w:val="28"/>
          <w:szCs w:val="28"/>
        </w:rPr>
        <w:t>Верх-Катунского</w:t>
      </w:r>
      <w:proofErr w:type="gramEnd"/>
      <w:r w:rsidRPr="00532F65">
        <w:rPr>
          <w:sz w:val="28"/>
          <w:szCs w:val="28"/>
        </w:rPr>
        <w:t xml:space="preserve"> сельсовета по объектам теплоснабжения, расположенным на территории Верх-Катунского сельсовета </w:t>
      </w:r>
      <w:proofErr w:type="spellStart"/>
      <w:r w:rsidRPr="00532F65">
        <w:rPr>
          <w:sz w:val="28"/>
          <w:szCs w:val="28"/>
        </w:rPr>
        <w:t>Бийского</w:t>
      </w:r>
      <w:proofErr w:type="spellEnd"/>
      <w:r w:rsidRPr="00532F65">
        <w:rPr>
          <w:sz w:val="28"/>
          <w:szCs w:val="28"/>
        </w:rPr>
        <w:t xml:space="preserve"> района Алтайского в сумме 21 791 283 руб</w:t>
      </w:r>
      <w:r w:rsidR="00377CB0">
        <w:rPr>
          <w:sz w:val="28"/>
          <w:szCs w:val="28"/>
        </w:rPr>
        <w:t>ля</w:t>
      </w:r>
      <w:r w:rsidRPr="00532F65">
        <w:rPr>
          <w:sz w:val="28"/>
          <w:szCs w:val="28"/>
        </w:rPr>
        <w:t xml:space="preserve"> 89 коп</w:t>
      </w:r>
      <w:r w:rsidR="00377CB0">
        <w:rPr>
          <w:sz w:val="28"/>
          <w:szCs w:val="28"/>
        </w:rPr>
        <w:t>еек;</w:t>
      </w:r>
      <w:r w:rsidRPr="00532F65">
        <w:rPr>
          <w:sz w:val="28"/>
          <w:szCs w:val="28"/>
        </w:rPr>
        <w:t xml:space="preserve"> </w:t>
      </w:r>
    </w:p>
    <w:p w:rsidR="00532F65" w:rsidRPr="00532F65" w:rsidRDefault="00532F65" w:rsidP="00532F65">
      <w:pPr>
        <w:pStyle w:val="a0"/>
        <w:ind w:firstLine="709"/>
        <w:rPr>
          <w:sz w:val="28"/>
          <w:szCs w:val="28"/>
        </w:rPr>
      </w:pPr>
      <w:r w:rsidRPr="00532F65">
        <w:rPr>
          <w:sz w:val="28"/>
          <w:szCs w:val="28"/>
        </w:rPr>
        <w:t>- на основании Концессионного соглашения №</w:t>
      </w:r>
      <w:r w:rsidR="00377CB0">
        <w:rPr>
          <w:sz w:val="28"/>
          <w:szCs w:val="28"/>
        </w:rPr>
        <w:t xml:space="preserve"> </w:t>
      </w:r>
      <w:r w:rsidRPr="00532F65">
        <w:rPr>
          <w:sz w:val="28"/>
          <w:szCs w:val="28"/>
        </w:rPr>
        <w:t>1 от 13.04.2018</w:t>
      </w:r>
      <w:r w:rsidR="00377CB0">
        <w:rPr>
          <w:sz w:val="28"/>
          <w:szCs w:val="28"/>
        </w:rPr>
        <w:t xml:space="preserve"> </w:t>
      </w:r>
      <w:r w:rsidRPr="00532F65">
        <w:rPr>
          <w:sz w:val="28"/>
          <w:szCs w:val="28"/>
        </w:rPr>
        <w:t>г</w:t>
      </w:r>
      <w:r w:rsidR="00377CB0">
        <w:rPr>
          <w:sz w:val="28"/>
          <w:szCs w:val="28"/>
        </w:rPr>
        <w:t>ода</w:t>
      </w:r>
      <w:r w:rsidRPr="00532F65">
        <w:rPr>
          <w:sz w:val="28"/>
          <w:szCs w:val="28"/>
        </w:rPr>
        <w:t xml:space="preserve"> заключ</w:t>
      </w:r>
      <w:r w:rsidR="00377CB0">
        <w:rPr>
          <w:sz w:val="28"/>
          <w:szCs w:val="28"/>
        </w:rPr>
        <w:t>ё</w:t>
      </w:r>
      <w:r w:rsidRPr="00532F65">
        <w:rPr>
          <w:sz w:val="28"/>
          <w:szCs w:val="28"/>
        </w:rPr>
        <w:t>нног</w:t>
      </w:r>
      <w:proofErr w:type="gramStart"/>
      <w:r w:rsidRPr="00532F65">
        <w:rPr>
          <w:sz w:val="28"/>
          <w:szCs w:val="28"/>
        </w:rPr>
        <w:t>о ООО</w:t>
      </w:r>
      <w:proofErr w:type="gramEnd"/>
      <w:r w:rsidRPr="00532F65">
        <w:rPr>
          <w:sz w:val="28"/>
          <w:szCs w:val="28"/>
        </w:rPr>
        <w:t xml:space="preserve"> «СТПК» с администрацией Первомайского сельсовета по объектам теплоснабжения, расположенным на территории Первомайского сельсовета </w:t>
      </w:r>
      <w:proofErr w:type="spellStart"/>
      <w:r w:rsidRPr="00532F65">
        <w:rPr>
          <w:sz w:val="28"/>
          <w:szCs w:val="28"/>
        </w:rPr>
        <w:t>Бийского</w:t>
      </w:r>
      <w:proofErr w:type="spellEnd"/>
      <w:r w:rsidRPr="00532F65">
        <w:rPr>
          <w:sz w:val="28"/>
          <w:szCs w:val="28"/>
        </w:rPr>
        <w:t xml:space="preserve"> района Алтайского в сумме 26 647 092 руб</w:t>
      </w:r>
      <w:r w:rsidR="00377CB0">
        <w:rPr>
          <w:sz w:val="28"/>
          <w:szCs w:val="28"/>
        </w:rPr>
        <w:t>ля</w:t>
      </w:r>
      <w:r w:rsidRPr="00532F65">
        <w:rPr>
          <w:sz w:val="28"/>
          <w:szCs w:val="28"/>
        </w:rPr>
        <w:t xml:space="preserve"> 69 коп</w:t>
      </w:r>
      <w:r w:rsidR="00377CB0">
        <w:rPr>
          <w:sz w:val="28"/>
          <w:szCs w:val="28"/>
        </w:rPr>
        <w:t>еек;</w:t>
      </w:r>
      <w:r w:rsidRPr="00532F65">
        <w:rPr>
          <w:sz w:val="28"/>
          <w:szCs w:val="28"/>
        </w:rPr>
        <w:t xml:space="preserve"> </w:t>
      </w:r>
    </w:p>
    <w:p w:rsidR="00532F65" w:rsidRPr="00532F65" w:rsidRDefault="00532F65" w:rsidP="00532F65">
      <w:pPr>
        <w:pStyle w:val="a0"/>
        <w:ind w:firstLine="709"/>
        <w:rPr>
          <w:sz w:val="28"/>
          <w:szCs w:val="28"/>
        </w:rPr>
      </w:pPr>
      <w:r w:rsidRPr="00532F65">
        <w:rPr>
          <w:sz w:val="28"/>
          <w:szCs w:val="28"/>
        </w:rPr>
        <w:t>- на основании Концессионного соглашение от 17.12.2020</w:t>
      </w:r>
      <w:r w:rsidR="00377CB0">
        <w:rPr>
          <w:sz w:val="28"/>
          <w:szCs w:val="28"/>
        </w:rPr>
        <w:t xml:space="preserve"> </w:t>
      </w:r>
      <w:r w:rsidRPr="00532F65">
        <w:rPr>
          <w:sz w:val="28"/>
          <w:szCs w:val="28"/>
        </w:rPr>
        <w:t>г</w:t>
      </w:r>
      <w:r w:rsidR="00377CB0">
        <w:rPr>
          <w:sz w:val="28"/>
          <w:szCs w:val="28"/>
        </w:rPr>
        <w:t>ода</w:t>
      </w:r>
      <w:r w:rsidRPr="00532F65">
        <w:rPr>
          <w:sz w:val="28"/>
          <w:szCs w:val="28"/>
        </w:rPr>
        <w:t xml:space="preserve"> в отношении объектов коммунального хозяйства - объектов теплоснабжения, расположенных на территории </w:t>
      </w:r>
      <w:proofErr w:type="spellStart"/>
      <w:r w:rsidRPr="00532F65">
        <w:rPr>
          <w:sz w:val="28"/>
          <w:szCs w:val="28"/>
        </w:rPr>
        <w:t>Бийского</w:t>
      </w:r>
      <w:proofErr w:type="spellEnd"/>
      <w:r w:rsidRPr="00532F65">
        <w:rPr>
          <w:sz w:val="28"/>
          <w:szCs w:val="28"/>
        </w:rPr>
        <w:t xml:space="preserve"> района Алтайского края</w:t>
      </w:r>
      <w:r w:rsidR="00377CB0">
        <w:rPr>
          <w:sz w:val="28"/>
          <w:szCs w:val="28"/>
        </w:rPr>
        <w:t>,</w:t>
      </w:r>
      <w:r w:rsidRPr="00532F65">
        <w:rPr>
          <w:sz w:val="28"/>
          <w:szCs w:val="28"/>
        </w:rPr>
        <w:t xml:space="preserve"> заключенног</w:t>
      </w:r>
      <w:proofErr w:type="gramStart"/>
      <w:r w:rsidRPr="00532F65">
        <w:rPr>
          <w:sz w:val="28"/>
          <w:szCs w:val="28"/>
        </w:rPr>
        <w:t>о ООО</w:t>
      </w:r>
      <w:proofErr w:type="gramEnd"/>
      <w:r w:rsidRPr="00532F65">
        <w:rPr>
          <w:sz w:val="28"/>
          <w:szCs w:val="28"/>
        </w:rPr>
        <w:t xml:space="preserve"> «ТВСО» с Администрацией </w:t>
      </w:r>
      <w:proofErr w:type="spellStart"/>
      <w:r w:rsidRPr="00532F65">
        <w:rPr>
          <w:sz w:val="28"/>
          <w:szCs w:val="28"/>
        </w:rPr>
        <w:t>Бийского</w:t>
      </w:r>
      <w:proofErr w:type="spellEnd"/>
      <w:r w:rsidRPr="00532F65">
        <w:rPr>
          <w:sz w:val="28"/>
          <w:szCs w:val="28"/>
        </w:rPr>
        <w:t xml:space="preserve"> района Алтайского края в сумме 1 879 130 руб</w:t>
      </w:r>
      <w:r w:rsidR="00377CB0">
        <w:rPr>
          <w:sz w:val="28"/>
          <w:szCs w:val="28"/>
        </w:rPr>
        <w:t>лей</w:t>
      </w:r>
      <w:r w:rsidRPr="00532F65">
        <w:rPr>
          <w:sz w:val="28"/>
          <w:szCs w:val="28"/>
        </w:rPr>
        <w:t xml:space="preserve"> 92 коп</w:t>
      </w:r>
      <w:r w:rsidR="00377CB0">
        <w:rPr>
          <w:sz w:val="28"/>
          <w:szCs w:val="28"/>
        </w:rPr>
        <w:t>ейки</w:t>
      </w:r>
      <w:r w:rsidRPr="00532F65">
        <w:rPr>
          <w:sz w:val="28"/>
          <w:szCs w:val="28"/>
        </w:rPr>
        <w:t>;</w:t>
      </w:r>
    </w:p>
    <w:p w:rsidR="00377CB0" w:rsidRDefault="00532F65" w:rsidP="00532F65">
      <w:pPr>
        <w:pStyle w:val="a0"/>
        <w:ind w:firstLine="709"/>
        <w:rPr>
          <w:sz w:val="28"/>
          <w:szCs w:val="28"/>
        </w:rPr>
      </w:pPr>
      <w:r w:rsidRPr="00532F65">
        <w:rPr>
          <w:sz w:val="28"/>
          <w:szCs w:val="28"/>
        </w:rPr>
        <w:t>-</w:t>
      </w:r>
      <w:r w:rsidR="00377CB0">
        <w:rPr>
          <w:sz w:val="28"/>
          <w:szCs w:val="28"/>
        </w:rPr>
        <w:t xml:space="preserve">  </w:t>
      </w:r>
      <w:r w:rsidRPr="00532F65">
        <w:rPr>
          <w:sz w:val="28"/>
          <w:szCs w:val="28"/>
        </w:rPr>
        <w:t xml:space="preserve">10892000 «Движимое </w:t>
      </w:r>
      <w:r w:rsidR="00377CB0">
        <w:rPr>
          <w:sz w:val="28"/>
          <w:szCs w:val="28"/>
        </w:rPr>
        <w:t xml:space="preserve"> </w:t>
      </w:r>
      <w:r w:rsidRPr="00532F65">
        <w:rPr>
          <w:sz w:val="28"/>
          <w:szCs w:val="28"/>
        </w:rPr>
        <w:t>имущество</w:t>
      </w:r>
      <w:r w:rsidR="00377CB0">
        <w:rPr>
          <w:sz w:val="28"/>
          <w:szCs w:val="28"/>
        </w:rPr>
        <w:t xml:space="preserve"> </w:t>
      </w:r>
      <w:r w:rsidRPr="00532F65">
        <w:rPr>
          <w:sz w:val="28"/>
          <w:szCs w:val="28"/>
        </w:rPr>
        <w:t xml:space="preserve"> </w:t>
      </w:r>
      <w:proofErr w:type="spellStart"/>
      <w:r w:rsidRPr="00532F65">
        <w:rPr>
          <w:sz w:val="28"/>
          <w:szCs w:val="28"/>
        </w:rPr>
        <w:t>концедента</w:t>
      </w:r>
      <w:proofErr w:type="spellEnd"/>
      <w:r w:rsidRPr="00532F65">
        <w:rPr>
          <w:sz w:val="28"/>
          <w:szCs w:val="28"/>
        </w:rPr>
        <w:t xml:space="preserve">, </w:t>
      </w:r>
      <w:r w:rsidR="00377CB0">
        <w:rPr>
          <w:sz w:val="28"/>
          <w:szCs w:val="28"/>
        </w:rPr>
        <w:t xml:space="preserve"> </w:t>
      </w:r>
      <w:r w:rsidRPr="00532F65">
        <w:rPr>
          <w:sz w:val="28"/>
          <w:szCs w:val="28"/>
        </w:rPr>
        <w:t xml:space="preserve">составляющее казну» </w:t>
      </w:r>
    </w:p>
    <w:p w:rsidR="00532F65" w:rsidRPr="00532F65" w:rsidRDefault="00532F65" w:rsidP="00377CB0">
      <w:pPr>
        <w:pStyle w:val="a0"/>
        <w:rPr>
          <w:sz w:val="28"/>
          <w:szCs w:val="28"/>
        </w:rPr>
      </w:pPr>
      <w:r w:rsidRPr="00532F65">
        <w:rPr>
          <w:sz w:val="28"/>
          <w:szCs w:val="28"/>
        </w:rPr>
        <w:t>1</w:t>
      </w:r>
      <w:r w:rsidR="00377CB0">
        <w:rPr>
          <w:sz w:val="28"/>
          <w:szCs w:val="28"/>
        </w:rPr>
        <w:t xml:space="preserve"> </w:t>
      </w:r>
      <w:r w:rsidRPr="00532F65">
        <w:rPr>
          <w:sz w:val="28"/>
          <w:szCs w:val="28"/>
        </w:rPr>
        <w:t>643</w:t>
      </w:r>
      <w:r w:rsidR="00377CB0">
        <w:rPr>
          <w:sz w:val="28"/>
          <w:szCs w:val="28"/>
        </w:rPr>
        <w:t xml:space="preserve"> </w:t>
      </w:r>
      <w:r w:rsidRPr="00532F65">
        <w:rPr>
          <w:sz w:val="28"/>
          <w:szCs w:val="28"/>
        </w:rPr>
        <w:t>405 руб. - на основании Концессионного соглашение от 17.12.2020 г</w:t>
      </w:r>
      <w:r w:rsidR="008364A7">
        <w:rPr>
          <w:sz w:val="28"/>
          <w:szCs w:val="28"/>
        </w:rPr>
        <w:t>ода</w:t>
      </w:r>
      <w:r w:rsidRPr="00532F65">
        <w:rPr>
          <w:sz w:val="28"/>
          <w:szCs w:val="28"/>
        </w:rPr>
        <w:t xml:space="preserve"> в отношении объектов коммунального хозяйства - объектов теплоснабжения, расположенных на территории </w:t>
      </w:r>
      <w:proofErr w:type="spellStart"/>
      <w:r w:rsidRPr="00532F65">
        <w:rPr>
          <w:sz w:val="28"/>
          <w:szCs w:val="28"/>
        </w:rPr>
        <w:t>Бийского</w:t>
      </w:r>
      <w:proofErr w:type="spellEnd"/>
      <w:r w:rsidRPr="00532F65">
        <w:rPr>
          <w:sz w:val="28"/>
          <w:szCs w:val="28"/>
        </w:rPr>
        <w:t xml:space="preserve"> района</w:t>
      </w:r>
      <w:r w:rsidR="008364A7">
        <w:rPr>
          <w:sz w:val="28"/>
          <w:szCs w:val="28"/>
        </w:rPr>
        <w:t>,</w:t>
      </w:r>
      <w:r w:rsidRPr="00532F65">
        <w:rPr>
          <w:sz w:val="28"/>
          <w:szCs w:val="28"/>
        </w:rPr>
        <w:t xml:space="preserve"> заключенног</w:t>
      </w:r>
      <w:proofErr w:type="gramStart"/>
      <w:r w:rsidRPr="00532F65">
        <w:rPr>
          <w:sz w:val="28"/>
          <w:szCs w:val="28"/>
        </w:rPr>
        <w:t>о ООО</w:t>
      </w:r>
      <w:proofErr w:type="gramEnd"/>
      <w:r w:rsidRPr="00532F65">
        <w:rPr>
          <w:sz w:val="28"/>
          <w:szCs w:val="28"/>
        </w:rPr>
        <w:t xml:space="preserve"> «ТВСО» с Администрацией </w:t>
      </w:r>
      <w:proofErr w:type="spellStart"/>
      <w:r w:rsidRPr="00532F65">
        <w:rPr>
          <w:sz w:val="28"/>
          <w:szCs w:val="28"/>
        </w:rPr>
        <w:t>Бийского</w:t>
      </w:r>
      <w:proofErr w:type="spellEnd"/>
      <w:r w:rsidRPr="00532F65">
        <w:rPr>
          <w:sz w:val="28"/>
          <w:szCs w:val="28"/>
        </w:rPr>
        <w:t xml:space="preserve"> района Алтайского края в сумме 1 643 405 руб</w:t>
      </w:r>
      <w:r w:rsidR="008364A7">
        <w:rPr>
          <w:sz w:val="28"/>
          <w:szCs w:val="28"/>
        </w:rPr>
        <w:t>лей 00 копеек</w:t>
      </w:r>
      <w:r w:rsidRPr="00532F65">
        <w:rPr>
          <w:sz w:val="28"/>
          <w:szCs w:val="28"/>
        </w:rPr>
        <w:t xml:space="preserve">;  </w:t>
      </w:r>
    </w:p>
    <w:p w:rsidR="00532F65" w:rsidRPr="00532F65" w:rsidRDefault="00532F65" w:rsidP="00532F65">
      <w:pPr>
        <w:pStyle w:val="a0"/>
        <w:ind w:firstLine="709"/>
        <w:rPr>
          <w:sz w:val="28"/>
          <w:szCs w:val="28"/>
        </w:rPr>
      </w:pPr>
      <w:r w:rsidRPr="00532F65">
        <w:rPr>
          <w:sz w:val="28"/>
          <w:szCs w:val="28"/>
        </w:rPr>
        <w:t>-</w:t>
      </w:r>
      <w:r w:rsidR="008364A7">
        <w:rPr>
          <w:sz w:val="28"/>
          <w:szCs w:val="28"/>
        </w:rPr>
        <w:t xml:space="preserve"> </w:t>
      </w:r>
      <w:r w:rsidRPr="00532F65">
        <w:rPr>
          <w:sz w:val="28"/>
          <w:szCs w:val="28"/>
        </w:rPr>
        <w:t xml:space="preserve">10895000 «Непроизведенные активы (земля) </w:t>
      </w:r>
      <w:proofErr w:type="spellStart"/>
      <w:r w:rsidRPr="00532F65">
        <w:rPr>
          <w:sz w:val="28"/>
          <w:szCs w:val="28"/>
        </w:rPr>
        <w:t>концедента</w:t>
      </w:r>
      <w:proofErr w:type="spellEnd"/>
      <w:r w:rsidRPr="00532F65">
        <w:rPr>
          <w:sz w:val="28"/>
          <w:szCs w:val="28"/>
        </w:rPr>
        <w:t>, составляющие казну» 386</w:t>
      </w:r>
      <w:r w:rsidR="008364A7">
        <w:rPr>
          <w:sz w:val="28"/>
          <w:szCs w:val="28"/>
        </w:rPr>
        <w:t xml:space="preserve"> </w:t>
      </w:r>
      <w:r w:rsidRPr="00532F65">
        <w:rPr>
          <w:sz w:val="28"/>
          <w:szCs w:val="28"/>
        </w:rPr>
        <w:t>749 руб</w:t>
      </w:r>
      <w:r w:rsidR="008364A7">
        <w:rPr>
          <w:sz w:val="28"/>
          <w:szCs w:val="28"/>
        </w:rPr>
        <w:t>лей</w:t>
      </w:r>
      <w:r w:rsidRPr="00532F65">
        <w:rPr>
          <w:sz w:val="28"/>
          <w:szCs w:val="28"/>
        </w:rPr>
        <w:t xml:space="preserve"> 52 коп</w:t>
      </w:r>
      <w:r w:rsidR="008364A7">
        <w:rPr>
          <w:sz w:val="28"/>
          <w:szCs w:val="28"/>
        </w:rPr>
        <w:t>ейки</w:t>
      </w:r>
      <w:r w:rsidRPr="00532F65">
        <w:rPr>
          <w:sz w:val="28"/>
          <w:szCs w:val="28"/>
        </w:rPr>
        <w:t xml:space="preserve"> - на основании Концессионного соглашение от 17.12.2020</w:t>
      </w:r>
      <w:r w:rsidR="008364A7">
        <w:rPr>
          <w:sz w:val="28"/>
          <w:szCs w:val="28"/>
        </w:rPr>
        <w:t xml:space="preserve"> </w:t>
      </w:r>
      <w:r w:rsidRPr="00532F65">
        <w:rPr>
          <w:sz w:val="28"/>
          <w:szCs w:val="28"/>
        </w:rPr>
        <w:t>г</w:t>
      </w:r>
      <w:r w:rsidR="008364A7">
        <w:rPr>
          <w:sz w:val="28"/>
          <w:szCs w:val="28"/>
        </w:rPr>
        <w:t>ода</w:t>
      </w:r>
      <w:r w:rsidRPr="00532F65">
        <w:rPr>
          <w:sz w:val="28"/>
          <w:szCs w:val="28"/>
        </w:rPr>
        <w:t xml:space="preserve"> в отношении объектов коммунального хозяйства - объектов теплоснабжения, расположенных на территории </w:t>
      </w:r>
      <w:proofErr w:type="spellStart"/>
      <w:r w:rsidRPr="00532F65">
        <w:rPr>
          <w:sz w:val="28"/>
          <w:szCs w:val="28"/>
        </w:rPr>
        <w:t>Бийского</w:t>
      </w:r>
      <w:proofErr w:type="spellEnd"/>
      <w:r w:rsidRPr="00532F65">
        <w:rPr>
          <w:sz w:val="28"/>
          <w:szCs w:val="28"/>
        </w:rPr>
        <w:t xml:space="preserve"> района</w:t>
      </w:r>
      <w:r w:rsidR="008364A7">
        <w:rPr>
          <w:sz w:val="28"/>
          <w:szCs w:val="28"/>
        </w:rPr>
        <w:t>,</w:t>
      </w:r>
      <w:r w:rsidRPr="00532F65">
        <w:rPr>
          <w:sz w:val="28"/>
          <w:szCs w:val="28"/>
        </w:rPr>
        <w:t xml:space="preserve"> заключенног</w:t>
      </w:r>
      <w:proofErr w:type="gramStart"/>
      <w:r w:rsidRPr="00532F65">
        <w:rPr>
          <w:sz w:val="28"/>
          <w:szCs w:val="28"/>
        </w:rPr>
        <w:t>о ООО</w:t>
      </w:r>
      <w:proofErr w:type="gramEnd"/>
      <w:r w:rsidRPr="00532F65">
        <w:rPr>
          <w:sz w:val="28"/>
          <w:szCs w:val="28"/>
        </w:rPr>
        <w:t xml:space="preserve"> «ТВСО» с Администрацией </w:t>
      </w:r>
      <w:proofErr w:type="spellStart"/>
      <w:r w:rsidRPr="00532F65">
        <w:rPr>
          <w:sz w:val="28"/>
          <w:szCs w:val="28"/>
        </w:rPr>
        <w:t>Бийского</w:t>
      </w:r>
      <w:proofErr w:type="spellEnd"/>
      <w:r w:rsidRPr="00532F65">
        <w:rPr>
          <w:sz w:val="28"/>
          <w:szCs w:val="28"/>
        </w:rPr>
        <w:t xml:space="preserve"> района Алтайского края в сумме 386 749 руб</w:t>
      </w:r>
      <w:r w:rsidR="008364A7">
        <w:rPr>
          <w:sz w:val="28"/>
          <w:szCs w:val="28"/>
        </w:rPr>
        <w:t>лей</w:t>
      </w:r>
      <w:r w:rsidRPr="00532F65">
        <w:rPr>
          <w:sz w:val="28"/>
          <w:szCs w:val="28"/>
        </w:rPr>
        <w:t xml:space="preserve"> 52 коп</w:t>
      </w:r>
      <w:r w:rsidR="008364A7">
        <w:rPr>
          <w:sz w:val="28"/>
          <w:szCs w:val="28"/>
        </w:rPr>
        <w:t>ейки</w:t>
      </w:r>
      <w:r w:rsidRPr="00532F65">
        <w:rPr>
          <w:sz w:val="28"/>
          <w:szCs w:val="28"/>
        </w:rPr>
        <w:t xml:space="preserve">. </w:t>
      </w:r>
    </w:p>
    <w:p w:rsidR="00532F65" w:rsidRPr="00532F65" w:rsidRDefault="00532F65" w:rsidP="00532F65">
      <w:pPr>
        <w:pStyle w:val="a0"/>
        <w:ind w:firstLine="709"/>
        <w:rPr>
          <w:sz w:val="28"/>
          <w:szCs w:val="28"/>
        </w:rPr>
      </w:pPr>
      <w:r w:rsidRPr="00532F65">
        <w:rPr>
          <w:sz w:val="28"/>
          <w:szCs w:val="28"/>
        </w:rPr>
        <w:t>Корректировка показателей финансового результата прошлых отч</w:t>
      </w:r>
      <w:r w:rsidR="008364A7">
        <w:rPr>
          <w:sz w:val="28"/>
          <w:szCs w:val="28"/>
        </w:rPr>
        <w:t>ё</w:t>
      </w:r>
      <w:r w:rsidRPr="00532F65">
        <w:rPr>
          <w:sz w:val="28"/>
          <w:szCs w:val="28"/>
        </w:rPr>
        <w:t>тных периодов и пересмотр балансовой стоимости  в 2022 не производилась.</w:t>
      </w:r>
    </w:p>
    <w:p w:rsidR="00532F65" w:rsidRPr="00532F65" w:rsidRDefault="00532F65" w:rsidP="00532F65">
      <w:pPr>
        <w:pStyle w:val="a0"/>
        <w:ind w:firstLine="709"/>
        <w:rPr>
          <w:sz w:val="28"/>
          <w:szCs w:val="28"/>
        </w:rPr>
      </w:pPr>
      <w:r w:rsidRPr="00532F65">
        <w:rPr>
          <w:sz w:val="28"/>
          <w:szCs w:val="28"/>
        </w:rPr>
        <w:t>Обесценение активов по СГС «Обесценение активов» в 2022 году не производилось.</w:t>
      </w:r>
    </w:p>
    <w:p w:rsidR="00532F65" w:rsidRPr="00532F65" w:rsidRDefault="00532F65" w:rsidP="00532F65">
      <w:pPr>
        <w:pStyle w:val="a0"/>
        <w:ind w:firstLine="709"/>
        <w:rPr>
          <w:sz w:val="28"/>
          <w:szCs w:val="28"/>
        </w:rPr>
      </w:pPr>
      <w:r w:rsidRPr="00532F65">
        <w:rPr>
          <w:sz w:val="28"/>
          <w:szCs w:val="28"/>
        </w:rPr>
        <w:t>Изменение валюты баланса по состоянию на 01.01.2022 не проводилось.</w:t>
      </w:r>
    </w:p>
    <w:p w:rsidR="00532F65" w:rsidRPr="00532F65" w:rsidRDefault="00532F65" w:rsidP="00532F65">
      <w:pPr>
        <w:pStyle w:val="a0"/>
        <w:ind w:firstLine="709"/>
        <w:rPr>
          <w:sz w:val="28"/>
          <w:szCs w:val="28"/>
        </w:rPr>
      </w:pPr>
      <w:r w:rsidRPr="00532F65">
        <w:rPr>
          <w:sz w:val="28"/>
          <w:szCs w:val="28"/>
        </w:rPr>
        <w:t>Инвентаризация активов  и обязательств,  проводится в целях составления годовой бюджетной отч</w:t>
      </w:r>
      <w:r w:rsidR="00FD6B6E">
        <w:rPr>
          <w:sz w:val="28"/>
          <w:szCs w:val="28"/>
        </w:rPr>
        <w:t>ё</w:t>
      </w:r>
      <w:r w:rsidRPr="00532F65">
        <w:rPr>
          <w:sz w:val="28"/>
          <w:szCs w:val="28"/>
        </w:rPr>
        <w:t xml:space="preserve">тности </w:t>
      </w:r>
      <w:proofErr w:type="gramStart"/>
      <w:r w:rsidRPr="00532F65">
        <w:rPr>
          <w:sz w:val="28"/>
          <w:szCs w:val="28"/>
        </w:rPr>
        <w:t>согласно порядка</w:t>
      </w:r>
      <w:proofErr w:type="gramEnd"/>
      <w:r w:rsidRPr="00532F65">
        <w:rPr>
          <w:sz w:val="28"/>
          <w:szCs w:val="28"/>
        </w:rPr>
        <w:t>, установленного в уч</w:t>
      </w:r>
      <w:r w:rsidR="00FD6B6E">
        <w:rPr>
          <w:sz w:val="28"/>
          <w:szCs w:val="28"/>
        </w:rPr>
        <w:t>ё</w:t>
      </w:r>
      <w:r w:rsidRPr="00532F65">
        <w:rPr>
          <w:sz w:val="28"/>
          <w:szCs w:val="28"/>
        </w:rPr>
        <w:t>тной политике учреждений.</w:t>
      </w:r>
    </w:p>
    <w:p w:rsidR="00532F65" w:rsidRPr="00532F65" w:rsidRDefault="00532F65" w:rsidP="00532F65">
      <w:pPr>
        <w:pStyle w:val="a0"/>
        <w:ind w:firstLine="709"/>
        <w:rPr>
          <w:sz w:val="28"/>
          <w:szCs w:val="28"/>
        </w:rPr>
      </w:pPr>
      <w:r w:rsidRPr="00532F65">
        <w:rPr>
          <w:sz w:val="28"/>
          <w:szCs w:val="28"/>
        </w:rPr>
        <w:t>Событий после отч</w:t>
      </w:r>
      <w:r w:rsidR="00FD6B6E">
        <w:rPr>
          <w:sz w:val="28"/>
          <w:szCs w:val="28"/>
        </w:rPr>
        <w:t>ё</w:t>
      </w:r>
      <w:r w:rsidRPr="00532F65">
        <w:rPr>
          <w:sz w:val="28"/>
          <w:szCs w:val="28"/>
        </w:rPr>
        <w:t>тной даты, влияющих на показатели активов, обязательств и результат деятельности района, в уч</w:t>
      </w:r>
      <w:r w:rsidR="00FD6B6E">
        <w:rPr>
          <w:sz w:val="28"/>
          <w:szCs w:val="28"/>
        </w:rPr>
        <w:t>ё</w:t>
      </w:r>
      <w:r w:rsidRPr="00532F65">
        <w:rPr>
          <w:sz w:val="28"/>
          <w:szCs w:val="28"/>
        </w:rPr>
        <w:t>те не было.</w:t>
      </w:r>
    </w:p>
    <w:p w:rsidR="00532F65" w:rsidRPr="00532F65" w:rsidRDefault="00532F65" w:rsidP="00532F65">
      <w:pPr>
        <w:pStyle w:val="a0"/>
        <w:ind w:firstLine="709"/>
        <w:rPr>
          <w:sz w:val="28"/>
          <w:szCs w:val="28"/>
        </w:rPr>
      </w:pPr>
      <w:r w:rsidRPr="00532F65">
        <w:rPr>
          <w:sz w:val="28"/>
          <w:szCs w:val="28"/>
        </w:rPr>
        <w:t xml:space="preserve">В </w:t>
      </w:r>
      <w:r w:rsidR="00FD6B6E">
        <w:rPr>
          <w:sz w:val="28"/>
          <w:szCs w:val="28"/>
        </w:rPr>
        <w:t xml:space="preserve">ф. </w:t>
      </w:r>
      <w:r w:rsidRPr="00532F65">
        <w:rPr>
          <w:sz w:val="28"/>
          <w:szCs w:val="28"/>
        </w:rPr>
        <w:t xml:space="preserve">0503369 приведены сведения по дебиторской и кредиторской задолженности по </w:t>
      </w:r>
      <w:r w:rsidR="00FD6B6E">
        <w:rPr>
          <w:sz w:val="28"/>
          <w:szCs w:val="28"/>
        </w:rPr>
        <w:t>районному</w:t>
      </w:r>
      <w:r w:rsidRPr="00532F65">
        <w:rPr>
          <w:sz w:val="28"/>
          <w:szCs w:val="28"/>
        </w:rPr>
        <w:t xml:space="preserve"> бюджету </w:t>
      </w:r>
      <w:proofErr w:type="spellStart"/>
      <w:r w:rsidRPr="00532F65">
        <w:rPr>
          <w:sz w:val="28"/>
          <w:szCs w:val="28"/>
        </w:rPr>
        <w:t>Бийского</w:t>
      </w:r>
      <w:proofErr w:type="spellEnd"/>
      <w:r w:rsidRPr="00532F65">
        <w:rPr>
          <w:sz w:val="28"/>
          <w:szCs w:val="28"/>
        </w:rPr>
        <w:t xml:space="preserve"> района за 2022 год.</w:t>
      </w:r>
    </w:p>
    <w:p w:rsidR="00532F65" w:rsidRPr="004859DA" w:rsidRDefault="00532F65" w:rsidP="00532F65">
      <w:pPr>
        <w:ind w:firstLine="620"/>
        <w:jc w:val="both"/>
        <w:rPr>
          <w:sz w:val="28"/>
          <w:szCs w:val="28"/>
        </w:rPr>
      </w:pPr>
      <w:proofErr w:type="gramStart"/>
      <w:r w:rsidRPr="004859DA">
        <w:rPr>
          <w:sz w:val="28"/>
          <w:szCs w:val="28"/>
        </w:rPr>
        <w:lastRenderedPageBreak/>
        <w:t>Отклонение ф.0503387 «Справочная таблица к отч</w:t>
      </w:r>
      <w:r w:rsidR="00FD6B6E">
        <w:rPr>
          <w:sz w:val="28"/>
          <w:szCs w:val="28"/>
        </w:rPr>
        <w:t>ё</w:t>
      </w:r>
      <w:r w:rsidRPr="004859DA">
        <w:rPr>
          <w:sz w:val="28"/>
          <w:szCs w:val="28"/>
        </w:rPr>
        <w:t>ту об исполнении консолидированного бюджета субъекта РФ» по строке 10900 с ф. 0503387_10900 и ф.0503369 в сумме 25 576 341 руб</w:t>
      </w:r>
      <w:r w:rsidR="00FD6B6E">
        <w:rPr>
          <w:sz w:val="28"/>
          <w:szCs w:val="28"/>
        </w:rPr>
        <w:t>ль</w:t>
      </w:r>
      <w:r w:rsidRPr="004859DA">
        <w:rPr>
          <w:sz w:val="28"/>
          <w:szCs w:val="28"/>
        </w:rPr>
        <w:t xml:space="preserve"> 38 коп</w:t>
      </w:r>
      <w:r w:rsidR="00FD6B6E">
        <w:rPr>
          <w:sz w:val="28"/>
          <w:szCs w:val="28"/>
        </w:rPr>
        <w:t>еек</w:t>
      </w:r>
      <w:r w:rsidRPr="004859DA">
        <w:rPr>
          <w:sz w:val="28"/>
          <w:szCs w:val="28"/>
        </w:rPr>
        <w:t xml:space="preserve"> по долгосрочной задолженности </w:t>
      </w:r>
      <w:r w:rsidR="00FD6B6E">
        <w:rPr>
          <w:sz w:val="28"/>
          <w:szCs w:val="28"/>
        </w:rPr>
        <w:t>-</w:t>
      </w:r>
      <w:r w:rsidRPr="004859DA">
        <w:rPr>
          <w:sz w:val="28"/>
          <w:szCs w:val="28"/>
        </w:rPr>
        <w:t xml:space="preserve"> реструктуризированная задолженность за резервный уг</w:t>
      </w:r>
      <w:r w:rsidR="00FD6B6E">
        <w:rPr>
          <w:sz w:val="28"/>
          <w:szCs w:val="28"/>
        </w:rPr>
        <w:t>о</w:t>
      </w:r>
      <w:r w:rsidRPr="004859DA">
        <w:rPr>
          <w:sz w:val="28"/>
          <w:szCs w:val="28"/>
        </w:rPr>
        <w:t>ль 16 721 359 руб</w:t>
      </w:r>
      <w:r w:rsidR="00FD6B6E">
        <w:rPr>
          <w:sz w:val="28"/>
          <w:szCs w:val="28"/>
        </w:rPr>
        <w:t>лей</w:t>
      </w:r>
      <w:r w:rsidRPr="004859DA">
        <w:rPr>
          <w:sz w:val="28"/>
          <w:szCs w:val="28"/>
        </w:rPr>
        <w:t xml:space="preserve"> 09 коп</w:t>
      </w:r>
      <w:r w:rsidR="00FD6B6E">
        <w:rPr>
          <w:sz w:val="28"/>
          <w:szCs w:val="28"/>
        </w:rPr>
        <w:t>еек</w:t>
      </w:r>
      <w:r w:rsidRPr="004859DA">
        <w:rPr>
          <w:sz w:val="28"/>
          <w:szCs w:val="28"/>
        </w:rPr>
        <w:t xml:space="preserve">  и пени 8 854 982 ру</w:t>
      </w:r>
      <w:r w:rsidR="00FD6B6E">
        <w:rPr>
          <w:sz w:val="28"/>
          <w:szCs w:val="28"/>
        </w:rPr>
        <w:t>бля</w:t>
      </w:r>
      <w:r w:rsidRPr="004859DA">
        <w:rPr>
          <w:sz w:val="28"/>
          <w:szCs w:val="28"/>
        </w:rPr>
        <w:t xml:space="preserve"> 29 коп</w:t>
      </w:r>
      <w:r w:rsidR="00FD6B6E">
        <w:rPr>
          <w:sz w:val="28"/>
          <w:szCs w:val="28"/>
        </w:rPr>
        <w:t>еек</w:t>
      </w:r>
      <w:r w:rsidRPr="004859DA">
        <w:rPr>
          <w:sz w:val="28"/>
          <w:szCs w:val="28"/>
        </w:rPr>
        <w:t>, оплата которой осуществляется по установленному графику.</w:t>
      </w:r>
      <w:proofErr w:type="gramEnd"/>
    </w:p>
    <w:p w:rsidR="008B684C" w:rsidRDefault="008B684C" w:rsidP="001D65FB">
      <w:pPr>
        <w:widowControl w:val="0"/>
        <w:ind w:firstLine="709"/>
        <w:jc w:val="both"/>
        <w:rPr>
          <w:sz w:val="28"/>
          <w:szCs w:val="28"/>
        </w:rPr>
      </w:pPr>
    </w:p>
    <w:p w:rsidR="008B684C" w:rsidRDefault="00D15990" w:rsidP="00D15990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  <w:r w:rsidRPr="00D15990">
        <w:rPr>
          <w:b/>
          <w:color w:val="000000"/>
          <w:sz w:val="28"/>
          <w:szCs w:val="28"/>
        </w:rPr>
        <w:t>1</w:t>
      </w:r>
      <w:r w:rsidR="00F36484">
        <w:rPr>
          <w:b/>
          <w:color w:val="000000"/>
          <w:sz w:val="28"/>
          <w:szCs w:val="28"/>
        </w:rPr>
        <w:t>1</w:t>
      </w:r>
      <w:r w:rsidRPr="00D15990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Состояние м</w:t>
      </w:r>
      <w:r w:rsidRPr="00D15990">
        <w:rPr>
          <w:b/>
          <w:color w:val="000000"/>
          <w:sz w:val="28"/>
          <w:szCs w:val="28"/>
        </w:rPr>
        <w:t>униципальн</w:t>
      </w:r>
      <w:r w:rsidR="00972282">
        <w:rPr>
          <w:b/>
          <w:color w:val="000000"/>
          <w:sz w:val="28"/>
          <w:szCs w:val="28"/>
        </w:rPr>
        <w:t>ого</w:t>
      </w:r>
      <w:r w:rsidRPr="00D15990">
        <w:rPr>
          <w:b/>
          <w:color w:val="000000"/>
          <w:sz w:val="28"/>
          <w:szCs w:val="28"/>
        </w:rPr>
        <w:t xml:space="preserve"> долг</w:t>
      </w:r>
      <w:r w:rsidR="00972282">
        <w:rPr>
          <w:b/>
          <w:color w:val="000000"/>
          <w:sz w:val="28"/>
          <w:szCs w:val="28"/>
        </w:rPr>
        <w:t>а</w:t>
      </w:r>
    </w:p>
    <w:p w:rsidR="00D15990" w:rsidRPr="00972282" w:rsidRDefault="00D15990" w:rsidP="00D15990">
      <w:pPr>
        <w:widowControl w:val="0"/>
        <w:ind w:firstLine="709"/>
        <w:jc w:val="right"/>
        <w:rPr>
          <w:color w:val="000000"/>
        </w:rPr>
      </w:pPr>
      <w:r w:rsidRPr="00972282">
        <w:rPr>
          <w:color w:val="000000"/>
        </w:rPr>
        <w:t>рублей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6345"/>
        <w:gridCol w:w="1701"/>
        <w:gridCol w:w="1701"/>
      </w:tblGrid>
      <w:tr w:rsidR="00D15990" w:rsidTr="00972282">
        <w:tc>
          <w:tcPr>
            <w:tcW w:w="6345" w:type="dxa"/>
          </w:tcPr>
          <w:p w:rsidR="00D15990" w:rsidRPr="00972282" w:rsidRDefault="00D15990" w:rsidP="00D15990">
            <w:pPr>
              <w:widowControl w:val="0"/>
              <w:jc w:val="both"/>
              <w:rPr>
                <w:lang w:eastAsia="ru-RU"/>
              </w:rPr>
            </w:pPr>
          </w:p>
        </w:tc>
        <w:tc>
          <w:tcPr>
            <w:tcW w:w="1701" w:type="dxa"/>
          </w:tcPr>
          <w:p w:rsidR="00D15990" w:rsidRPr="00972282" w:rsidRDefault="00D15990" w:rsidP="00FD6B6E">
            <w:pPr>
              <w:pStyle w:val="a0"/>
              <w:spacing w:before="120" w:after="120"/>
              <w:ind w:left="60"/>
              <w:jc w:val="center"/>
              <w:rPr>
                <w:sz w:val="24"/>
                <w:szCs w:val="24"/>
                <w:lang w:eastAsia="ru-RU"/>
              </w:rPr>
            </w:pPr>
            <w:r w:rsidRPr="00972282">
              <w:rPr>
                <w:sz w:val="24"/>
                <w:szCs w:val="24"/>
                <w:lang w:eastAsia="ru-RU"/>
              </w:rPr>
              <w:t>202</w:t>
            </w:r>
            <w:r w:rsidR="00FD6B6E">
              <w:rPr>
                <w:sz w:val="24"/>
                <w:szCs w:val="24"/>
                <w:lang w:eastAsia="ru-RU"/>
              </w:rPr>
              <w:t>2</w:t>
            </w:r>
            <w:r w:rsidRPr="00972282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</w:tcPr>
          <w:p w:rsidR="00D15990" w:rsidRPr="00972282" w:rsidRDefault="00D15990" w:rsidP="00FD6B6E">
            <w:pPr>
              <w:pStyle w:val="a0"/>
              <w:spacing w:before="120" w:after="120"/>
              <w:ind w:left="40"/>
              <w:jc w:val="center"/>
              <w:rPr>
                <w:sz w:val="24"/>
                <w:szCs w:val="24"/>
                <w:lang w:eastAsia="ru-RU"/>
              </w:rPr>
            </w:pPr>
            <w:r w:rsidRPr="00972282">
              <w:rPr>
                <w:sz w:val="24"/>
                <w:szCs w:val="24"/>
                <w:lang w:eastAsia="ru-RU"/>
              </w:rPr>
              <w:t>202</w:t>
            </w:r>
            <w:r w:rsidR="00FD6B6E">
              <w:rPr>
                <w:sz w:val="24"/>
                <w:szCs w:val="24"/>
                <w:lang w:eastAsia="ru-RU"/>
              </w:rPr>
              <w:t>3</w:t>
            </w:r>
            <w:r w:rsidRPr="00972282">
              <w:rPr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516EF" w:rsidTr="00972282">
        <w:tc>
          <w:tcPr>
            <w:tcW w:w="6345" w:type="dxa"/>
          </w:tcPr>
          <w:p w:rsidR="00D516EF" w:rsidRPr="00972282" w:rsidRDefault="00D516EF" w:rsidP="00D15990">
            <w:pPr>
              <w:widowControl w:val="0"/>
              <w:jc w:val="both"/>
            </w:pPr>
            <w:r w:rsidRPr="00972282">
              <w:rPr>
                <w:lang w:eastAsia="ru-RU"/>
              </w:rPr>
              <w:t>Сумма муниципального долга, в том числе:</w:t>
            </w:r>
          </w:p>
        </w:tc>
        <w:tc>
          <w:tcPr>
            <w:tcW w:w="1701" w:type="dxa"/>
            <w:vAlign w:val="center"/>
          </w:tcPr>
          <w:p w:rsidR="00D516EF" w:rsidRPr="00972282" w:rsidRDefault="00FD6B6E" w:rsidP="00D516EF">
            <w:pPr>
              <w:pStyle w:val="a0"/>
              <w:ind w:left="4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5 680 000,00</w:t>
            </w:r>
          </w:p>
        </w:tc>
        <w:tc>
          <w:tcPr>
            <w:tcW w:w="1701" w:type="dxa"/>
            <w:vAlign w:val="center"/>
          </w:tcPr>
          <w:p w:rsidR="00D516EF" w:rsidRPr="00972282" w:rsidRDefault="00FD6B6E" w:rsidP="00D516EF">
            <w:pPr>
              <w:pStyle w:val="a0"/>
              <w:ind w:left="4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5 330 000,00</w:t>
            </w:r>
          </w:p>
        </w:tc>
      </w:tr>
      <w:tr w:rsidR="00FD6B6E" w:rsidTr="00972282">
        <w:tc>
          <w:tcPr>
            <w:tcW w:w="6345" w:type="dxa"/>
          </w:tcPr>
          <w:p w:rsidR="00FD6B6E" w:rsidRPr="00972282" w:rsidRDefault="00FD6B6E" w:rsidP="00D15990">
            <w:pPr>
              <w:widowControl w:val="0"/>
            </w:pPr>
            <w:r w:rsidRPr="00972282">
              <w:rPr>
                <w:lang w:eastAsia="ru-RU"/>
              </w:rPr>
              <w:t xml:space="preserve">- по договорам и соглашениям о получении </w:t>
            </w:r>
            <w:proofErr w:type="spellStart"/>
            <w:r w:rsidRPr="00972282">
              <w:rPr>
                <w:lang w:eastAsia="ru-RU"/>
              </w:rPr>
              <w:t>Бийским</w:t>
            </w:r>
            <w:proofErr w:type="spellEnd"/>
            <w:r w:rsidRPr="00972282">
              <w:rPr>
                <w:lang w:eastAsia="ru-RU"/>
              </w:rPr>
              <w:t xml:space="preserve"> районом бюджетных кредитов от бюджетов других уровней бюджетной системы</w:t>
            </w:r>
          </w:p>
        </w:tc>
        <w:tc>
          <w:tcPr>
            <w:tcW w:w="1701" w:type="dxa"/>
            <w:vAlign w:val="center"/>
          </w:tcPr>
          <w:p w:rsidR="00FD6B6E" w:rsidRPr="00972282" w:rsidRDefault="00FD6B6E" w:rsidP="0057749C">
            <w:pPr>
              <w:pStyle w:val="a0"/>
              <w:ind w:left="4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5 680 000,00</w:t>
            </w:r>
          </w:p>
        </w:tc>
        <w:tc>
          <w:tcPr>
            <w:tcW w:w="1701" w:type="dxa"/>
            <w:vAlign w:val="center"/>
          </w:tcPr>
          <w:p w:rsidR="00FD6B6E" w:rsidRPr="00972282" w:rsidRDefault="00FD6B6E" w:rsidP="0057749C">
            <w:pPr>
              <w:pStyle w:val="a0"/>
              <w:ind w:left="4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5 330 000,00</w:t>
            </w:r>
          </w:p>
        </w:tc>
      </w:tr>
      <w:tr w:rsidR="00D516EF" w:rsidTr="00972282">
        <w:tc>
          <w:tcPr>
            <w:tcW w:w="6345" w:type="dxa"/>
          </w:tcPr>
          <w:p w:rsidR="00D516EF" w:rsidRPr="00972282" w:rsidRDefault="00D516EF" w:rsidP="00D516EF">
            <w:pPr>
              <w:pStyle w:val="a0"/>
              <w:rPr>
                <w:sz w:val="24"/>
                <w:szCs w:val="24"/>
                <w:lang w:eastAsia="ru-RU"/>
              </w:rPr>
            </w:pPr>
            <w:r w:rsidRPr="00972282">
              <w:rPr>
                <w:sz w:val="24"/>
                <w:szCs w:val="24"/>
                <w:lang w:eastAsia="ru-RU"/>
              </w:rPr>
              <w:t>- по договорам и соглашениям о предоставлении МО «</w:t>
            </w:r>
            <w:proofErr w:type="spellStart"/>
            <w:r w:rsidRPr="00972282">
              <w:rPr>
                <w:sz w:val="24"/>
                <w:szCs w:val="24"/>
                <w:lang w:eastAsia="ru-RU"/>
              </w:rPr>
              <w:t>Бийский</w:t>
            </w:r>
            <w:proofErr w:type="spellEnd"/>
            <w:r w:rsidRPr="00972282">
              <w:rPr>
                <w:sz w:val="24"/>
                <w:szCs w:val="24"/>
                <w:lang w:eastAsia="ru-RU"/>
              </w:rPr>
              <w:t xml:space="preserve"> район» муниципальных гарантий</w:t>
            </w:r>
          </w:p>
        </w:tc>
        <w:tc>
          <w:tcPr>
            <w:tcW w:w="1701" w:type="dxa"/>
            <w:vAlign w:val="center"/>
          </w:tcPr>
          <w:p w:rsidR="00D516EF" w:rsidRPr="00972282" w:rsidRDefault="00D516EF" w:rsidP="00D516EF">
            <w:pPr>
              <w:pStyle w:val="a0"/>
              <w:ind w:left="40"/>
              <w:jc w:val="center"/>
              <w:rPr>
                <w:sz w:val="24"/>
                <w:szCs w:val="24"/>
                <w:lang w:eastAsia="ru-RU"/>
              </w:rPr>
            </w:pPr>
            <w:r w:rsidRPr="0097228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D516EF" w:rsidRPr="00972282" w:rsidRDefault="00D516EF" w:rsidP="00D516EF">
            <w:pPr>
              <w:pStyle w:val="a0"/>
              <w:ind w:left="40"/>
              <w:jc w:val="center"/>
              <w:rPr>
                <w:sz w:val="24"/>
                <w:szCs w:val="24"/>
                <w:lang w:eastAsia="ru-RU"/>
              </w:rPr>
            </w:pPr>
            <w:r w:rsidRPr="00972282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D516EF" w:rsidTr="00972282">
        <w:tc>
          <w:tcPr>
            <w:tcW w:w="6345" w:type="dxa"/>
          </w:tcPr>
          <w:p w:rsidR="00D516EF" w:rsidRPr="00972282" w:rsidRDefault="00D516EF" w:rsidP="00D516EF">
            <w:pPr>
              <w:pStyle w:val="a0"/>
              <w:rPr>
                <w:sz w:val="24"/>
                <w:szCs w:val="24"/>
                <w:lang w:eastAsia="ru-RU"/>
              </w:rPr>
            </w:pPr>
            <w:r w:rsidRPr="00972282">
              <w:rPr>
                <w:sz w:val="24"/>
                <w:szCs w:val="24"/>
                <w:lang w:eastAsia="ru-RU"/>
              </w:rPr>
              <w:t>- по иным долговым обязательствам (отсроченные централизованные кредиты)</w:t>
            </w:r>
          </w:p>
        </w:tc>
        <w:tc>
          <w:tcPr>
            <w:tcW w:w="1701" w:type="dxa"/>
            <w:vAlign w:val="center"/>
          </w:tcPr>
          <w:p w:rsidR="00D516EF" w:rsidRPr="00972282" w:rsidRDefault="00D516EF" w:rsidP="00D516EF">
            <w:pPr>
              <w:pStyle w:val="a0"/>
              <w:ind w:left="40"/>
              <w:jc w:val="center"/>
              <w:rPr>
                <w:sz w:val="24"/>
                <w:szCs w:val="24"/>
                <w:lang w:eastAsia="ru-RU"/>
              </w:rPr>
            </w:pPr>
            <w:r w:rsidRPr="0097228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D516EF" w:rsidRPr="00972282" w:rsidRDefault="00D516EF" w:rsidP="00D516EF">
            <w:pPr>
              <w:pStyle w:val="a0"/>
              <w:ind w:left="40"/>
              <w:jc w:val="center"/>
              <w:rPr>
                <w:sz w:val="24"/>
                <w:szCs w:val="24"/>
                <w:lang w:eastAsia="ru-RU"/>
              </w:rPr>
            </w:pPr>
            <w:r w:rsidRPr="00972282">
              <w:rPr>
                <w:sz w:val="24"/>
                <w:szCs w:val="24"/>
                <w:lang w:eastAsia="ru-RU"/>
              </w:rPr>
              <w:t>-</w:t>
            </w:r>
          </w:p>
        </w:tc>
      </w:tr>
    </w:tbl>
    <w:p w:rsidR="00B33F85" w:rsidRDefault="00B33F85" w:rsidP="00972282">
      <w:pPr>
        <w:ind w:firstLine="426"/>
        <w:jc w:val="center"/>
        <w:rPr>
          <w:b/>
          <w:sz w:val="28"/>
          <w:szCs w:val="28"/>
        </w:rPr>
      </w:pPr>
    </w:p>
    <w:p w:rsidR="00972282" w:rsidRPr="00972282" w:rsidRDefault="00057D53" w:rsidP="00972282">
      <w:pPr>
        <w:ind w:firstLine="426"/>
        <w:jc w:val="center"/>
        <w:rPr>
          <w:b/>
          <w:sz w:val="28"/>
          <w:szCs w:val="28"/>
        </w:rPr>
      </w:pPr>
      <w:r w:rsidRPr="00F36484">
        <w:rPr>
          <w:b/>
          <w:sz w:val="28"/>
          <w:szCs w:val="28"/>
        </w:rPr>
        <w:t>1</w:t>
      </w:r>
      <w:r w:rsidR="00F36484" w:rsidRPr="00F36484">
        <w:rPr>
          <w:b/>
          <w:sz w:val="28"/>
          <w:szCs w:val="28"/>
        </w:rPr>
        <w:t>2</w:t>
      </w:r>
      <w:r w:rsidRPr="00F3648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972282" w:rsidRPr="00972282">
        <w:rPr>
          <w:b/>
          <w:sz w:val="28"/>
          <w:szCs w:val="28"/>
        </w:rPr>
        <w:t xml:space="preserve">Сведения об использовании средств резервного фонда </w:t>
      </w:r>
    </w:p>
    <w:p w:rsidR="00972282" w:rsidRPr="00972282" w:rsidRDefault="00972282" w:rsidP="00972282">
      <w:pPr>
        <w:ind w:firstLine="426"/>
        <w:jc w:val="center"/>
        <w:rPr>
          <w:b/>
          <w:sz w:val="12"/>
          <w:szCs w:val="12"/>
        </w:rPr>
      </w:pPr>
    </w:p>
    <w:p w:rsidR="00972282" w:rsidRPr="00972282" w:rsidRDefault="00972282" w:rsidP="00972282">
      <w:pPr>
        <w:ind w:firstLine="426"/>
        <w:jc w:val="center"/>
      </w:pPr>
      <w:r w:rsidRPr="00972282">
        <w:t xml:space="preserve">                                                                                                                  </w:t>
      </w:r>
      <w:r>
        <w:t xml:space="preserve">               </w:t>
      </w:r>
      <w:r w:rsidRPr="00972282">
        <w:t>рублей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7338"/>
        <w:gridCol w:w="2409"/>
      </w:tblGrid>
      <w:tr w:rsidR="00972282" w:rsidRPr="00972282" w:rsidTr="00FA6DB4">
        <w:tc>
          <w:tcPr>
            <w:tcW w:w="7338" w:type="dxa"/>
          </w:tcPr>
          <w:p w:rsidR="00972282" w:rsidRPr="00972282" w:rsidRDefault="00972282" w:rsidP="002E32D4">
            <w:pPr>
              <w:spacing w:before="120" w:after="100" w:afterAutospacing="1"/>
              <w:jc w:val="center"/>
            </w:pPr>
            <w:r w:rsidRPr="00972282">
              <w:t>Наименование показателя</w:t>
            </w:r>
          </w:p>
        </w:tc>
        <w:tc>
          <w:tcPr>
            <w:tcW w:w="2409" w:type="dxa"/>
          </w:tcPr>
          <w:p w:rsidR="00972282" w:rsidRPr="00972282" w:rsidRDefault="00972282" w:rsidP="002E32D4">
            <w:pPr>
              <w:spacing w:before="120" w:after="120"/>
              <w:jc w:val="center"/>
            </w:pPr>
            <w:r w:rsidRPr="00972282">
              <w:t>Значение показателя</w:t>
            </w:r>
          </w:p>
        </w:tc>
      </w:tr>
      <w:tr w:rsidR="00972282" w:rsidRPr="00972282" w:rsidTr="00FA6DB4">
        <w:tc>
          <w:tcPr>
            <w:tcW w:w="7338" w:type="dxa"/>
          </w:tcPr>
          <w:p w:rsidR="00972282" w:rsidRPr="00972282" w:rsidRDefault="00972282" w:rsidP="00972282">
            <w:pPr>
              <w:ind w:right="-108"/>
            </w:pPr>
            <w:r w:rsidRPr="00972282">
              <w:t>Резервный фонд, предусмотренный решением о бюджете</w:t>
            </w:r>
          </w:p>
        </w:tc>
        <w:tc>
          <w:tcPr>
            <w:tcW w:w="2409" w:type="dxa"/>
          </w:tcPr>
          <w:p w:rsidR="00972282" w:rsidRPr="00972282" w:rsidRDefault="00C5132A" w:rsidP="002E32D4">
            <w:pPr>
              <w:jc w:val="center"/>
            </w:pPr>
            <w:r>
              <w:t>450 000,00</w:t>
            </w:r>
          </w:p>
        </w:tc>
      </w:tr>
      <w:tr w:rsidR="00676CCD" w:rsidRPr="00972282" w:rsidTr="00FA6DB4">
        <w:tc>
          <w:tcPr>
            <w:tcW w:w="7338" w:type="dxa"/>
          </w:tcPr>
          <w:p w:rsidR="00676CCD" w:rsidRPr="00972282" w:rsidRDefault="00676CCD" w:rsidP="00972282">
            <w:pPr>
              <w:ind w:right="-108"/>
            </w:pPr>
            <w:r>
              <w:t>Уточнённый резервный фонд</w:t>
            </w:r>
          </w:p>
        </w:tc>
        <w:tc>
          <w:tcPr>
            <w:tcW w:w="2409" w:type="dxa"/>
          </w:tcPr>
          <w:p w:rsidR="00676CCD" w:rsidRDefault="00430B8E" w:rsidP="002E32D4">
            <w:pPr>
              <w:jc w:val="center"/>
            </w:pPr>
            <w:r>
              <w:t>526 977,00</w:t>
            </w:r>
          </w:p>
        </w:tc>
      </w:tr>
      <w:tr w:rsidR="00972282" w:rsidRPr="00972282" w:rsidTr="00FA6DB4">
        <w:tc>
          <w:tcPr>
            <w:tcW w:w="7338" w:type="dxa"/>
          </w:tcPr>
          <w:p w:rsidR="00972282" w:rsidRPr="00972282" w:rsidRDefault="00972282" w:rsidP="00972282">
            <w:pPr>
              <w:ind w:right="-108"/>
            </w:pPr>
            <w:r w:rsidRPr="00972282">
              <w:t>Принято по распоряжениям об использовании рез</w:t>
            </w:r>
            <w:r>
              <w:t>ервного фонда</w:t>
            </w:r>
          </w:p>
        </w:tc>
        <w:tc>
          <w:tcPr>
            <w:tcW w:w="2409" w:type="dxa"/>
          </w:tcPr>
          <w:p w:rsidR="00972282" w:rsidRPr="00972282" w:rsidRDefault="00430B8E" w:rsidP="002E32D4">
            <w:pPr>
              <w:jc w:val="center"/>
            </w:pPr>
            <w:r>
              <w:t>526 977,00</w:t>
            </w:r>
          </w:p>
        </w:tc>
      </w:tr>
      <w:tr w:rsidR="00972282" w:rsidRPr="00972282" w:rsidTr="00FA6DB4">
        <w:tc>
          <w:tcPr>
            <w:tcW w:w="7338" w:type="dxa"/>
          </w:tcPr>
          <w:p w:rsidR="00972282" w:rsidRPr="00972282" w:rsidRDefault="00972282" w:rsidP="002E32D4">
            <w:pPr>
              <w:ind w:right="-108"/>
            </w:pPr>
            <w:r w:rsidRPr="00972282">
              <w:t>Исполнено, %</w:t>
            </w:r>
          </w:p>
        </w:tc>
        <w:tc>
          <w:tcPr>
            <w:tcW w:w="2409" w:type="dxa"/>
          </w:tcPr>
          <w:p w:rsidR="00972282" w:rsidRPr="00972282" w:rsidRDefault="00430B8E" w:rsidP="002E32D4">
            <w:pPr>
              <w:jc w:val="center"/>
            </w:pPr>
            <w:r>
              <w:t>100,0</w:t>
            </w:r>
          </w:p>
        </w:tc>
      </w:tr>
      <w:tr w:rsidR="00972282" w:rsidRPr="00972282" w:rsidTr="00FA6DB4">
        <w:tc>
          <w:tcPr>
            <w:tcW w:w="7338" w:type="dxa"/>
          </w:tcPr>
          <w:p w:rsidR="00972282" w:rsidRPr="00972282" w:rsidRDefault="00972282" w:rsidP="002E32D4">
            <w:pPr>
              <w:ind w:right="-108"/>
            </w:pPr>
            <w:r w:rsidRPr="00972282">
              <w:t>Неиспользованные ассигнования, тыс. руб.</w:t>
            </w:r>
          </w:p>
        </w:tc>
        <w:tc>
          <w:tcPr>
            <w:tcW w:w="2409" w:type="dxa"/>
          </w:tcPr>
          <w:p w:rsidR="00972282" w:rsidRPr="00972282" w:rsidRDefault="00430B8E" w:rsidP="002E32D4">
            <w:pPr>
              <w:jc w:val="center"/>
            </w:pPr>
            <w:r>
              <w:t>-</w:t>
            </w:r>
          </w:p>
        </w:tc>
      </w:tr>
    </w:tbl>
    <w:p w:rsidR="00972282" w:rsidRDefault="00972282" w:rsidP="001D65FB">
      <w:pPr>
        <w:ind w:firstLine="709"/>
        <w:jc w:val="center"/>
        <w:rPr>
          <w:b/>
          <w:sz w:val="28"/>
          <w:szCs w:val="28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3085"/>
        <w:gridCol w:w="2410"/>
        <w:gridCol w:w="1348"/>
        <w:gridCol w:w="2976"/>
      </w:tblGrid>
      <w:tr w:rsidR="00972282" w:rsidRPr="001747A3" w:rsidTr="00A62100">
        <w:tc>
          <w:tcPr>
            <w:tcW w:w="3085" w:type="dxa"/>
          </w:tcPr>
          <w:p w:rsidR="00972282" w:rsidRPr="00972282" w:rsidRDefault="00972282" w:rsidP="002E32D4">
            <w:pPr>
              <w:jc w:val="center"/>
            </w:pPr>
            <w:r w:rsidRPr="00972282">
              <w:t>Наименование показателя</w:t>
            </w:r>
          </w:p>
        </w:tc>
        <w:tc>
          <w:tcPr>
            <w:tcW w:w="2410" w:type="dxa"/>
          </w:tcPr>
          <w:p w:rsidR="00972282" w:rsidRPr="00972282" w:rsidRDefault="00972282" w:rsidP="002E32D4">
            <w:pPr>
              <w:jc w:val="center"/>
            </w:pPr>
            <w:r w:rsidRPr="00972282">
              <w:t>Распределено по НПА об исполнении средств резервного фонда</w:t>
            </w:r>
          </w:p>
        </w:tc>
        <w:tc>
          <w:tcPr>
            <w:tcW w:w="1348" w:type="dxa"/>
          </w:tcPr>
          <w:p w:rsidR="00972282" w:rsidRPr="00972282" w:rsidRDefault="00972282" w:rsidP="002E32D4">
            <w:pPr>
              <w:jc w:val="center"/>
            </w:pPr>
            <w:r w:rsidRPr="00972282">
              <w:t>Исполнено</w:t>
            </w:r>
          </w:p>
        </w:tc>
        <w:tc>
          <w:tcPr>
            <w:tcW w:w="2976" w:type="dxa"/>
          </w:tcPr>
          <w:p w:rsidR="00972282" w:rsidRPr="00972282" w:rsidRDefault="00972282" w:rsidP="002E32D4">
            <w:pPr>
              <w:jc w:val="center"/>
            </w:pPr>
            <w:r w:rsidRPr="00972282">
              <w:t>Удельный вес исполнения каждого мероприятия в общей сумме исполнения, %</w:t>
            </w:r>
          </w:p>
        </w:tc>
      </w:tr>
      <w:tr w:rsidR="00972282" w:rsidRPr="001747A3" w:rsidTr="00A62100">
        <w:tc>
          <w:tcPr>
            <w:tcW w:w="3085" w:type="dxa"/>
          </w:tcPr>
          <w:p w:rsidR="00972282" w:rsidRPr="00972282" w:rsidRDefault="00972282" w:rsidP="002E32D4">
            <w:r w:rsidRPr="00972282">
              <w:t>Резервный фонд, всего (тыс. руб.)</w:t>
            </w:r>
          </w:p>
        </w:tc>
        <w:tc>
          <w:tcPr>
            <w:tcW w:w="2410" w:type="dxa"/>
          </w:tcPr>
          <w:p w:rsidR="00972282" w:rsidRPr="00972282" w:rsidRDefault="00972282" w:rsidP="002E32D4"/>
        </w:tc>
        <w:tc>
          <w:tcPr>
            <w:tcW w:w="1348" w:type="dxa"/>
          </w:tcPr>
          <w:p w:rsidR="00972282" w:rsidRPr="00972282" w:rsidRDefault="00AB795E" w:rsidP="00A62100">
            <w:pPr>
              <w:jc w:val="center"/>
            </w:pPr>
            <w:r>
              <w:t>526 977,00</w:t>
            </w:r>
          </w:p>
        </w:tc>
        <w:tc>
          <w:tcPr>
            <w:tcW w:w="2976" w:type="dxa"/>
          </w:tcPr>
          <w:p w:rsidR="00972282" w:rsidRPr="00972282" w:rsidRDefault="00430B8E" w:rsidP="00624C60">
            <w:pPr>
              <w:jc w:val="center"/>
            </w:pPr>
            <w:r>
              <w:t>100,0</w:t>
            </w:r>
          </w:p>
        </w:tc>
      </w:tr>
      <w:tr w:rsidR="00A62100" w:rsidRPr="001747A3" w:rsidTr="002E32D4">
        <w:tc>
          <w:tcPr>
            <w:tcW w:w="9819" w:type="dxa"/>
            <w:gridSpan w:val="4"/>
          </w:tcPr>
          <w:p w:rsidR="00A62100" w:rsidRPr="00972282" w:rsidRDefault="00A62100" w:rsidP="002E32D4">
            <w:r w:rsidRPr="00972282">
              <w:t>в том числе по мероприятиям:</w:t>
            </w:r>
          </w:p>
        </w:tc>
      </w:tr>
      <w:tr w:rsidR="00972282" w:rsidRPr="001747A3" w:rsidTr="00A62100">
        <w:tc>
          <w:tcPr>
            <w:tcW w:w="3085" w:type="dxa"/>
          </w:tcPr>
          <w:p w:rsidR="00972282" w:rsidRPr="00972282" w:rsidRDefault="00AB795E" w:rsidP="002E32D4">
            <w:r>
              <w:t>Приобретение рупора для оповещения населения в случаях ЧС</w:t>
            </w:r>
          </w:p>
        </w:tc>
        <w:tc>
          <w:tcPr>
            <w:tcW w:w="2410" w:type="dxa"/>
          </w:tcPr>
          <w:p w:rsidR="00A62100" w:rsidRDefault="00A62100" w:rsidP="002E32D4">
            <w:r>
              <w:t xml:space="preserve">распоряжение Администрации </w:t>
            </w:r>
            <w:proofErr w:type="spellStart"/>
            <w:r>
              <w:t>Бийского</w:t>
            </w:r>
            <w:proofErr w:type="spellEnd"/>
            <w:r>
              <w:t xml:space="preserve"> района от 0</w:t>
            </w:r>
            <w:r w:rsidR="00AB795E">
              <w:t>1</w:t>
            </w:r>
            <w:r>
              <w:t>.0</w:t>
            </w:r>
            <w:r w:rsidR="00AB795E">
              <w:t>4</w:t>
            </w:r>
            <w:r>
              <w:t>.202</w:t>
            </w:r>
            <w:r w:rsidR="00AB795E">
              <w:t>2</w:t>
            </w:r>
            <w:r>
              <w:t xml:space="preserve"> года </w:t>
            </w:r>
          </w:p>
          <w:p w:rsidR="00972282" w:rsidRPr="00972282" w:rsidRDefault="00A62100" w:rsidP="00AB795E">
            <w:r>
              <w:t xml:space="preserve">№ </w:t>
            </w:r>
            <w:r w:rsidR="00AB795E">
              <w:t>125</w:t>
            </w:r>
            <w:r>
              <w:t>-р</w:t>
            </w:r>
          </w:p>
        </w:tc>
        <w:tc>
          <w:tcPr>
            <w:tcW w:w="1348" w:type="dxa"/>
            <w:vAlign w:val="center"/>
          </w:tcPr>
          <w:p w:rsidR="00972282" w:rsidRPr="00972282" w:rsidRDefault="00AB795E" w:rsidP="00A62100">
            <w:pPr>
              <w:jc w:val="center"/>
            </w:pPr>
            <w:r>
              <w:t>8 300,00</w:t>
            </w:r>
          </w:p>
        </w:tc>
        <w:tc>
          <w:tcPr>
            <w:tcW w:w="2976" w:type="dxa"/>
            <w:vAlign w:val="center"/>
          </w:tcPr>
          <w:p w:rsidR="00972282" w:rsidRPr="00972282" w:rsidRDefault="00C5132A" w:rsidP="00624C60">
            <w:pPr>
              <w:jc w:val="center"/>
            </w:pPr>
            <w:r>
              <w:t>1,6</w:t>
            </w:r>
          </w:p>
        </w:tc>
      </w:tr>
      <w:tr w:rsidR="00972282" w:rsidRPr="001747A3" w:rsidTr="00A62100">
        <w:tc>
          <w:tcPr>
            <w:tcW w:w="3085" w:type="dxa"/>
          </w:tcPr>
          <w:p w:rsidR="00972282" w:rsidRPr="00972282" w:rsidRDefault="00AB795E" w:rsidP="002E32D4">
            <w:r>
              <w:t>Материальная помощь на погребение членам семьи военнослужащего, погибшего в ходе проведения СВО</w:t>
            </w:r>
          </w:p>
        </w:tc>
        <w:tc>
          <w:tcPr>
            <w:tcW w:w="2410" w:type="dxa"/>
          </w:tcPr>
          <w:p w:rsidR="00A62100" w:rsidRDefault="00A62100" w:rsidP="00A62100">
            <w:r>
              <w:t xml:space="preserve">распоряжение Администрации </w:t>
            </w:r>
            <w:proofErr w:type="spellStart"/>
            <w:r>
              <w:t>Бийского</w:t>
            </w:r>
            <w:proofErr w:type="spellEnd"/>
            <w:r>
              <w:t xml:space="preserve"> района от </w:t>
            </w:r>
            <w:r w:rsidR="00AB795E">
              <w:t>14</w:t>
            </w:r>
            <w:r>
              <w:t>.0</w:t>
            </w:r>
            <w:r w:rsidR="00AB795E">
              <w:t>6</w:t>
            </w:r>
            <w:r>
              <w:t>.202</w:t>
            </w:r>
            <w:r w:rsidR="00AB795E">
              <w:t>2</w:t>
            </w:r>
            <w:r>
              <w:t xml:space="preserve"> года </w:t>
            </w:r>
          </w:p>
          <w:p w:rsidR="00972282" w:rsidRPr="00972282" w:rsidRDefault="00A62100" w:rsidP="00AB795E">
            <w:r>
              <w:t xml:space="preserve">№ </w:t>
            </w:r>
            <w:r w:rsidR="00AB795E">
              <w:t>217</w:t>
            </w:r>
            <w:r>
              <w:t>-р</w:t>
            </w:r>
          </w:p>
        </w:tc>
        <w:tc>
          <w:tcPr>
            <w:tcW w:w="1348" w:type="dxa"/>
            <w:vAlign w:val="center"/>
          </w:tcPr>
          <w:p w:rsidR="00972282" w:rsidRPr="00972282" w:rsidRDefault="00AB795E" w:rsidP="00A62100">
            <w:pPr>
              <w:jc w:val="center"/>
            </w:pPr>
            <w:r>
              <w:t>50 000,00</w:t>
            </w:r>
          </w:p>
        </w:tc>
        <w:tc>
          <w:tcPr>
            <w:tcW w:w="2976" w:type="dxa"/>
            <w:vAlign w:val="center"/>
          </w:tcPr>
          <w:p w:rsidR="00972282" w:rsidRPr="00972282" w:rsidRDefault="00C5132A" w:rsidP="00624C60">
            <w:pPr>
              <w:jc w:val="center"/>
            </w:pPr>
            <w:r>
              <w:t>9,5</w:t>
            </w:r>
          </w:p>
        </w:tc>
      </w:tr>
      <w:tr w:rsidR="00972282" w:rsidRPr="001747A3" w:rsidTr="00A62100">
        <w:tc>
          <w:tcPr>
            <w:tcW w:w="3085" w:type="dxa"/>
          </w:tcPr>
          <w:p w:rsidR="00972282" w:rsidRPr="00972282" w:rsidRDefault="00AB795E" w:rsidP="00A62100">
            <w:r>
              <w:t xml:space="preserve">Материальная помощь на </w:t>
            </w:r>
            <w:r>
              <w:lastRenderedPageBreak/>
              <w:t>погребение членам семьи военнослужащего, погибшего в ходе проведения СВО</w:t>
            </w:r>
          </w:p>
        </w:tc>
        <w:tc>
          <w:tcPr>
            <w:tcW w:w="2410" w:type="dxa"/>
          </w:tcPr>
          <w:p w:rsidR="00A62100" w:rsidRDefault="00A62100" w:rsidP="00A62100">
            <w:r>
              <w:lastRenderedPageBreak/>
              <w:t xml:space="preserve">распоряжение </w:t>
            </w:r>
            <w:r>
              <w:lastRenderedPageBreak/>
              <w:t xml:space="preserve">Администрации </w:t>
            </w:r>
            <w:proofErr w:type="spellStart"/>
            <w:r>
              <w:t>Бийского</w:t>
            </w:r>
            <w:proofErr w:type="spellEnd"/>
            <w:r>
              <w:t xml:space="preserve"> района от </w:t>
            </w:r>
            <w:r w:rsidR="00AB795E">
              <w:t>21</w:t>
            </w:r>
            <w:r>
              <w:t>.06.202</w:t>
            </w:r>
            <w:r w:rsidR="00AB795E">
              <w:t>2</w:t>
            </w:r>
            <w:r>
              <w:t xml:space="preserve"> года </w:t>
            </w:r>
          </w:p>
          <w:p w:rsidR="00972282" w:rsidRPr="00972282" w:rsidRDefault="00A62100" w:rsidP="00AB795E">
            <w:r>
              <w:t xml:space="preserve">№ </w:t>
            </w:r>
            <w:r w:rsidR="00AB795E">
              <w:t>228</w:t>
            </w:r>
            <w:r>
              <w:t>-р</w:t>
            </w:r>
          </w:p>
        </w:tc>
        <w:tc>
          <w:tcPr>
            <w:tcW w:w="1348" w:type="dxa"/>
            <w:vAlign w:val="center"/>
          </w:tcPr>
          <w:p w:rsidR="00972282" w:rsidRPr="00972282" w:rsidRDefault="00AB795E" w:rsidP="00A62100">
            <w:pPr>
              <w:jc w:val="center"/>
            </w:pPr>
            <w:r>
              <w:lastRenderedPageBreak/>
              <w:t>50 000,00</w:t>
            </w:r>
          </w:p>
        </w:tc>
        <w:tc>
          <w:tcPr>
            <w:tcW w:w="2976" w:type="dxa"/>
            <w:vAlign w:val="center"/>
          </w:tcPr>
          <w:p w:rsidR="00972282" w:rsidRPr="00972282" w:rsidRDefault="00C5132A" w:rsidP="00624C60">
            <w:pPr>
              <w:jc w:val="center"/>
            </w:pPr>
            <w:r>
              <w:t>9,5</w:t>
            </w:r>
          </w:p>
        </w:tc>
      </w:tr>
      <w:tr w:rsidR="00A62100" w:rsidRPr="001747A3" w:rsidTr="002628D8">
        <w:tc>
          <w:tcPr>
            <w:tcW w:w="3085" w:type="dxa"/>
          </w:tcPr>
          <w:p w:rsidR="00A62100" w:rsidRPr="00972282" w:rsidRDefault="00AB795E" w:rsidP="002E32D4">
            <w:r>
              <w:lastRenderedPageBreak/>
              <w:t>Организация питания представителей Управления Алтайского края по труду, занятости, учувствовавших в</w:t>
            </w:r>
            <w:r w:rsidR="002628D8">
              <w:t xml:space="preserve"> межведомственной комиссии по снижению неформальной занятости, легализации «серой» заработной платы, повышению собираемости страховых взносов во внебюджетные фонды</w:t>
            </w:r>
          </w:p>
        </w:tc>
        <w:tc>
          <w:tcPr>
            <w:tcW w:w="2410" w:type="dxa"/>
            <w:vAlign w:val="center"/>
          </w:tcPr>
          <w:p w:rsidR="00A62100" w:rsidRDefault="00A62100" w:rsidP="002628D8">
            <w:r>
              <w:t xml:space="preserve">распоряжение Администрации </w:t>
            </w:r>
            <w:proofErr w:type="spellStart"/>
            <w:r>
              <w:t>Бийского</w:t>
            </w:r>
            <w:proofErr w:type="spellEnd"/>
            <w:r>
              <w:t xml:space="preserve"> района от </w:t>
            </w:r>
            <w:r w:rsidR="002628D8">
              <w:t>08.07.2022</w:t>
            </w:r>
            <w:r>
              <w:t xml:space="preserve"> года</w:t>
            </w:r>
          </w:p>
          <w:p w:rsidR="00A62100" w:rsidRPr="00972282" w:rsidRDefault="00A62100" w:rsidP="002628D8">
            <w:r>
              <w:t xml:space="preserve">№ </w:t>
            </w:r>
            <w:r w:rsidR="002628D8">
              <w:t>253</w:t>
            </w:r>
            <w:r>
              <w:t>-р</w:t>
            </w:r>
          </w:p>
        </w:tc>
        <w:tc>
          <w:tcPr>
            <w:tcW w:w="1348" w:type="dxa"/>
            <w:vAlign w:val="center"/>
          </w:tcPr>
          <w:p w:rsidR="00A62100" w:rsidRPr="00972282" w:rsidRDefault="002628D8" w:rsidP="00A62100">
            <w:pPr>
              <w:jc w:val="center"/>
            </w:pPr>
            <w:r>
              <w:t>2 417,00</w:t>
            </w:r>
          </w:p>
        </w:tc>
        <w:tc>
          <w:tcPr>
            <w:tcW w:w="2976" w:type="dxa"/>
            <w:vAlign w:val="center"/>
          </w:tcPr>
          <w:p w:rsidR="00A62100" w:rsidRPr="00972282" w:rsidRDefault="00C5132A" w:rsidP="009C5BA4">
            <w:pPr>
              <w:jc w:val="center"/>
            </w:pPr>
            <w:r>
              <w:t>0,</w:t>
            </w:r>
            <w:r w:rsidR="009C5BA4">
              <w:t>4</w:t>
            </w:r>
          </w:p>
        </w:tc>
      </w:tr>
      <w:tr w:rsidR="009C5BA4" w:rsidRPr="001747A3" w:rsidTr="002628D8">
        <w:tc>
          <w:tcPr>
            <w:tcW w:w="3085" w:type="dxa"/>
          </w:tcPr>
          <w:p w:rsidR="009C5BA4" w:rsidRDefault="009C5BA4" w:rsidP="0057749C">
            <w:r>
              <w:t>Обеспечение патрульно-мобильных групп первичными средствами пожаротушения</w:t>
            </w:r>
          </w:p>
        </w:tc>
        <w:tc>
          <w:tcPr>
            <w:tcW w:w="2410" w:type="dxa"/>
            <w:vAlign w:val="center"/>
          </w:tcPr>
          <w:p w:rsidR="009C5BA4" w:rsidRDefault="009C5BA4" w:rsidP="0057749C">
            <w:r>
              <w:t xml:space="preserve">распоряжение Администрации </w:t>
            </w:r>
            <w:proofErr w:type="spellStart"/>
            <w:r>
              <w:t>Бийского</w:t>
            </w:r>
            <w:proofErr w:type="spellEnd"/>
            <w:r>
              <w:t xml:space="preserve"> района от 18.08.2022 года </w:t>
            </w:r>
          </w:p>
          <w:p w:rsidR="009C5BA4" w:rsidRDefault="009C5BA4" w:rsidP="009C5BA4">
            <w:r>
              <w:t>№ 276-р</w:t>
            </w:r>
          </w:p>
        </w:tc>
        <w:tc>
          <w:tcPr>
            <w:tcW w:w="1348" w:type="dxa"/>
            <w:vAlign w:val="center"/>
          </w:tcPr>
          <w:p w:rsidR="009C5BA4" w:rsidRDefault="009C5BA4" w:rsidP="00A62100">
            <w:pPr>
              <w:jc w:val="center"/>
            </w:pPr>
            <w:r>
              <w:t>97 500,00</w:t>
            </w:r>
          </w:p>
        </w:tc>
        <w:tc>
          <w:tcPr>
            <w:tcW w:w="2976" w:type="dxa"/>
            <w:vAlign w:val="center"/>
          </w:tcPr>
          <w:p w:rsidR="009C5BA4" w:rsidRDefault="009C5BA4" w:rsidP="00A62100">
            <w:pPr>
              <w:jc w:val="center"/>
            </w:pPr>
            <w:r>
              <w:t>18,5</w:t>
            </w:r>
          </w:p>
        </w:tc>
      </w:tr>
      <w:tr w:rsidR="002628D8" w:rsidRPr="001747A3" w:rsidTr="002628D8">
        <w:tc>
          <w:tcPr>
            <w:tcW w:w="3085" w:type="dxa"/>
          </w:tcPr>
          <w:p w:rsidR="002628D8" w:rsidRDefault="002628D8" w:rsidP="002E32D4">
            <w:r>
              <w:t>Обеспечение патрульно-мобильных групп первичными средствами пожаротушения</w:t>
            </w:r>
          </w:p>
        </w:tc>
        <w:tc>
          <w:tcPr>
            <w:tcW w:w="2410" w:type="dxa"/>
            <w:vAlign w:val="center"/>
          </w:tcPr>
          <w:p w:rsidR="002628D8" w:rsidRDefault="002628D8" w:rsidP="002628D8">
            <w:r>
              <w:t xml:space="preserve">распоряжение Администрации </w:t>
            </w:r>
            <w:proofErr w:type="spellStart"/>
            <w:r>
              <w:t>Бийского</w:t>
            </w:r>
            <w:proofErr w:type="spellEnd"/>
            <w:r>
              <w:t xml:space="preserve"> района от 30.10.2022 года </w:t>
            </w:r>
          </w:p>
          <w:p w:rsidR="002628D8" w:rsidRDefault="002628D8" w:rsidP="002628D8">
            <w:r>
              <w:t>№ 371-р</w:t>
            </w:r>
          </w:p>
        </w:tc>
        <w:tc>
          <w:tcPr>
            <w:tcW w:w="1348" w:type="dxa"/>
            <w:vAlign w:val="center"/>
          </w:tcPr>
          <w:p w:rsidR="002628D8" w:rsidRDefault="002628D8" w:rsidP="00A62100">
            <w:pPr>
              <w:jc w:val="center"/>
            </w:pPr>
            <w:r>
              <w:t>137 530,00</w:t>
            </w:r>
          </w:p>
        </w:tc>
        <w:tc>
          <w:tcPr>
            <w:tcW w:w="2976" w:type="dxa"/>
            <w:vAlign w:val="center"/>
          </w:tcPr>
          <w:p w:rsidR="002628D8" w:rsidRPr="00972282" w:rsidRDefault="00C5132A" w:rsidP="00A62100">
            <w:pPr>
              <w:jc w:val="center"/>
            </w:pPr>
            <w:r>
              <w:t>26,1</w:t>
            </w:r>
          </w:p>
        </w:tc>
      </w:tr>
      <w:tr w:rsidR="00430B8E" w:rsidRPr="001747A3" w:rsidTr="002628D8">
        <w:tc>
          <w:tcPr>
            <w:tcW w:w="3085" w:type="dxa"/>
          </w:tcPr>
          <w:p w:rsidR="00430B8E" w:rsidRDefault="00430B8E" w:rsidP="00430B8E">
            <w:r>
              <w:t>Организация питания представителей Алтайского краевого союза организаций профсоюзов, учувствовавших в заседании координационного совета и уполномоченного по защите прав предпринимателей в Алтайском крае, посетившего район в рамках проекта «Дни Уполномоченного в муниципальных образованиях края»</w:t>
            </w:r>
          </w:p>
        </w:tc>
        <w:tc>
          <w:tcPr>
            <w:tcW w:w="2410" w:type="dxa"/>
            <w:vAlign w:val="center"/>
          </w:tcPr>
          <w:p w:rsidR="00430B8E" w:rsidRDefault="00430B8E" w:rsidP="0057749C">
            <w:r>
              <w:t xml:space="preserve">распоряжение Администрации </w:t>
            </w:r>
            <w:proofErr w:type="spellStart"/>
            <w:r>
              <w:t>Бийского</w:t>
            </w:r>
            <w:proofErr w:type="spellEnd"/>
            <w:r>
              <w:t xml:space="preserve"> района от 01.11.2022 года </w:t>
            </w:r>
          </w:p>
          <w:p w:rsidR="00430B8E" w:rsidRDefault="00430B8E" w:rsidP="00430B8E">
            <w:r>
              <w:t>№ 374-р</w:t>
            </w:r>
          </w:p>
        </w:tc>
        <w:tc>
          <w:tcPr>
            <w:tcW w:w="1348" w:type="dxa"/>
            <w:vAlign w:val="center"/>
          </w:tcPr>
          <w:p w:rsidR="00430B8E" w:rsidRDefault="00430B8E" w:rsidP="00A62100">
            <w:pPr>
              <w:jc w:val="center"/>
            </w:pPr>
            <w:r>
              <w:t>7 230,00</w:t>
            </w:r>
          </w:p>
        </w:tc>
        <w:tc>
          <w:tcPr>
            <w:tcW w:w="2976" w:type="dxa"/>
            <w:vAlign w:val="center"/>
          </w:tcPr>
          <w:p w:rsidR="00430B8E" w:rsidRPr="00972282" w:rsidRDefault="00C5132A" w:rsidP="00A62100">
            <w:pPr>
              <w:jc w:val="center"/>
            </w:pPr>
            <w:r>
              <w:t>1,4</w:t>
            </w:r>
          </w:p>
        </w:tc>
      </w:tr>
      <w:tr w:rsidR="00430B8E" w:rsidRPr="001747A3" w:rsidTr="002628D8">
        <w:tc>
          <w:tcPr>
            <w:tcW w:w="3085" w:type="dxa"/>
          </w:tcPr>
          <w:p w:rsidR="00430B8E" w:rsidRDefault="00430B8E" w:rsidP="002E32D4">
            <w:r>
              <w:t xml:space="preserve">Составление технического заключения по визуальному обследованию строительных конструкций здания жилого дома по улице Совхозной дом 12 </w:t>
            </w:r>
          </w:p>
          <w:p w:rsidR="00430B8E" w:rsidRDefault="00430B8E" w:rsidP="002E32D4">
            <w:r>
              <w:t xml:space="preserve">в селе </w:t>
            </w:r>
            <w:proofErr w:type="gramStart"/>
            <w:r>
              <w:t>Лесное</w:t>
            </w:r>
            <w:proofErr w:type="gramEnd"/>
          </w:p>
        </w:tc>
        <w:tc>
          <w:tcPr>
            <w:tcW w:w="2410" w:type="dxa"/>
            <w:vAlign w:val="center"/>
          </w:tcPr>
          <w:p w:rsidR="00430B8E" w:rsidRDefault="00430B8E" w:rsidP="00430B8E">
            <w:r>
              <w:t xml:space="preserve">распоряжение Администрации </w:t>
            </w:r>
            <w:proofErr w:type="spellStart"/>
            <w:r>
              <w:t>Бийского</w:t>
            </w:r>
            <w:proofErr w:type="spellEnd"/>
            <w:r>
              <w:t xml:space="preserve"> района от 23.11.2022 года </w:t>
            </w:r>
          </w:p>
          <w:p w:rsidR="00430B8E" w:rsidRDefault="00430B8E" w:rsidP="00430B8E">
            <w:r>
              <w:t>№ 379-р</w:t>
            </w:r>
          </w:p>
        </w:tc>
        <w:tc>
          <w:tcPr>
            <w:tcW w:w="1348" w:type="dxa"/>
            <w:vAlign w:val="center"/>
          </w:tcPr>
          <w:p w:rsidR="00430B8E" w:rsidRDefault="00430B8E" w:rsidP="00A62100">
            <w:pPr>
              <w:jc w:val="center"/>
            </w:pPr>
            <w:r>
              <w:t>60 000,00</w:t>
            </w:r>
          </w:p>
        </w:tc>
        <w:tc>
          <w:tcPr>
            <w:tcW w:w="2976" w:type="dxa"/>
            <w:vAlign w:val="center"/>
          </w:tcPr>
          <w:p w:rsidR="00430B8E" w:rsidRPr="00972282" w:rsidRDefault="00C5132A" w:rsidP="00A62100">
            <w:pPr>
              <w:jc w:val="center"/>
            </w:pPr>
            <w:r>
              <w:t>11,4</w:t>
            </w:r>
          </w:p>
        </w:tc>
      </w:tr>
      <w:tr w:rsidR="00430B8E" w:rsidRPr="001747A3" w:rsidTr="002628D8">
        <w:tc>
          <w:tcPr>
            <w:tcW w:w="3085" w:type="dxa"/>
          </w:tcPr>
          <w:p w:rsidR="00430B8E" w:rsidRDefault="00430B8E" w:rsidP="002E32D4">
            <w:r>
              <w:t xml:space="preserve">Доставка мобилизованных </w:t>
            </w:r>
            <w:r>
              <w:lastRenderedPageBreak/>
              <w:t>граждан</w:t>
            </w:r>
          </w:p>
        </w:tc>
        <w:tc>
          <w:tcPr>
            <w:tcW w:w="2410" w:type="dxa"/>
            <w:vAlign w:val="center"/>
          </w:tcPr>
          <w:p w:rsidR="00430B8E" w:rsidRDefault="00430B8E" w:rsidP="00430B8E">
            <w:r>
              <w:lastRenderedPageBreak/>
              <w:t xml:space="preserve">распоряжение </w:t>
            </w:r>
            <w:r>
              <w:lastRenderedPageBreak/>
              <w:t xml:space="preserve">Администрации </w:t>
            </w:r>
            <w:proofErr w:type="spellStart"/>
            <w:r>
              <w:t>Бийского</w:t>
            </w:r>
            <w:proofErr w:type="spellEnd"/>
            <w:r>
              <w:t xml:space="preserve"> района от 28.11.2022 года </w:t>
            </w:r>
          </w:p>
          <w:p w:rsidR="00430B8E" w:rsidRDefault="00430B8E" w:rsidP="00430B8E">
            <w:r>
              <w:t>№ 408-р</w:t>
            </w:r>
          </w:p>
        </w:tc>
        <w:tc>
          <w:tcPr>
            <w:tcW w:w="1348" w:type="dxa"/>
            <w:vAlign w:val="center"/>
          </w:tcPr>
          <w:p w:rsidR="00430B8E" w:rsidRDefault="00430B8E" w:rsidP="00A62100">
            <w:pPr>
              <w:jc w:val="center"/>
            </w:pPr>
            <w:r>
              <w:lastRenderedPageBreak/>
              <w:t>64 000,00</w:t>
            </w:r>
          </w:p>
        </w:tc>
        <w:tc>
          <w:tcPr>
            <w:tcW w:w="2976" w:type="dxa"/>
            <w:vAlign w:val="center"/>
          </w:tcPr>
          <w:p w:rsidR="00430B8E" w:rsidRPr="00972282" w:rsidRDefault="00C5132A" w:rsidP="00A62100">
            <w:pPr>
              <w:jc w:val="center"/>
            </w:pPr>
            <w:r>
              <w:t>12,1</w:t>
            </w:r>
          </w:p>
        </w:tc>
      </w:tr>
      <w:tr w:rsidR="00430B8E" w:rsidRPr="001747A3" w:rsidTr="0057749C">
        <w:tc>
          <w:tcPr>
            <w:tcW w:w="3085" w:type="dxa"/>
          </w:tcPr>
          <w:p w:rsidR="00430B8E" w:rsidRPr="00972282" w:rsidRDefault="00430B8E" w:rsidP="0057749C">
            <w:r>
              <w:lastRenderedPageBreak/>
              <w:t>Материальная помощь на погребение членам семьи военнослужащего, погибшего в ходе проведения СВО</w:t>
            </w:r>
          </w:p>
        </w:tc>
        <w:tc>
          <w:tcPr>
            <w:tcW w:w="2410" w:type="dxa"/>
          </w:tcPr>
          <w:p w:rsidR="00430B8E" w:rsidRDefault="00430B8E" w:rsidP="0057749C">
            <w:r>
              <w:t xml:space="preserve">распоряжение Администрации </w:t>
            </w:r>
            <w:proofErr w:type="spellStart"/>
            <w:r>
              <w:t>Бийского</w:t>
            </w:r>
            <w:proofErr w:type="spellEnd"/>
            <w:r>
              <w:t xml:space="preserve"> района от 22.12.2022 года </w:t>
            </w:r>
          </w:p>
          <w:p w:rsidR="00430B8E" w:rsidRPr="00972282" w:rsidRDefault="00430B8E" w:rsidP="00430B8E">
            <w:r>
              <w:t>№ 466-р</w:t>
            </w:r>
          </w:p>
        </w:tc>
        <w:tc>
          <w:tcPr>
            <w:tcW w:w="1348" w:type="dxa"/>
            <w:vAlign w:val="center"/>
          </w:tcPr>
          <w:p w:rsidR="00430B8E" w:rsidRPr="00972282" w:rsidRDefault="00430B8E" w:rsidP="0057749C">
            <w:pPr>
              <w:jc w:val="center"/>
            </w:pPr>
            <w:r>
              <w:t>50 000,00</w:t>
            </w:r>
          </w:p>
        </w:tc>
        <w:tc>
          <w:tcPr>
            <w:tcW w:w="2976" w:type="dxa"/>
            <w:vAlign w:val="center"/>
          </w:tcPr>
          <w:p w:rsidR="00430B8E" w:rsidRPr="00972282" w:rsidRDefault="00C5132A" w:rsidP="00A62100">
            <w:pPr>
              <w:jc w:val="center"/>
            </w:pPr>
            <w:r>
              <w:t>9,5</w:t>
            </w:r>
          </w:p>
        </w:tc>
      </w:tr>
    </w:tbl>
    <w:p w:rsidR="00972282" w:rsidRDefault="00972282" w:rsidP="001D65FB">
      <w:pPr>
        <w:ind w:firstLine="709"/>
        <w:jc w:val="center"/>
        <w:rPr>
          <w:b/>
          <w:sz w:val="28"/>
          <w:szCs w:val="28"/>
        </w:rPr>
      </w:pPr>
    </w:p>
    <w:p w:rsidR="00676CCD" w:rsidRDefault="00676CCD" w:rsidP="00676CCD">
      <w:pPr>
        <w:ind w:firstLine="42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13. </w:t>
      </w:r>
      <w:r w:rsidRPr="00676CCD">
        <w:rPr>
          <w:b/>
          <w:sz w:val="28"/>
          <w:szCs w:val="28"/>
        </w:rPr>
        <w:t>Сведения об исполнении публичных нормативных обязательств</w:t>
      </w:r>
    </w:p>
    <w:p w:rsidR="00676CCD" w:rsidRPr="00B03A71" w:rsidRDefault="00676CCD" w:rsidP="00676CCD">
      <w:pPr>
        <w:ind w:firstLine="426"/>
        <w:jc w:val="center"/>
        <w:rPr>
          <w:sz w:val="12"/>
          <w:szCs w:val="12"/>
        </w:rPr>
      </w:pPr>
    </w:p>
    <w:p w:rsidR="00676CCD" w:rsidRDefault="00676CCD" w:rsidP="00676CCD">
      <w:pPr>
        <w:jc w:val="right"/>
        <w:rPr>
          <w:sz w:val="28"/>
          <w:szCs w:val="28"/>
        </w:rPr>
      </w:pPr>
      <w:r w:rsidRPr="00B03A71">
        <w:t>руб</w:t>
      </w:r>
      <w:r>
        <w:t>лей</w:t>
      </w:r>
      <w:r w:rsidRPr="008E128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tbl>
      <w:tblPr>
        <w:tblStyle w:val="afb"/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134"/>
        <w:gridCol w:w="1418"/>
        <w:gridCol w:w="1417"/>
        <w:gridCol w:w="1560"/>
        <w:gridCol w:w="850"/>
      </w:tblGrid>
      <w:tr w:rsidR="00676CCD" w:rsidTr="00EC3FD5">
        <w:tc>
          <w:tcPr>
            <w:tcW w:w="1951" w:type="dxa"/>
          </w:tcPr>
          <w:p w:rsidR="00676CCD" w:rsidRPr="00676CCD" w:rsidRDefault="00676CCD" w:rsidP="002E32D4">
            <w:pPr>
              <w:jc w:val="center"/>
            </w:pPr>
            <w:r w:rsidRPr="00676CCD">
              <w:t xml:space="preserve">Наименование публичного нормативного обязательства </w:t>
            </w:r>
          </w:p>
        </w:tc>
        <w:tc>
          <w:tcPr>
            <w:tcW w:w="1559" w:type="dxa"/>
          </w:tcPr>
          <w:p w:rsidR="00676CCD" w:rsidRPr="00676CCD" w:rsidRDefault="00676CCD" w:rsidP="002E32D4">
            <w:pPr>
              <w:jc w:val="center"/>
            </w:pPr>
            <w:r w:rsidRPr="00676CCD">
              <w:t>Наименование нормативного правового акта</w:t>
            </w:r>
          </w:p>
        </w:tc>
        <w:tc>
          <w:tcPr>
            <w:tcW w:w="1134" w:type="dxa"/>
          </w:tcPr>
          <w:p w:rsidR="00676CCD" w:rsidRPr="00676CCD" w:rsidRDefault="00676CCD" w:rsidP="002E32D4">
            <w:pPr>
              <w:jc w:val="center"/>
            </w:pPr>
            <w:r w:rsidRPr="00676CCD">
              <w:t xml:space="preserve">Код целевой статьи, вид расходов </w:t>
            </w:r>
          </w:p>
        </w:tc>
        <w:tc>
          <w:tcPr>
            <w:tcW w:w="1418" w:type="dxa"/>
          </w:tcPr>
          <w:p w:rsidR="00676CCD" w:rsidRPr="00676CCD" w:rsidRDefault="00676CCD" w:rsidP="002E32D4">
            <w:pPr>
              <w:jc w:val="center"/>
            </w:pPr>
            <w:proofErr w:type="gramStart"/>
            <w:r w:rsidRPr="00676CCD">
              <w:t>Уточнён</w:t>
            </w:r>
            <w:r w:rsidR="00EC3FD5">
              <w:t>-</w:t>
            </w:r>
            <w:proofErr w:type="spellStart"/>
            <w:r w:rsidRPr="00676CCD">
              <w:t>ные</w:t>
            </w:r>
            <w:proofErr w:type="spellEnd"/>
            <w:proofErr w:type="gramEnd"/>
            <w:r w:rsidRPr="00676CCD">
              <w:t xml:space="preserve"> бюджетные назначения </w:t>
            </w:r>
          </w:p>
        </w:tc>
        <w:tc>
          <w:tcPr>
            <w:tcW w:w="1417" w:type="dxa"/>
          </w:tcPr>
          <w:p w:rsidR="00676CCD" w:rsidRPr="00676CCD" w:rsidRDefault="00676CCD" w:rsidP="002E32D4">
            <w:pPr>
              <w:jc w:val="center"/>
            </w:pPr>
            <w:r w:rsidRPr="00676CCD">
              <w:t xml:space="preserve">Исполнено </w:t>
            </w:r>
          </w:p>
        </w:tc>
        <w:tc>
          <w:tcPr>
            <w:tcW w:w="1560" w:type="dxa"/>
          </w:tcPr>
          <w:p w:rsidR="00676CCD" w:rsidRPr="00676CCD" w:rsidRDefault="00676CCD" w:rsidP="002E32D4">
            <w:pPr>
              <w:jc w:val="center"/>
            </w:pPr>
            <w:r w:rsidRPr="00676CCD">
              <w:t xml:space="preserve">Отклонение исполнения от уточнённого плана </w:t>
            </w:r>
          </w:p>
        </w:tc>
        <w:tc>
          <w:tcPr>
            <w:tcW w:w="850" w:type="dxa"/>
          </w:tcPr>
          <w:p w:rsidR="00676CCD" w:rsidRPr="00676CCD" w:rsidRDefault="00676CCD" w:rsidP="002E32D4">
            <w:pPr>
              <w:jc w:val="center"/>
            </w:pPr>
            <w:r w:rsidRPr="00676CCD">
              <w:t xml:space="preserve">% исполнения </w:t>
            </w:r>
          </w:p>
        </w:tc>
      </w:tr>
      <w:tr w:rsidR="002E32D4" w:rsidTr="00EC3FD5">
        <w:tc>
          <w:tcPr>
            <w:tcW w:w="1951" w:type="dxa"/>
          </w:tcPr>
          <w:p w:rsidR="002E32D4" w:rsidRPr="00B03A71" w:rsidRDefault="002E32D4" w:rsidP="002E32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559" w:type="dxa"/>
          </w:tcPr>
          <w:p w:rsidR="002E32D4" w:rsidRPr="00B03A71" w:rsidRDefault="00AE2251" w:rsidP="002E32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</w:t>
            </w:r>
            <w:proofErr w:type="spellStart"/>
            <w:r>
              <w:rPr>
                <w:sz w:val="22"/>
                <w:szCs w:val="22"/>
              </w:rPr>
              <w:t>Бийского</w:t>
            </w:r>
            <w:proofErr w:type="spellEnd"/>
            <w:r>
              <w:rPr>
                <w:sz w:val="22"/>
                <w:szCs w:val="22"/>
              </w:rPr>
              <w:t xml:space="preserve"> районного Совета народных депутатов </w:t>
            </w:r>
            <w:r w:rsidR="009C2551" w:rsidRPr="009C2551">
              <w:rPr>
                <w:sz w:val="22"/>
                <w:szCs w:val="22"/>
              </w:rPr>
              <w:t xml:space="preserve">от </w:t>
            </w:r>
            <w:r w:rsidR="009C2551" w:rsidRPr="009C2551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21.12.2021 года № 338 «О районном бюджете на 2022 год и плановый период 2023 и 2024 годов»</w:t>
            </w:r>
          </w:p>
        </w:tc>
        <w:tc>
          <w:tcPr>
            <w:tcW w:w="1134" w:type="dxa"/>
            <w:vAlign w:val="center"/>
          </w:tcPr>
          <w:p w:rsidR="002E32D4" w:rsidRPr="00B03A71" w:rsidRDefault="002E32D4" w:rsidP="00484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2810070700612</w:t>
            </w:r>
          </w:p>
        </w:tc>
        <w:tc>
          <w:tcPr>
            <w:tcW w:w="1418" w:type="dxa"/>
            <w:vAlign w:val="center"/>
          </w:tcPr>
          <w:p w:rsidR="002E32D4" w:rsidRPr="00B03A71" w:rsidRDefault="00484BBD" w:rsidP="00484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4 836 000,00</w:t>
            </w:r>
          </w:p>
        </w:tc>
        <w:tc>
          <w:tcPr>
            <w:tcW w:w="1417" w:type="dxa"/>
            <w:vAlign w:val="center"/>
          </w:tcPr>
          <w:p w:rsidR="002E32D4" w:rsidRPr="00B03A71" w:rsidRDefault="00484BBD" w:rsidP="00484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2 234 176,15</w:t>
            </w:r>
          </w:p>
        </w:tc>
        <w:tc>
          <w:tcPr>
            <w:tcW w:w="1560" w:type="dxa"/>
            <w:vAlign w:val="center"/>
          </w:tcPr>
          <w:p w:rsidR="002E32D4" w:rsidRPr="00B03A71" w:rsidRDefault="00EC3FD5" w:rsidP="00EC3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-2 601 823,85</w:t>
            </w:r>
          </w:p>
        </w:tc>
        <w:tc>
          <w:tcPr>
            <w:tcW w:w="850" w:type="dxa"/>
            <w:vAlign w:val="center"/>
          </w:tcPr>
          <w:p w:rsidR="002E32D4" w:rsidRPr="00B03A71" w:rsidRDefault="00EC3FD5" w:rsidP="00484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46,2</w:t>
            </w:r>
          </w:p>
        </w:tc>
      </w:tr>
      <w:tr w:rsidR="002E32D4" w:rsidTr="00EC3FD5">
        <w:tc>
          <w:tcPr>
            <w:tcW w:w="1951" w:type="dxa"/>
          </w:tcPr>
          <w:p w:rsidR="002E32D4" w:rsidRPr="00B03A71" w:rsidRDefault="002E32D4" w:rsidP="002E32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Выплаты приёмной семье на содержание подопечных детей</w:t>
            </w:r>
          </w:p>
        </w:tc>
        <w:tc>
          <w:tcPr>
            <w:tcW w:w="1559" w:type="dxa"/>
          </w:tcPr>
          <w:p w:rsidR="002E32D4" w:rsidRPr="00B03A71" w:rsidRDefault="00AE2251" w:rsidP="002E32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</w:t>
            </w:r>
            <w:proofErr w:type="spellStart"/>
            <w:r>
              <w:rPr>
                <w:sz w:val="22"/>
                <w:szCs w:val="22"/>
              </w:rPr>
              <w:t>Бийского</w:t>
            </w:r>
            <w:proofErr w:type="spellEnd"/>
            <w:r>
              <w:rPr>
                <w:sz w:val="22"/>
                <w:szCs w:val="22"/>
              </w:rPr>
              <w:t xml:space="preserve"> районного Совета народных депутатов </w:t>
            </w:r>
            <w:r w:rsidR="009C2551" w:rsidRPr="009C2551">
              <w:rPr>
                <w:sz w:val="22"/>
                <w:szCs w:val="22"/>
              </w:rPr>
              <w:t xml:space="preserve">от </w:t>
            </w:r>
            <w:r w:rsidR="009C2551" w:rsidRPr="009C2551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21.12.2021 года № 338 «О районном бюджете на 2022 год и плановый период 2023 и 2024 годов»</w:t>
            </w:r>
          </w:p>
        </w:tc>
        <w:tc>
          <w:tcPr>
            <w:tcW w:w="1134" w:type="dxa"/>
            <w:vAlign w:val="center"/>
          </w:tcPr>
          <w:p w:rsidR="002E32D4" w:rsidRPr="00B03A71" w:rsidRDefault="00AE2251" w:rsidP="00484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2870070801244</w:t>
            </w:r>
          </w:p>
        </w:tc>
        <w:tc>
          <w:tcPr>
            <w:tcW w:w="1418" w:type="dxa"/>
            <w:vAlign w:val="center"/>
          </w:tcPr>
          <w:p w:rsidR="002E32D4" w:rsidRPr="00B03A71" w:rsidRDefault="00484BBD" w:rsidP="00484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40 100,00</w:t>
            </w:r>
          </w:p>
        </w:tc>
        <w:tc>
          <w:tcPr>
            <w:tcW w:w="1417" w:type="dxa"/>
            <w:vAlign w:val="center"/>
          </w:tcPr>
          <w:p w:rsidR="002E32D4" w:rsidRPr="00B03A71" w:rsidRDefault="00484BBD" w:rsidP="00484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40 086,97</w:t>
            </w:r>
          </w:p>
        </w:tc>
        <w:tc>
          <w:tcPr>
            <w:tcW w:w="1560" w:type="dxa"/>
            <w:vAlign w:val="center"/>
          </w:tcPr>
          <w:p w:rsidR="002E32D4" w:rsidRPr="00B03A71" w:rsidRDefault="00EC3FD5" w:rsidP="00484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- 13,03</w:t>
            </w:r>
          </w:p>
        </w:tc>
        <w:tc>
          <w:tcPr>
            <w:tcW w:w="850" w:type="dxa"/>
            <w:vAlign w:val="center"/>
          </w:tcPr>
          <w:p w:rsidR="002E32D4" w:rsidRPr="00B03A71" w:rsidRDefault="00EC3FD5" w:rsidP="00484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99,97</w:t>
            </w:r>
          </w:p>
        </w:tc>
      </w:tr>
      <w:tr w:rsidR="002E32D4" w:rsidTr="00EC3FD5">
        <w:tc>
          <w:tcPr>
            <w:tcW w:w="1951" w:type="dxa"/>
          </w:tcPr>
          <w:p w:rsidR="002E32D4" w:rsidRPr="00B03A71" w:rsidRDefault="00AE2251" w:rsidP="002E32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Выплаты приёмной семье на содержание подопечных детей</w:t>
            </w:r>
          </w:p>
        </w:tc>
        <w:tc>
          <w:tcPr>
            <w:tcW w:w="1559" w:type="dxa"/>
          </w:tcPr>
          <w:p w:rsidR="002E32D4" w:rsidRPr="00B03A71" w:rsidRDefault="00AE2251" w:rsidP="002E32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</w:t>
            </w:r>
            <w:proofErr w:type="spellStart"/>
            <w:r>
              <w:rPr>
                <w:sz w:val="22"/>
                <w:szCs w:val="22"/>
              </w:rPr>
              <w:t>Бийского</w:t>
            </w:r>
            <w:proofErr w:type="spellEnd"/>
            <w:r>
              <w:rPr>
                <w:sz w:val="22"/>
                <w:szCs w:val="22"/>
              </w:rPr>
              <w:t xml:space="preserve"> районного Совета народных депутатов </w:t>
            </w:r>
            <w:r w:rsidR="009C2551" w:rsidRPr="009C2551">
              <w:rPr>
                <w:sz w:val="22"/>
                <w:szCs w:val="22"/>
              </w:rPr>
              <w:t xml:space="preserve">от </w:t>
            </w:r>
            <w:r w:rsidR="009C2551" w:rsidRPr="009C2551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21.12.2021 года № 338 «О районном бюджете на 2022 год и плановый период 2023 и 2024 годов»</w:t>
            </w:r>
          </w:p>
        </w:tc>
        <w:tc>
          <w:tcPr>
            <w:tcW w:w="1134" w:type="dxa"/>
            <w:vAlign w:val="center"/>
          </w:tcPr>
          <w:p w:rsidR="002E32D4" w:rsidRPr="00B03A71" w:rsidRDefault="00484BBD" w:rsidP="00484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2870070801313</w:t>
            </w:r>
          </w:p>
        </w:tc>
        <w:tc>
          <w:tcPr>
            <w:tcW w:w="1418" w:type="dxa"/>
            <w:vAlign w:val="center"/>
          </w:tcPr>
          <w:p w:rsidR="002E32D4" w:rsidRPr="00B03A71" w:rsidRDefault="00EC3FD5" w:rsidP="00484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7 538 000,00</w:t>
            </w:r>
          </w:p>
        </w:tc>
        <w:tc>
          <w:tcPr>
            <w:tcW w:w="1417" w:type="dxa"/>
            <w:vAlign w:val="center"/>
          </w:tcPr>
          <w:p w:rsidR="002E32D4" w:rsidRPr="00B03A71" w:rsidRDefault="00EC3FD5" w:rsidP="00484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7 493 730,64</w:t>
            </w:r>
          </w:p>
        </w:tc>
        <w:tc>
          <w:tcPr>
            <w:tcW w:w="1560" w:type="dxa"/>
            <w:vAlign w:val="center"/>
          </w:tcPr>
          <w:p w:rsidR="002E32D4" w:rsidRPr="00B03A71" w:rsidRDefault="00EC3FD5" w:rsidP="00484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- 44 269,36</w:t>
            </w:r>
          </w:p>
        </w:tc>
        <w:tc>
          <w:tcPr>
            <w:tcW w:w="850" w:type="dxa"/>
            <w:vAlign w:val="center"/>
          </w:tcPr>
          <w:p w:rsidR="002E32D4" w:rsidRPr="00B03A71" w:rsidRDefault="00EC3FD5" w:rsidP="00484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99,4</w:t>
            </w:r>
          </w:p>
        </w:tc>
      </w:tr>
      <w:tr w:rsidR="00EC3FD5" w:rsidTr="00EC3FD5">
        <w:tc>
          <w:tcPr>
            <w:tcW w:w="1951" w:type="dxa"/>
          </w:tcPr>
          <w:p w:rsidR="00EC3FD5" w:rsidRPr="00B03A71" w:rsidRDefault="00EC3FD5" w:rsidP="002867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Выплаты приёмной семье на содержание подопечных детей</w:t>
            </w:r>
          </w:p>
        </w:tc>
        <w:tc>
          <w:tcPr>
            <w:tcW w:w="1559" w:type="dxa"/>
          </w:tcPr>
          <w:p w:rsidR="00EC3FD5" w:rsidRPr="00B03A71" w:rsidRDefault="00EC3FD5" w:rsidP="002867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</w:t>
            </w:r>
            <w:proofErr w:type="spellStart"/>
            <w:r>
              <w:rPr>
                <w:sz w:val="22"/>
                <w:szCs w:val="22"/>
              </w:rPr>
              <w:t>Бийского</w:t>
            </w:r>
            <w:proofErr w:type="spellEnd"/>
            <w:r>
              <w:rPr>
                <w:sz w:val="22"/>
                <w:szCs w:val="22"/>
              </w:rPr>
              <w:t xml:space="preserve"> районного Совета народных депутатов </w:t>
            </w:r>
            <w:r w:rsidRPr="009C2551">
              <w:rPr>
                <w:sz w:val="22"/>
                <w:szCs w:val="22"/>
              </w:rPr>
              <w:t xml:space="preserve">от </w:t>
            </w:r>
            <w:r w:rsidRPr="009C2551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21.12.2021 года № 338 «О районном бюджете на 2022 год и плановый период 2023 и 2024 годов»</w:t>
            </w:r>
          </w:p>
        </w:tc>
        <w:tc>
          <w:tcPr>
            <w:tcW w:w="1134" w:type="dxa"/>
            <w:vAlign w:val="center"/>
          </w:tcPr>
          <w:p w:rsidR="00EC3FD5" w:rsidRDefault="00EC3FD5" w:rsidP="00484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2870070802244</w:t>
            </w:r>
          </w:p>
        </w:tc>
        <w:tc>
          <w:tcPr>
            <w:tcW w:w="1418" w:type="dxa"/>
            <w:vAlign w:val="center"/>
          </w:tcPr>
          <w:p w:rsidR="00EC3FD5" w:rsidRPr="00B03A71" w:rsidRDefault="00EC3FD5" w:rsidP="00484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2 035,25</w:t>
            </w:r>
          </w:p>
        </w:tc>
        <w:tc>
          <w:tcPr>
            <w:tcW w:w="1417" w:type="dxa"/>
            <w:vAlign w:val="center"/>
          </w:tcPr>
          <w:p w:rsidR="00EC3FD5" w:rsidRPr="00B03A71" w:rsidRDefault="00EC3FD5" w:rsidP="00484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834,08</w:t>
            </w:r>
          </w:p>
        </w:tc>
        <w:tc>
          <w:tcPr>
            <w:tcW w:w="1560" w:type="dxa"/>
            <w:vAlign w:val="center"/>
          </w:tcPr>
          <w:p w:rsidR="00EC3FD5" w:rsidRPr="00B03A71" w:rsidRDefault="00EC3FD5" w:rsidP="00484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- 1201,17</w:t>
            </w:r>
          </w:p>
        </w:tc>
        <w:tc>
          <w:tcPr>
            <w:tcW w:w="850" w:type="dxa"/>
            <w:vAlign w:val="center"/>
          </w:tcPr>
          <w:p w:rsidR="00EC3FD5" w:rsidRPr="00B03A71" w:rsidRDefault="00EC3FD5" w:rsidP="00484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</w:tr>
      <w:tr w:rsidR="002E32D4" w:rsidTr="00EC3FD5">
        <w:tc>
          <w:tcPr>
            <w:tcW w:w="1951" w:type="dxa"/>
          </w:tcPr>
          <w:p w:rsidR="002E32D4" w:rsidRPr="00B03A71" w:rsidRDefault="00AE2251" w:rsidP="00AE2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Выплаты семьям опекунов на содержание подопечных детей</w:t>
            </w:r>
          </w:p>
        </w:tc>
        <w:tc>
          <w:tcPr>
            <w:tcW w:w="1559" w:type="dxa"/>
          </w:tcPr>
          <w:p w:rsidR="002E32D4" w:rsidRPr="00B03A71" w:rsidRDefault="00AE2251" w:rsidP="002E32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</w:t>
            </w:r>
            <w:proofErr w:type="spellStart"/>
            <w:r>
              <w:rPr>
                <w:sz w:val="22"/>
                <w:szCs w:val="22"/>
              </w:rPr>
              <w:t>Бийского</w:t>
            </w:r>
            <w:proofErr w:type="spellEnd"/>
            <w:r>
              <w:rPr>
                <w:sz w:val="22"/>
                <w:szCs w:val="22"/>
              </w:rPr>
              <w:t xml:space="preserve"> районного Совета народных депутатов </w:t>
            </w:r>
            <w:r w:rsidR="009C2551" w:rsidRPr="009C2551">
              <w:rPr>
                <w:sz w:val="22"/>
                <w:szCs w:val="22"/>
              </w:rPr>
              <w:t xml:space="preserve">от </w:t>
            </w:r>
            <w:r w:rsidR="009C2551" w:rsidRPr="009C2551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21.12.2021 года № 338 «О районном бюджете на 2022 год и плановый период 2023 и 2024 годов»</w:t>
            </w:r>
          </w:p>
        </w:tc>
        <w:tc>
          <w:tcPr>
            <w:tcW w:w="1134" w:type="dxa"/>
            <w:vAlign w:val="center"/>
          </w:tcPr>
          <w:p w:rsidR="002E32D4" w:rsidRPr="00B03A71" w:rsidRDefault="00484BBD" w:rsidP="00EC3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2870070802</w:t>
            </w:r>
            <w:r w:rsidR="00EC3FD5">
              <w:rPr>
                <w:sz w:val="22"/>
                <w:szCs w:val="22"/>
              </w:rPr>
              <w:t>323</w:t>
            </w:r>
          </w:p>
        </w:tc>
        <w:tc>
          <w:tcPr>
            <w:tcW w:w="1418" w:type="dxa"/>
            <w:vAlign w:val="center"/>
          </w:tcPr>
          <w:p w:rsidR="002E32D4" w:rsidRPr="00B03A71" w:rsidRDefault="00EC3FD5" w:rsidP="00484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2 767 432,86</w:t>
            </w:r>
          </w:p>
        </w:tc>
        <w:tc>
          <w:tcPr>
            <w:tcW w:w="1417" w:type="dxa"/>
            <w:vAlign w:val="center"/>
          </w:tcPr>
          <w:p w:rsidR="002E32D4" w:rsidRPr="00B03A71" w:rsidRDefault="00EC3FD5" w:rsidP="00484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2 767 432,86</w:t>
            </w:r>
          </w:p>
        </w:tc>
        <w:tc>
          <w:tcPr>
            <w:tcW w:w="1560" w:type="dxa"/>
            <w:vAlign w:val="center"/>
          </w:tcPr>
          <w:p w:rsidR="002E32D4" w:rsidRPr="00B03A71" w:rsidRDefault="00EC3FD5" w:rsidP="00484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2E32D4" w:rsidRPr="00B03A71" w:rsidRDefault="00EC3FD5" w:rsidP="00484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AE2251" w:rsidTr="00EC3FD5">
        <w:tc>
          <w:tcPr>
            <w:tcW w:w="1951" w:type="dxa"/>
          </w:tcPr>
          <w:p w:rsidR="00AE2251" w:rsidRPr="00B03A71" w:rsidRDefault="00AE2251" w:rsidP="002E32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Выплаты семьям опекунов на содержание подопечных детей</w:t>
            </w:r>
          </w:p>
        </w:tc>
        <w:tc>
          <w:tcPr>
            <w:tcW w:w="1559" w:type="dxa"/>
          </w:tcPr>
          <w:p w:rsidR="00AE2251" w:rsidRPr="00B03A71" w:rsidRDefault="00AE2251" w:rsidP="002E32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</w:t>
            </w:r>
            <w:proofErr w:type="spellStart"/>
            <w:r>
              <w:rPr>
                <w:sz w:val="22"/>
                <w:szCs w:val="22"/>
              </w:rPr>
              <w:t>Бийского</w:t>
            </w:r>
            <w:proofErr w:type="spellEnd"/>
            <w:r>
              <w:rPr>
                <w:sz w:val="22"/>
                <w:szCs w:val="22"/>
              </w:rPr>
              <w:t xml:space="preserve"> районного Совета народных депутатов </w:t>
            </w:r>
            <w:r w:rsidR="009C2551" w:rsidRPr="009C2551">
              <w:rPr>
                <w:sz w:val="22"/>
                <w:szCs w:val="22"/>
              </w:rPr>
              <w:t xml:space="preserve">от </w:t>
            </w:r>
            <w:r w:rsidR="009C2551" w:rsidRPr="009C2551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21.12.2021 года № 338 «О районном бюджете на 2022 год и плановый период 2023 и 2024 годов»</w:t>
            </w:r>
          </w:p>
        </w:tc>
        <w:tc>
          <w:tcPr>
            <w:tcW w:w="1134" w:type="dxa"/>
            <w:vAlign w:val="center"/>
          </w:tcPr>
          <w:p w:rsidR="00AE2251" w:rsidRPr="00B03A71" w:rsidRDefault="00AE2251" w:rsidP="00484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2870070803313</w:t>
            </w:r>
          </w:p>
        </w:tc>
        <w:tc>
          <w:tcPr>
            <w:tcW w:w="1418" w:type="dxa"/>
            <w:vAlign w:val="center"/>
          </w:tcPr>
          <w:p w:rsidR="00AE2251" w:rsidRPr="00B03A71" w:rsidRDefault="00EC3FD5" w:rsidP="00EC3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21246567,14</w:t>
            </w:r>
          </w:p>
        </w:tc>
        <w:tc>
          <w:tcPr>
            <w:tcW w:w="1417" w:type="dxa"/>
            <w:vAlign w:val="center"/>
          </w:tcPr>
          <w:p w:rsidR="00AE2251" w:rsidRPr="00B03A71" w:rsidRDefault="00EC3FD5" w:rsidP="00484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20727881,19</w:t>
            </w:r>
          </w:p>
        </w:tc>
        <w:tc>
          <w:tcPr>
            <w:tcW w:w="1560" w:type="dxa"/>
            <w:vAlign w:val="center"/>
          </w:tcPr>
          <w:p w:rsidR="00AE2251" w:rsidRPr="00B03A71" w:rsidRDefault="00EC3FD5" w:rsidP="00484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- 518 685,95</w:t>
            </w:r>
          </w:p>
        </w:tc>
        <w:tc>
          <w:tcPr>
            <w:tcW w:w="850" w:type="dxa"/>
            <w:vAlign w:val="center"/>
          </w:tcPr>
          <w:p w:rsidR="00AE2251" w:rsidRPr="00B03A71" w:rsidRDefault="00EC3FD5" w:rsidP="00484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97,6</w:t>
            </w:r>
          </w:p>
        </w:tc>
      </w:tr>
      <w:tr w:rsidR="00EC3FD5" w:rsidTr="00EC3FD5">
        <w:tc>
          <w:tcPr>
            <w:tcW w:w="1951" w:type="dxa"/>
          </w:tcPr>
          <w:p w:rsidR="00EC3FD5" w:rsidRPr="00B03A71" w:rsidRDefault="00EC3FD5" w:rsidP="002867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Выплаты семьям опекунов на содержание подопечных детей</w:t>
            </w:r>
          </w:p>
        </w:tc>
        <w:tc>
          <w:tcPr>
            <w:tcW w:w="1559" w:type="dxa"/>
          </w:tcPr>
          <w:p w:rsidR="00EC3FD5" w:rsidRPr="00B03A71" w:rsidRDefault="00EC3FD5" w:rsidP="002867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</w:t>
            </w:r>
            <w:proofErr w:type="spellStart"/>
            <w:r>
              <w:rPr>
                <w:sz w:val="22"/>
                <w:szCs w:val="22"/>
              </w:rPr>
              <w:t>Бийского</w:t>
            </w:r>
            <w:proofErr w:type="spellEnd"/>
            <w:r>
              <w:rPr>
                <w:sz w:val="22"/>
                <w:szCs w:val="22"/>
              </w:rPr>
              <w:t xml:space="preserve"> районного Совета народных </w:t>
            </w:r>
            <w:r>
              <w:rPr>
                <w:sz w:val="22"/>
                <w:szCs w:val="22"/>
              </w:rPr>
              <w:lastRenderedPageBreak/>
              <w:t xml:space="preserve">депутатов </w:t>
            </w:r>
            <w:r w:rsidRPr="009C2551">
              <w:rPr>
                <w:sz w:val="22"/>
                <w:szCs w:val="22"/>
              </w:rPr>
              <w:t xml:space="preserve">от </w:t>
            </w:r>
            <w:r w:rsidRPr="009C2551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21.12.2021 года № 338 «О районном бюджете на 2022 год и плановый период 2023 и 2024 годов»</w:t>
            </w:r>
          </w:p>
        </w:tc>
        <w:tc>
          <w:tcPr>
            <w:tcW w:w="1134" w:type="dxa"/>
            <w:vAlign w:val="center"/>
          </w:tcPr>
          <w:p w:rsidR="00EC3FD5" w:rsidRDefault="00EC3FD5" w:rsidP="00484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2870070803244</w:t>
            </w:r>
          </w:p>
        </w:tc>
        <w:tc>
          <w:tcPr>
            <w:tcW w:w="1418" w:type="dxa"/>
            <w:vAlign w:val="center"/>
          </w:tcPr>
          <w:p w:rsidR="00EC3FD5" w:rsidRPr="00B03A71" w:rsidRDefault="00EC3FD5" w:rsidP="00484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112 864,75</w:t>
            </w:r>
          </w:p>
        </w:tc>
        <w:tc>
          <w:tcPr>
            <w:tcW w:w="1417" w:type="dxa"/>
            <w:vAlign w:val="center"/>
          </w:tcPr>
          <w:p w:rsidR="00EC3FD5" w:rsidRPr="00B03A71" w:rsidRDefault="00EC3FD5" w:rsidP="00484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112 864,75</w:t>
            </w:r>
          </w:p>
        </w:tc>
        <w:tc>
          <w:tcPr>
            <w:tcW w:w="1560" w:type="dxa"/>
            <w:vAlign w:val="center"/>
          </w:tcPr>
          <w:p w:rsidR="00EC3FD5" w:rsidRPr="00B03A71" w:rsidRDefault="00EC3FD5" w:rsidP="00484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EC3FD5" w:rsidRPr="00B03A71" w:rsidRDefault="00EC3FD5" w:rsidP="00484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</w:tbl>
    <w:p w:rsidR="00972282" w:rsidRDefault="00972282" w:rsidP="001D65FB">
      <w:pPr>
        <w:ind w:firstLine="709"/>
        <w:jc w:val="center"/>
        <w:rPr>
          <w:b/>
          <w:sz w:val="28"/>
          <w:szCs w:val="28"/>
        </w:rPr>
      </w:pPr>
    </w:p>
    <w:p w:rsidR="00500269" w:rsidRPr="00500269" w:rsidRDefault="00500269" w:rsidP="00500269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14. </w:t>
      </w:r>
      <w:r w:rsidRPr="00500269">
        <w:rPr>
          <w:b/>
          <w:sz w:val="28"/>
          <w:szCs w:val="28"/>
        </w:rPr>
        <w:t xml:space="preserve">Сведения об использовании бюджетных средств муниципального </w:t>
      </w:r>
    </w:p>
    <w:p w:rsidR="00500269" w:rsidRPr="00500269" w:rsidRDefault="00500269" w:rsidP="00500269">
      <w:pPr>
        <w:ind w:firstLine="426"/>
        <w:jc w:val="center"/>
        <w:rPr>
          <w:b/>
          <w:sz w:val="28"/>
          <w:szCs w:val="28"/>
        </w:rPr>
      </w:pPr>
      <w:r w:rsidRPr="00500269">
        <w:rPr>
          <w:b/>
          <w:sz w:val="28"/>
          <w:szCs w:val="28"/>
        </w:rPr>
        <w:t>дорожного фонда (МДФ)</w:t>
      </w:r>
    </w:p>
    <w:p w:rsidR="00500269" w:rsidRPr="00B03A71" w:rsidRDefault="00500269" w:rsidP="00500269">
      <w:pPr>
        <w:ind w:firstLine="426"/>
        <w:jc w:val="center"/>
        <w:rPr>
          <w:sz w:val="12"/>
          <w:szCs w:val="12"/>
        </w:rPr>
      </w:pPr>
    </w:p>
    <w:p w:rsidR="00500269" w:rsidRDefault="00500269" w:rsidP="00500269">
      <w:pPr>
        <w:jc w:val="both"/>
        <w:rPr>
          <w:sz w:val="28"/>
          <w:szCs w:val="28"/>
        </w:rPr>
      </w:pPr>
      <w:r>
        <w:t xml:space="preserve">            </w:t>
      </w:r>
      <w:r w:rsidRPr="00374B52"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D22F45" w:rsidRPr="00D22F45">
        <w:t>тыс.</w:t>
      </w:r>
      <w:r>
        <w:rPr>
          <w:sz w:val="28"/>
          <w:szCs w:val="28"/>
        </w:rPr>
        <w:t xml:space="preserve"> </w:t>
      </w:r>
      <w:r w:rsidRPr="00500269">
        <w:t>рублей</w:t>
      </w:r>
      <w:r>
        <w:rPr>
          <w:sz w:val="28"/>
          <w:szCs w:val="28"/>
        </w:rPr>
        <w:t xml:space="preserve"> </w:t>
      </w:r>
    </w:p>
    <w:tbl>
      <w:tblPr>
        <w:tblStyle w:val="afb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850"/>
        <w:gridCol w:w="851"/>
        <w:gridCol w:w="850"/>
        <w:gridCol w:w="851"/>
        <w:gridCol w:w="992"/>
        <w:gridCol w:w="992"/>
        <w:gridCol w:w="851"/>
        <w:gridCol w:w="1559"/>
      </w:tblGrid>
      <w:tr w:rsidR="00500269" w:rsidTr="00C77494">
        <w:trPr>
          <w:trHeight w:val="390"/>
        </w:trPr>
        <w:tc>
          <w:tcPr>
            <w:tcW w:w="1276" w:type="dxa"/>
            <w:vMerge w:val="restart"/>
          </w:tcPr>
          <w:p w:rsidR="00500269" w:rsidRPr="00D22F45" w:rsidRDefault="00500269" w:rsidP="00FA6DB4">
            <w:pPr>
              <w:jc w:val="center"/>
              <w:rPr>
                <w:sz w:val="20"/>
                <w:szCs w:val="20"/>
              </w:rPr>
            </w:pPr>
            <w:r w:rsidRPr="00D22F45">
              <w:rPr>
                <w:sz w:val="20"/>
                <w:szCs w:val="20"/>
              </w:rPr>
              <w:t>Остаток бюджетных ассигнований МДФ на начало отчётного года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:rsidR="00500269" w:rsidRPr="00D22F45" w:rsidRDefault="00500269" w:rsidP="00FA6DB4">
            <w:pPr>
              <w:jc w:val="center"/>
              <w:rPr>
                <w:sz w:val="20"/>
                <w:szCs w:val="20"/>
              </w:rPr>
            </w:pPr>
            <w:r w:rsidRPr="00D22F45">
              <w:rPr>
                <w:sz w:val="20"/>
                <w:szCs w:val="20"/>
              </w:rPr>
              <w:t>Фактические доходы МДФ в отчётном году</w:t>
            </w:r>
          </w:p>
        </w:tc>
        <w:tc>
          <w:tcPr>
            <w:tcW w:w="3686" w:type="dxa"/>
            <w:gridSpan w:val="4"/>
            <w:vMerge w:val="restart"/>
          </w:tcPr>
          <w:p w:rsidR="00500269" w:rsidRPr="00D22F45" w:rsidRDefault="00500269" w:rsidP="00FA6DB4">
            <w:pPr>
              <w:jc w:val="center"/>
              <w:rPr>
                <w:sz w:val="20"/>
                <w:szCs w:val="20"/>
              </w:rPr>
            </w:pPr>
            <w:r w:rsidRPr="00D22F45">
              <w:rPr>
                <w:sz w:val="20"/>
                <w:szCs w:val="20"/>
              </w:rPr>
              <w:t>Бюджетные ассигнования МДФ на отчётный год</w:t>
            </w:r>
          </w:p>
        </w:tc>
        <w:tc>
          <w:tcPr>
            <w:tcW w:w="1559" w:type="dxa"/>
            <w:vMerge w:val="restart"/>
          </w:tcPr>
          <w:p w:rsidR="00500269" w:rsidRPr="00D22F45" w:rsidRDefault="00500269" w:rsidP="00FA6DB4">
            <w:pPr>
              <w:jc w:val="center"/>
              <w:rPr>
                <w:sz w:val="20"/>
                <w:szCs w:val="20"/>
              </w:rPr>
            </w:pPr>
            <w:r w:rsidRPr="00D22F45">
              <w:rPr>
                <w:sz w:val="20"/>
                <w:szCs w:val="20"/>
              </w:rPr>
              <w:t>Остаток не использованных бюджетных ассигнований МДФ на конец отчётного года</w:t>
            </w:r>
          </w:p>
        </w:tc>
      </w:tr>
      <w:tr w:rsidR="00500269" w:rsidTr="00C77494">
        <w:trPr>
          <w:trHeight w:val="390"/>
        </w:trPr>
        <w:tc>
          <w:tcPr>
            <w:tcW w:w="1276" w:type="dxa"/>
            <w:vMerge/>
          </w:tcPr>
          <w:p w:rsidR="00500269" w:rsidRPr="00374B52" w:rsidRDefault="00500269" w:rsidP="00FA6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500269" w:rsidRPr="00374B52" w:rsidRDefault="00500269" w:rsidP="00FA6DB4">
            <w:pPr>
              <w:jc w:val="center"/>
              <w:rPr>
                <w:sz w:val="22"/>
                <w:szCs w:val="22"/>
              </w:rPr>
            </w:pPr>
            <w:r w:rsidRPr="00374B52">
              <w:rPr>
                <w:sz w:val="22"/>
                <w:szCs w:val="22"/>
              </w:rPr>
              <w:t>всего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0269" w:rsidRPr="00374B52" w:rsidRDefault="00500269" w:rsidP="00FA6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</w:t>
            </w:r>
          </w:p>
        </w:tc>
        <w:tc>
          <w:tcPr>
            <w:tcW w:w="3686" w:type="dxa"/>
            <w:gridSpan w:val="4"/>
            <w:vMerge/>
            <w:tcBorders>
              <w:bottom w:val="single" w:sz="4" w:space="0" w:color="auto"/>
            </w:tcBorders>
          </w:tcPr>
          <w:p w:rsidR="00500269" w:rsidRPr="00374B52" w:rsidRDefault="00500269" w:rsidP="00FA6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00269" w:rsidRPr="00374B52" w:rsidRDefault="00500269" w:rsidP="00FA6DB4">
            <w:pPr>
              <w:jc w:val="center"/>
              <w:rPr>
                <w:sz w:val="22"/>
                <w:szCs w:val="22"/>
              </w:rPr>
            </w:pPr>
          </w:p>
        </w:tc>
      </w:tr>
      <w:tr w:rsidR="00500269" w:rsidTr="00C77494">
        <w:trPr>
          <w:trHeight w:val="495"/>
        </w:trPr>
        <w:tc>
          <w:tcPr>
            <w:tcW w:w="1276" w:type="dxa"/>
            <w:vMerge/>
          </w:tcPr>
          <w:p w:rsidR="00500269" w:rsidRPr="00374B52" w:rsidRDefault="00500269" w:rsidP="00FA6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00269" w:rsidRPr="00374B52" w:rsidRDefault="00500269" w:rsidP="00FA6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00269" w:rsidRPr="00374B52" w:rsidRDefault="00500269" w:rsidP="00FA6DB4">
            <w:pPr>
              <w:jc w:val="center"/>
              <w:rPr>
                <w:sz w:val="22"/>
                <w:szCs w:val="22"/>
              </w:rPr>
            </w:pPr>
            <w:r w:rsidRPr="00374B52">
              <w:rPr>
                <w:sz w:val="22"/>
                <w:szCs w:val="22"/>
              </w:rPr>
              <w:t>Акцизы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00269" w:rsidRPr="00374B52" w:rsidRDefault="00500269" w:rsidP="00FA6DB4">
            <w:pPr>
              <w:jc w:val="center"/>
              <w:rPr>
                <w:sz w:val="22"/>
                <w:szCs w:val="22"/>
              </w:rPr>
            </w:pPr>
            <w:r w:rsidRPr="00374B52">
              <w:rPr>
                <w:sz w:val="22"/>
                <w:szCs w:val="22"/>
              </w:rP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00269" w:rsidRPr="00374B52" w:rsidRDefault="00500269" w:rsidP="00FA6DB4">
            <w:pPr>
              <w:jc w:val="center"/>
              <w:rPr>
                <w:sz w:val="22"/>
                <w:szCs w:val="22"/>
              </w:rPr>
            </w:pPr>
            <w:r w:rsidRPr="00374B52">
              <w:rPr>
                <w:sz w:val="22"/>
                <w:szCs w:val="22"/>
              </w:rPr>
              <w:t>иные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00269" w:rsidRPr="00374B52" w:rsidRDefault="00500269" w:rsidP="00FA6DB4">
            <w:pPr>
              <w:jc w:val="center"/>
              <w:rPr>
                <w:sz w:val="22"/>
                <w:szCs w:val="22"/>
              </w:rPr>
            </w:pPr>
            <w:r w:rsidRPr="00374B52">
              <w:rPr>
                <w:sz w:val="22"/>
                <w:szCs w:val="22"/>
              </w:rPr>
              <w:t>Плановый объ</w:t>
            </w:r>
            <w:r>
              <w:rPr>
                <w:sz w:val="22"/>
                <w:szCs w:val="22"/>
              </w:rPr>
              <w:t>ё</w:t>
            </w:r>
            <w:r w:rsidRPr="00374B52">
              <w:rPr>
                <w:sz w:val="22"/>
                <w:szCs w:val="22"/>
              </w:rPr>
              <w:t>м расходов, предусмотренный решением о бюджете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00269" w:rsidRPr="00374B52" w:rsidRDefault="00500269" w:rsidP="00FA6DB4">
            <w:pPr>
              <w:jc w:val="center"/>
              <w:rPr>
                <w:sz w:val="22"/>
                <w:szCs w:val="22"/>
              </w:rPr>
            </w:pPr>
            <w:r w:rsidRPr="00374B52">
              <w:rPr>
                <w:sz w:val="22"/>
                <w:szCs w:val="22"/>
              </w:rPr>
              <w:t>Следовало предусмотреть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00269" w:rsidRPr="00374B52" w:rsidRDefault="00500269" w:rsidP="00FA6DB4">
            <w:pPr>
              <w:jc w:val="center"/>
              <w:rPr>
                <w:sz w:val="22"/>
                <w:szCs w:val="22"/>
              </w:rPr>
            </w:pPr>
            <w:r w:rsidRPr="00374B52">
              <w:rPr>
                <w:sz w:val="22"/>
                <w:szCs w:val="22"/>
              </w:rPr>
              <w:t>Сумма занижения планового объ</w:t>
            </w:r>
            <w:r>
              <w:rPr>
                <w:sz w:val="22"/>
                <w:szCs w:val="22"/>
              </w:rPr>
              <w:t>ё</w:t>
            </w:r>
            <w:r w:rsidRPr="00374B52">
              <w:rPr>
                <w:sz w:val="22"/>
                <w:szCs w:val="22"/>
              </w:rPr>
              <w:t>ма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00269" w:rsidRPr="00374B52" w:rsidRDefault="00500269" w:rsidP="00FA6DB4">
            <w:pPr>
              <w:jc w:val="center"/>
              <w:rPr>
                <w:sz w:val="22"/>
                <w:szCs w:val="22"/>
              </w:rPr>
            </w:pPr>
            <w:r w:rsidRPr="00374B52">
              <w:rPr>
                <w:sz w:val="22"/>
                <w:szCs w:val="22"/>
              </w:rPr>
              <w:t>Фактические расходы</w:t>
            </w:r>
          </w:p>
        </w:tc>
        <w:tc>
          <w:tcPr>
            <w:tcW w:w="1559" w:type="dxa"/>
            <w:vMerge/>
          </w:tcPr>
          <w:p w:rsidR="00500269" w:rsidRPr="00374B52" w:rsidRDefault="00500269" w:rsidP="00FA6DB4">
            <w:pPr>
              <w:jc w:val="center"/>
              <w:rPr>
                <w:sz w:val="22"/>
                <w:szCs w:val="22"/>
              </w:rPr>
            </w:pPr>
          </w:p>
        </w:tc>
      </w:tr>
      <w:tr w:rsidR="00500269" w:rsidTr="00C77494">
        <w:tc>
          <w:tcPr>
            <w:tcW w:w="1276" w:type="dxa"/>
            <w:vAlign w:val="center"/>
          </w:tcPr>
          <w:p w:rsidR="00E96C1C" w:rsidRPr="00D22F45" w:rsidRDefault="00D1698A" w:rsidP="00D22F45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D22F45" w:rsidRPr="00D22F45">
              <w:rPr>
                <w:sz w:val="18"/>
                <w:szCs w:val="18"/>
              </w:rPr>
              <w:t>517,3</w:t>
            </w:r>
          </w:p>
        </w:tc>
        <w:tc>
          <w:tcPr>
            <w:tcW w:w="851" w:type="dxa"/>
            <w:vAlign w:val="center"/>
          </w:tcPr>
          <w:p w:rsidR="00500269" w:rsidRPr="00D22F45" w:rsidRDefault="00D22F45" w:rsidP="00D22F45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22F45">
              <w:rPr>
                <w:sz w:val="18"/>
                <w:szCs w:val="18"/>
              </w:rPr>
              <w:t>35654,4</w:t>
            </w:r>
          </w:p>
        </w:tc>
        <w:tc>
          <w:tcPr>
            <w:tcW w:w="850" w:type="dxa"/>
            <w:vAlign w:val="center"/>
          </w:tcPr>
          <w:p w:rsidR="00500269" w:rsidRPr="00D22F45" w:rsidRDefault="00D1698A" w:rsidP="00D22F45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D22F45" w:rsidRPr="00D22F45">
              <w:rPr>
                <w:sz w:val="18"/>
                <w:szCs w:val="18"/>
              </w:rPr>
              <w:t>669,5</w:t>
            </w:r>
          </w:p>
        </w:tc>
        <w:tc>
          <w:tcPr>
            <w:tcW w:w="851" w:type="dxa"/>
            <w:vAlign w:val="center"/>
          </w:tcPr>
          <w:p w:rsidR="00500269" w:rsidRPr="00D22F45" w:rsidRDefault="00D22F45" w:rsidP="00D22F45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22F45">
              <w:rPr>
                <w:sz w:val="18"/>
                <w:szCs w:val="18"/>
              </w:rPr>
              <w:t>3200,0</w:t>
            </w:r>
          </w:p>
        </w:tc>
        <w:tc>
          <w:tcPr>
            <w:tcW w:w="850" w:type="dxa"/>
            <w:vAlign w:val="center"/>
          </w:tcPr>
          <w:p w:rsidR="00500269" w:rsidRPr="00D22F45" w:rsidRDefault="00D22F45" w:rsidP="00D22F45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22F45">
              <w:rPr>
                <w:sz w:val="18"/>
                <w:szCs w:val="18"/>
              </w:rPr>
              <w:t>2784,9</w:t>
            </w:r>
          </w:p>
        </w:tc>
        <w:tc>
          <w:tcPr>
            <w:tcW w:w="851" w:type="dxa"/>
            <w:vAlign w:val="center"/>
          </w:tcPr>
          <w:p w:rsidR="00500269" w:rsidRPr="00D22F45" w:rsidRDefault="00D22F45" w:rsidP="00D22F45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22F45">
              <w:rPr>
                <w:sz w:val="18"/>
                <w:szCs w:val="18"/>
              </w:rPr>
              <w:t>43213,7</w:t>
            </w:r>
          </w:p>
        </w:tc>
        <w:tc>
          <w:tcPr>
            <w:tcW w:w="992" w:type="dxa"/>
            <w:vAlign w:val="center"/>
          </w:tcPr>
          <w:p w:rsidR="00500269" w:rsidRPr="00D22F45" w:rsidRDefault="00D22F45" w:rsidP="00D22F45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22F45">
              <w:rPr>
                <w:sz w:val="18"/>
                <w:szCs w:val="18"/>
              </w:rPr>
              <w:t>32869,5</w:t>
            </w:r>
          </w:p>
        </w:tc>
        <w:tc>
          <w:tcPr>
            <w:tcW w:w="992" w:type="dxa"/>
            <w:vAlign w:val="center"/>
          </w:tcPr>
          <w:p w:rsidR="00500269" w:rsidRPr="00D22F45" w:rsidRDefault="00D22F45" w:rsidP="00D22F45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22F45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500269" w:rsidRPr="00D22F45" w:rsidRDefault="00D22F45" w:rsidP="00D22F45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D22F45">
              <w:rPr>
                <w:sz w:val="18"/>
                <w:szCs w:val="18"/>
              </w:rPr>
              <w:t>33421,3</w:t>
            </w:r>
          </w:p>
        </w:tc>
        <w:tc>
          <w:tcPr>
            <w:tcW w:w="1559" w:type="dxa"/>
            <w:vAlign w:val="center"/>
          </w:tcPr>
          <w:p w:rsidR="00500269" w:rsidRPr="00D22F45" w:rsidRDefault="00D22F45" w:rsidP="00D22F45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13750,4</w:t>
            </w:r>
          </w:p>
        </w:tc>
      </w:tr>
    </w:tbl>
    <w:p w:rsidR="00500269" w:rsidRDefault="00500269" w:rsidP="001D65FB">
      <w:pPr>
        <w:ind w:firstLine="709"/>
        <w:jc w:val="center"/>
        <w:rPr>
          <w:b/>
          <w:sz w:val="28"/>
          <w:szCs w:val="28"/>
        </w:rPr>
      </w:pPr>
    </w:p>
    <w:p w:rsidR="00500269" w:rsidRPr="00500269" w:rsidRDefault="00500269" w:rsidP="00500269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15. </w:t>
      </w:r>
      <w:r w:rsidRPr="00500269">
        <w:rPr>
          <w:b/>
          <w:sz w:val="28"/>
          <w:szCs w:val="28"/>
        </w:rPr>
        <w:t>Сведения об исполнении муниципальных программ</w:t>
      </w:r>
    </w:p>
    <w:p w:rsidR="00500269" w:rsidRPr="003669E8" w:rsidRDefault="00500269" w:rsidP="00500269">
      <w:pPr>
        <w:ind w:firstLine="426"/>
        <w:jc w:val="center"/>
        <w:rPr>
          <w:sz w:val="12"/>
          <w:szCs w:val="12"/>
        </w:rPr>
      </w:pPr>
    </w:p>
    <w:p w:rsidR="00500269" w:rsidRDefault="00841551" w:rsidP="00500269">
      <w:pPr>
        <w:jc w:val="right"/>
        <w:rPr>
          <w:sz w:val="28"/>
          <w:szCs w:val="28"/>
        </w:rPr>
      </w:pPr>
      <w:r>
        <w:t xml:space="preserve">тыс. </w:t>
      </w:r>
      <w:r w:rsidR="00500269">
        <w:t>рублей</w:t>
      </w:r>
      <w:r w:rsidR="00500269" w:rsidRPr="003669E8">
        <w:t xml:space="preserve">                                                                                    </w:t>
      </w:r>
      <w:r w:rsidR="00500269">
        <w:t xml:space="preserve">                                      </w:t>
      </w:r>
    </w:p>
    <w:tbl>
      <w:tblPr>
        <w:tblStyle w:val="afb"/>
        <w:tblW w:w="9889" w:type="dxa"/>
        <w:tblLayout w:type="fixed"/>
        <w:tblLook w:val="04A0" w:firstRow="1" w:lastRow="0" w:firstColumn="1" w:lastColumn="0" w:noHBand="0" w:noVBand="1"/>
      </w:tblPr>
      <w:tblGrid>
        <w:gridCol w:w="3794"/>
        <w:gridCol w:w="1276"/>
        <w:gridCol w:w="1275"/>
        <w:gridCol w:w="1276"/>
        <w:gridCol w:w="851"/>
        <w:gridCol w:w="1417"/>
      </w:tblGrid>
      <w:tr w:rsidR="00624C60" w:rsidTr="00AE3974">
        <w:tc>
          <w:tcPr>
            <w:tcW w:w="3794" w:type="dxa"/>
          </w:tcPr>
          <w:p w:rsidR="00624C60" w:rsidRPr="003669E8" w:rsidRDefault="00624C60" w:rsidP="00FA6DB4">
            <w:pPr>
              <w:jc w:val="center"/>
              <w:rPr>
                <w:sz w:val="22"/>
                <w:szCs w:val="22"/>
              </w:rPr>
            </w:pPr>
            <w:r w:rsidRPr="003669E8">
              <w:rPr>
                <w:sz w:val="22"/>
                <w:szCs w:val="22"/>
              </w:rPr>
              <w:t>Наименование МП</w:t>
            </w:r>
          </w:p>
        </w:tc>
        <w:tc>
          <w:tcPr>
            <w:tcW w:w="1276" w:type="dxa"/>
          </w:tcPr>
          <w:p w:rsidR="00624C60" w:rsidRPr="003669E8" w:rsidRDefault="00624C60" w:rsidP="00FA6DB4">
            <w:pPr>
              <w:jc w:val="center"/>
              <w:rPr>
                <w:sz w:val="22"/>
                <w:szCs w:val="22"/>
              </w:rPr>
            </w:pPr>
            <w:proofErr w:type="gramStart"/>
            <w:r w:rsidRPr="003669E8">
              <w:rPr>
                <w:sz w:val="22"/>
                <w:szCs w:val="22"/>
              </w:rPr>
              <w:t>Уточн</w:t>
            </w:r>
            <w:r>
              <w:rPr>
                <w:sz w:val="22"/>
                <w:szCs w:val="22"/>
              </w:rPr>
              <w:t>ё</w:t>
            </w:r>
            <w:r w:rsidRPr="003669E8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3669E8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3669E8">
              <w:rPr>
                <w:sz w:val="22"/>
                <w:szCs w:val="22"/>
              </w:rPr>
              <w:t xml:space="preserve"> бюджет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3669E8">
              <w:rPr>
                <w:sz w:val="22"/>
                <w:szCs w:val="22"/>
              </w:rPr>
              <w:t>ные</w:t>
            </w:r>
            <w:proofErr w:type="spellEnd"/>
            <w:r w:rsidRPr="003669E8">
              <w:rPr>
                <w:sz w:val="22"/>
                <w:szCs w:val="22"/>
              </w:rPr>
              <w:t xml:space="preserve"> </w:t>
            </w:r>
            <w:proofErr w:type="spellStart"/>
            <w:r w:rsidRPr="003669E8">
              <w:rPr>
                <w:sz w:val="22"/>
                <w:szCs w:val="22"/>
              </w:rPr>
              <w:t>назначе</w:t>
            </w:r>
            <w:r>
              <w:rPr>
                <w:sz w:val="22"/>
                <w:szCs w:val="22"/>
              </w:rPr>
              <w:t>-</w:t>
            </w:r>
            <w:r w:rsidRPr="003669E8">
              <w:rPr>
                <w:sz w:val="22"/>
                <w:szCs w:val="22"/>
              </w:rPr>
              <w:t>ния</w:t>
            </w:r>
            <w:proofErr w:type="spellEnd"/>
            <w:r>
              <w:rPr>
                <w:sz w:val="22"/>
                <w:szCs w:val="22"/>
              </w:rPr>
              <w:t xml:space="preserve"> от 20.12.2022</w:t>
            </w:r>
          </w:p>
        </w:tc>
        <w:tc>
          <w:tcPr>
            <w:tcW w:w="1275" w:type="dxa"/>
          </w:tcPr>
          <w:p w:rsidR="00624C60" w:rsidRPr="003669E8" w:rsidRDefault="00624C60" w:rsidP="00FA6DB4">
            <w:pPr>
              <w:jc w:val="center"/>
              <w:rPr>
                <w:sz w:val="22"/>
                <w:szCs w:val="22"/>
              </w:rPr>
            </w:pPr>
            <w:r w:rsidRPr="003669E8">
              <w:rPr>
                <w:sz w:val="22"/>
                <w:szCs w:val="22"/>
              </w:rPr>
              <w:t xml:space="preserve">Исполнено </w:t>
            </w:r>
          </w:p>
        </w:tc>
        <w:tc>
          <w:tcPr>
            <w:tcW w:w="1276" w:type="dxa"/>
          </w:tcPr>
          <w:p w:rsidR="00624C60" w:rsidRPr="003669E8" w:rsidRDefault="00624C60" w:rsidP="00624C60">
            <w:pPr>
              <w:jc w:val="center"/>
              <w:rPr>
                <w:sz w:val="22"/>
                <w:szCs w:val="22"/>
              </w:rPr>
            </w:pPr>
            <w:r w:rsidRPr="003669E8">
              <w:rPr>
                <w:sz w:val="22"/>
                <w:szCs w:val="22"/>
              </w:rPr>
              <w:t xml:space="preserve">Отклонение исполнения от </w:t>
            </w:r>
            <w:proofErr w:type="gramStart"/>
            <w:r w:rsidRPr="003669E8">
              <w:rPr>
                <w:sz w:val="22"/>
                <w:szCs w:val="22"/>
              </w:rPr>
              <w:t>уточн</w:t>
            </w:r>
            <w:r>
              <w:rPr>
                <w:sz w:val="22"/>
                <w:szCs w:val="22"/>
              </w:rPr>
              <w:t>ё</w:t>
            </w:r>
            <w:r w:rsidRPr="003669E8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3669E8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3669E8">
              <w:rPr>
                <w:sz w:val="22"/>
                <w:szCs w:val="22"/>
              </w:rPr>
              <w:t xml:space="preserve"> плана</w:t>
            </w:r>
          </w:p>
        </w:tc>
        <w:tc>
          <w:tcPr>
            <w:tcW w:w="851" w:type="dxa"/>
          </w:tcPr>
          <w:p w:rsidR="00624C60" w:rsidRPr="003669E8" w:rsidRDefault="00624C60" w:rsidP="00624C60">
            <w:pPr>
              <w:jc w:val="center"/>
              <w:rPr>
                <w:sz w:val="22"/>
                <w:szCs w:val="22"/>
              </w:rPr>
            </w:pPr>
            <w:r w:rsidRPr="003669E8">
              <w:rPr>
                <w:sz w:val="22"/>
                <w:szCs w:val="22"/>
              </w:rPr>
              <w:t xml:space="preserve">% </w:t>
            </w:r>
            <w:proofErr w:type="spellStart"/>
            <w:proofErr w:type="gramStart"/>
            <w:r w:rsidRPr="003669E8">
              <w:rPr>
                <w:sz w:val="22"/>
                <w:szCs w:val="22"/>
              </w:rPr>
              <w:t>испол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3669E8">
              <w:rPr>
                <w:sz w:val="22"/>
                <w:szCs w:val="22"/>
              </w:rPr>
              <w:t>нения</w:t>
            </w:r>
            <w:proofErr w:type="gramEnd"/>
          </w:p>
        </w:tc>
        <w:tc>
          <w:tcPr>
            <w:tcW w:w="1417" w:type="dxa"/>
          </w:tcPr>
          <w:p w:rsidR="00624C60" w:rsidRPr="003669E8" w:rsidRDefault="00624C60" w:rsidP="006F3E6E">
            <w:pPr>
              <w:jc w:val="center"/>
              <w:rPr>
                <w:sz w:val="22"/>
                <w:szCs w:val="22"/>
              </w:rPr>
            </w:pPr>
            <w:r w:rsidRPr="003669E8">
              <w:rPr>
                <w:sz w:val="22"/>
                <w:szCs w:val="22"/>
              </w:rPr>
              <w:t>Пояснения (если исполнение менее 9</w:t>
            </w:r>
            <w:r w:rsidR="006F3E6E">
              <w:rPr>
                <w:sz w:val="22"/>
                <w:szCs w:val="22"/>
              </w:rPr>
              <w:t>0</w:t>
            </w:r>
            <w:r w:rsidRPr="003669E8">
              <w:rPr>
                <w:sz w:val="22"/>
                <w:szCs w:val="22"/>
              </w:rPr>
              <w:t>%)</w:t>
            </w:r>
          </w:p>
        </w:tc>
      </w:tr>
      <w:tr w:rsidR="00B37786" w:rsidTr="00AE3974">
        <w:tc>
          <w:tcPr>
            <w:tcW w:w="3794" w:type="dxa"/>
          </w:tcPr>
          <w:p w:rsidR="00B37786" w:rsidRDefault="00B37786" w:rsidP="00EE2C70">
            <w:pPr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 xml:space="preserve">Доступная среда в Бийском районе </w:t>
            </w:r>
          </w:p>
          <w:p w:rsidR="00B37786" w:rsidRPr="00EE2C70" w:rsidRDefault="00B37786" w:rsidP="00EE2C70">
            <w:pPr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на 2021-2025 годы</w:t>
            </w:r>
          </w:p>
        </w:tc>
        <w:tc>
          <w:tcPr>
            <w:tcW w:w="1276" w:type="dxa"/>
            <w:vAlign w:val="center"/>
          </w:tcPr>
          <w:p w:rsidR="00B37786" w:rsidRPr="00624C60" w:rsidRDefault="00B37786" w:rsidP="00A436D7">
            <w:pPr>
              <w:jc w:val="center"/>
              <w:rPr>
                <w:sz w:val="22"/>
                <w:szCs w:val="22"/>
              </w:rPr>
            </w:pPr>
            <w:r w:rsidRPr="00624C60">
              <w:rPr>
                <w:sz w:val="22"/>
                <w:szCs w:val="22"/>
              </w:rPr>
              <w:t>37,00</w:t>
            </w:r>
          </w:p>
        </w:tc>
        <w:tc>
          <w:tcPr>
            <w:tcW w:w="1275" w:type="dxa"/>
            <w:vAlign w:val="center"/>
          </w:tcPr>
          <w:p w:rsidR="00B37786" w:rsidRPr="00624C60" w:rsidRDefault="00B37786" w:rsidP="00A436D7">
            <w:pPr>
              <w:jc w:val="center"/>
              <w:rPr>
                <w:sz w:val="22"/>
                <w:szCs w:val="22"/>
              </w:rPr>
            </w:pPr>
            <w:r w:rsidRPr="00624C60">
              <w:rPr>
                <w:sz w:val="22"/>
                <w:szCs w:val="22"/>
              </w:rPr>
              <w:t>37,00</w:t>
            </w:r>
          </w:p>
        </w:tc>
        <w:tc>
          <w:tcPr>
            <w:tcW w:w="1276" w:type="dxa"/>
            <w:vAlign w:val="center"/>
          </w:tcPr>
          <w:p w:rsidR="00B37786" w:rsidRPr="00624C60" w:rsidRDefault="00B37786" w:rsidP="00A436D7">
            <w:pPr>
              <w:jc w:val="center"/>
              <w:rPr>
                <w:sz w:val="22"/>
                <w:szCs w:val="22"/>
              </w:rPr>
            </w:pPr>
            <w:r w:rsidRPr="00624C60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B37786" w:rsidRPr="00624C60" w:rsidRDefault="00B37786" w:rsidP="00A436D7">
            <w:pPr>
              <w:jc w:val="center"/>
              <w:rPr>
                <w:sz w:val="22"/>
                <w:szCs w:val="22"/>
              </w:rPr>
            </w:pPr>
            <w:r w:rsidRPr="00624C60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vAlign w:val="center"/>
          </w:tcPr>
          <w:p w:rsidR="00B37786" w:rsidRPr="00624C60" w:rsidRDefault="00B37786" w:rsidP="00F3544B">
            <w:pPr>
              <w:jc w:val="center"/>
              <w:rPr>
                <w:sz w:val="22"/>
                <w:szCs w:val="22"/>
              </w:rPr>
            </w:pPr>
            <w:r w:rsidRPr="00624C60">
              <w:rPr>
                <w:sz w:val="22"/>
                <w:szCs w:val="22"/>
              </w:rPr>
              <w:t>-</w:t>
            </w:r>
          </w:p>
        </w:tc>
      </w:tr>
      <w:tr w:rsidR="00B37786" w:rsidTr="00AE3974">
        <w:tc>
          <w:tcPr>
            <w:tcW w:w="3794" w:type="dxa"/>
          </w:tcPr>
          <w:p w:rsidR="00B37786" w:rsidRDefault="00B37786" w:rsidP="00624C60">
            <w:pPr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 xml:space="preserve">Комплексные меры противодействия злоупотреблению наркотиками и их незаконному обороту в Бийском районе </w:t>
            </w:r>
          </w:p>
          <w:p w:rsidR="00B37786" w:rsidRPr="00EE2C70" w:rsidRDefault="00B37786" w:rsidP="00624C60">
            <w:pPr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на 2021-2025 годы</w:t>
            </w:r>
          </w:p>
        </w:tc>
        <w:tc>
          <w:tcPr>
            <w:tcW w:w="1276" w:type="dxa"/>
            <w:vAlign w:val="center"/>
          </w:tcPr>
          <w:p w:rsidR="00B37786" w:rsidRPr="00624C60" w:rsidRDefault="00B37786" w:rsidP="00A436D7">
            <w:pPr>
              <w:jc w:val="center"/>
              <w:rPr>
                <w:sz w:val="22"/>
                <w:szCs w:val="22"/>
              </w:rPr>
            </w:pPr>
            <w:r w:rsidRPr="00624C60">
              <w:rPr>
                <w:sz w:val="22"/>
                <w:szCs w:val="22"/>
              </w:rPr>
              <w:t>30,00</w:t>
            </w:r>
          </w:p>
        </w:tc>
        <w:tc>
          <w:tcPr>
            <w:tcW w:w="1275" w:type="dxa"/>
            <w:vAlign w:val="center"/>
          </w:tcPr>
          <w:p w:rsidR="00B37786" w:rsidRPr="00624C60" w:rsidRDefault="00B37786" w:rsidP="00A436D7">
            <w:pPr>
              <w:jc w:val="center"/>
              <w:rPr>
                <w:sz w:val="22"/>
                <w:szCs w:val="22"/>
              </w:rPr>
            </w:pPr>
            <w:r w:rsidRPr="00624C60">
              <w:rPr>
                <w:sz w:val="22"/>
                <w:szCs w:val="22"/>
              </w:rPr>
              <w:t>30,00</w:t>
            </w:r>
          </w:p>
        </w:tc>
        <w:tc>
          <w:tcPr>
            <w:tcW w:w="1276" w:type="dxa"/>
            <w:vAlign w:val="center"/>
          </w:tcPr>
          <w:p w:rsidR="00B37786" w:rsidRPr="00624C60" w:rsidRDefault="00B37786" w:rsidP="00A436D7">
            <w:pPr>
              <w:jc w:val="center"/>
              <w:rPr>
                <w:sz w:val="22"/>
                <w:szCs w:val="22"/>
              </w:rPr>
            </w:pPr>
            <w:r w:rsidRPr="00624C60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B37786" w:rsidRPr="00624C60" w:rsidRDefault="00B37786" w:rsidP="00A436D7">
            <w:pPr>
              <w:jc w:val="center"/>
              <w:rPr>
                <w:sz w:val="22"/>
                <w:szCs w:val="22"/>
              </w:rPr>
            </w:pPr>
            <w:r w:rsidRPr="00624C60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vAlign w:val="center"/>
          </w:tcPr>
          <w:p w:rsidR="00B37786" w:rsidRPr="00624C60" w:rsidRDefault="00B37786" w:rsidP="009743DC">
            <w:pPr>
              <w:jc w:val="center"/>
              <w:rPr>
                <w:sz w:val="22"/>
                <w:szCs w:val="22"/>
              </w:rPr>
            </w:pPr>
            <w:r w:rsidRPr="00624C60">
              <w:rPr>
                <w:sz w:val="22"/>
                <w:szCs w:val="22"/>
              </w:rPr>
              <w:t>-</w:t>
            </w:r>
          </w:p>
        </w:tc>
      </w:tr>
      <w:tr w:rsidR="00B37786" w:rsidTr="00AE3974">
        <w:tc>
          <w:tcPr>
            <w:tcW w:w="3794" w:type="dxa"/>
          </w:tcPr>
          <w:p w:rsidR="00B37786" w:rsidRPr="00EE2C70" w:rsidRDefault="00B37786" w:rsidP="00A42562">
            <w:pPr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 xml:space="preserve">Развитие дорожного хозяйства </w:t>
            </w:r>
          </w:p>
          <w:p w:rsidR="00B37786" w:rsidRPr="00EE2C70" w:rsidRDefault="00B37786" w:rsidP="00624C60">
            <w:pPr>
              <w:rPr>
                <w:sz w:val="22"/>
                <w:szCs w:val="22"/>
              </w:rPr>
            </w:pPr>
            <w:proofErr w:type="spellStart"/>
            <w:r w:rsidRPr="00EE2C70">
              <w:rPr>
                <w:sz w:val="22"/>
                <w:szCs w:val="22"/>
              </w:rPr>
              <w:t>Бийского</w:t>
            </w:r>
            <w:proofErr w:type="spellEnd"/>
            <w:r w:rsidRPr="00EE2C70">
              <w:rPr>
                <w:sz w:val="22"/>
                <w:szCs w:val="22"/>
              </w:rPr>
              <w:t xml:space="preserve"> района на 2021-2026 годы</w:t>
            </w:r>
          </w:p>
        </w:tc>
        <w:tc>
          <w:tcPr>
            <w:tcW w:w="1276" w:type="dxa"/>
            <w:vAlign w:val="center"/>
          </w:tcPr>
          <w:p w:rsidR="00B37786" w:rsidRPr="00624C60" w:rsidRDefault="00B37786" w:rsidP="00A43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35 884,80</w:t>
            </w:r>
          </w:p>
        </w:tc>
        <w:tc>
          <w:tcPr>
            <w:tcW w:w="1275" w:type="dxa"/>
            <w:vAlign w:val="center"/>
          </w:tcPr>
          <w:p w:rsidR="00B37786" w:rsidRPr="00624C60" w:rsidRDefault="00B37786" w:rsidP="00A436D7">
            <w:pPr>
              <w:jc w:val="center"/>
              <w:rPr>
                <w:sz w:val="22"/>
                <w:szCs w:val="22"/>
              </w:rPr>
            </w:pPr>
            <w:r w:rsidRPr="00624C60">
              <w:rPr>
                <w:sz w:val="22"/>
                <w:szCs w:val="22"/>
              </w:rPr>
              <w:t>26 162,30</w:t>
            </w:r>
          </w:p>
        </w:tc>
        <w:tc>
          <w:tcPr>
            <w:tcW w:w="1276" w:type="dxa"/>
            <w:vAlign w:val="center"/>
          </w:tcPr>
          <w:p w:rsidR="00B37786" w:rsidRPr="00624C60" w:rsidRDefault="00B37786" w:rsidP="00A43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- 9 722,50</w:t>
            </w:r>
          </w:p>
        </w:tc>
        <w:tc>
          <w:tcPr>
            <w:tcW w:w="851" w:type="dxa"/>
            <w:vAlign w:val="center"/>
          </w:tcPr>
          <w:p w:rsidR="00B37786" w:rsidRPr="00624C60" w:rsidRDefault="00B37786" w:rsidP="00A43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72,9</w:t>
            </w:r>
          </w:p>
        </w:tc>
        <w:tc>
          <w:tcPr>
            <w:tcW w:w="1417" w:type="dxa"/>
            <w:vAlign w:val="center"/>
          </w:tcPr>
          <w:p w:rsidR="00B37786" w:rsidRPr="00624C60" w:rsidRDefault="00A436D7" w:rsidP="009743DC">
            <w:pPr>
              <w:jc w:val="center"/>
              <w:rPr>
                <w:sz w:val="22"/>
                <w:szCs w:val="22"/>
              </w:rPr>
            </w:pPr>
            <w:r w:rsidRPr="00374B52">
              <w:rPr>
                <w:sz w:val="22"/>
                <w:szCs w:val="22"/>
              </w:rPr>
              <w:t>Остаток не использованных бюджетных ассигнований</w:t>
            </w:r>
          </w:p>
        </w:tc>
      </w:tr>
      <w:tr w:rsidR="00B37786" w:rsidTr="00AE3974">
        <w:tc>
          <w:tcPr>
            <w:tcW w:w="3794" w:type="dxa"/>
            <w:vAlign w:val="center"/>
          </w:tcPr>
          <w:p w:rsidR="00B37786" w:rsidRDefault="00B37786" w:rsidP="00EE2C70">
            <w:pPr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lastRenderedPageBreak/>
              <w:t xml:space="preserve">Развитие культуры </w:t>
            </w:r>
            <w:proofErr w:type="spellStart"/>
            <w:r w:rsidRPr="00EE2C70">
              <w:rPr>
                <w:sz w:val="22"/>
                <w:szCs w:val="22"/>
              </w:rPr>
              <w:t>Бийского</w:t>
            </w:r>
            <w:proofErr w:type="spellEnd"/>
            <w:r w:rsidRPr="00EE2C70">
              <w:rPr>
                <w:sz w:val="22"/>
                <w:szCs w:val="22"/>
              </w:rPr>
              <w:t xml:space="preserve"> района </w:t>
            </w:r>
          </w:p>
          <w:p w:rsidR="00B37786" w:rsidRPr="00EE2C70" w:rsidRDefault="00B37786" w:rsidP="00EE2C70">
            <w:pPr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на 2021-2024 годы</w:t>
            </w:r>
          </w:p>
        </w:tc>
        <w:tc>
          <w:tcPr>
            <w:tcW w:w="1276" w:type="dxa"/>
            <w:vAlign w:val="center"/>
          </w:tcPr>
          <w:p w:rsidR="00B37786" w:rsidRPr="00624C60" w:rsidRDefault="00B37786" w:rsidP="00A436D7">
            <w:pPr>
              <w:jc w:val="center"/>
              <w:rPr>
                <w:sz w:val="22"/>
                <w:szCs w:val="22"/>
              </w:rPr>
            </w:pPr>
            <w:r w:rsidRPr="00624C60">
              <w:rPr>
                <w:sz w:val="22"/>
                <w:szCs w:val="22"/>
              </w:rPr>
              <w:t xml:space="preserve"> 52 800,40</w:t>
            </w:r>
          </w:p>
        </w:tc>
        <w:tc>
          <w:tcPr>
            <w:tcW w:w="1275" w:type="dxa"/>
            <w:vAlign w:val="center"/>
          </w:tcPr>
          <w:p w:rsidR="00B37786" w:rsidRPr="00624C60" w:rsidRDefault="00B37786" w:rsidP="00A43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42 454,00</w:t>
            </w:r>
          </w:p>
        </w:tc>
        <w:tc>
          <w:tcPr>
            <w:tcW w:w="1276" w:type="dxa"/>
            <w:vAlign w:val="center"/>
          </w:tcPr>
          <w:p w:rsidR="00B37786" w:rsidRPr="00624C60" w:rsidRDefault="00B37786" w:rsidP="00A43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- 10 346,40</w:t>
            </w:r>
          </w:p>
        </w:tc>
        <w:tc>
          <w:tcPr>
            <w:tcW w:w="851" w:type="dxa"/>
            <w:vAlign w:val="center"/>
          </w:tcPr>
          <w:p w:rsidR="00B37786" w:rsidRPr="00624C60" w:rsidRDefault="00B37786" w:rsidP="00A43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80,4</w:t>
            </w:r>
          </w:p>
        </w:tc>
        <w:tc>
          <w:tcPr>
            <w:tcW w:w="1417" w:type="dxa"/>
            <w:vAlign w:val="center"/>
          </w:tcPr>
          <w:p w:rsidR="00A24329" w:rsidRDefault="00A436D7" w:rsidP="009743D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Неосвоен-ные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бюджетные средства </w:t>
            </w:r>
            <w:r w:rsidR="00A24329">
              <w:rPr>
                <w:sz w:val="22"/>
                <w:szCs w:val="22"/>
              </w:rPr>
              <w:t>в сумме 3800,00</w:t>
            </w:r>
            <w:r w:rsidR="00490C6E">
              <w:rPr>
                <w:sz w:val="22"/>
                <w:szCs w:val="22"/>
              </w:rPr>
              <w:t xml:space="preserve"> тыс. рублей </w:t>
            </w:r>
            <w:r w:rsidR="00A243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 ПСД </w:t>
            </w:r>
            <w:r w:rsidR="00A2432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сцена Пикет</w:t>
            </w:r>
            <w:r w:rsidR="00A24329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="00A24329">
              <w:rPr>
                <w:sz w:val="22"/>
                <w:szCs w:val="22"/>
              </w:rPr>
              <w:t xml:space="preserve">и в сумме 3694,80 </w:t>
            </w:r>
            <w:r w:rsidR="00490C6E">
              <w:rPr>
                <w:sz w:val="22"/>
                <w:szCs w:val="22"/>
              </w:rPr>
              <w:t xml:space="preserve">тыс. рублей </w:t>
            </w:r>
            <w:r w:rsidR="00A24329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>капремонт</w:t>
            </w:r>
          </w:p>
          <w:p w:rsidR="00B37786" w:rsidRPr="00624C60" w:rsidRDefault="00A24329" w:rsidP="00A2432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Большеугренёвского</w:t>
            </w:r>
            <w:proofErr w:type="spellEnd"/>
            <w:r>
              <w:rPr>
                <w:sz w:val="22"/>
                <w:szCs w:val="22"/>
              </w:rPr>
              <w:t xml:space="preserve"> ДК. Также остаток заработной платы </w:t>
            </w:r>
          </w:p>
        </w:tc>
      </w:tr>
      <w:tr w:rsidR="00B37786" w:rsidTr="00AE3974">
        <w:tc>
          <w:tcPr>
            <w:tcW w:w="3794" w:type="dxa"/>
          </w:tcPr>
          <w:p w:rsidR="00B37786" w:rsidRPr="00EE2C70" w:rsidRDefault="00B37786" w:rsidP="00A42562">
            <w:pPr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Развитие физической культуры и спорта в Бийском районе на 2021-2024 годы</w:t>
            </w:r>
          </w:p>
        </w:tc>
        <w:tc>
          <w:tcPr>
            <w:tcW w:w="1276" w:type="dxa"/>
            <w:vAlign w:val="center"/>
          </w:tcPr>
          <w:p w:rsidR="00B37786" w:rsidRPr="00AE3974" w:rsidRDefault="00B37786" w:rsidP="00A43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10 099,70</w:t>
            </w:r>
          </w:p>
        </w:tc>
        <w:tc>
          <w:tcPr>
            <w:tcW w:w="1275" w:type="dxa"/>
            <w:vAlign w:val="center"/>
          </w:tcPr>
          <w:p w:rsidR="00B37786" w:rsidRPr="00AE3974" w:rsidRDefault="00B37786" w:rsidP="00A43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9 198,20</w:t>
            </w:r>
          </w:p>
        </w:tc>
        <w:tc>
          <w:tcPr>
            <w:tcW w:w="1276" w:type="dxa"/>
            <w:vAlign w:val="center"/>
          </w:tcPr>
          <w:p w:rsidR="00B37786" w:rsidRPr="00AE3974" w:rsidRDefault="00B37786" w:rsidP="00A43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- 901,50</w:t>
            </w:r>
          </w:p>
        </w:tc>
        <w:tc>
          <w:tcPr>
            <w:tcW w:w="851" w:type="dxa"/>
            <w:vAlign w:val="center"/>
          </w:tcPr>
          <w:p w:rsidR="00B37786" w:rsidRPr="00AE3974" w:rsidRDefault="00B37786" w:rsidP="00A43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91,1</w:t>
            </w:r>
          </w:p>
        </w:tc>
        <w:tc>
          <w:tcPr>
            <w:tcW w:w="1417" w:type="dxa"/>
            <w:vAlign w:val="center"/>
          </w:tcPr>
          <w:p w:rsidR="00B37786" w:rsidRPr="00AE3974" w:rsidRDefault="00687820" w:rsidP="009743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37786" w:rsidTr="00AE3974">
        <w:tc>
          <w:tcPr>
            <w:tcW w:w="3794" w:type="dxa"/>
          </w:tcPr>
          <w:p w:rsidR="00B37786" w:rsidRPr="00EE2C70" w:rsidRDefault="00B37786" w:rsidP="00AE3974">
            <w:pPr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 xml:space="preserve">Создание условий для эффективного и ответственного управления муниципальными финансами </w:t>
            </w:r>
            <w:proofErr w:type="spellStart"/>
            <w:r w:rsidRPr="00EE2C70">
              <w:rPr>
                <w:sz w:val="22"/>
                <w:szCs w:val="22"/>
              </w:rPr>
              <w:t>Бийского</w:t>
            </w:r>
            <w:proofErr w:type="spellEnd"/>
            <w:r w:rsidRPr="00EE2C70">
              <w:rPr>
                <w:sz w:val="22"/>
                <w:szCs w:val="22"/>
              </w:rPr>
              <w:t xml:space="preserve"> района на 2021-2025 годы</w:t>
            </w:r>
          </w:p>
        </w:tc>
        <w:tc>
          <w:tcPr>
            <w:tcW w:w="1276" w:type="dxa"/>
            <w:vAlign w:val="center"/>
          </w:tcPr>
          <w:p w:rsidR="00B37786" w:rsidRPr="00AE3974" w:rsidRDefault="00B37786" w:rsidP="00A43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73 970,40</w:t>
            </w:r>
          </w:p>
        </w:tc>
        <w:tc>
          <w:tcPr>
            <w:tcW w:w="1275" w:type="dxa"/>
            <w:vAlign w:val="center"/>
          </w:tcPr>
          <w:p w:rsidR="00B37786" w:rsidRPr="00AE3974" w:rsidRDefault="00B37786" w:rsidP="00A43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67 050,50</w:t>
            </w:r>
          </w:p>
        </w:tc>
        <w:tc>
          <w:tcPr>
            <w:tcW w:w="1276" w:type="dxa"/>
            <w:vAlign w:val="center"/>
          </w:tcPr>
          <w:p w:rsidR="00B37786" w:rsidRPr="00AE3974" w:rsidRDefault="00B37786" w:rsidP="00A43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- 6 919,90</w:t>
            </w:r>
          </w:p>
        </w:tc>
        <w:tc>
          <w:tcPr>
            <w:tcW w:w="851" w:type="dxa"/>
            <w:vAlign w:val="center"/>
          </w:tcPr>
          <w:p w:rsidR="00B37786" w:rsidRPr="00AE3974" w:rsidRDefault="00B37786" w:rsidP="00A43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90,6</w:t>
            </w:r>
          </w:p>
        </w:tc>
        <w:tc>
          <w:tcPr>
            <w:tcW w:w="1417" w:type="dxa"/>
            <w:vAlign w:val="center"/>
          </w:tcPr>
          <w:p w:rsidR="00B37786" w:rsidRPr="00AE3974" w:rsidRDefault="00B37786" w:rsidP="009743DC">
            <w:pPr>
              <w:jc w:val="center"/>
              <w:rPr>
                <w:sz w:val="22"/>
                <w:szCs w:val="22"/>
              </w:rPr>
            </w:pPr>
            <w:r w:rsidRPr="00AE3974">
              <w:rPr>
                <w:sz w:val="22"/>
                <w:szCs w:val="22"/>
              </w:rPr>
              <w:t>-</w:t>
            </w:r>
          </w:p>
        </w:tc>
      </w:tr>
      <w:tr w:rsidR="00B37786" w:rsidTr="00AE3974">
        <w:tc>
          <w:tcPr>
            <w:tcW w:w="3794" w:type="dxa"/>
          </w:tcPr>
          <w:p w:rsidR="00B37786" w:rsidRPr="00EE2C70" w:rsidRDefault="00B37786" w:rsidP="00AE3974">
            <w:pPr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 xml:space="preserve">Социальная поддержка граждан </w:t>
            </w:r>
            <w:proofErr w:type="spellStart"/>
            <w:r w:rsidRPr="00EE2C70">
              <w:rPr>
                <w:sz w:val="22"/>
                <w:szCs w:val="22"/>
              </w:rPr>
              <w:t>Бийского</w:t>
            </w:r>
            <w:proofErr w:type="spellEnd"/>
            <w:r w:rsidRPr="00EE2C70">
              <w:rPr>
                <w:sz w:val="22"/>
                <w:szCs w:val="22"/>
              </w:rPr>
              <w:t xml:space="preserve"> района на 2021-2025 годы</w:t>
            </w:r>
          </w:p>
        </w:tc>
        <w:tc>
          <w:tcPr>
            <w:tcW w:w="1276" w:type="dxa"/>
            <w:vAlign w:val="center"/>
          </w:tcPr>
          <w:p w:rsidR="00B37786" w:rsidRPr="00AE3974" w:rsidRDefault="00B37786" w:rsidP="00A436D7">
            <w:pPr>
              <w:jc w:val="center"/>
              <w:rPr>
                <w:sz w:val="22"/>
                <w:szCs w:val="22"/>
              </w:rPr>
            </w:pPr>
            <w:r w:rsidRPr="00AE3974">
              <w:rPr>
                <w:sz w:val="22"/>
                <w:szCs w:val="22"/>
              </w:rPr>
              <w:t>94,50</w:t>
            </w:r>
          </w:p>
        </w:tc>
        <w:tc>
          <w:tcPr>
            <w:tcW w:w="1275" w:type="dxa"/>
            <w:vAlign w:val="center"/>
          </w:tcPr>
          <w:p w:rsidR="00B37786" w:rsidRPr="00AE3974" w:rsidRDefault="00B37786" w:rsidP="00A436D7">
            <w:pPr>
              <w:jc w:val="center"/>
              <w:rPr>
                <w:sz w:val="22"/>
                <w:szCs w:val="22"/>
              </w:rPr>
            </w:pPr>
            <w:r w:rsidRPr="00AE3974">
              <w:rPr>
                <w:sz w:val="22"/>
                <w:szCs w:val="22"/>
              </w:rPr>
              <w:t>100,50</w:t>
            </w:r>
          </w:p>
        </w:tc>
        <w:tc>
          <w:tcPr>
            <w:tcW w:w="1276" w:type="dxa"/>
            <w:vAlign w:val="center"/>
          </w:tcPr>
          <w:p w:rsidR="00B37786" w:rsidRPr="00AE3974" w:rsidRDefault="00B37786" w:rsidP="00A43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+ 94,50</w:t>
            </w:r>
          </w:p>
        </w:tc>
        <w:tc>
          <w:tcPr>
            <w:tcW w:w="851" w:type="dxa"/>
            <w:vAlign w:val="center"/>
          </w:tcPr>
          <w:p w:rsidR="00B37786" w:rsidRPr="00AE3974" w:rsidRDefault="00B37786" w:rsidP="00A43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106,3</w:t>
            </w:r>
          </w:p>
        </w:tc>
        <w:tc>
          <w:tcPr>
            <w:tcW w:w="1417" w:type="dxa"/>
            <w:vAlign w:val="center"/>
          </w:tcPr>
          <w:p w:rsidR="00B37786" w:rsidRPr="00AE3974" w:rsidRDefault="00B37786" w:rsidP="009743DC">
            <w:pPr>
              <w:jc w:val="center"/>
              <w:rPr>
                <w:sz w:val="22"/>
                <w:szCs w:val="22"/>
              </w:rPr>
            </w:pPr>
            <w:r w:rsidRPr="00AE3974">
              <w:rPr>
                <w:sz w:val="22"/>
                <w:szCs w:val="22"/>
              </w:rPr>
              <w:t>-</w:t>
            </w:r>
          </w:p>
        </w:tc>
      </w:tr>
      <w:tr w:rsidR="00B37786" w:rsidTr="00AE3974">
        <w:tc>
          <w:tcPr>
            <w:tcW w:w="3794" w:type="dxa"/>
          </w:tcPr>
          <w:p w:rsidR="00B37786" w:rsidRPr="00EE2C70" w:rsidRDefault="00B37786" w:rsidP="00AE3974">
            <w:pPr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 xml:space="preserve">Газификация муниципального образования </w:t>
            </w:r>
            <w:proofErr w:type="spellStart"/>
            <w:r w:rsidRPr="00EE2C70">
              <w:rPr>
                <w:sz w:val="22"/>
                <w:szCs w:val="22"/>
              </w:rPr>
              <w:t>Бийский</w:t>
            </w:r>
            <w:proofErr w:type="spellEnd"/>
            <w:r w:rsidRPr="00EE2C70">
              <w:rPr>
                <w:sz w:val="22"/>
                <w:szCs w:val="22"/>
              </w:rPr>
              <w:t xml:space="preserve"> район Алтайского края на 2021-2023 годы</w:t>
            </w:r>
          </w:p>
        </w:tc>
        <w:tc>
          <w:tcPr>
            <w:tcW w:w="1276" w:type="dxa"/>
            <w:vAlign w:val="center"/>
          </w:tcPr>
          <w:p w:rsidR="00B37786" w:rsidRPr="000A668A" w:rsidRDefault="00B37786" w:rsidP="00A436D7">
            <w:pPr>
              <w:jc w:val="center"/>
              <w:rPr>
                <w:sz w:val="22"/>
                <w:szCs w:val="22"/>
              </w:rPr>
            </w:pPr>
            <w:r w:rsidRPr="000A668A">
              <w:rPr>
                <w:sz w:val="22"/>
                <w:szCs w:val="22"/>
              </w:rPr>
              <w:t>80,40</w:t>
            </w:r>
          </w:p>
        </w:tc>
        <w:tc>
          <w:tcPr>
            <w:tcW w:w="1275" w:type="dxa"/>
            <w:vAlign w:val="center"/>
          </w:tcPr>
          <w:p w:rsidR="00B37786" w:rsidRPr="000A668A" w:rsidRDefault="00B37786" w:rsidP="00A436D7">
            <w:pPr>
              <w:jc w:val="center"/>
              <w:rPr>
                <w:sz w:val="22"/>
                <w:szCs w:val="22"/>
              </w:rPr>
            </w:pPr>
            <w:r w:rsidRPr="000A668A">
              <w:rPr>
                <w:sz w:val="22"/>
                <w:szCs w:val="22"/>
              </w:rPr>
              <w:t>80,40</w:t>
            </w:r>
          </w:p>
        </w:tc>
        <w:tc>
          <w:tcPr>
            <w:tcW w:w="1276" w:type="dxa"/>
            <w:vAlign w:val="center"/>
          </w:tcPr>
          <w:p w:rsidR="00B37786" w:rsidRPr="000A668A" w:rsidRDefault="00B37786" w:rsidP="00A436D7">
            <w:pPr>
              <w:jc w:val="center"/>
              <w:rPr>
                <w:sz w:val="22"/>
                <w:szCs w:val="22"/>
              </w:rPr>
            </w:pPr>
            <w:r w:rsidRPr="000A668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B37786" w:rsidRPr="000A668A" w:rsidRDefault="00B37786" w:rsidP="00A436D7">
            <w:pPr>
              <w:jc w:val="center"/>
              <w:rPr>
                <w:sz w:val="22"/>
                <w:szCs w:val="22"/>
              </w:rPr>
            </w:pPr>
            <w:r w:rsidRPr="000A668A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vAlign w:val="center"/>
          </w:tcPr>
          <w:p w:rsidR="00B37786" w:rsidRPr="000A668A" w:rsidRDefault="00B37786" w:rsidP="009743DC">
            <w:pPr>
              <w:jc w:val="center"/>
              <w:rPr>
                <w:sz w:val="22"/>
                <w:szCs w:val="22"/>
              </w:rPr>
            </w:pPr>
            <w:r w:rsidRPr="000A668A">
              <w:rPr>
                <w:sz w:val="22"/>
                <w:szCs w:val="22"/>
              </w:rPr>
              <w:t>-</w:t>
            </w:r>
          </w:p>
        </w:tc>
      </w:tr>
      <w:tr w:rsidR="00B37786" w:rsidTr="00AE3974">
        <w:tc>
          <w:tcPr>
            <w:tcW w:w="3794" w:type="dxa"/>
          </w:tcPr>
          <w:p w:rsidR="00B37786" w:rsidRPr="00EE2C70" w:rsidRDefault="00B37786" w:rsidP="00A42562">
            <w:pPr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 xml:space="preserve">Профилактика преступлений </w:t>
            </w:r>
          </w:p>
          <w:p w:rsidR="00B37786" w:rsidRPr="00EE2C70" w:rsidRDefault="00B37786" w:rsidP="00A42562">
            <w:pPr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 xml:space="preserve">и иных правонарушений </w:t>
            </w:r>
          </w:p>
          <w:p w:rsidR="00B37786" w:rsidRPr="00EE2C70" w:rsidRDefault="00B37786" w:rsidP="00AE3974">
            <w:pPr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в Бийском районе на 2021-2024 годы</w:t>
            </w:r>
          </w:p>
        </w:tc>
        <w:tc>
          <w:tcPr>
            <w:tcW w:w="1276" w:type="dxa"/>
            <w:vAlign w:val="center"/>
          </w:tcPr>
          <w:p w:rsidR="00B37786" w:rsidRPr="000A668A" w:rsidRDefault="00B37786" w:rsidP="00A436D7">
            <w:pPr>
              <w:jc w:val="center"/>
              <w:rPr>
                <w:sz w:val="22"/>
                <w:szCs w:val="22"/>
              </w:rPr>
            </w:pPr>
            <w:r w:rsidRPr="000A668A">
              <w:rPr>
                <w:sz w:val="22"/>
                <w:szCs w:val="22"/>
              </w:rPr>
              <w:t>30,00</w:t>
            </w:r>
          </w:p>
        </w:tc>
        <w:tc>
          <w:tcPr>
            <w:tcW w:w="1275" w:type="dxa"/>
            <w:vAlign w:val="center"/>
          </w:tcPr>
          <w:p w:rsidR="00B37786" w:rsidRPr="000A668A" w:rsidRDefault="00B37786" w:rsidP="00A436D7">
            <w:pPr>
              <w:jc w:val="center"/>
              <w:rPr>
                <w:sz w:val="22"/>
                <w:szCs w:val="22"/>
              </w:rPr>
            </w:pPr>
            <w:r w:rsidRPr="000A668A">
              <w:rPr>
                <w:sz w:val="22"/>
                <w:szCs w:val="22"/>
              </w:rPr>
              <w:t>30,00</w:t>
            </w:r>
          </w:p>
        </w:tc>
        <w:tc>
          <w:tcPr>
            <w:tcW w:w="1276" w:type="dxa"/>
            <w:vAlign w:val="center"/>
          </w:tcPr>
          <w:p w:rsidR="00B37786" w:rsidRPr="000A668A" w:rsidRDefault="00B37786" w:rsidP="00A436D7">
            <w:pPr>
              <w:jc w:val="center"/>
              <w:rPr>
                <w:sz w:val="22"/>
                <w:szCs w:val="22"/>
              </w:rPr>
            </w:pPr>
            <w:r w:rsidRPr="000A668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B37786" w:rsidRPr="000A668A" w:rsidRDefault="00B37786" w:rsidP="00A436D7">
            <w:pPr>
              <w:jc w:val="center"/>
              <w:rPr>
                <w:sz w:val="22"/>
                <w:szCs w:val="22"/>
              </w:rPr>
            </w:pPr>
            <w:r w:rsidRPr="000A668A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vAlign w:val="center"/>
          </w:tcPr>
          <w:p w:rsidR="00B37786" w:rsidRPr="000A668A" w:rsidRDefault="00B37786" w:rsidP="009743DC">
            <w:pPr>
              <w:jc w:val="center"/>
              <w:rPr>
                <w:sz w:val="22"/>
                <w:szCs w:val="22"/>
              </w:rPr>
            </w:pPr>
            <w:r w:rsidRPr="000A668A">
              <w:rPr>
                <w:sz w:val="22"/>
                <w:szCs w:val="22"/>
              </w:rPr>
              <w:t>-</w:t>
            </w:r>
          </w:p>
        </w:tc>
      </w:tr>
      <w:tr w:rsidR="00B37786" w:rsidTr="00AE3974">
        <w:tc>
          <w:tcPr>
            <w:tcW w:w="3794" w:type="dxa"/>
          </w:tcPr>
          <w:p w:rsidR="00B37786" w:rsidRPr="00EE2C70" w:rsidRDefault="00B37786" w:rsidP="00A42562">
            <w:pPr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 xml:space="preserve">Формирование законопослушного поведения участников дорожного движения в муниципальном образовании </w:t>
            </w:r>
            <w:proofErr w:type="spellStart"/>
            <w:r w:rsidRPr="00EE2C70">
              <w:rPr>
                <w:sz w:val="22"/>
                <w:szCs w:val="22"/>
              </w:rPr>
              <w:t>Бийский</w:t>
            </w:r>
            <w:proofErr w:type="spellEnd"/>
            <w:r w:rsidRPr="00EE2C70">
              <w:rPr>
                <w:sz w:val="22"/>
                <w:szCs w:val="22"/>
              </w:rPr>
              <w:t xml:space="preserve"> район </w:t>
            </w:r>
          </w:p>
          <w:p w:rsidR="00B37786" w:rsidRPr="00EE2C70" w:rsidRDefault="00B37786" w:rsidP="00A42562">
            <w:pPr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на 2021-2024 годы</w:t>
            </w:r>
          </w:p>
        </w:tc>
        <w:tc>
          <w:tcPr>
            <w:tcW w:w="1276" w:type="dxa"/>
            <w:vAlign w:val="center"/>
          </w:tcPr>
          <w:p w:rsidR="00B37786" w:rsidRPr="000A668A" w:rsidRDefault="00B37786" w:rsidP="00A436D7">
            <w:pPr>
              <w:jc w:val="center"/>
              <w:rPr>
                <w:sz w:val="22"/>
                <w:szCs w:val="22"/>
              </w:rPr>
            </w:pPr>
            <w:r w:rsidRPr="000A668A">
              <w:rPr>
                <w:sz w:val="22"/>
                <w:szCs w:val="22"/>
              </w:rPr>
              <w:t>167,10</w:t>
            </w:r>
          </w:p>
        </w:tc>
        <w:tc>
          <w:tcPr>
            <w:tcW w:w="1275" w:type="dxa"/>
            <w:vAlign w:val="center"/>
          </w:tcPr>
          <w:p w:rsidR="00B37786" w:rsidRPr="000A668A" w:rsidRDefault="00B37786" w:rsidP="00A436D7">
            <w:pPr>
              <w:jc w:val="center"/>
              <w:rPr>
                <w:sz w:val="22"/>
                <w:szCs w:val="22"/>
              </w:rPr>
            </w:pPr>
            <w:r w:rsidRPr="000A668A">
              <w:rPr>
                <w:sz w:val="22"/>
                <w:szCs w:val="22"/>
              </w:rPr>
              <w:t>159,10</w:t>
            </w:r>
          </w:p>
        </w:tc>
        <w:tc>
          <w:tcPr>
            <w:tcW w:w="1276" w:type="dxa"/>
            <w:vAlign w:val="center"/>
          </w:tcPr>
          <w:p w:rsidR="00B37786" w:rsidRPr="000A668A" w:rsidRDefault="00B37786" w:rsidP="00A436D7">
            <w:pPr>
              <w:jc w:val="center"/>
              <w:rPr>
                <w:sz w:val="22"/>
                <w:szCs w:val="22"/>
              </w:rPr>
            </w:pPr>
            <w:r w:rsidRPr="000A668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8,00</w:t>
            </w:r>
          </w:p>
        </w:tc>
        <w:tc>
          <w:tcPr>
            <w:tcW w:w="851" w:type="dxa"/>
            <w:vAlign w:val="center"/>
          </w:tcPr>
          <w:p w:rsidR="00B37786" w:rsidRPr="000A668A" w:rsidRDefault="00B37786" w:rsidP="00A43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95,2</w:t>
            </w:r>
          </w:p>
        </w:tc>
        <w:tc>
          <w:tcPr>
            <w:tcW w:w="1417" w:type="dxa"/>
            <w:vAlign w:val="center"/>
          </w:tcPr>
          <w:p w:rsidR="00B37786" w:rsidRPr="000A668A" w:rsidRDefault="00B37786" w:rsidP="009743DC">
            <w:pPr>
              <w:jc w:val="center"/>
              <w:rPr>
                <w:sz w:val="22"/>
                <w:szCs w:val="22"/>
              </w:rPr>
            </w:pPr>
            <w:r w:rsidRPr="000A668A">
              <w:rPr>
                <w:sz w:val="22"/>
                <w:szCs w:val="22"/>
              </w:rPr>
              <w:t>-</w:t>
            </w:r>
          </w:p>
        </w:tc>
      </w:tr>
      <w:tr w:rsidR="00B37786" w:rsidTr="00AE3974">
        <w:tc>
          <w:tcPr>
            <w:tcW w:w="3794" w:type="dxa"/>
          </w:tcPr>
          <w:p w:rsidR="00B37786" w:rsidRPr="00EE2C70" w:rsidRDefault="00B37786" w:rsidP="00A42562">
            <w:pPr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 xml:space="preserve">Защита населения </w:t>
            </w:r>
          </w:p>
          <w:p w:rsidR="00B37786" w:rsidRPr="00EE2C70" w:rsidRDefault="00B37786" w:rsidP="00AE3974">
            <w:pPr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 xml:space="preserve">и территорий от чрезвычайных ситуаций, обеспечение пожарной безопасности и безопасности на водных объектах на территории </w:t>
            </w:r>
            <w:proofErr w:type="spellStart"/>
            <w:r w:rsidRPr="00EE2C70">
              <w:rPr>
                <w:sz w:val="22"/>
                <w:szCs w:val="22"/>
              </w:rPr>
              <w:t>Бийского</w:t>
            </w:r>
            <w:proofErr w:type="spellEnd"/>
            <w:r w:rsidRPr="00EE2C70">
              <w:rPr>
                <w:sz w:val="22"/>
                <w:szCs w:val="22"/>
              </w:rPr>
              <w:t xml:space="preserve"> района на 2022-2026 годы</w:t>
            </w:r>
          </w:p>
        </w:tc>
        <w:tc>
          <w:tcPr>
            <w:tcW w:w="1276" w:type="dxa"/>
            <w:vAlign w:val="center"/>
          </w:tcPr>
          <w:p w:rsidR="00B37786" w:rsidRPr="000A668A" w:rsidRDefault="00B37786" w:rsidP="00A436D7">
            <w:pPr>
              <w:jc w:val="center"/>
              <w:rPr>
                <w:sz w:val="22"/>
                <w:szCs w:val="22"/>
              </w:rPr>
            </w:pPr>
            <w:r w:rsidRPr="000A668A">
              <w:rPr>
                <w:sz w:val="22"/>
                <w:szCs w:val="22"/>
              </w:rPr>
              <w:t>97,40</w:t>
            </w:r>
          </w:p>
        </w:tc>
        <w:tc>
          <w:tcPr>
            <w:tcW w:w="1275" w:type="dxa"/>
            <w:vAlign w:val="center"/>
          </w:tcPr>
          <w:p w:rsidR="00B37786" w:rsidRPr="000A668A" w:rsidRDefault="00B37786" w:rsidP="00A436D7">
            <w:pPr>
              <w:jc w:val="center"/>
              <w:rPr>
                <w:sz w:val="22"/>
                <w:szCs w:val="22"/>
              </w:rPr>
            </w:pPr>
            <w:r w:rsidRPr="000A668A">
              <w:rPr>
                <w:sz w:val="22"/>
                <w:szCs w:val="22"/>
              </w:rPr>
              <w:t>116,2</w:t>
            </w:r>
          </w:p>
        </w:tc>
        <w:tc>
          <w:tcPr>
            <w:tcW w:w="1276" w:type="dxa"/>
            <w:vAlign w:val="center"/>
          </w:tcPr>
          <w:p w:rsidR="00B37786" w:rsidRPr="000A668A" w:rsidRDefault="00B37786" w:rsidP="00A436D7">
            <w:pPr>
              <w:jc w:val="center"/>
              <w:rPr>
                <w:sz w:val="22"/>
                <w:szCs w:val="22"/>
              </w:rPr>
            </w:pPr>
            <w:r w:rsidRPr="000A668A">
              <w:rPr>
                <w:sz w:val="22"/>
                <w:szCs w:val="22"/>
              </w:rPr>
              <w:t>+ 18,80</w:t>
            </w:r>
          </w:p>
        </w:tc>
        <w:tc>
          <w:tcPr>
            <w:tcW w:w="851" w:type="dxa"/>
            <w:vAlign w:val="center"/>
          </w:tcPr>
          <w:p w:rsidR="00B37786" w:rsidRPr="000A668A" w:rsidRDefault="00B37786" w:rsidP="00A436D7">
            <w:pPr>
              <w:jc w:val="center"/>
              <w:rPr>
                <w:sz w:val="22"/>
                <w:szCs w:val="22"/>
              </w:rPr>
            </w:pPr>
            <w:r w:rsidRPr="000A668A">
              <w:rPr>
                <w:sz w:val="22"/>
                <w:szCs w:val="22"/>
              </w:rPr>
              <w:t>119,3</w:t>
            </w:r>
          </w:p>
        </w:tc>
        <w:tc>
          <w:tcPr>
            <w:tcW w:w="1417" w:type="dxa"/>
            <w:vAlign w:val="center"/>
          </w:tcPr>
          <w:p w:rsidR="00B37786" w:rsidRPr="000A668A" w:rsidRDefault="00B37786" w:rsidP="009743DC">
            <w:pPr>
              <w:jc w:val="center"/>
              <w:rPr>
                <w:sz w:val="22"/>
                <w:szCs w:val="22"/>
              </w:rPr>
            </w:pPr>
            <w:r w:rsidRPr="000A668A">
              <w:rPr>
                <w:sz w:val="22"/>
                <w:szCs w:val="22"/>
              </w:rPr>
              <w:t>-</w:t>
            </w:r>
          </w:p>
        </w:tc>
      </w:tr>
      <w:tr w:rsidR="00B37786" w:rsidTr="00AE3974">
        <w:tc>
          <w:tcPr>
            <w:tcW w:w="3794" w:type="dxa"/>
          </w:tcPr>
          <w:p w:rsidR="00B37786" w:rsidRDefault="00B37786" w:rsidP="00AE3974">
            <w:pPr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 xml:space="preserve">Профилактика терроризма и экстремизма на территории муниципального образования </w:t>
            </w:r>
            <w:proofErr w:type="spellStart"/>
            <w:r w:rsidRPr="00EE2C70">
              <w:rPr>
                <w:sz w:val="22"/>
                <w:szCs w:val="22"/>
              </w:rPr>
              <w:t>Бийский</w:t>
            </w:r>
            <w:proofErr w:type="spellEnd"/>
            <w:r w:rsidRPr="00EE2C70">
              <w:rPr>
                <w:sz w:val="22"/>
                <w:szCs w:val="22"/>
              </w:rPr>
              <w:t xml:space="preserve"> район Алтайского края </w:t>
            </w:r>
          </w:p>
          <w:p w:rsidR="00B37786" w:rsidRPr="00EE2C70" w:rsidRDefault="00B37786" w:rsidP="00AE3974">
            <w:pPr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на 2021-2024 годы</w:t>
            </w:r>
          </w:p>
        </w:tc>
        <w:tc>
          <w:tcPr>
            <w:tcW w:w="1276" w:type="dxa"/>
            <w:vAlign w:val="center"/>
          </w:tcPr>
          <w:p w:rsidR="00B37786" w:rsidRPr="000A668A" w:rsidRDefault="00B37786" w:rsidP="00A436D7">
            <w:pPr>
              <w:jc w:val="center"/>
              <w:rPr>
                <w:sz w:val="22"/>
                <w:szCs w:val="22"/>
              </w:rPr>
            </w:pPr>
            <w:r w:rsidRPr="000A668A">
              <w:rPr>
                <w:sz w:val="22"/>
                <w:szCs w:val="22"/>
              </w:rPr>
              <w:t>10,00</w:t>
            </w:r>
          </w:p>
        </w:tc>
        <w:tc>
          <w:tcPr>
            <w:tcW w:w="1275" w:type="dxa"/>
            <w:vAlign w:val="center"/>
          </w:tcPr>
          <w:p w:rsidR="00B37786" w:rsidRPr="000A668A" w:rsidRDefault="00B37786" w:rsidP="00A436D7">
            <w:pPr>
              <w:jc w:val="center"/>
              <w:rPr>
                <w:sz w:val="22"/>
                <w:szCs w:val="22"/>
              </w:rPr>
            </w:pPr>
            <w:r w:rsidRPr="000A668A">
              <w:rPr>
                <w:sz w:val="22"/>
                <w:szCs w:val="22"/>
              </w:rPr>
              <w:t>9,60</w:t>
            </w:r>
          </w:p>
        </w:tc>
        <w:tc>
          <w:tcPr>
            <w:tcW w:w="1276" w:type="dxa"/>
            <w:vAlign w:val="center"/>
          </w:tcPr>
          <w:p w:rsidR="00B37786" w:rsidRPr="000A668A" w:rsidRDefault="00B37786" w:rsidP="00A436D7">
            <w:pPr>
              <w:jc w:val="center"/>
              <w:rPr>
                <w:sz w:val="22"/>
                <w:szCs w:val="22"/>
              </w:rPr>
            </w:pPr>
            <w:r w:rsidRPr="000A668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B37786" w:rsidRPr="000A668A" w:rsidRDefault="00B37786" w:rsidP="00A436D7">
            <w:pPr>
              <w:jc w:val="center"/>
              <w:rPr>
                <w:sz w:val="22"/>
                <w:szCs w:val="22"/>
              </w:rPr>
            </w:pPr>
            <w:r w:rsidRPr="000A668A">
              <w:rPr>
                <w:sz w:val="22"/>
                <w:szCs w:val="22"/>
              </w:rPr>
              <w:t>96,0</w:t>
            </w:r>
          </w:p>
        </w:tc>
        <w:tc>
          <w:tcPr>
            <w:tcW w:w="1417" w:type="dxa"/>
            <w:vAlign w:val="center"/>
          </w:tcPr>
          <w:p w:rsidR="00B37786" w:rsidRPr="000A668A" w:rsidRDefault="00B37786" w:rsidP="00D10E16">
            <w:pPr>
              <w:jc w:val="center"/>
              <w:rPr>
                <w:sz w:val="22"/>
                <w:szCs w:val="22"/>
              </w:rPr>
            </w:pPr>
            <w:r w:rsidRPr="000A668A">
              <w:rPr>
                <w:sz w:val="22"/>
                <w:szCs w:val="22"/>
              </w:rPr>
              <w:t>-</w:t>
            </w:r>
          </w:p>
        </w:tc>
      </w:tr>
      <w:tr w:rsidR="00B37786" w:rsidTr="00AE3974">
        <w:tc>
          <w:tcPr>
            <w:tcW w:w="3794" w:type="dxa"/>
          </w:tcPr>
          <w:p w:rsidR="00B37786" w:rsidRPr="00EE2C70" w:rsidRDefault="00B37786" w:rsidP="00A42562">
            <w:pPr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 xml:space="preserve">Развитие образования </w:t>
            </w:r>
          </w:p>
          <w:p w:rsidR="00B37786" w:rsidRPr="00EE2C70" w:rsidRDefault="00B37786" w:rsidP="00AE3974">
            <w:pPr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в Бийском районе на 2020-2024 годы</w:t>
            </w:r>
          </w:p>
        </w:tc>
        <w:tc>
          <w:tcPr>
            <w:tcW w:w="1276" w:type="dxa"/>
            <w:vAlign w:val="center"/>
          </w:tcPr>
          <w:p w:rsidR="00B37786" w:rsidRPr="000A668A" w:rsidRDefault="00B37786" w:rsidP="00A436D7">
            <w:pPr>
              <w:jc w:val="center"/>
              <w:rPr>
                <w:sz w:val="22"/>
                <w:szCs w:val="22"/>
              </w:rPr>
            </w:pPr>
            <w:r w:rsidRPr="000A668A">
              <w:rPr>
                <w:sz w:val="22"/>
                <w:szCs w:val="22"/>
              </w:rPr>
              <w:t>681 697,40</w:t>
            </w:r>
          </w:p>
        </w:tc>
        <w:tc>
          <w:tcPr>
            <w:tcW w:w="1275" w:type="dxa"/>
            <w:vAlign w:val="center"/>
          </w:tcPr>
          <w:p w:rsidR="00B37786" w:rsidRPr="000A668A" w:rsidRDefault="00B37786" w:rsidP="00A436D7">
            <w:pPr>
              <w:jc w:val="center"/>
              <w:rPr>
                <w:sz w:val="22"/>
                <w:szCs w:val="22"/>
              </w:rPr>
            </w:pPr>
            <w:r w:rsidRPr="000A668A">
              <w:rPr>
                <w:sz w:val="22"/>
                <w:szCs w:val="22"/>
              </w:rPr>
              <w:t>672 416,90</w:t>
            </w:r>
          </w:p>
        </w:tc>
        <w:tc>
          <w:tcPr>
            <w:tcW w:w="1276" w:type="dxa"/>
            <w:vAlign w:val="center"/>
          </w:tcPr>
          <w:p w:rsidR="00B37786" w:rsidRPr="000A668A" w:rsidRDefault="00B37786" w:rsidP="00A436D7">
            <w:pPr>
              <w:jc w:val="center"/>
              <w:rPr>
                <w:sz w:val="22"/>
                <w:szCs w:val="22"/>
              </w:rPr>
            </w:pPr>
            <w:r w:rsidRPr="000A668A">
              <w:rPr>
                <w:sz w:val="22"/>
                <w:szCs w:val="22"/>
              </w:rPr>
              <w:t>- 9</w:t>
            </w:r>
            <w:r>
              <w:rPr>
                <w:sz w:val="22"/>
                <w:szCs w:val="22"/>
              </w:rPr>
              <w:t xml:space="preserve"> </w:t>
            </w:r>
            <w:r w:rsidRPr="000A668A">
              <w:rPr>
                <w:sz w:val="22"/>
                <w:szCs w:val="22"/>
              </w:rPr>
              <w:t>280,5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37786" w:rsidRPr="000A668A" w:rsidRDefault="00B37786" w:rsidP="00A436D7">
            <w:pPr>
              <w:jc w:val="center"/>
              <w:rPr>
                <w:sz w:val="22"/>
                <w:szCs w:val="22"/>
              </w:rPr>
            </w:pPr>
            <w:r w:rsidRPr="000A668A">
              <w:rPr>
                <w:sz w:val="22"/>
                <w:szCs w:val="22"/>
              </w:rPr>
              <w:t>98,6</w:t>
            </w:r>
          </w:p>
        </w:tc>
        <w:tc>
          <w:tcPr>
            <w:tcW w:w="1417" w:type="dxa"/>
            <w:vAlign w:val="center"/>
          </w:tcPr>
          <w:p w:rsidR="00B37786" w:rsidRPr="000A668A" w:rsidRDefault="00B37786" w:rsidP="009743DC">
            <w:pPr>
              <w:jc w:val="center"/>
              <w:rPr>
                <w:sz w:val="22"/>
                <w:szCs w:val="22"/>
              </w:rPr>
            </w:pPr>
            <w:r w:rsidRPr="000A668A">
              <w:rPr>
                <w:sz w:val="22"/>
                <w:szCs w:val="22"/>
              </w:rPr>
              <w:t>-</w:t>
            </w:r>
          </w:p>
        </w:tc>
      </w:tr>
      <w:tr w:rsidR="00B37786" w:rsidTr="00A24329">
        <w:tc>
          <w:tcPr>
            <w:tcW w:w="3794" w:type="dxa"/>
            <w:vAlign w:val="center"/>
          </w:tcPr>
          <w:p w:rsidR="00B37786" w:rsidRPr="00EE2C70" w:rsidRDefault="00B37786" w:rsidP="00B949CE">
            <w:pPr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 xml:space="preserve">Реформирование </w:t>
            </w:r>
          </w:p>
          <w:p w:rsidR="00B37786" w:rsidRPr="00EE2C70" w:rsidRDefault="00B37786" w:rsidP="00AE3974">
            <w:pPr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 xml:space="preserve">и модернизация жилищно-коммунального комплекса </w:t>
            </w:r>
            <w:proofErr w:type="spellStart"/>
            <w:r w:rsidRPr="00EE2C70">
              <w:rPr>
                <w:sz w:val="22"/>
                <w:szCs w:val="22"/>
              </w:rPr>
              <w:t>Бийского</w:t>
            </w:r>
            <w:proofErr w:type="spellEnd"/>
            <w:r w:rsidRPr="00EE2C70">
              <w:rPr>
                <w:sz w:val="22"/>
                <w:szCs w:val="22"/>
              </w:rPr>
              <w:t xml:space="preserve"> </w:t>
            </w:r>
            <w:r w:rsidRPr="00EE2C70">
              <w:rPr>
                <w:sz w:val="22"/>
                <w:szCs w:val="22"/>
              </w:rPr>
              <w:lastRenderedPageBreak/>
              <w:t>района на 2019-2023 годы</w:t>
            </w:r>
          </w:p>
        </w:tc>
        <w:tc>
          <w:tcPr>
            <w:tcW w:w="1276" w:type="dxa"/>
            <w:vAlign w:val="center"/>
          </w:tcPr>
          <w:p w:rsidR="00B37786" w:rsidRPr="005C6E5C" w:rsidRDefault="00B37786" w:rsidP="00A436D7">
            <w:pPr>
              <w:jc w:val="center"/>
              <w:rPr>
                <w:sz w:val="22"/>
                <w:szCs w:val="22"/>
              </w:rPr>
            </w:pPr>
            <w:r w:rsidRPr="005C6E5C">
              <w:rPr>
                <w:sz w:val="22"/>
                <w:szCs w:val="22"/>
              </w:rPr>
              <w:lastRenderedPageBreak/>
              <w:t>55 583,10</w:t>
            </w:r>
          </w:p>
        </w:tc>
        <w:tc>
          <w:tcPr>
            <w:tcW w:w="1275" w:type="dxa"/>
            <w:vAlign w:val="center"/>
          </w:tcPr>
          <w:p w:rsidR="00B37786" w:rsidRPr="005C6E5C" w:rsidRDefault="00B37786" w:rsidP="00A436D7">
            <w:pPr>
              <w:jc w:val="center"/>
              <w:rPr>
                <w:sz w:val="22"/>
                <w:szCs w:val="22"/>
              </w:rPr>
            </w:pPr>
            <w:r w:rsidRPr="005C6E5C">
              <w:rPr>
                <w:sz w:val="22"/>
                <w:szCs w:val="22"/>
              </w:rPr>
              <w:t>27 828,10</w:t>
            </w:r>
          </w:p>
        </w:tc>
        <w:tc>
          <w:tcPr>
            <w:tcW w:w="1276" w:type="dxa"/>
            <w:vAlign w:val="center"/>
          </w:tcPr>
          <w:p w:rsidR="00B37786" w:rsidRPr="005C6E5C" w:rsidRDefault="00B37786" w:rsidP="00A436D7">
            <w:pPr>
              <w:jc w:val="center"/>
              <w:rPr>
                <w:sz w:val="22"/>
                <w:szCs w:val="22"/>
              </w:rPr>
            </w:pPr>
            <w:r w:rsidRPr="005C6E5C">
              <w:rPr>
                <w:sz w:val="22"/>
                <w:szCs w:val="22"/>
              </w:rPr>
              <w:t>- 27 755,00</w:t>
            </w:r>
          </w:p>
        </w:tc>
        <w:tc>
          <w:tcPr>
            <w:tcW w:w="851" w:type="dxa"/>
            <w:vAlign w:val="center"/>
          </w:tcPr>
          <w:p w:rsidR="00B37786" w:rsidRPr="005C6E5C" w:rsidRDefault="00B37786" w:rsidP="00A436D7">
            <w:pPr>
              <w:jc w:val="center"/>
              <w:rPr>
                <w:sz w:val="22"/>
                <w:szCs w:val="22"/>
              </w:rPr>
            </w:pPr>
            <w:r w:rsidRPr="005C6E5C">
              <w:rPr>
                <w:sz w:val="22"/>
                <w:szCs w:val="22"/>
              </w:rPr>
              <w:t>50,0</w:t>
            </w:r>
          </w:p>
        </w:tc>
        <w:tc>
          <w:tcPr>
            <w:tcW w:w="1417" w:type="dxa"/>
          </w:tcPr>
          <w:p w:rsidR="00B37786" w:rsidRDefault="00A24329" w:rsidP="00A24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22792,00 </w:t>
            </w:r>
            <w:r w:rsidR="00490C6E">
              <w:rPr>
                <w:sz w:val="22"/>
                <w:szCs w:val="22"/>
              </w:rPr>
              <w:t xml:space="preserve">тыс. рублей </w:t>
            </w:r>
            <w:r>
              <w:rPr>
                <w:sz w:val="22"/>
                <w:szCs w:val="22"/>
              </w:rPr>
              <w:t xml:space="preserve">остаток </w:t>
            </w:r>
            <w:r>
              <w:rPr>
                <w:sz w:val="22"/>
                <w:szCs w:val="22"/>
              </w:rPr>
              <w:lastRenderedPageBreak/>
              <w:t>компенсации ЖКУ населению обрати</w:t>
            </w:r>
            <w:r w:rsidR="00490C6E">
              <w:rPr>
                <w:sz w:val="22"/>
                <w:szCs w:val="22"/>
              </w:rPr>
              <w:t xml:space="preserve">лись и </w:t>
            </w:r>
            <w:proofErr w:type="spellStart"/>
            <w:proofErr w:type="gramStart"/>
            <w:r w:rsidR="00490C6E">
              <w:rPr>
                <w:sz w:val="22"/>
                <w:szCs w:val="22"/>
              </w:rPr>
              <w:t>профинанси-ровано</w:t>
            </w:r>
            <w:proofErr w:type="spellEnd"/>
            <w:proofErr w:type="gramEnd"/>
            <w:r w:rsidR="00490C6E">
              <w:rPr>
                <w:sz w:val="22"/>
                <w:szCs w:val="22"/>
              </w:rPr>
              <w:t xml:space="preserve"> 129,5 тыс. рублей,</w:t>
            </w:r>
          </w:p>
          <w:p w:rsidR="00490C6E" w:rsidRPr="005C6E5C" w:rsidRDefault="00490C6E" w:rsidP="00A24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2441,3 тыс. рублей ПСД на </w:t>
            </w:r>
            <w:proofErr w:type="spellStart"/>
            <w:r>
              <w:rPr>
                <w:sz w:val="22"/>
                <w:szCs w:val="22"/>
              </w:rPr>
              <w:t>реконструк-цию</w:t>
            </w:r>
            <w:proofErr w:type="spellEnd"/>
            <w:r>
              <w:rPr>
                <w:sz w:val="22"/>
                <w:szCs w:val="22"/>
              </w:rPr>
              <w:t xml:space="preserve"> водопровода в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. Сростки</w:t>
            </w:r>
          </w:p>
        </w:tc>
      </w:tr>
      <w:tr w:rsidR="00B37786" w:rsidTr="00AE3974">
        <w:tc>
          <w:tcPr>
            <w:tcW w:w="3794" w:type="dxa"/>
          </w:tcPr>
          <w:p w:rsidR="00B37786" w:rsidRPr="00EE2C70" w:rsidRDefault="00B37786" w:rsidP="00A42562">
            <w:pPr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lastRenderedPageBreak/>
              <w:t xml:space="preserve">Комплексное развитие сельских территорий муниципального образования </w:t>
            </w:r>
            <w:proofErr w:type="spellStart"/>
            <w:r w:rsidRPr="00EE2C70">
              <w:rPr>
                <w:sz w:val="22"/>
                <w:szCs w:val="22"/>
              </w:rPr>
              <w:t>Бийского</w:t>
            </w:r>
            <w:proofErr w:type="spellEnd"/>
            <w:r w:rsidRPr="00EE2C70">
              <w:rPr>
                <w:sz w:val="22"/>
                <w:szCs w:val="22"/>
              </w:rPr>
              <w:t xml:space="preserve"> района </w:t>
            </w:r>
          </w:p>
          <w:p w:rsidR="00B37786" w:rsidRPr="00EE2C70" w:rsidRDefault="00B37786" w:rsidP="00A42562">
            <w:pPr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на 2021-2026 годы</w:t>
            </w:r>
          </w:p>
        </w:tc>
        <w:tc>
          <w:tcPr>
            <w:tcW w:w="1276" w:type="dxa"/>
            <w:vAlign w:val="center"/>
          </w:tcPr>
          <w:p w:rsidR="00B37786" w:rsidRPr="005C6E5C" w:rsidRDefault="00B37786" w:rsidP="00A436D7">
            <w:pPr>
              <w:jc w:val="center"/>
              <w:rPr>
                <w:sz w:val="22"/>
                <w:szCs w:val="22"/>
              </w:rPr>
            </w:pPr>
            <w:r w:rsidRPr="005C6E5C">
              <w:rPr>
                <w:sz w:val="22"/>
                <w:szCs w:val="22"/>
              </w:rPr>
              <w:t>3 996,70</w:t>
            </w:r>
          </w:p>
        </w:tc>
        <w:tc>
          <w:tcPr>
            <w:tcW w:w="1275" w:type="dxa"/>
            <w:vAlign w:val="center"/>
          </w:tcPr>
          <w:p w:rsidR="00B37786" w:rsidRPr="005C6E5C" w:rsidRDefault="00B37786" w:rsidP="00A436D7">
            <w:pPr>
              <w:jc w:val="center"/>
              <w:rPr>
                <w:sz w:val="22"/>
                <w:szCs w:val="22"/>
              </w:rPr>
            </w:pPr>
            <w:r w:rsidRPr="005C6E5C">
              <w:rPr>
                <w:sz w:val="22"/>
                <w:szCs w:val="22"/>
              </w:rPr>
              <w:t>4 269,40</w:t>
            </w:r>
          </w:p>
        </w:tc>
        <w:tc>
          <w:tcPr>
            <w:tcW w:w="1276" w:type="dxa"/>
            <w:vAlign w:val="center"/>
          </w:tcPr>
          <w:p w:rsidR="00B37786" w:rsidRPr="005C6E5C" w:rsidRDefault="00B37786" w:rsidP="00A436D7">
            <w:pPr>
              <w:jc w:val="center"/>
              <w:rPr>
                <w:sz w:val="22"/>
                <w:szCs w:val="22"/>
              </w:rPr>
            </w:pPr>
            <w:r w:rsidRPr="005C6E5C">
              <w:rPr>
                <w:sz w:val="22"/>
                <w:szCs w:val="22"/>
              </w:rPr>
              <w:t>+ 272,7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37786" w:rsidRPr="005C6E5C" w:rsidRDefault="00B37786" w:rsidP="00A436D7">
            <w:pPr>
              <w:jc w:val="center"/>
              <w:rPr>
                <w:sz w:val="22"/>
                <w:szCs w:val="22"/>
              </w:rPr>
            </w:pPr>
            <w:r w:rsidRPr="005C6E5C">
              <w:rPr>
                <w:sz w:val="22"/>
                <w:szCs w:val="22"/>
              </w:rPr>
              <w:t>106,8</w:t>
            </w:r>
          </w:p>
        </w:tc>
        <w:tc>
          <w:tcPr>
            <w:tcW w:w="1417" w:type="dxa"/>
            <w:vAlign w:val="center"/>
          </w:tcPr>
          <w:p w:rsidR="00B37786" w:rsidRPr="005C6E5C" w:rsidRDefault="00B37786" w:rsidP="009743DC">
            <w:pPr>
              <w:jc w:val="center"/>
              <w:rPr>
                <w:sz w:val="22"/>
                <w:szCs w:val="22"/>
              </w:rPr>
            </w:pPr>
            <w:r w:rsidRPr="005C6E5C">
              <w:rPr>
                <w:sz w:val="22"/>
                <w:szCs w:val="22"/>
              </w:rPr>
              <w:t>-</w:t>
            </w:r>
          </w:p>
        </w:tc>
      </w:tr>
      <w:tr w:rsidR="00B37786" w:rsidTr="00AE3974">
        <w:tc>
          <w:tcPr>
            <w:tcW w:w="3794" w:type="dxa"/>
          </w:tcPr>
          <w:p w:rsidR="00B37786" w:rsidRPr="00EE2C70" w:rsidRDefault="00B37786" w:rsidP="00C77494">
            <w:pPr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Укрепление общественного здоровья на 2021-2025 годы</w:t>
            </w:r>
          </w:p>
        </w:tc>
        <w:tc>
          <w:tcPr>
            <w:tcW w:w="1276" w:type="dxa"/>
            <w:vAlign w:val="center"/>
          </w:tcPr>
          <w:p w:rsidR="00B37786" w:rsidRPr="00624C60" w:rsidRDefault="00B37786" w:rsidP="00A436D7">
            <w:pPr>
              <w:jc w:val="center"/>
              <w:rPr>
                <w:sz w:val="22"/>
                <w:szCs w:val="22"/>
              </w:rPr>
            </w:pPr>
            <w:r w:rsidRPr="00624C60">
              <w:rPr>
                <w:sz w:val="22"/>
                <w:szCs w:val="22"/>
              </w:rPr>
              <w:t>37,00</w:t>
            </w:r>
          </w:p>
        </w:tc>
        <w:tc>
          <w:tcPr>
            <w:tcW w:w="1275" w:type="dxa"/>
            <w:vAlign w:val="center"/>
          </w:tcPr>
          <w:p w:rsidR="00B37786" w:rsidRPr="00624C60" w:rsidRDefault="00B37786" w:rsidP="00A436D7">
            <w:pPr>
              <w:jc w:val="center"/>
              <w:rPr>
                <w:sz w:val="22"/>
                <w:szCs w:val="22"/>
              </w:rPr>
            </w:pPr>
            <w:r w:rsidRPr="00624C60">
              <w:rPr>
                <w:sz w:val="22"/>
                <w:szCs w:val="22"/>
              </w:rPr>
              <w:t>37,00</w:t>
            </w:r>
          </w:p>
        </w:tc>
        <w:tc>
          <w:tcPr>
            <w:tcW w:w="1276" w:type="dxa"/>
            <w:vAlign w:val="center"/>
          </w:tcPr>
          <w:p w:rsidR="00B37786" w:rsidRPr="00624C60" w:rsidRDefault="00B37786" w:rsidP="00A436D7">
            <w:pPr>
              <w:jc w:val="center"/>
              <w:rPr>
                <w:sz w:val="22"/>
                <w:szCs w:val="22"/>
              </w:rPr>
            </w:pPr>
            <w:r w:rsidRPr="00624C60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B37786" w:rsidRPr="00624C60" w:rsidRDefault="00B37786" w:rsidP="00A436D7">
            <w:pPr>
              <w:jc w:val="center"/>
              <w:rPr>
                <w:sz w:val="22"/>
                <w:szCs w:val="22"/>
              </w:rPr>
            </w:pPr>
            <w:r w:rsidRPr="00624C60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vAlign w:val="center"/>
          </w:tcPr>
          <w:p w:rsidR="00B37786" w:rsidRPr="005C6E5C" w:rsidRDefault="00B37786" w:rsidP="009743DC">
            <w:pPr>
              <w:jc w:val="center"/>
              <w:rPr>
                <w:sz w:val="22"/>
                <w:szCs w:val="22"/>
              </w:rPr>
            </w:pPr>
            <w:r w:rsidRPr="005C6E5C">
              <w:rPr>
                <w:sz w:val="22"/>
                <w:szCs w:val="22"/>
              </w:rPr>
              <w:t>-</w:t>
            </w:r>
          </w:p>
        </w:tc>
      </w:tr>
      <w:tr w:rsidR="00B37786" w:rsidTr="00AE3974">
        <w:tc>
          <w:tcPr>
            <w:tcW w:w="3794" w:type="dxa"/>
          </w:tcPr>
          <w:p w:rsidR="00B37786" w:rsidRPr="00EE2C70" w:rsidRDefault="00B37786" w:rsidP="00A42562">
            <w:pPr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 xml:space="preserve">О поддержке и развитии малого </w:t>
            </w:r>
          </w:p>
          <w:p w:rsidR="00B37786" w:rsidRPr="00EE2C70" w:rsidRDefault="00B37786" w:rsidP="00A42562">
            <w:pPr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 xml:space="preserve">и среднего предпринимательства на территории муниципального образования </w:t>
            </w:r>
            <w:proofErr w:type="spellStart"/>
            <w:r w:rsidRPr="00EE2C70">
              <w:rPr>
                <w:sz w:val="22"/>
                <w:szCs w:val="22"/>
              </w:rPr>
              <w:t>Бийского</w:t>
            </w:r>
            <w:proofErr w:type="spellEnd"/>
            <w:r w:rsidRPr="00EE2C70">
              <w:rPr>
                <w:sz w:val="22"/>
                <w:szCs w:val="22"/>
              </w:rPr>
              <w:t xml:space="preserve"> района </w:t>
            </w:r>
          </w:p>
          <w:p w:rsidR="00B37786" w:rsidRPr="00EE2C70" w:rsidRDefault="00B37786" w:rsidP="00A42562">
            <w:pPr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>на 2021-2025 годы</w:t>
            </w:r>
          </w:p>
        </w:tc>
        <w:tc>
          <w:tcPr>
            <w:tcW w:w="1276" w:type="dxa"/>
            <w:vAlign w:val="center"/>
          </w:tcPr>
          <w:p w:rsidR="00B37786" w:rsidRPr="00624C60" w:rsidRDefault="00B37786" w:rsidP="00A436D7">
            <w:pPr>
              <w:jc w:val="center"/>
              <w:rPr>
                <w:sz w:val="22"/>
                <w:szCs w:val="22"/>
              </w:rPr>
            </w:pPr>
            <w:r w:rsidRPr="00624C60">
              <w:rPr>
                <w:sz w:val="22"/>
                <w:szCs w:val="22"/>
              </w:rPr>
              <w:t>30,00</w:t>
            </w:r>
          </w:p>
        </w:tc>
        <w:tc>
          <w:tcPr>
            <w:tcW w:w="1275" w:type="dxa"/>
            <w:vAlign w:val="center"/>
          </w:tcPr>
          <w:p w:rsidR="00B37786" w:rsidRPr="00624C60" w:rsidRDefault="00B37786" w:rsidP="00A436D7">
            <w:pPr>
              <w:jc w:val="center"/>
              <w:rPr>
                <w:sz w:val="22"/>
                <w:szCs w:val="22"/>
              </w:rPr>
            </w:pPr>
            <w:r w:rsidRPr="00624C60">
              <w:rPr>
                <w:sz w:val="22"/>
                <w:szCs w:val="22"/>
              </w:rPr>
              <w:t>30,00</w:t>
            </w:r>
          </w:p>
        </w:tc>
        <w:tc>
          <w:tcPr>
            <w:tcW w:w="1276" w:type="dxa"/>
            <w:vAlign w:val="center"/>
          </w:tcPr>
          <w:p w:rsidR="00B37786" w:rsidRPr="00624C60" w:rsidRDefault="00B37786" w:rsidP="00A436D7">
            <w:pPr>
              <w:jc w:val="center"/>
              <w:rPr>
                <w:sz w:val="22"/>
                <w:szCs w:val="22"/>
              </w:rPr>
            </w:pPr>
            <w:r w:rsidRPr="00624C60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B37786" w:rsidRPr="00624C60" w:rsidRDefault="00B37786" w:rsidP="00A436D7">
            <w:pPr>
              <w:jc w:val="center"/>
              <w:rPr>
                <w:sz w:val="22"/>
                <w:szCs w:val="22"/>
              </w:rPr>
            </w:pPr>
            <w:r w:rsidRPr="00624C60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vAlign w:val="center"/>
          </w:tcPr>
          <w:p w:rsidR="00B37786" w:rsidRPr="005C6E5C" w:rsidRDefault="00B37786" w:rsidP="009743DC">
            <w:pPr>
              <w:jc w:val="center"/>
              <w:rPr>
                <w:sz w:val="22"/>
                <w:szCs w:val="22"/>
              </w:rPr>
            </w:pPr>
            <w:r w:rsidRPr="005C6E5C">
              <w:rPr>
                <w:sz w:val="22"/>
                <w:szCs w:val="22"/>
              </w:rPr>
              <w:t>-</w:t>
            </w:r>
          </w:p>
        </w:tc>
      </w:tr>
      <w:tr w:rsidR="00B37786" w:rsidTr="00AE3974">
        <w:tc>
          <w:tcPr>
            <w:tcW w:w="3794" w:type="dxa"/>
          </w:tcPr>
          <w:p w:rsidR="00B37786" w:rsidRPr="00EE2C70" w:rsidRDefault="00B37786" w:rsidP="00A42562">
            <w:pPr>
              <w:rPr>
                <w:sz w:val="22"/>
                <w:szCs w:val="22"/>
              </w:rPr>
            </w:pPr>
            <w:r w:rsidRPr="00EE2C70">
              <w:rPr>
                <w:sz w:val="22"/>
                <w:szCs w:val="22"/>
              </w:rPr>
              <w:t xml:space="preserve">Улучшение жилищных условий молодых семей в Бийском районе </w:t>
            </w:r>
          </w:p>
          <w:p w:rsidR="00B37786" w:rsidRPr="00FF2E38" w:rsidRDefault="00B37786" w:rsidP="00A42562">
            <w:pPr>
              <w:rPr>
                <w:sz w:val="22"/>
                <w:szCs w:val="22"/>
                <w:highlight w:val="yellow"/>
              </w:rPr>
            </w:pPr>
            <w:r w:rsidRPr="00EE2C70">
              <w:rPr>
                <w:sz w:val="22"/>
                <w:szCs w:val="22"/>
              </w:rPr>
              <w:t>на 2021-2025 годы</w:t>
            </w:r>
          </w:p>
        </w:tc>
        <w:tc>
          <w:tcPr>
            <w:tcW w:w="1276" w:type="dxa"/>
            <w:vAlign w:val="center"/>
          </w:tcPr>
          <w:p w:rsidR="00B37786" w:rsidRPr="00624C60" w:rsidRDefault="00B37786" w:rsidP="00A43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35 884,80</w:t>
            </w:r>
          </w:p>
        </w:tc>
        <w:tc>
          <w:tcPr>
            <w:tcW w:w="1275" w:type="dxa"/>
            <w:vAlign w:val="center"/>
          </w:tcPr>
          <w:p w:rsidR="00B37786" w:rsidRPr="00624C60" w:rsidRDefault="00B37786" w:rsidP="00A436D7">
            <w:pPr>
              <w:jc w:val="center"/>
              <w:rPr>
                <w:sz w:val="22"/>
                <w:szCs w:val="22"/>
              </w:rPr>
            </w:pPr>
            <w:r w:rsidRPr="00624C60">
              <w:rPr>
                <w:sz w:val="22"/>
                <w:szCs w:val="22"/>
              </w:rPr>
              <w:t>26 162,30</w:t>
            </w:r>
          </w:p>
        </w:tc>
        <w:tc>
          <w:tcPr>
            <w:tcW w:w="1276" w:type="dxa"/>
            <w:vAlign w:val="center"/>
          </w:tcPr>
          <w:p w:rsidR="00B37786" w:rsidRPr="00624C60" w:rsidRDefault="00B37786" w:rsidP="00A43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- 9 722,50</w:t>
            </w:r>
          </w:p>
        </w:tc>
        <w:tc>
          <w:tcPr>
            <w:tcW w:w="851" w:type="dxa"/>
            <w:vAlign w:val="center"/>
          </w:tcPr>
          <w:p w:rsidR="00B37786" w:rsidRPr="00624C60" w:rsidRDefault="00B37786" w:rsidP="00A43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72,9</w:t>
            </w:r>
          </w:p>
        </w:tc>
        <w:tc>
          <w:tcPr>
            <w:tcW w:w="1417" w:type="dxa"/>
            <w:vAlign w:val="center"/>
          </w:tcPr>
          <w:p w:rsidR="00B37786" w:rsidRPr="005C6E5C" w:rsidRDefault="00B37786" w:rsidP="009743DC">
            <w:pPr>
              <w:jc w:val="center"/>
              <w:rPr>
                <w:sz w:val="22"/>
                <w:szCs w:val="22"/>
              </w:rPr>
            </w:pPr>
          </w:p>
        </w:tc>
      </w:tr>
    </w:tbl>
    <w:p w:rsidR="00500269" w:rsidRDefault="00500269" w:rsidP="001D65FB">
      <w:pPr>
        <w:ind w:firstLine="709"/>
        <w:jc w:val="center"/>
        <w:rPr>
          <w:b/>
          <w:sz w:val="28"/>
          <w:szCs w:val="28"/>
        </w:rPr>
      </w:pPr>
    </w:p>
    <w:p w:rsidR="002D3608" w:rsidRPr="00057D53" w:rsidRDefault="00500269" w:rsidP="001D65F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16. </w:t>
      </w:r>
      <w:r w:rsidR="002D3608" w:rsidRPr="00057D53">
        <w:rPr>
          <w:b/>
          <w:sz w:val="28"/>
          <w:szCs w:val="28"/>
        </w:rPr>
        <w:t>Выводы</w:t>
      </w:r>
      <w:r w:rsidR="00057D53">
        <w:rPr>
          <w:b/>
          <w:sz w:val="28"/>
          <w:szCs w:val="28"/>
        </w:rPr>
        <w:t xml:space="preserve"> и предложения</w:t>
      </w:r>
    </w:p>
    <w:p w:rsidR="002D3608" w:rsidRPr="00057D53" w:rsidRDefault="002D3608" w:rsidP="001D65FB">
      <w:pPr>
        <w:widowControl w:val="0"/>
        <w:ind w:firstLine="709"/>
        <w:jc w:val="center"/>
        <w:rPr>
          <w:b/>
          <w:sz w:val="28"/>
          <w:szCs w:val="28"/>
        </w:rPr>
      </w:pPr>
    </w:p>
    <w:p w:rsidR="00224498" w:rsidRPr="00057D53" w:rsidRDefault="00224498" w:rsidP="001D65FB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057D53">
        <w:rPr>
          <w:sz w:val="28"/>
          <w:szCs w:val="28"/>
        </w:rPr>
        <w:t>Представленная г</w:t>
      </w:r>
      <w:r w:rsidR="002D3608" w:rsidRPr="00057D53">
        <w:rPr>
          <w:sz w:val="28"/>
          <w:szCs w:val="28"/>
        </w:rPr>
        <w:t>одовая бюджетная отч</w:t>
      </w:r>
      <w:r w:rsidRPr="00057D53">
        <w:rPr>
          <w:sz w:val="28"/>
          <w:szCs w:val="28"/>
        </w:rPr>
        <w:t>ё</w:t>
      </w:r>
      <w:r w:rsidR="002D3608" w:rsidRPr="00057D53">
        <w:rPr>
          <w:sz w:val="28"/>
          <w:szCs w:val="28"/>
        </w:rPr>
        <w:t xml:space="preserve">тность </w:t>
      </w:r>
      <w:r w:rsidR="00057D53">
        <w:rPr>
          <w:sz w:val="28"/>
          <w:szCs w:val="28"/>
        </w:rPr>
        <w:t xml:space="preserve">муниципального образования </w:t>
      </w:r>
      <w:proofErr w:type="spellStart"/>
      <w:r w:rsidR="00057D53">
        <w:rPr>
          <w:sz w:val="28"/>
          <w:szCs w:val="28"/>
        </w:rPr>
        <w:t>Бийский</w:t>
      </w:r>
      <w:proofErr w:type="spellEnd"/>
      <w:r w:rsidR="00057D53">
        <w:rPr>
          <w:sz w:val="28"/>
          <w:szCs w:val="28"/>
        </w:rPr>
        <w:t xml:space="preserve"> район Алтайского края </w:t>
      </w:r>
      <w:r w:rsidR="002D3608" w:rsidRPr="00057D53">
        <w:rPr>
          <w:sz w:val="28"/>
          <w:szCs w:val="28"/>
        </w:rPr>
        <w:t>за 202</w:t>
      </w:r>
      <w:r w:rsidR="00777D77">
        <w:rPr>
          <w:sz w:val="28"/>
          <w:szCs w:val="28"/>
        </w:rPr>
        <w:t>2</w:t>
      </w:r>
      <w:r w:rsidR="002D3608" w:rsidRPr="00057D53">
        <w:rPr>
          <w:sz w:val="28"/>
          <w:szCs w:val="28"/>
        </w:rPr>
        <w:t xml:space="preserve"> год </w:t>
      </w:r>
      <w:r w:rsidRPr="00057D53">
        <w:rPr>
          <w:sz w:val="28"/>
          <w:szCs w:val="28"/>
        </w:rPr>
        <w:t>составлена с учётом требований и по формам, предусмотренным Инструкцией о порядке составления и предоставления годовой, квартальной и месячной отчётности об исполнении бюджетов бюджетной системы Российской Федерации, утверждённой  Приказом Минфина Российской Федерации от 28.12.2010 года № 191н (с внесёнными изменениями) по состоянию на 01.01.202</w:t>
      </w:r>
      <w:r w:rsidR="00777D77">
        <w:rPr>
          <w:sz w:val="28"/>
          <w:szCs w:val="28"/>
        </w:rPr>
        <w:t>3</w:t>
      </w:r>
      <w:r w:rsidRPr="00057D53">
        <w:rPr>
          <w:sz w:val="28"/>
          <w:szCs w:val="28"/>
        </w:rPr>
        <w:t xml:space="preserve"> года, нарастающим итогом с начала</w:t>
      </w:r>
      <w:proofErr w:type="gramEnd"/>
      <w:r w:rsidRPr="00057D53">
        <w:rPr>
          <w:sz w:val="28"/>
          <w:szCs w:val="28"/>
        </w:rPr>
        <w:t xml:space="preserve"> года в рублях с точностью до второго десятичного знака после запятой, что  соответствует пункту 9 вышеуказанной Инструкции.</w:t>
      </w:r>
    </w:p>
    <w:p w:rsidR="00224498" w:rsidRPr="00057D53" w:rsidRDefault="00224498" w:rsidP="001D65FB">
      <w:pPr>
        <w:pStyle w:val="Default"/>
        <w:ind w:firstLine="709"/>
        <w:jc w:val="both"/>
        <w:rPr>
          <w:sz w:val="28"/>
          <w:szCs w:val="28"/>
        </w:rPr>
      </w:pPr>
      <w:r w:rsidRPr="00057D53">
        <w:rPr>
          <w:sz w:val="28"/>
          <w:szCs w:val="28"/>
        </w:rPr>
        <w:t>Годовая бюджетная отчётность за 202</w:t>
      </w:r>
      <w:r w:rsidR="00777D77">
        <w:rPr>
          <w:sz w:val="28"/>
          <w:szCs w:val="28"/>
        </w:rPr>
        <w:t>2</w:t>
      </w:r>
      <w:r w:rsidRPr="00057D53">
        <w:rPr>
          <w:sz w:val="28"/>
          <w:szCs w:val="28"/>
        </w:rPr>
        <w:t xml:space="preserve"> год позволяет проанализировать финансовое положение и результаты деятельно</w:t>
      </w:r>
      <w:r w:rsidR="00BD040E" w:rsidRPr="00057D53">
        <w:rPr>
          <w:sz w:val="28"/>
          <w:szCs w:val="28"/>
        </w:rPr>
        <w:t>сти</w:t>
      </w:r>
      <w:r w:rsidRPr="00057D53">
        <w:rPr>
          <w:sz w:val="28"/>
          <w:szCs w:val="28"/>
        </w:rPr>
        <w:t xml:space="preserve"> муниципального образования </w:t>
      </w:r>
      <w:proofErr w:type="spellStart"/>
      <w:r w:rsidRPr="00057D53">
        <w:rPr>
          <w:sz w:val="28"/>
          <w:szCs w:val="28"/>
        </w:rPr>
        <w:t>Бийск</w:t>
      </w:r>
      <w:r w:rsidR="00057D53" w:rsidRPr="00057D53">
        <w:rPr>
          <w:sz w:val="28"/>
          <w:szCs w:val="28"/>
        </w:rPr>
        <w:t>ий</w:t>
      </w:r>
      <w:proofErr w:type="spellEnd"/>
      <w:r w:rsidRPr="00057D53">
        <w:rPr>
          <w:sz w:val="28"/>
          <w:szCs w:val="28"/>
        </w:rPr>
        <w:t xml:space="preserve"> район Алтайского края и подтвердить правильность составления представленных форм.</w:t>
      </w:r>
    </w:p>
    <w:p w:rsidR="00224498" w:rsidRPr="00057D53" w:rsidRDefault="00224498" w:rsidP="001D65FB">
      <w:pPr>
        <w:pStyle w:val="Default"/>
        <w:ind w:firstLine="709"/>
        <w:jc w:val="both"/>
        <w:rPr>
          <w:sz w:val="28"/>
          <w:szCs w:val="28"/>
        </w:rPr>
      </w:pPr>
      <w:r w:rsidRPr="00057D53">
        <w:rPr>
          <w:sz w:val="28"/>
          <w:szCs w:val="28"/>
        </w:rPr>
        <w:t xml:space="preserve">В ходе проведения </w:t>
      </w:r>
      <w:r w:rsidR="00BD040E" w:rsidRPr="00057D53">
        <w:rPr>
          <w:bCs/>
          <w:sz w:val="28"/>
          <w:szCs w:val="28"/>
        </w:rPr>
        <w:t>экспертно-аналитического мероприятия</w:t>
      </w:r>
      <w:r w:rsidR="00BD040E" w:rsidRPr="00057D53">
        <w:rPr>
          <w:sz w:val="28"/>
          <w:szCs w:val="28"/>
        </w:rPr>
        <w:t xml:space="preserve"> - внешней проверки годового отчёта об исполнении бюджета за 202</w:t>
      </w:r>
      <w:r w:rsidR="00777D77">
        <w:rPr>
          <w:sz w:val="28"/>
          <w:szCs w:val="28"/>
        </w:rPr>
        <w:t>2</w:t>
      </w:r>
      <w:r w:rsidR="00BD040E" w:rsidRPr="00057D53">
        <w:rPr>
          <w:sz w:val="28"/>
          <w:szCs w:val="28"/>
        </w:rPr>
        <w:t xml:space="preserve"> год:</w:t>
      </w:r>
    </w:p>
    <w:p w:rsidR="00BD040E" w:rsidRPr="00057D53" w:rsidRDefault="00BD040E" w:rsidP="001D65FB">
      <w:pPr>
        <w:pStyle w:val="Default"/>
        <w:ind w:firstLine="709"/>
        <w:jc w:val="both"/>
        <w:rPr>
          <w:sz w:val="28"/>
          <w:szCs w:val="28"/>
        </w:rPr>
      </w:pPr>
      <w:r w:rsidRPr="00057D53">
        <w:rPr>
          <w:sz w:val="28"/>
          <w:szCs w:val="28"/>
        </w:rPr>
        <w:t>- фактов неполноты бюджетной отчётности не выявлено;</w:t>
      </w:r>
    </w:p>
    <w:p w:rsidR="00BD040E" w:rsidRPr="00057D53" w:rsidRDefault="00BD040E" w:rsidP="00BD040E">
      <w:pPr>
        <w:pStyle w:val="Default"/>
        <w:ind w:firstLine="709"/>
        <w:jc w:val="both"/>
        <w:rPr>
          <w:sz w:val="28"/>
          <w:szCs w:val="28"/>
        </w:rPr>
      </w:pPr>
      <w:r w:rsidRPr="00057D53">
        <w:rPr>
          <w:sz w:val="28"/>
          <w:szCs w:val="28"/>
        </w:rPr>
        <w:lastRenderedPageBreak/>
        <w:t>- фактов недостоверности бюджетной отчётности не выявлено;</w:t>
      </w:r>
    </w:p>
    <w:p w:rsidR="00BD040E" w:rsidRPr="00057D53" w:rsidRDefault="00BD040E" w:rsidP="00BD040E">
      <w:pPr>
        <w:pStyle w:val="Default"/>
        <w:ind w:firstLine="709"/>
        <w:jc w:val="both"/>
        <w:rPr>
          <w:sz w:val="28"/>
          <w:szCs w:val="28"/>
        </w:rPr>
      </w:pPr>
      <w:r w:rsidRPr="00057D53">
        <w:rPr>
          <w:sz w:val="28"/>
          <w:szCs w:val="28"/>
        </w:rPr>
        <w:t>- фактов, способных негативно повлиять на достоверность бюджетной отчётности, не выявлено.</w:t>
      </w:r>
    </w:p>
    <w:p w:rsidR="00BD040E" w:rsidRPr="00057D53" w:rsidRDefault="00BD040E" w:rsidP="00BD040E">
      <w:pPr>
        <w:pStyle w:val="Default"/>
        <w:ind w:firstLine="709"/>
        <w:jc w:val="both"/>
        <w:rPr>
          <w:sz w:val="28"/>
          <w:szCs w:val="28"/>
        </w:rPr>
      </w:pPr>
      <w:r w:rsidRPr="00057D53">
        <w:rPr>
          <w:sz w:val="28"/>
          <w:szCs w:val="28"/>
        </w:rPr>
        <w:t>Годовая бюджетная отчётность за 202</w:t>
      </w:r>
      <w:r w:rsidR="00777D77">
        <w:rPr>
          <w:sz w:val="28"/>
          <w:szCs w:val="28"/>
        </w:rPr>
        <w:t>2</w:t>
      </w:r>
      <w:r w:rsidRPr="00057D53">
        <w:rPr>
          <w:sz w:val="28"/>
          <w:szCs w:val="28"/>
        </w:rPr>
        <w:t xml:space="preserve"> год </w:t>
      </w:r>
      <w:r w:rsidR="002D3608" w:rsidRPr="00057D53">
        <w:rPr>
          <w:sz w:val="28"/>
          <w:szCs w:val="28"/>
        </w:rPr>
        <w:t xml:space="preserve">достоверна и соответствует требованиям действующего законодательства и других нормативных правовых актов, применяемых к деятельности </w:t>
      </w:r>
      <w:r w:rsidRPr="00057D53">
        <w:rPr>
          <w:sz w:val="28"/>
          <w:szCs w:val="28"/>
        </w:rPr>
        <w:t xml:space="preserve">муниципального образования </w:t>
      </w:r>
      <w:proofErr w:type="spellStart"/>
      <w:r w:rsidRPr="00057D53">
        <w:rPr>
          <w:sz w:val="28"/>
          <w:szCs w:val="28"/>
        </w:rPr>
        <w:t>Бийск</w:t>
      </w:r>
      <w:r w:rsidR="00057D53">
        <w:rPr>
          <w:sz w:val="28"/>
          <w:szCs w:val="28"/>
        </w:rPr>
        <w:t>ий</w:t>
      </w:r>
      <w:proofErr w:type="spellEnd"/>
      <w:r w:rsidR="00057D53">
        <w:rPr>
          <w:sz w:val="28"/>
          <w:szCs w:val="28"/>
        </w:rPr>
        <w:t xml:space="preserve"> </w:t>
      </w:r>
      <w:r w:rsidRPr="00057D53">
        <w:rPr>
          <w:sz w:val="28"/>
          <w:szCs w:val="28"/>
        </w:rPr>
        <w:t>район Алтайского края</w:t>
      </w:r>
      <w:r w:rsidR="00057D53">
        <w:rPr>
          <w:sz w:val="28"/>
          <w:szCs w:val="28"/>
        </w:rPr>
        <w:t>.</w:t>
      </w:r>
      <w:r w:rsidRPr="00057D53">
        <w:rPr>
          <w:sz w:val="28"/>
          <w:szCs w:val="28"/>
        </w:rPr>
        <w:t xml:space="preserve"> </w:t>
      </w:r>
    </w:p>
    <w:p w:rsidR="00A72CC4" w:rsidRPr="00A72CC4" w:rsidRDefault="002D3608" w:rsidP="001D65FB">
      <w:pPr>
        <w:ind w:firstLine="709"/>
        <w:jc w:val="both"/>
        <w:rPr>
          <w:sz w:val="28"/>
          <w:szCs w:val="28"/>
        </w:rPr>
      </w:pPr>
      <w:r w:rsidRPr="00A72CC4">
        <w:rPr>
          <w:sz w:val="28"/>
          <w:szCs w:val="28"/>
        </w:rPr>
        <w:t xml:space="preserve">В целях обеспечения устойчивости финансовой системы </w:t>
      </w:r>
      <w:r w:rsidR="0005757D" w:rsidRPr="00A72CC4">
        <w:rPr>
          <w:sz w:val="28"/>
          <w:szCs w:val="28"/>
        </w:rPr>
        <w:t xml:space="preserve">муниципального образования </w:t>
      </w:r>
      <w:proofErr w:type="spellStart"/>
      <w:r w:rsidR="0005757D" w:rsidRPr="00A72CC4">
        <w:rPr>
          <w:sz w:val="28"/>
          <w:szCs w:val="28"/>
        </w:rPr>
        <w:t>Бийск</w:t>
      </w:r>
      <w:r w:rsidR="00A72CC4" w:rsidRPr="00A72CC4">
        <w:rPr>
          <w:sz w:val="28"/>
          <w:szCs w:val="28"/>
        </w:rPr>
        <w:t>ий</w:t>
      </w:r>
      <w:proofErr w:type="spellEnd"/>
      <w:r w:rsidR="0005757D" w:rsidRPr="00A72CC4">
        <w:rPr>
          <w:sz w:val="28"/>
          <w:szCs w:val="28"/>
        </w:rPr>
        <w:t xml:space="preserve"> район Алтайского края </w:t>
      </w:r>
      <w:r w:rsidRPr="00A72CC4">
        <w:rPr>
          <w:sz w:val="28"/>
          <w:szCs w:val="28"/>
        </w:rPr>
        <w:t>и возможности исполнять принятые расходные обязательства эффективно и в полном объ</w:t>
      </w:r>
      <w:r w:rsidR="0005757D" w:rsidRPr="00A72CC4">
        <w:rPr>
          <w:sz w:val="28"/>
          <w:szCs w:val="28"/>
        </w:rPr>
        <w:t>ё</w:t>
      </w:r>
      <w:r w:rsidRPr="00A72CC4">
        <w:rPr>
          <w:sz w:val="28"/>
          <w:szCs w:val="28"/>
        </w:rPr>
        <w:t xml:space="preserve">ме, при формировании бюджета на очередной финансовый год и его исполнении, </w:t>
      </w:r>
      <w:r w:rsidR="0005757D" w:rsidRPr="00A72CC4">
        <w:rPr>
          <w:sz w:val="28"/>
          <w:szCs w:val="28"/>
        </w:rPr>
        <w:t>МКУ «</w:t>
      </w:r>
      <w:r w:rsidRPr="00A72CC4">
        <w:rPr>
          <w:sz w:val="28"/>
          <w:szCs w:val="28"/>
        </w:rPr>
        <w:t>К</w:t>
      </w:r>
      <w:r w:rsidR="00C16665" w:rsidRPr="00A72CC4">
        <w:rPr>
          <w:sz w:val="28"/>
          <w:szCs w:val="28"/>
        </w:rPr>
        <w:t xml:space="preserve">СП </w:t>
      </w:r>
      <w:proofErr w:type="spellStart"/>
      <w:r w:rsidR="0005757D" w:rsidRPr="00A72CC4">
        <w:rPr>
          <w:sz w:val="28"/>
          <w:szCs w:val="28"/>
        </w:rPr>
        <w:t>Бийского</w:t>
      </w:r>
      <w:proofErr w:type="spellEnd"/>
      <w:r w:rsidRPr="00A72CC4">
        <w:rPr>
          <w:sz w:val="28"/>
          <w:szCs w:val="28"/>
        </w:rPr>
        <w:t xml:space="preserve"> района</w:t>
      </w:r>
      <w:r w:rsidR="009C6FAF" w:rsidRPr="00A72CC4">
        <w:rPr>
          <w:sz w:val="28"/>
          <w:szCs w:val="28"/>
        </w:rPr>
        <w:t>»</w:t>
      </w:r>
      <w:r w:rsidRPr="00A72CC4">
        <w:rPr>
          <w:sz w:val="28"/>
          <w:szCs w:val="28"/>
        </w:rPr>
        <w:t xml:space="preserve"> предлагает</w:t>
      </w:r>
      <w:r w:rsidR="00A72CC4" w:rsidRPr="00A72CC4">
        <w:rPr>
          <w:sz w:val="28"/>
          <w:szCs w:val="28"/>
        </w:rPr>
        <w:t xml:space="preserve">: </w:t>
      </w:r>
      <w:r w:rsidR="0097655D" w:rsidRPr="00A72CC4">
        <w:rPr>
          <w:sz w:val="28"/>
          <w:szCs w:val="28"/>
        </w:rPr>
        <w:t xml:space="preserve"> </w:t>
      </w:r>
    </w:p>
    <w:p w:rsidR="0097655D" w:rsidRPr="00A72CC4" w:rsidRDefault="002D3608" w:rsidP="001D65FB">
      <w:pPr>
        <w:ind w:firstLine="709"/>
        <w:jc w:val="both"/>
        <w:rPr>
          <w:sz w:val="28"/>
          <w:szCs w:val="28"/>
        </w:rPr>
      </w:pPr>
      <w:r w:rsidRPr="00A72CC4">
        <w:rPr>
          <w:sz w:val="28"/>
          <w:szCs w:val="28"/>
        </w:rPr>
        <w:t xml:space="preserve">1. </w:t>
      </w:r>
      <w:r w:rsidR="00A72CC4" w:rsidRPr="00A72CC4">
        <w:rPr>
          <w:sz w:val="28"/>
          <w:szCs w:val="28"/>
        </w:rPr>
        <w:t>В</w:t>
      </w:r>
      <w:r w:rsidR="0097655D" w:rsidRPr="00A72CC4">
        <w:rPr>
          <w:sz w:val="28"/>
          <w:szCs w:val="28"/>
        </w:rPr>
        <w:t xml:space="preserve"> </w:t>
      </w:r>
      <w:r w:rsidRPr="00A72CC4">
        <w:rPr>
          <w:sz w:val="28"/>
          <w:szCs w:val="28"/>
        </w:rPr>
        <w:t>текущем периоде принять меры по обеспечению выполнения плановых назначений</w:t>
      </w:r>
      <w:r w:rsidR="00D31791">
        <w:rPr>
          <w:sz w:val="28"/>
          <w:szCs w:val="28"/>
        </w:rPr>
        <w:t>;</w:t>
      </w:r>
    </w:p>
    <w:p w:rsidR="0021614D" w:rsidRPr="00A72CC4" w:rsidRDefault="0097655D" w:rsidP="001D65FB">
      <w:pPr>
        <w:ind w:firstLine="709"/>
        <w:jc w:val="both"/>
        <w:rPr>
          <w:sz w:val="28"/>
          <w:szCs w:val="28"/>
        </w:rPr>
      </w:pPr>
      <w:r w:rsidRPr="00A72CC4">
        <w:rPr>
          <w:sz w:val="28"/>
          <w:szCs w:val="28"/>
        </w:rPr>
        <w:t>2.</w:t>
      </w:r>
      <w:r w:rsidR="002D3608" w:rsidRPr="00A72CC4">
        <w:rPr>
          <w:sz w:val="28"/>
          <w:szCs w:val="28"/>
        </w:rPr>
        <w:t xml:space="preserve"> </w:t>
      </w:r>
      <w:r w:rsidRPr="00A72CC4">
        <w:rPr>
          <w:sz w:val="28"/>
          <w:szCs w:val="28"/>
        </w:rPr>
        <w:t xml:space="preserve">Принять исчерпывающие меры </w:t>
      </w:r>
      <w:r w:rsidR="0021614D" w:rsidRPr="00A72CC4">
        <w:rPr>
          <w:sz w:val="28"/>
          <w:szCs w:val="28"/>
        </w:rPr>
        <w:t>по привлечению доходов в бюджет и недопущению роста недоимки по доходам;</w:t>
      </w:r>
    </w:p>
    <w:p w:rsidR="0097655D" w:rsidRPr="00A72CC4" w:rsidRDefault="0021614D" w:rsidP="001D65FB">
      <w:pPr>
        <w:ind w:firstLine="709"/>
        <w:jc w:val="both"/>
        <w:rPr>
          <w:sz w:val="28"/>
          <w:szCs w:val="28"/>
        </w:rPr>
      </w:pPr>
      <w:r w:rsidRPr="00A72CC4">
        <w:rPr>
          <w:sz w:val="28"/>
          <w:szCs w:val="28"/>
        </w:rPr>
        <w:t>3. В целях достижения наилучших результатов при использовании определённого бюджетом объёма средств руководствоваться принципом результативности и эффективности использования бюджетных средств;</w:t>
      </w:r>
    </w:p>
    <w:p w:rsidR="0021614D" w:rsidRPr="00A72CC4" w:rsidRDefault="0021614D" w:rsidP="001D65FB">
      <w:pPr>
        <w:ind w:firstLine="709"/>
        <w:jc w:val="both"/>
        <w:rPr>
          <w:sz w:val="28"/>
          <w:szCs w:val="28"/>
        </w:rPr>
      </w:pPr>
      <w:r w:rsidRPr="00A72CC4">
        <w:rPr>
          <w:sz w:val="28"/>
          <w:szCs w:val="28"/>
        </w:rPr>
        <w:t xml:space="preserve">4. В целях рационального использования бюджетных средств вести строгий </w:t>
      </w:r>
      <w:proofErr w:type="gramStart"/>
      <w:r w:rsidRPr="00A72CC4">
        <w:rPr>
          <w:sz w:val="28"/>
          <w:szCs w:val="28"/>
        </w:rPr>
        <w:t>контроль за</w:t>
      </w:r>
      <w:proofErr w:type="gramEnd"/>
      <w:r w:rsidRPr="00A72CC4">
        <w:rPr>
          <w:sz w:val="28"/>
          <w:szCs w:val="28"/>
        </w:rPr>
        <w:t xml:space="preserve"> объёмом принятых обязательств;</w:t>
      </w:r>
    </w:p>
    <w:p w:rsidR="0021614D" w:rsidRDefault="0021614D" w:rsidP="001D65FB">
      <w:pPr>
        <w:ind w:firstLine="709"/>
        <w:jc w:val="both"/>
        <w:rPr>
          <w:sz w:val="28"/>
          <w:szCs w:val="28"/>
        </w:rPr>
      </w:pPr>
      <w:r w:rsidRPr="00A72CC4">
        <w:rPr>
          <w:sz w:val="28"/>
          <w:szCs w:val="28"/>
        </w:rPr>
        <w:t>5. Обеспечить повышение качества и уровня исполнения бюджетных доходов и расходов в 202</w:t>
      </w:r>
      <w:r w:rsidR="00777D77">
        <w:rPr>
          <w:sz w:val="28"/>
          <w:szCs w:val="28"/>
        </w:rPr>
        <w:t>3</w:t>
      </w:r>
      <w:r w:rsidRPr="00A72CC4">
        <w:rPr>
          <w:sz w:val="28"/>
          <w:szCs w:val="28"/>
        </w:rPr>
        <w:t xml:space="preserve"> году</w:t>
      </w:r>
      <w:r w:rsidR="00243305" w:rsidRPr="00A72CC4">
        <w:rPr>
          <w:sz w:val="28"/>
          <w:szCs w:val="28"/>
        </w:rPr>
        <w:t>;</w:t>
      </w:r>
    </w:p>
    <w:p w:rsidR="00D31791" w:rsidRDefault="00D31791" w:rsidP="001D65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Внести изменения в муниципальную программу «Развитие дорожного хозяйства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Алтайского края» на 2021-2026 годы мероприятие по содержанию специального транспортного средства, находящегося в собственности  муниципального образования </w:t>
      </w:r>
      <w:proofErr w:type="spellStart"/>
      <w:r>
        <w:rPr>
          <w:sz w:val="28"/>
          <w:szCs w:val="28"/>
        </w:rPr>
        <w:t>Бийский</w:t>
      </w:r>
      <w:proofErr w:type="spellEnd"/>
      <w:r>
        <w:rPr>
          <w:sz w:val="28"/>
          <w:szCs w:val="28"/>
        </w:rPr>
        <w:t xml:space="preserve"> район и используемого для содержания дорог;</w:t>
      </w:r>
    </w:p>
    <w:p w:rsidR="00D31791" w:rsidRDefault="00D31791" w:rsidP="001D65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Внести изменения в муниципальную программу «Реформирование и модернизация жилищно-коммунального комплекса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Алтайского края на 2019-2023 годы» мероприятие на компенсацию населению оплаты жилищно-коммунальных услуг; </w:t>
      </w:r>
    </w:p>
    <w:p w:rsidR="002B60C0" w:rsidRDefault="002B60C0" w:rsidP="002B60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A72CC4">
        <w:rPr>
          <w:sz w:val="28"/>
          <w:szCs w:val="28"/>
        </w:rPr>
        <w:t>. В целях повышения эффективности управления дебиторской и кредиторской задолженностью необходимо проводить постоянную работу по учёту размеров кредиторской и дебиторской задолженности</w:t>
      </w:r>
      <w:r>
        <w:rPr>
          <w:sz w:val="28"/>
          <w:szCs w:val="28"/>
        </w:rPr>
        <w:t>;</w:t>
      </w:r>
    </w:p>
    <w:p w:rsidR="002B60C0" w:rsidRPr="00D27F56" w:rsidRDefault="009348EE" w:rsidP="002B60C0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2B60C0">
        <w:rPr>
          <w:sz w:val="28"/>
          <w:szCs w:val="28"/>
        </w:rPr>
        <w:t xml:space="preserve">9. </w:t>
      </w:r>
      <w:r w:rsidR="002B60C0" w:rsidRPr="002B60C0">
        <w:rPr>
          <w:sz w:val="28"/>
          <w:szCs w:val="28"/>
        </w:rPr>
        <w:t>В соответствии с п. 4.2. </w:t>
      </w:r>
      <w:r w:rsidR="002B60C0">
        <w:rPr>
          <w:sz w:val="28"/>
          <w:szCs w:val="28"/>
        </w:rPr>
        <w:t>«</w:t>
      </w:r>
      <w:r w:rsidR="002B60C0" w:rsidRPr="002B60C0">
        <w:rPr>
          <w:sz w:val="28"/>
          <w:szCs w:val="28"/>
        </w:rPr>
        <w:t xml:space="preserve">Порядка разработки, реализации и оценки эффективности муниципальных программ муниципального образования </w:t>
      </w:r>
      <w:proofErr w:type="spellStart"/>
      <w:r w:rsidR="002B60C0" w:rsidRPr="002B60C0">
        <w:rPr>
          <w:sz w:val="28"/>
          <w:szCs w:val="28"/>
        </w:rPr>
        <w:t>Бийский</w:t>
      </w:r>
      <w:proofErr w:type="spellEnd"/>
      <w:r w:rsidR="002B60C0" w:rsidRPr="002B60C0">
        <w:rPr>
          <w:sz w:val="28"/>
          <w:szCs w:val="28"/>
        </w:rPr>
        <w:t xml:space="preserve"> район Алтайского края</w:t>
      </w:r>
      <w:r w:rsidR="002B60C0">
        <w:rPr>
          <w:sz w:val="28"/>
          <w:szCs w:val="28"/>
        </w:rPr>
        <w:t>»</w:t>
      </w:r>
      <w:r w:rsidR="002B60C0" w:rsidRPr="002B60C0">
        <w:rPr>
          <w:sz w:val="28"/>
          <w:szCs w:val="28"/>
        </w:rPr>
        <w:t>, утверждённого постановлением</w:t>
      </w:r>
      <w:r w:rsidR="002B60C0">
        <w:rPr>
          <w:sz w:val="28"/>
          <w:szCs w:val="28"/>
        </w:rPr>
        <w:t xml:space="preserve"> Администрации </w:t>
      </w:r>
      <w:proofErr w:type="spellStart"/>
      <w:r w:rsidR="002B60C0">
        <w:rPr>
          <w:sz w:val="28"/>
          <w:szCs w:val="28"/>
        </w:rPr>
        <w:t>Бийского</w:t>
      </w:r>
      <w:proofErr w:type="spellEnd"/>
      <w:r w:rsidR="002B60C0">
        <w:rPr>
          <w:sz w:val="28"/>
          <w:szCs w:val="28"/>
        </w:rPr>
        <w:t xml:space="preserve"> района Алтайского края от 17.11.2014 № 739 м</w:t>
      </w:r>
      <w:r w:rsidR="002B60C0" w:rsidRPr="00D27F56">
        <w:rPr>
          <w:sz w:val="28"/>
          <w:szCs w:val="28"/>
        </w:rPr>
        <w:t xml:space="preserve">униципальные программы подлежат </w:t>
      </w:r>
      <w:r w:rsidR="002B60C0">
        <w:rPr>
          <w:sz w:val="28"/>
          <w:szCs w:val="28"/>
        </w:rPr>
        <w:t xml:space="preserve">в 2023 году </w:t>
      </w:r>
      <w:r w:rsidR="002B60C0" w:rsidRPr="00D27F56">
        <w:rPr>
          <w:sz w:val="28"/>
          <w:szCs w:val="28"/>
        </w:rPr>
        <w:t xml:space="preserve">приведению в соответствие с </w:t>
      </w:r>
      <w:r w:rsidR="002B60C0">
        <w:rPr>
          <w:sz w:val="28"/>
          <w:szCs w:val="28"/>
        </w:rPr>
        <w:t>р</w:t>
      </w:r>
      <w:r w:rsidR="002B60C0" w:rsidRPr="00D27F56">
        <w:rPr>
          <w:sz w:val="28"/>
          <w:szCs w:val="28"/>
        </w:rPr>
        <w:t>ешением о бюджете не позднее двух месяцев со дня вступления его в силу.</w:t>
      </w:r>
    </w:p>
    <w:p w:rsidR="00A54462" w:rsidRPr="00A72CC4" w:rsidRDefault="002B60C0" w:rsidP="001D65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54462">
        <w:rPr>
          <w:sz w:val="28"/>
          <w:szCs w:val="28"/>
        </w:rPr>
        <w:t>. Принять необходимые меры по взысканию задолженности.</w:t>
      </w:r>
    </w:p>
    <w:p w:rsidR="002D3608" w:rsidRPr="00415C24" w:rsidRDefault="002D3608" w:rsidP="001D65FB">
      <w:pPr>
        <w:ind w:firstLine="709"/>
        <w:jc w:val="both"/>
        <w:rPr>
          <w:sz w:val="28"/>
          <w:szCs w:val="28"/>
        </w:rPr>
      </w:pPr>
      <w:proofErr w:type="gramStart"/>
      <w:r w:rsidRPr="00415C24">
        <w:rPr>
          <w:sz w:val="28"/>
          <w:szCs w:val="28"/>
        </w:rPr>
        <w:t>Внешняя проверка годового отч</w:t>
      </w:r>
      <w:r w:rsidR="009C6FAF" w:rsidRPr="00415C24">
        <w:rPr>
          <w:sz w:val="28"/>
          <w:szCs w:val="28"/>
        </w:rPr>
        <w:t>ё</w:t>
      </w:r>
      <w:r w:rsidRPr="00415C24">
        <w:rPr>
          <w:sz w:val="28"/>
          <w:szCs w:val="28"/>
        </w:rPr>
        <w:t xml:space="preserve">та об исполнении бюджета </w:t>
      </w:r>
      <w:r w:rsidR="009C6FAF" w:rsidRPr="00415C24">
        <w:rPr>
          <w:sz w:val="28"/>
          <w:szCs w:val="28"/>
        </w:rPr>
        <w:t xml:space="preserve">муниципального образования </w:t>
      </w:r>
      <w:proofErr w:type="spellStart"/>
      <w:r w:rsidR="009C6FAF" w:rsidRPr="00415C24">
        <w:rPr>
          <w:sz w:val="28"/>
          <w:szCs w:val="28"/>
        </w:rPr>
        <w:t>Бийск</w:t>
      </w:r>
      <w:r w:rsidR="00415C24" w:rsidRPr="00415C24">
        <w:rPr>
          <w:sz w:val="28"/>
          <w:szCs w:val="28"/>
        </w:rPr>
        <w:t>ий</w:t>
      </w:r>
      <w:proofErr w:type="spellEnd"/>
      <w:r w:rsidR="009C6FAF" w:rsidRPr="00415C24">
        <w:rPr>
          <w:sz w:val="28"/>
          <w:szCs w:val="28"/>
        </w:rPr>
        <w:t xml:space="preserve"> район Алтайского края</w:t>
      </w:r>
      <w:r w:rsidRPr="00415C24">
        <w:rPr>
          <w:sz w:val="28"/>
          <w:szCs w:val="28"/>
        </w:rPr>
        <w:t xml:space="preserve"> за 202</w:t>
      </w:r>
      <w:r w:rsidR="00777D77">
        <w:rPr>
          <w:sz w:val="28"/>
          <w:szCs w:val="28"/>
        </w:rPr>
        <w:t>2</w:t>
      </w:r>
      <w:r w:rsidRPr="00415C24">
        <w:rPr>
          <w:sz w:val="28"/>
          <w:szCs w:val="28"/>
        </w:rPr>
        <w:t xml:space="preserve"> год </w:t>
      </w:r>
      <w:r w:rsidRPr="00415C24">
        <w:rPr>
          <w:sz w:val="28"/>
          <w:szCs w:val="28"/>
        </w:rPr>
        <w:lastRenderedPageBreak/>
        <w:t>подтверждает достоверность основных показателей годового отч</w:t>
      </w:r>
      <w:r w:rsidR="009C6FAF" w:rsidRPr="00415C24">
        <w:rPr>
          <w:sz w:val="28"/>
          <w:szCs w:val="28"/>
        </w:rPr>
        <w:t>ё</w:t>
      </w:r>
      <w:r w:rsidRPr="00415C24">
        <w:rPr>
          <w:sz w:val="28"/>
          <w:szCs w:val="28"/>
        </w:rPr>
        <w:t xml:space="preserve">та об исполнении бюджета </w:t>
      </w:r>
      <w:r w:rsidR="00415C24" w:rsidRPr="00415C24">
        <w:rPr>
          <w:sz w:val="28"/>
          <w:szCs w:val="28"/>
        </w:rPr>
        <w:t xml:space="preserve">муниципального образования </w:t>
      </w:r>
      <w:r w:rsidRPr="00415C24">
        <w:rPr>
          <w:sz w:val="28"/>
          <w:szCs w:val="28"/>
        </w:rPr>
        <w:t>на 01.01.202</w:t>
      </w:r>
      <w:r w:rsidR="00777D77">
        <w:rPr>
          <w:sz w:val="28"/>
          <w:szCs w:val="28"/>
        </w:rPr>
        <w:t>3</w:t>
      </w:r>
      <w:r w:rsidR="009C6FAF" w:rsidRPr="00415C24">
        <w:rPr>
          <w:sz w:val="28"/>
          <w:szCs w:val="28"/>
        </w:rPr>
        <w:t xml:space="preserve"> года</w:t>
      </w:r>
      <w:r w:rsidRPr="00415C24">
        <w:rPr>
          <w:sz w:val="28"/>
          <w:szCs w:val="28"/>
        </w:rPr>
        <w:t xml:space="preserve"> и да</w:t>
      </w:r>
      <w:r w:rsidR="009C6FAF" w:rsidRPr="00415C24">
        <w:rPr>
          <w:sz w:val="28"/>
          <w:szCs w:val="28"/>
        </w:rPr>
        <w:t>ё</w:t>
      </w:r>
      <w:r w:rsidRPr="00415C24">
        <w:rPr>
          <w:sz w:val="28"/>
          <w:szCs w:val="28"/>
        </w:rPr>
        <w:t xml:space="preserve">т </w:t>
      </w:r>
      <w:r w:rsidR="009C6FAF" w:rsidRPr="00415C24">
        <w:rPr>
          <w:sz w:val="28"/>
          <w:szCs w:val="28"/>
        </w:rPr>
        <w:t>МКУ «</w:t>
      </w:r>
      <w:r w:rsidRPr="00415C24">
        <w:rPr>
          <w:sz w:val="28"/>
          <w:szCs w:val="28"/>
        </w:rPr>
        <w:t>К</w:t>
      </w:r>
      <w:r w:rsidR="00C16665" w:rsidRPr="00415C24">
        <w:rPr>
          <w:sz w:val="28"/>
          <w:szCs w:val="28"/>
        </w:rPr>
        <w:t>СП</w:t>
      </w:r>
      <w:r w:rsidR="009C6FAF" w:rsidRPr="00415C24">
        <w:rPr>
          <w:sz w:val="28"/>
          <w:szCs w:val="28"/>
        </w:rPr>
        <w:t xml:space="preserve"> </w:t>
      </w:r>
      <w:proofErr w:type="spellStart"/>
      <w:r w:rsidR="009C6FAF" w:rsidRPr="00415C24">
        <w:rPr>
          <w:sz w:val="28"/>
          <w:szCs w:val="28"/>
        </w:rPr>
        <w:t>Бийского</w:t>
      </w:r>
      <w:proofErr w:type="spellEnd"/>
      <w:r w:rsidRPr="00415C24">
        <w:rPr>
          <w:sz w:val="28"/>
          <w:szCs w:val="28"/>
        </w:rPr>
        <w:t xml:space="preserve"> района</w:t>
      </w:r>
      <w:r w:rsidR="00C16665" w:rsidRPr="00415C24">
        <w:rPr>
          <w:sz w:val="28"/>
          <w:szCs w:val="28"/>
        </w:rPr>
        <w:t>»</w:t>
      </w:r>
      <w:r w:rsidRPr="00415C24">
        <w:rPr>
          <w:sz w:val="28"/>
          <w:szCs w:val="28"/>
        </w:rPr>
        <w:t xml:space="preserve"> основания для выражения независимого мнения о его соответствии нормам действующего бюджетного законодательства Российской Федерации и установленному порядку составления и представления годовой отч</w:t>
      </w:r>
      <w:r w:rsidR="009C6FAF" w:rsidRPr="00415C24">
        <w:rPr>
          <w:sz w:val="28"/>
          <w:szCs w:val="28"/>
        </w:rPr>
        <w:t>ё</w:t>
      </w:r>
      <w:r w:rsidRPr="00415C24">
        <w:rPr>
          <w:sz w:val="28"/>
          <w:szCs w:val="28"/>
        </w:rPr>
        <w:t>тности об исполнении</w:t>
      </w:r>
      <w:proofErr w:type="gramEnd"/>
      <w:r w:rsidRPr="00415C24">
        <w:rPr>
          <w:sz w:val="28"/>
          <w:szCs w:val="28"/>
        </w:rPr>
        <w:t xml:space="preserve"> бюджетов бюджетной системы Российской Федерации. </w:t>
      </w:r>
    </w:p>
    <w:p w:rsidR="002D3608" w:rsidRPr="006C721F" w:rsidRDefault="002D3608" w:rsidP="001D65FB">
      <w:pPr>
        <w:pStyle w:val="Default"/>
        <w:ind w:firstLine="709"/>
        <w:jc w:val="both"/>
        <w:rPr>
          <w:sz w:val="28"/>
          <w:szCs w:val="28"/>
        </w:rPr>
      </w:pPr>
      <w:r w:rsidRPr="00415C24">
        <w:rPr>
          <w:sz w:val="28"/>
          <w:szCs w:val="28"/>
        </w:rPr>
        <w:t xml:space="preserve">Учитывая </w:t>
      </w:r>
      <w:proofErr w:type="gramStart"/>
      <w:r w:rsidRPr="00415C24">
        <w:rPr>
          <w:sz w:val="28"/>
          <w:szCs w:val="28"/>
        </w:rPr>
        <w:t>вышеизложенное</w:t>
      </w:r>
      <w:proofErr w:type="gramEnd"/>
      <w:r w:rsidRPr="00415C24">
        <w:rPr>
          <w:sz w:val="28"/>
          <w:szCs w:val="28"/>
        </w:rPr>
        <w:t>, отч</w:t>
      </w:r>
      <w:r w:rsidR="009C6FAF" w:rsidRPr="00415C24">
        <w:rPr>
          <w:sz w:val="28"/>
          <w:szCs w:val="28"/>
        </w:rPr>
        <w:t>ё</w:t>
      </w:r>
      <w:r w:rsidRPr="00415C24">
        <w:rPr>
          <w:sz w:val="28"/>
          <w:szCs w:val="28"/>
        </w:rPr>
        <w:t xml:space="preserve">т об исполнении бюджета </w:t>
      </w:r>
      <w:r w:rsidR="009C6FAF" w:rsidRPr="00415C24">
        <w:rPr>
          <w:sz w:val="28"/>
          <w:szCs w:val="28"/>
        </w:rPr>
        <w:t xml:space="preserve">муниципального образования </w:t>
      </w:r>
      <w:proofErr w:type="spellStart"/>
      <w:r w:rsidR="009C6FAF" w:rsidRPr="00415C24">
        <w:rPr>
          <w:sz w:val="28"/>
          <w:szCs w:val="28"/>
        </w:rPr>
        <w:t>Бийск</w:t>
      </w:r>
      <w:r w:rsidR="00415C24" w:rsidRPr="00415C24">
        <w:rPr>
          <w:sz w:val="28"/>
          <w:szCs w:val="28"/>
        </w:rPr>
        <w:t>ий</w:t>
      </w:r>
      <w:proofErr w:type="spellEnd"/>
      <w:r w:rsidR="009C6FAF" w:rsidRPr="00415C24">
        <w:rPr>
          <w:sz w:val="28"/>
          <w:szCs w:val="28"/>
        </w:rPr>
        <w:t xml:space="preserve"> район Алтайского края </w:t>
      </w:r>
      <w:r w:rsidRPr="00415C24">
        <w:rPr>
          <w:sz w:val="28"/>
          <w:szCs w:val="28"/>
        </w:rPr>
        <w:t>за 202</w:t>
      </w:r>
      <w:r w:rsidR="00777D77">
        <w:rPr>
          <w:sz w:val="28"/>
          <w:szCs w:val="28"/>
        </w:rPr>
        <w:t>2</w:t>
      </w:r>
      <w:r w:rsidRPr="00415C24">
        <w:rPr>
          <w:sz w:val="28"/>
          <w:szCs w:val="28"/>
        </w:rPr>
        <w:t xml:space="preserve"> год рекомендуется к рассмотрению и утверждению </w:t>
      </w:r>
      <w:proofErr w:type="spellStart"/>
      <w:r w:rsidR="00415C24" w:rsidRPr="00415C24">
        <w:rPr>
          <w:sz w:val="28"/>
          <w:szCs w:val="28"/>
        </w:rPr>
        <w:t>Бийским</w:t>
      </w:r>
      <w:proofErr w:type="spellEnd"/>
      <w:r w:rsidR="00415C24" w:rsidRPr="00415C24">
        <w:rPr>
          <w:sz w:val="28"/>
          <w:szCs w:val="28"/>
        </w:rPr>
        <w:t xml:space="preserve"> районным</w:t>
      </w:r>
      <w:r w:rsidR="009C6FAF" w:rsidRPr="00415C24">
        <w:rPr>
          <w:sz w:val="28"/>
          <w:szCs w:val="28"/>
        </w:rPr>
        <w:t xml:space="preserve"> Советом народных депутатов </w:t>
      </w:r>
      <w:proofErr w:type="spellStart"/>
      <w:r w:rsidR="009C6FAF" w:rsidRPr="00415C24">
        <w:rPr>
          <w:sz w:val="28"/>
          <w:szCs w:val="28"/>
        </w:rPr>
        <w:t>Бийского</w:t>
      </w:r>
      <w:proofErr w:type="spellEnd"/>
      <w:r w:rsidR="009C6FAF" w:rsidRPr="00415C24">
        <w:rPr>
          <w:sz w:val="28"/>
          <w:szCs w:val="28"/>
        </w:rPr>
        <w:t xml:space="preserve"> района Алтайского края.</w:t>
      </w:r>
    </w:p>
    <w:p w:rsidR="002D3608" w:rsidRDefault="002D3608" w:rsidP="001D65FB">
      <w:pPr>
        <w:pStyle w:val="Default"/>
        <w:widowControl w:val="0"/>
        <w:ind w:firstLine="709"/>
        <w:jc w:val="both"/>
        <w:rPr>
          <w:sz w:val="28"/>
          <w:szCs w:val="28"/>
        </w:rPr>
      </w:pPr>
    </w:p>
    <w:p w:rsidR="00B33F85" w:rsidRDefault="00B33F85" w:rsidP="001D65FB">
      <w:pPr>
        <w:pStyle w:val="Default"/>
        <w:widowControl w:val="0"/>
        <w:ind w:firstLine="709"/>
        <w:jc w:val="both"/>
        <w:rPr>
          <w:sz w:val="28"/>
          <w:szCs w:val="28"/>
        </w:rPr>
      </w:pPr>
    </w:p>
    <w:p w:rsidR="00490C6E" w:rsidRDefault="00490C6E" w:rsidP="001D65FB">
      <w:pPr>
        <w:pStyle w:val="Default"/>
        <w:widowControl w:val="0"/>
        <w:ind w:firstLine="709"/>
        <w:jc w:val="both"/>
        <w:rPr>
          <w:sz w:val="28"/>
          <w:szCs w:val="28"/>
        </w:rPr>
      </w:pPr>
    </w:p>
    <w:p w:rsidR="00B774E3" w:rsidRDefault="00B774E3" w:rsidP="00B774E3">
      <w:pPr>
        <w:jc w:val="both"/>
        <w:rPr>
          <w:b/>
          <w:sz w:val="28"/>
          <w:szCs w:val="28"/>
        </w:rPr>
      </w:pPr>
      <w:r w:rsidRPr="007851DC">
        <w:rPr>
          <w:b/>
          <w:sz w:val="28"/>
          <w:szCs w:val="28"/>
        </w:rPr>
        <w:t>Председатель</w:t>
      </w:r>
      <w:r>
        <w:rPr>
          <w:b/>
          <w:sz w:val="28"/>
          <w:szCs w:val="28"/>
        </w:rPr>
        <w:t xml:space="preserve">                                                                          </w:t>
      </w:r>
    </w:p>
    <w:p w:rsidR="00CE6EA2" w:rsidRPr="00CE6EA2" w:rsidRDefault="00C16665" w:rsidP="009C6FA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МКУ </w:t>
      </w:r>
      <w:r w:rsidR="00B774E3">
        <w:rPr>
          <w:b/>
          <w:sz w:val="28"/>
          <w:szCs w:val="28"/>
        </w:rPr>
        <w:t>«К</w:t>
      </w:r>
      <w:r>
        <w:rPr>
          <w:b/>
          <w:sz w:val="28"/>
          <w:szCs w:val="28"/>
        </w:rPr>
        <w:t>СП</w:t>
      </w:r>
      <w:r w:rsidR="00B774E3">
        <w:rPr>
          <w:b/>
          <w:sz w:val="28"/>
          <w:szCs w:val="28"/>
        </w:rPr>
        <w:t xml:space="preserve"> </w:t>
      </w:r>
      <w:proofErr w:type="spellStart"/>
      <w:r w:rsidR="00B774E3">
        <w:rPr>
          <w:b/>
          <w:sz w:val="28"/>
          <w:szCs w:val="28"/>
        </w:rPr>
        <w:t>Бийского</w:t>
      </w:r>
      <w:proofErr w:type="spellEnd"/>
      <w:r w:rsidR="00B774E3">
        <w:rPr>
          <w:b/>
          <w:sz w:val="28"/>
          <w:szCs w:val="28"/>
        </w:rPr>
        <w:t xml:space="preserve"> района»                     </w:t>
      </w:r>
      <w:r>
        <w:rPr>
          <w:b/>
          <w:sz w:val="28"/>
          <w:szCs w:val="28"/>
        </w:rPr>
        <w:t xml:space="preserve">                            </w:t>
      </w:r>
      <w:r w:rsidR="00B774E3">
        <w:rPr>
          <w:b/>
          <w:sz w:val="28"/>
          <w:szCs w:val="28"/>
        </w:rPr>
        <w:t>А.Ю. Кочкина</w:t>
      </w:r>
    </w:p>
    <w:sectPr w:rsidR="00CE6EA2" w:rsidRPr="00CE6EA2" w:rsidSect="004A2B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1134" w:footer="68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9C0" w:rsidRDefault="004659C0">
      <w:r>
        <w:separator/>
      </w:r>
    </w:p>
  </w:endnote>
  <w:endnote w:type="continuationSeparator" w:id="0">
    <w:p w:rsidR="004659C0" w:rsidRDefault="0046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6D7" w:rsidRDefault="00A436D7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6D7" w:rsidRDefault="00A436D7">
    <w:pPr>
      <w:pStyle w:val="af2"/>
    </w:pPr>
  </w:p>
  <w:p w:rsidR="00A436D7" w:rsidRDefault="00A436D7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6D7" w:rsidRDefault="00A436D7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9C0" w:rsidRDefault="004659C0">
      <w:r>
        <w:separator/>
      </w:r>
    </w:p>
  </w:footnote>
  <w:footnote w:type="continuationSeparator" w:id="0">
    <w:p w:rsidR="004659C0" w:rsidRDefault="00465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6D7" w:rsidRDefault="00A436D7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6D7" w:rsidRDefault="00A436D7">
    <w:pPr>
      <w:pStyle w:val="af1"/>
      <w:jc w:val="center"/>
    </w:pPr>
    <w:r>
      <w:fldChar w:fldCharType="begin"/>
    </w:r>
    <w:r>
      <w:instrText xml:space="preserve"> PAGE </w:instrText>
    </w:r>
    <w:r>
      <w:fldChar w:fldCharType="separate"/>
    </w:r>
    <w:r w:rsidR="00214EFB">
      <w:rPr>
        <w:noProof/>
      </w:rPr>
      <w:t>15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6D7" w:rsidRDefault="00A436D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3201D0F"/>
    <w:multiLevelType w:val="hybridMultilevel"/>
    <w:tmpl w:val="B88A3F3A"/>
    <w:lvl w:ilvl="0" w:tplc="041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C02CB"/>
    <w:multiLevelType w:val="hybridMultilevel"/>
    <w:tmpl w:val="A8BA8B88"/>
    <w:lvl w:ilvl="0" w:tplc="041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4">
    <w:nsid w:val="103871F5"/>
    <w:multiLevelType w:val="hybridMultilevel"/>
    <w:tmpl w:val="F05459C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01E1058">
      <w:start w:val="1"/>
      <w:numFmt w:val="bullet"/>
      <w:lvlText w:val="₁"/>
      <w:lvlJc w:val="left"/>
      <w:pPr>
        <w:ind w:left="2145" w:hanging="360"/>
      </w:pPr>
      <w:rPr>
        <w:rFonts w:ascii="Calibri" w:hAnsi="Calibri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26123C25"/>
    <w:multiLevelType w:val="hybridMultilevel"/>
    <w:tmpl w:val="51D6EC0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2A2F0BF1"/>
    <w:multiLevelType w:val="hybridMultilevel"/>
    <w:tmpl w:val="1D047AE8"/>
    <w:lvl w:ilvl="0" w:tplc="D082C410">
      <w:start w:val="409"/>
      <w:numFmt w:val="bullet"/>
      <w:lvlText w:val=""/>
      <w:lvlJc w:val="left"/>
      <w:pPr>
        <w:ind w:left="66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>
    <w:nsid w:val="2A564D7B"/>
    <w:multiLevelType w:val="hybridMultilevel"/>
    <w:tmpl w:val="4DE4BB5C"/>
    <w:lvl w:ilvl="0" w:tplc="B61A9A7E">
      <w:start w:val="409"/>
      <w:numFmt w:val="bullet"/>
      <w:lvlText w:val=""/>
      <w:lvlJc w:val="left"/>
      <w:pPr>
        <w:ind w:left="644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AF293D"/>
    <w:multiLevelType w:val="hybridMultilevel"/>
    <w:tmpl w:val="432C487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097143E"/>
    <w:multiLevelType w:val="multilevel"/>
    <w:tmpl w:val="E56885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47CF1238"/>
    <w:multiLevelType w:val="multilevel"/>
    <w:tmpl w:val="5A1EBB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507A249B"/>
    <w:multiLevelType w:val="hybridMultilevel"/>
    <w:tmpl w:val="8E0AC02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3CE3EA1"/>
    <w:multiLevelType w:val="hybridMultilevel"/>
    <w:tmpl w:val="B9ACB0A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5D3F1712"/>
    <w:multiLevelType w:val="hybridMultilevel"/>
    <w:tmpl w:val="3A260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597D0B"/>
    <w:multiLevelType w:val="hybridMultilevel"/>
    <w:tmpl w:val="D99E139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6B3B77B9"/>
    <w:multiLevelType w:val="hybridMultilevel"/>
    <w:tmpl w:val="372858B2"/>
    <w:lvl w:ilvl="0" w:tplc="041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C97E55"/>
    <w:multiLevelType w:val="hybridMultilevel"/>
    <w:tmpl w:val="AFB426B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>
    <w:nsid w:val="71D84D31"/>
    <w:multiLevelType w:val="multilevel"/>
    <w:tmpl w:val="E56885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76A611A7"/>
    <w:multiLevelType w:val="hybridMultilevel"/>
    <w:tmpl w:val="8D905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C958DE"/>
    <w:multiLevelType w:val="hybridMultilevel"/>
    <w:tmpl w:val="142AD1B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80C30ED"/>
    <w:multiLevelType w:val="multilevel"/>
    <w:tmpl w:val="E56885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9"/>
  </w:num>
  <w:num w:numId="3">
    <w:abstractNumId w:val="17"/>
  </w:num>
  <w:num w:numId="4">
    <w:abstractNumId w:val="9"/>
  </w:num>
  <w:num w:numId="5">
    <w:abstractNumId w:val="11"/>
  </w:num>
  <w:num w:numId="6">
    <w:abstractNumId w:val="20"/>
  </w:num>
  <w:num w:numId="7">
    <w:abstractNumId w:val="8"/>
  </w:num>
  <w:num w:numId="8">
    <w:abstractNumId w:val="5"/>
  </w:num>
  <w:num w:numId="9">
    <w:abstractNumId w:val="12"/>
  </w:num>
  <w:num w:numId="10">
    <w:abstractNumId w:val="7"/>
  </w:num>
  <w:num w:numId="11">
    <w:abstractNumId w:val="6"/>
  </w:num>
  <w:num w:numId="12">
    <w:abstractNumId w:val="14"/>
  </w:num>
  <w:num w:numId="13">
    <w:abstractNumId w:val="15"/>
  </w:num>
  <w:num w:numId="14">
    <w:abstractNumId w:val="4"/>
  </w:num>
  <w:num w:numId="15">
    <w:abstractNumId w:val="2"/>
  </w:num>
  <w:num w:numId="16">
    <w:abstractNumId w:val="16"/>
  </w:num>
  <w:num w:numId="17">
    <w:abstractNumId w:val="3"/>
  </w:num>
  <w:num w:numId="18">
    <w:abstractNumId w:val="1"/>
  </w:num>
  <w:num w:numId="19">
    <w:abstractNumId w:val="10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74"/>
    <w:rsid w:val="00003F10"/>
    <w:rsid w:val="000043FE"/>
    <w:rsid w:val="00004494"/>
    <w:rsid w:val="00015A15"/>
    <w:rsid w:val="00021BC3"/>
    <w:rsid w:val="00024DE7"/>
    <w:rsid w:val="000406D1"/>
    <w:rsid w:val="00041388"/>
    <w:rsid w:val="00041F1A"/>
    <w:rsid w:val="00047B6F"/>
    <w:rsid w:val="00053911"/>
    <w:rsid w:val="0005757D"/>
    <w:rsid w:val="00057D53"/>
    <w:rsid w:val="00060DD9"/>
    <w:rsid w:val="000657EA"/>
    <w:rsid w:val="00076CA3"/>
    <w:rsid w:val="0007713B"/>
    <w:rsid w:val="000816BA"/>
    <w:rsid w:val="00082724"/>
    <w:rsid w:val="00084EA7"/>
    <w:rsid w:val="000864FC"/>
    <w:rsid w:val="00091D0E"/>
    <w:rsid w:val="000932BC"/>
    <w:rsid w:val="00095636"/>
    <w:rsid w:val="000A197C"/>
    <w:rsid w:val="000A2DBA"/>
    <w:rsid w:val="000A337D"/>
    <w:rsid w:val="000A668A"/>
    <w:rsid w:val="000B04D0"/>
    <w:rsid w:val="000B14A2"/>
    <w:rsid w:val="000B2DB1"/>
    <w:rsid w:val="000B32FF"/>
    <w:rsid w:val="000B3BBD"/>
    <w:rsid w:val="000B469E"/>
    <w:rsid w:val="000B51A6"/>
    <w:rsid w:val="000B6E54"/>
    <w:rsid w:val="000C2DB7"/>
    <w:rsid w:val="000C2E06"/>
    <w:rsid w:val="000D27F3"/>
    <w:rsid w:val="000D2DEE"/>
    <w:rsid w:val="000D34A6"/>
    <w:rsid w:val="000D755F"/>
    <w:rsid w:val="000E1ED7"/>
    <w:rsid w:val="000F2678"/>
    <w:rsid w:val="000F3801"/>
    <w:rsid w:val="000F42CD"/>
    <w:rsid w:val="000F67C1"/>
    <w:rsid w:val="000F6CDD"/>
    <w:rsid w:val="0010252A"/>
    <w:rsid w:val="00102A60"/>
    <w:rsid w:val="00102E71"/>
    <w:rsid w:val="001170A8"/>
    <w:rsid w:val="00121A28"/>
    <w:rsid w:val="00127CE7"/>
    <w:rsid w:val="0013178C"/>
    <w:rsid w:val="00135AAF"/>
    <w:rsid w:val="001434F9"/>
    <w:rsid w:val="00144126"/>
    <w:rsid w:val="00150069"/>
    <w:rsid w:val="001514E5"/>
    <w:rsid w:val="00151A72"/>
    <w:rsid w:val="001528F4"/>
    <w:rsid w:val="001567A2"/>
    <w:rsid w:val="00165928"/>
    <w:rsid w:val="001659C2"/>
    <w:rsid w:val="00166837"/>
    <w:rsid w:val="0017001A"/>
    <w:rsid w:val="00176BF1"/>
    <w:rsid w:val="00177A08"/>
    <w:rsid w:val="00183C5B"/>
    <w:rsid w:val="0018521E"/>
    <w:rsid w:val="001935D0"/>
    <w:rsid w:val="001A204E"/>
    <w:rsid w:val="001A4327"/>
    <w:rsid w:val="001A5ED9"/>
    <w:rsid w:val="001B6712"/>
    <w:rsid w:val="001B6A7F"/>
    <w:rsid w:val="001B7418"/>
    <w:rsid w:val="001C5C51"/>
    <w:rsid w:val="001C7074"/>
    <w:rsid w:val="001D1596"/>
    <w:rsid w:val="001D1626"/>
    <w:rsid w:val="001D1C81"/>
    <w:rsid w:val="001D310C"/>
    <w:rsid w:val="001D51EB"/>
    <w:rsid w:val="001D5C4C"/>
    <w:rsid w:val="001D65FB"/>
    <w:rsid w:val="001D6EA9"/>
    <w:rsid w:val="001D7F81"/>
    <w:rsid w:val="001E0ED5"/>
    <w:rsid w:val="001E3FB2"/>
    <w:rsid w:val="001E5B4C"/>
    <w:rsid w:val="001E7004"/>
    <w:rsid w:val="001E71B4"/>
    <w:rsid w:val="001F68E6"/>
    <w:rsid w:val="001F7112"/>
    <w:rsid w:val="00200A1B"/>
    <w:rsid w:val="00201B7E"/>
    <w:rsid w:val="00202E15"/>
    <w:rsid w:val="00203A2C"/>
    <w:rsid w:val="00203BC7"/>
    <w:rsid w:val="002071BA"/>
    <w:rsid w:val="00211A13"/>
    <w:rsid w:val="002138F5"/>
    <w:rsid w:val="00214EFB"/>
    <w:rsid w:val="002160F1"/>
    <w:rsid w:val="0021614D"/>
    <w:rsid w:val="00224498"/>
    <w:rsid w:val="00226272"/>
    <w:rsid w:val="00226F79"/>
    <w:rsid w:val="00227E3A"/>
    <w:rsid w:val="002341CB"/>
    <w:rsid w:val="00236937"/>
    <w:rsid w:val="00240FB0"/>
    <w:rsid w:val="00242968"/>
    <w:rsid w:val="00243305"/>
    <w:rsid w:val="002448F9"/>
    <w:rsid w:val="00246C6A"/>
    <w:rsid w:val="00246DAD"/>
    <w:rsid w:val="0024707F"/>
    <w:rsid w:val="00247926"/>
    <w:rsid w:val="00251AA4"/>
    <w:rsid w:val="00254464"/>
    <w:rsid w:val="002624AB"/>
    <w:rsid w:val="0026274C"/>
    <w:rsid w:val="002628D8"/>
    <w:rsid w:val="00264F8B"/>
    <w:rsid w:val="00270C31"/>
    <w:rsid w:val="00273EA1"/>
    <w:rsid w:val="00277615"/>
    <w:rsid w:val="00277790"/>
    <w:rsid w:val="0028403A"/>
    <w:rsid w:val="002854EE"/>
    <w:rsid w:val="00285888"/>
    <w:rsid w:val="0028674D"/>
    <w:rsid w:val="00294F86"/>
    <w:rsid w:val="002A0D6E"/>
    <w:rsid w:val="002A630E"/>
    <w:rsid w:val="002B2D95"/>
    <w:rsid w:val="002B60C0"/>
    <w:rsid w:val="002B687A"/>
    <w:rsid w:val="002B7D89"/>
    <w:rsid w:val="002C36F3"/>
    <w:rsid w:val="002C6B69"/>
    <w:rsid w:val="002C6D52"/>
    <w:rsid w:val="002D29C7"/>
    <w:rsid w:val="002D3442"/>
    <w:rsid w:val="002D3608"/>
    <w:rsid w:val="002D4D25"/>
    <w:rsid w:val="002E0D0A"/>
    <w:rsid w:val="002E32D4"/>
    <w:rsid w:val="002F1340"/>
    <w:rsid w:val="002F773B"/>
    <w:rsid w:val="00300256"/>
    <w:rsid w:val="00301762"/>
    <w:rsid w:val="00302003"/>
    <w:rsid w:val="00304E04"/>
    <w:rsid w:val="00305803"/>
    <w:rsid w:val="00307719"/>
    <w:rsid w:val="003112BA"/>
    <w:rsid w:val="00312E41"/>
    <w:rsid w:val="003142E1"/>
    <w:rsid w:val="0031445F"/>
    <w:rsid w:val="003146B0"/>
    <w:rsid w:val="003149B6"/>
    <w:rsid w:val="00315FC9"/>
    <w:rsid w:val="00320C69"/>
    <w:rsid w:val="00322FEA"/>
    <w:rsid w:val="003233EE"/>
    <w:rsid w:val="00323FAD"/>
    <w:rsid w:val="00332B5A"/>
    <w:rsid w:val="00332E58"/>
    <w:rsid w:val="0033510D"/>
    <w:rsid w:val="00335187"/>
    <w:rsid w:val="0034438D"/>
    <w:rsid w:val="00344BB9"/>
    <w:rsid w:val="00351EFA"/>
    <w:rsid w:val="00352C8A"/>
    <w:rsid w:val="00356187"/>
    <w:rsid w:val="00357242"/>
    <w:rsid w:val="003618E5"/>
    <w:rsid w:val="003643E7"/>
    <w:rsid w:val="00370781"/>
    <w:rsid w:val="00374A6E"/>
    <w:rsid w:val="00375269"/>
    <w:rsid w:val="00377CB0"/>
    <w:rsid w:val="00381325"/>
    <w:rsid w:val="00382149"/>
    <w:rsid w:val="00384BF8"/>
    <w:rsid w:val="00384E00"/>
    <w:rsid w:val="00385957"/>
    <w:rsid w:val="003879DB"/>
    <w:rsid w:val="00397C02"/>
    <w:rsid w:val="003A3A69"/>
    <w:rsid w:val="003B1B8B"/>
    <w:rsid w:val="003B2F1E"/>
    <w:rsid w:val="003B3547"/>
    <w:rsid w:val="003B5E72"/>
    <w:rsid w:val="003C309D"/>
    <w:rsid w:val="003C5700"/>
    <w:rsid w:val="003C5912"/>
    <w:rsid w:val="003D08EF"/>
    <w:rsid w:val="003D0E59"/>
    <w:rsid w:val="003E3840"/>
    <w:rsid w:val="003E4CBF"/>
    <w:rsid w:val="003E5A08"/>
    <w:rsid w:val="003E7613"/>
    <w:rsid w:val="003F00CE"/>
    <w:rsid w:val="00400EE8"/>
    <w:rsid w:val="00401F47"/>
    <w:rsid w:val="004020C8"/>
    <w:rsid w:val="00402477"/>
    <w:rsid w:val="0041440A"/>
    <w:rsid w:val="00415C24"/>
    <w:rsid w:val="00415D48"/>
    <w:rsid w:val="0042278A"/>
    <w:rsid w:val="004233AC"/>
    <w:rsid w:val="00430B8E"/>
    <w:rsid w:val="00436139"/>
    <w:rsid w:val="0044388F"/>
    <w:rsid w:val="00445CD1"/>
    <w:rsid w:val="004466F5"/>
    <w:rsid w:val="00455DAB"/>
    <w:rsid w:val="00462377"/>
    <w:rsid w:val="004628DF"/>
    <w:rsid w:val="004659C0"/>
    <w:rsid w:val="00465ADF"/>
    <w:rsid w:val="00470FB4"/>
    <w:rsid w:val="0047636B"/>
    <w:rsid w:val="00482827"/>
    <w:rsid w:val="00484BBD"/>
    <w:rsid w:val="004905B1"/>
    <w:rsid w:val="00490C6E"/>
    <w:rsid w:val="00491311"/>
    <w:rsid w:val="00497A15"/>
    <w:rsid w:val="004A0212"/>
    <w:rsid w:val="004A28CC"/>
    <w:rsid w:val="004A2B7C"/>
    <w:rsid w:val="004A3527"/>
    <w:rsid w:val="004A7767"/>
    <w:rsid w:val="004B05FE"/>
    <w:rsid w:val="004B184C"/>
    <w:rsid w:val="004B40ED"/>
    <w:rsid w:val="004B6EC2"/>
    <w:rsid w:val="004C0D91"/>
    <w:rsid w:val="004C2C38"/>
    <w:rsid w:val="004C798F"/>
    <w:rsid w:val="004E18ED"/>
    <w:rsid w:val="004F2AB4"/>
    <w:rsid w:val="00500269"/>
    <w:rsid w:val="00514402"/>
    <w:rsid w:val="005149EF"/>
    <w:rsid w:val="00521CC4"/>
    <w:rsid w:val="00523AAC"/>
    <w:rsid w:val="00524E3B"/>
    <w:rsid w:val="00531290"/>
    <w:rsid w:val="005312CB"/>
    <w:rsid w:val="00532F65"/>
    <w:rsid w:val="0053763C"/>
    <w:rsid w:val="005428FF"/>
    <w:rsid w:val="005449CE"/>
    <w:rsid w:val="0054504B"/>
    <w:rsid w:val="00551B29"/>
    <w:rsid w:val="00556810"/>
    <w:rsid w:val="005603BC"/>
    <w:rsid w:val="005607AD"/>
    <w:rsid w:val="00562CCE"/>
    <w:rsid w:val="0057749C"/>
    <w:rsid w:val="0058160C"/>
    <w:rsid w:val="005844D5"/>
    <w:rsid w:val="00584CAE"/>
    <w:rsid w:val="00585AE4"/>
    <w:rsid w:val="00586253"/>
    <w:rsid w:val="00587678"/>
    <w:rsid w:val="00590097"/>
    <w:rsid w:val="005A1F68"/>
    <w:rsid w:val="005A666D"/>
    <w:rsid w:val="005A6A56"/>
    <w:rsid w:val="005B0FAF"/>
    <w:rsid w:val="005B24D0"/>
    <w:rsid w:val="005B4A8E"/>
    <w:rsid w:val="005C2CDE"/>
    <w:rsid w:val="005C5343"/>
    <w:rsid w:val="005C6E5C"/>
    <w:rsid w:val="005D6D33"/>
    <w:rsid w:val="005E4B50"/>
    <w:rsid w:val="005F38B8"/>
    <w:rsid w:val="005F5E49"/>
    <w:rsid w:val="005F668C"/>
    <w:rsid w:val="006016EE"/>
    <w:rsid w:val="00615B58"/>
    <w:rsid w:val="00624C60"/>
    <w:rsid w:val="00625286"/>
    <w:rsid w:val="00626688"/>
    <w:rsid w:val="006300BB"/>
    <w:rsid w:val="00636E5B"/>
    <w:rsid w:val="00640D4A"/>
    <w:rsid w:val="0064726F"/>
    <w:rsid w:val="006502E7"/>
    <w:rsid w:val="006503FB"/>
    <w:rsid w:val="00652B1A"/>
    <w:rsid w:val="00652DC3"/>
    <w:rsid w:val="006549F4"/>
    <w:rsid w:val="0065524C"/>
    <w:rsid w:val="00657BD4"/>
    <w:rsid w:val="006632FC"/>
    <w:rsid w:val="006657C9"/>
    <w:rsid w:val="00671B4D"/>
    <w:rsid w:val="00676CCD"/>
    <w:rsid w:val="00683F6C"/>
    <w:rsid w:val="006876F1"/>
    <w:rsid w:val="00687820"/>
    <w:rsid w:val="00690731"/>
    <w:rsid w:val="00691E75"/>
    <w:rsid w:val="00693150"/>
    <w:rsid w:val="00694200"/>
    <w:rsid w:val="006A40B8"/>
    <w:rsid w:val="006C721F"/>
    <w:rsid w:val="006D576C"/>
    <w:rsid w:val="006F3E6E"/>
    <w:rsid w:val="006F5380"/>
    <w:rsid w:val="007206B9"/>
    <w:rsid w:val="007220A3"/>
    <w:rsid w:val="007246CE"/>
    <w:rsid w:val="00724C03"/>
    <w:rsid w:val="0072597E"/>
    <w:rsid w:val="00727C4C"/>
    <w:rsid w:val="0073085D"/>
    <w:rsid w:val="007415AD"/>
    <w:rsid w:val="0074400B"/>
    <w:rsid w:val="007472B6"/>
    <w:rsid w:val="00750EAE"/>
    <w:rsid w:val="00755824"/>
    <w:rsid w:val="00756011"/>
    <w:rsid w:val="007600B8"/>
    <w:rsid w:val="00765530"/>
    <w:rsid w:val="00771C57"/>
    <w:rsid w:val="0077648C"/>
    <w:rsid w:val="0077683F"/>
    <w:rsid w:val="00777BB6"/>
    <w:rsid w:val="00777CB9"/>
    <w:rsid w:val="00777D77"/>
    <w:rsid w:val="00777E35"/>
    <w:rsid w:val="007851DC"/>
    <w:rsid w:val="00785F4D"/>
    <w:rsid w:val="007954C8"/>
    <w:rsid w:val="007A20BF"/>
    <w:rsid w:val="007B2525"/>
    <w:rsid w:val="007B3A13"/>
    <w:rsid w:val="007B5B93"/>
    <w:rsid w:val="007C0954"/>
    <w:rsid w:val="007C1812"/>
    <w:rsid w:val="007C561E"/>
    <w:rsid w:val="007C764E"/>
    <w:rsid w:val="007C7F81"/>
    <w:rsid w:val="007D50E9"/>
    <w:rsid w:val="007D593E"/>
    <w:rsid w:val="007D5A8F"/>
    <w:rsid w:val="007D5C6C"/>
    <w:rsid w:val="007E0A39"/>
    <w:rsid w:val="007E10B2"/>
    <w:rsid w:val="007E3E25"/>
    <w:rsid w:val="007E694B"/>
    <w:rsid w:val="007F0A40"/>
    <w:rsid w:val="007F2161"/>
    <w:rsid w:val="007F221A"/>
    <w:rsid w:val="007F3E39"/>
    <w:rsid w:val="00802900"/>
    <w:rsid w:val="008115ED"/>
    <w:rsid w:val="00813C91"/>
    <w:rsid w:val="00815A81"/>
    <w:rsid w:val="008166DF"/>
    <w:rsid w:val="0082350C"/>
    <w:rsid w:val="0082412C"/>
    <w:rsid w:val="00824292"/>
    <w:rsid w:val="00833916"/>
    <w:rsid w:val="00835EEF"/>
    <w:rsid w:val="008364A7"/>
    <w:rsid w:val="00840277"/>
    <w:rsid w:val="00841551"/>
    <w:rsid w:val="008468BF"/>
    <w:rsid w:val="0084764E"/>
    <w:rsid w:val="008576F0"/>
    <w:rsid w:val="00870767"/>
    <w:rsid w:val="00870911"/>
    <w:rsid w:val="0087469C"/>
    <w:rsid w:val="0087490C"/>
    <w:rsid w:val="00876655"/>
    <w:rsid w:val="00881F3C"/>
    <w:rsid w:val="008825F4"/>
    <w:rsid w:val="00884EC2"/>
    <w:rsid w:val="00885A24"/>
    <w:rsid w:val="00886213"/>
    <w:rsid w:val="0089311C"/>
    <w:rsid w:val="00893819"/>
    <w:rsid w:val="00896602"/>
    <w:rsid w:val="008B21E6"/>
    <w:rsid w:val="008B504D"/>
    <w:rsid w:val="008B64D2"/>
    <w:rsid w:val="008B684C"/>
    <w:rsid w:val="008C1674"/>
    <w:rsid w:val="008D3EBA"/>
    <w:rsid w:val="008E3306"/>
    <w:rsid w:val="008F05FB"/>
    <w:rsid w:val="008F41EB"/>
    <w:rsid w:val="008F4C5E"/>
    <w:rsid w:val="008F57BD"/>
    <w:rsid w:val="00901101"/>
    <w:rsid w:val="00904F24"/>
    <w:rsid w:val="0090517D"/>
    <w:rsid w:val="00910452"/>
    <w:rsid w:val="00917926"/>
    <w:rsid w:val="00926BE9"/>
    <w:rsid w:val="009278E5"/>
    <w:rsid w:val="009348EE"/>
    <w:rsid w:val="00940FED"/>
    <w:rsid w:val="00943451"/>
    <w:rsid w:val="009468EF"/>
    <w:rsid w:val="00952D52"/>
    <w:rsid w:val="00957659"/>
    <w:rsid w:val="0096284B"/>
    <w:rsid w:val="00965C8C"/>
    <w:rsid w:val="00966DC7"/>
    <w:rsid w:val="009702BB"/>
    <w:rsid w:val="00970EC5"/>
    <w:rsid w:val="00972282"/>
    <w:rsid w:val="00973FD5"/>
    <w:rsid w:val="009743DC"/>
    <w:rsid w:val="0097655D"/>
    <w:rsid w:val="00976619"/>
    <w:rsid w:val="00990934"/>
    <w:rsid w:val="00990B4A"/>
    <w:rsid w:val="009956BC"/>
    <w:rsid w:val="009964F7"/>
    <w:rsid w:val="009966AC"/>
    <w:rsid w:val="009A10BB"/>
    <w:rsid w:val="009A4329"/>
    <w:rsid w:val="009A7928"/>
    <w:rsid w:val="009B0694"/>
    <w:rsid w:val="009B10D5"/>
    <w:rsid w:val="009C111E"/>
    <w:rsid w:val="009C2551"/>
    <w:rsid w:val="009C5BA4"/>
    <w:rsid w:val="009C6FAF"/>
    <w:rsid w:val="009C7FAA"/>
    <w:rsid w:val="009D2720"/>
    <w:rsid w:val="009D2CF2"/>
    <w:rsid w:val="009E134C"/>
    <w:rsid w:val="009E637F"/>
    <w:rsid w:val="009E79ED"/>
    <w:rsid w:val="009F08B0"/>
    <w:rsid w:val="009F3374"/>
    <w:rsid w:val="009F5841"/>
    <w:rsid w:val="00A03AA9"/>
    <w:rsid w:val="00A06E10"/>
    <w:rsid w:val="00A118BD"/>
    <w:rsid w:val="00A130B7"/>
    <w:rsid w:val="00A143D0"/>
    <w:rsid w:val="00A20262"/>
    <w:rsid w:val="00A23DA5"/>
    <w:rsid w:val="00A24329"/>
    <w:rsid w:val="00A26025"/>
    <w:rsid w:val="00A3291E"/>
    <w:rsid w:val="00A36128"/>
    <w:rsid w:val="00A36821"/>
    <w:rsid w:val="00A42562"/>
    <w:rsid w:val="00A42C47"/>
    <w:rsid w:val="00A42F7F"/>
    <w:rsid w:val="00A436D7"/>
    <w:rsid w:val="00A453E2"/>
    <w:rsid w:val="00A505C9"/>
    <w:rsid w:val="00A5113F"/>
    <w:rsid w:val="00A533B8"/>
    <w:rsid w:val="00A54462"/>
    <w:rsid w:val="00A5557B"/>
    <w:rsid w:val="00A55EEF"/>
    <w:rsid w:val="00A62100"/>
    <w:rsid w:val="00A679BC"/>
    <w:rsid w:val="00A70826"/>
    <w:rsid w:val="00A71866"/>
    <w:rsid w:val="00A722AB"/>
    <w:rsid w:val="00A7295E"/>
    <w:rsid w:val="00A72CC4"/>
    <w:rsid w:val="00A73E68"/>
    <w:rsid w:val="00A73ECB"/>
    <w:rsid w:val="00A81F42"/>
    <w:rsid w:val="00A83F13"/>
    <w:rsid w:val="00A840B9"/>
    <w:rsid w:val="00A85344"/>
    <w:rsid w:val="00A86432"/>
    <w:rsid w:val="00A9173B"/>
    <w:rsid w:val="00A921F2"/>
    <w:rsid w:val="00A932FD"/>
    <w:rsid w:val="00A949AE"/>
    <w:rsid w:val="00A95E4C"/>
    <w:rsid w:val="00AA0F16"/>
    <w:rsid w:val="00AA2240"/>
    <w:rsid w:val="00AA28CF"/>
    <w:rsid w:val="00AA2AEB"/>
    <w:rsid w:val="00AA3CF7"/>
    <w:rsid w:val="00AB795E"/>
    <w:rsid w:val="00AB79A4"/>
    <w:rsid w:val="00AC001F"/>
    <w:rsid w:val="00AC0718"/>
    <w:rsid w:val="00AC28F9"/>
    <w:rsid w:val="00AD12B7"/>
    <w:rsid w:val="00AD2F16"/>
    <w:rsid w:val="00AD6E53"/>
    <w:rsid w:val="00AD727C"/>
    <w:rsid w:val="00AD7768"/>
    <w:rsid w:val="00AE117F"/>
    <w:rsid w:val="00AE1EC9"/>
    <w:rsid w:val="00AE2251"/>
    <w:rsid w:val="00AE300E"/>
    <w:rsid w:val="00AE3974"/>
    <w:rsid w:val="00AE48D7"/>
    <w:rsid w:val="00AE616C"/>
    <w:rsid w:val="00AF7E98"/>
    <w:rsid w:val="00B00A0F"/>
    <w:rsid w:val="00B10C63"/>
    <w:rsid w:val="00B215F1"/>
    <w:rsid w:val="00B24F1C"/>
    <w:rsid w:val="00B261B8"/>
    <w:rsid w:val="00B31F49"/>
    <w:rsid w:val="00B323F3"/>
    <w:rsid w:val="00B33F85"/>
    <w:rsid w:val="00B34A75"/>
    <w:rsid w:val="00B34D62"/>
    <w:rsid w:val="00B37786"/>
    <w:rsid w:val="00B42EC6"/>
    <w:rsid w:val="00B44D9C"/>
    <w:rsid w:val="00B456F3"/>
    <w:rsid w:val="00B458E7"/>
    <w:rsid w:val="00B47808"/>
    <w:rsid w:val="00B6071D"/>
    <w:rsid w:val="00B63495"/>
    <w:rsid w:val="00B6428F"/>
    <w:rsid w:val="00B67EE6"/>
    <w:rsid w:val="00B701D9"/>
    <w:rsid w:val="00B72196"/>
    <w:rsid w:val="00B753C2"/>
    <w:rsid w:val="00B766A5"/>
    <w:rsid w:val="00B774E3"/>
    <w:rsid w:val="00B84589"/>
    <w:rsid w:val="00B863DE"/>
    <w:rsid w:val="00B86BCE"/>
    <w:rsid w:val="00B87498"/>
    <w:rsid w:val="00B91855"/>
    <w:rsid w:val="00B91BB8"/>
    <w:rsid w:val="00B9217A"/>
    <w:rsid w:val="00B949CE"/>
    <w:rsid w:val="00BA1D10"/>
    <w:rsid w:val="00BA6AC0"/>
    <w:rsid w:val="00BB0D7C"/>
    <w:rsid w:val="00BB3C57"/>
    <w:rsid w:val="00BB621F"/>
    <w:rsid w:val="00BC036A"/>
    <w:rsid w:val="00BD040E"/>
    <w:rsid w:val="00BE057D"/>
    <w:rsid w:val="00BE1A39"/>
    <w:rsid w:val="00BE3649"/>
    <w:rsid w:val="00BE7638"/>
    <w:rsid w:val="00C03D5B"/>
    <w:rsid w:val="00C0437E"/>
    <w:rsid w:val="00C06D39"/>
    <w:rsid w:val="00C149CA"/>
    <w:rsid w:val="00C16665"/>
    <w:rsid w:val="00C17F71"/>
    <w:rsid w:val="00C21F97"/>
    <w:rsid w:val="00C230A6"/>
    <w:rsid w:val="00C24253"/>
    <w:rsid w:val="00C30FFB"/>
    <w:rsid w:val="00C34EBD"/>
    <w:rsid w:val="00C4417A"/>
    <w:rsid w:val="00C44FDA"/>
    <w:rsid w:val="00C45F05"/>
    <w:rsid w:val="00C5132A"/>
    <w:rsid w:val="00C545CA"/>
    <w:rsid w:val="00C60BA9"/>
    <w:rsid w:val="00C633E4"/>
    <w:rsid w:val="00C64479"/>
    <w:rsid w:val="00C67B0D"/>
    <w:rsid w:val="00C67C08"/>
    <w:rsid w:val="00C749A2"/>
    <w:rsid w:val="00C77494"/>
    <w:rsid w:val="00C8709C"/>
    <w:rsid w:val="00C87D14"/>
    <w:rsid w:val="00C971CA"/>
    <w:rsid w:val="00CA4D9C"/>
    <w:rsid w:val="00CE1CC2"/>
    <w:rsid w:val="00CE6ABF"/>
    <w:rsid w:val="00CE6E46"/>
    <w:rsid w:val="00CE6EA2"/>
    <w:rsid w:val="00CF0B46"/>
    <w:rsid w:val="00CF5593"/>
    <w:rsid w:val="00CF6926"/>
    <w:rsid w:val="00CF73C7"/>
    <w:rsid w:val="00D0481E"/>
    <w:rsid w:val="00D0484B"/>
    <w:rsid w:val="00D0506C"/>
    <w:rsid w:val="00D10E16"/>
    <w:rsid w:val="00D15990"/>
    <w:rsid w:val="00D1698A"/>
    <w:rsid w:val="00D21AA4"/>
    <w:rsid w:val="00D22BDD"/>
    <w:rsid w:val="00D22F45"/>
    <w:rsid w:val="00D23D3D"/>
    <w:rsid w:val="00D266AE"/>
    <w:rsid w:val="00D31791"/>
    <w:rsid w:val="00D32A7E"/>
    <w:rsid w:val="00D3576B"/>
    <w:rsid w:val="00D363E6"/>
    <w:rsid w:val="00D40996"/>
    <w:rsid w:val="00D425C6"/>
    <w:rsid w:val="00D43508"/>
    <w:rsid w:val="00D45AB9"/>
    <w:rsid w:val="00D516EF"/>
    <w:rsid w:val="00D51F24"/>
    <w:rsid w:val="00D60941"/>
    <w:rsid w:val="00D60AB3"/>
    <w:rsid w:val="00D705DA"/>
    <w:rsid w:val="00D71388"/>
    <w:rsid w:val="00D72C8C"/>
    <w:rsid w:val="00D7348F"/>
    <w:rsid w:val="00D74EEA"/>
    <w:rsid w:val="00D765E6"/>
    <w:rsid w:val="00D76C63"/>
    <w:rsid w:val="00D8028C"/>
    <w:rsid w:val="00D8609E"/>
    <w:rsid w:val="00D8621E"/>
    <w:rsid w:val="00D865E4"/>
    <w:rsid w:val="00D867AC"/>
    <w:rsid w:val="00D86D54"/>
    <w:rsid w:val="00D9005E"/>
    <w:rsid w:val="00D90FA3"/>
    <w:rsid w:val="00D937DF"/>
    <w:rsid w:val="00D96EEA"/>
    <w:rsid w:val="00DA7494"/>
    <w:rsid w:val="00DB124B"/>
    <w:rsid w:val="00DC0D77"/>
    <w:rsid w:val="00DC2F18"/>
    <w:rsid w:val="00DC57F2"/>
    <w:rsid w:val="00DE24FA"/>
    <w:rsid w:val="00DE47C4"/>
    <w:rsid w:val="00DE62B0"/>
    <w:rsid w:val="00DF0FE0"/>
    <w:rsid w:val="00DF384E"/>
    <w:rsid w:val="00DF3FA7"/>
    <w:rsid w:val="00DF4D89"/>
    <w:rsid w:val="00DF5D0B"/>
    <w:rsid w:val="00E04C9E"/>
    <w:rsid w:val="00E05586"/>
    <w:rsid w:val="00E057DE"/>
    <w:rsid w:val="00E1096D"/>
    <w:rsid w:val="00E1681B"/>
    <w:rsid w:val="00E20045"/>
    <w:rsid w:val="00E21690"/>
    <w:rsid w:val="00E24409"/>
    <w:rsid w:val="00E266D9"/>
    <w:rsid w:val="00E27329"/>
    <w:rsid w:val="00E35959"/>
    <w:rsid w:val="00E42F2B"/>
    <w:rsid w:val="00E45C43"/>
    <w:rsid w:val="00E54194"/>
    <w:rsid w:val="00E61022"/>
    <w:rsid w:val="00E61B8E"/>
    <w:rsid w:val="00E905B7"/>
    <w:rsid w:val="00E928B4"/>
    <w:rsid w:val="00E96017"/>
    <w:rsid w:val="00E96C1C"/>
    <w:rsid w:val="00E97703"/>
    <w:rsid w:val="00E97C6E"/>
    <w:rsid w:val="00EA0C8C"/>
    <w:rsid w:val="00EA14A0"/>
    <w:rsid w:val="00EA5537"/>
    <w:rsid w:val="00EA57AD"/>
    <w:rsid w:val="00EB23AF"/>
    <w:rsid w:val="00EB3786"/>
    <w:rsid w:val="00EB5387"/>
    <w:rsid w:val="00EC07D8"/>
    <w:rsid w:val="00EC3B15"/>
    <w:rsid w:val="00EC3FD5"/>
    <w:rsid w:val="00EC43C6"/>
    <w:rsid w:val="00EC5C0E"/>
    <w:rsid w:val="00EE2C70"/>
    <w:rsid w:val="00EE7E82"/>
    <w:rsid w:val="00EF2445"/>
    <w:rsid w:val="00EF7B6B"/>
    <w:rsid w:val="00F06EE3"/>
    <w:rsid w:val="00F11110"/>
    <w:rsid w:val="00F14594"/>
    <w:rsid w:val="00F1477A"/>
    <w:rsid w:val="00F21AD0"/>
    <w:rsid w:val="00F33E87"/>
    <w:rsid w:val="00F3544B"/>
    <w:rsid w:val="00F36484"/>
    <w:rsid w:val="00F41EB0"/>
    <w:rsid w:val="00F47188"/>
    <w:rsid w:val="00F50898"/>
    <w:rsid w:val="00F513AA"/>
    <w:rsid w:val="00F51719"/>
    <w:rsid w:val="00F56546"/>
    <w:rsid w:val="00F574DD"/>
    <w:rsid w:val="00F60FA7"/>
    <w:rsid w:val="00F64ADA"/>
    <w:rsid w:val="00F66D8D"/>
    <w:rsid w:val="00F7184B"/>
    <w:rsid w:val="00F86FE8"/>
    <w:rsid w:val="00F93197"/>
    <w:rsid w:val="00F95AF2"/>
    <w:rsid w:val="00F96765"/>
    <w:rsid w:val="00FA6DB4"/>
    <w:rsid w:val="00FC0D52"/>
    <w:rsid w:val="00FC3A68"/>
    <w:rsid w:val="00FD0419"/>
    <w:rsid w:val="00FD3CCB"/>
    <w:rsid w:val="00FD4BEA"/>
    <w:rsid w:val="00FD691F"/>
    <w:rsid w:val="00FD6B6E"/>
    <w:rsid w:val="00FE13AE"/>
    <w:rsid w:val="00FE2EEC"/>
    <w:rsid w:val="00FE5A00"/>
    <w:rsid w:val="00FF1163"/>
    <w:rsid w:val="00FF16F1"/>
    <w:rsid w:val="00FF2E38"/>
    <w:rsid w:val="00FF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uppressAutoHyphens w:val="0"/>
      <w:spacing w:after="75"/>
      <w:jc w:val="center"/>
      <w:outlineLvl w:val="2"/>
    </w:pPr>
    <w:rPr>
      <w:rFonts w:ascii="Verdana" w:hAnsi="Verdana" w:cs="Verdana"/>
      <w:b/>
      <w:bCs/>
      <w:color w:val="983F0C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26"/>
      <w:szCs w:val="26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1">
    <w:name w:val="Основной шрифт абзаца1"/>
  </w:style>
  <w:style w:type="character" w:customStyle="1" w:styleId="10">
    <w:name w:val="Основной шрифт абзаца1"/>
  </w:style>
  <w:style w:type="character" w:customStyle="1" w:styleId="11">
    <w:name w:val="Номер страницы1"/>
    <w:basedOn w:val="10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Нижний колонтитул Знак"/>
    <w:uiPriority w:val="99"/>
    <w:rPr>
      <w:sz w:val="24"/>
      <w:szCs w:val="24"/>
      <w:lang w:val="ru-RU" w:eastAsia="ar-SA" w:bidi="ar-SA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8">
    <w:name w:val="Верхний колонтитул Знак"/>
    <w:rPr>
      <w:sz w:val="24"/>
      <w:szCs w:val="24"/>
      <w:lang w:val="ru-RU" w:eastAsia="ar-SA" w:bidi="ar-SA"/>
    </w:rPr>
  </w:style>
  <w:style w:type="character" w:customStyle="1" w:styleId="apple-converted-space">
    <w:name w:val="apple-converted-space"/>
  </w:style>
  <w:style w:type="character" w:customStyle="1" w:styleId="2">
    <w:name w:val="Основной текст 2 Знак"/>
    <w:rPr>
      <w:sz w:val="24"/>
      <w:szCs w:val="24"/>
      <w:lang w:val="ru-RU" w:eastAsia="ar-SA" w:bidi="ar-SA"/>
    </w:rPr>
  </w:style>
  <w:style w:type="character" w:customStyle="1" w:styleId="20">
    <w:name w:val="Основной текст с отступом 2 Знак"/>
    <w:rPr>
      <w:sz w:val="24"/>
      <w:szCs w:val="24"/>
      <w:lang w:val="ru-RU" w:eastAsia="ar-SA" w:bidi="ar-SA"/>
    </w:rPr>
  </w:style>
  <w:style w:type="character" w:customStyle="1" w:styleId="a9">
    <w:name w:val="Основной текст с отступом Знак"/>
    <w:rPr>
      <w:sz w:val="24"/>
      <w:szCs w:val="24"/>
      <w:lang w:val="ru-RU" w:eastAsia="ar-SA" w:bidi="ar-SA"/>
    </w:rPr>
  </w:style>
  <w:style w:type="character" w:customStyle="1" w:styleId="30">
    <w:name w:val="Заголовок 3 Знак"/>
    <w:rPr>
      <w:rFonts w:ascii="Verdana" w:hAnsi="Verdana" w:cs="Verdana"/>
      <w:b/>
      <w:bCs/>
      <w:color w:val="983F0C"/>
      <w:sz w:val="18"/>
      <w:szCs w:val="18"/>
      <w:lang w:val="ru-RU" w:eastAsia="ar-SA" w:bidi="ar-SA"/>
    </w:rPr>
  </w:style>
  <w:style w:type="character" w:customStyle="1" w:styleId="aa">
    <w:name w:val="Название Знак"/>
    <w:rPr>
      <w:b/>
      <w:bCs/>
      <w:sz w:val="24"/>
      <w:szCs w:val="24"/>
      <w:lang w:val="ru-RU" w:eastAsia="ar-SA" w:bidi="ar-SA"/>
    </w:rPr>
  </w:style>
  <w:style w:type="character" w:customStyle="1" w:styleId="ab">
    <w:name w:val="Основной текст Знак"/>
    <w:rPr>
      <w:sz w:val="26"/>
      <w:lang w:val="ru-RU" w:eastAsia="ar-SA" w:bidi="ar-SA"/>
    </w:rPr>
  </w:style>
  <w:style w:type="character" w:customStyle="1" w:styleId="31">
    <w:name w:val="Основной текст с отступом 3 Знак"/>
    <w:rPr>
      <w:sz w:val="16"/>
      <w:szCs w:val="16"/>
      <w:lang w:val="ru-RU" w:eastAsia="ar-SA" w:bidi="ar-SA"/>
    </w:rPr>
  </w:style>
  <w:style w:type="character" w:styleId="ac">
    <w:name w:val="Strong"/>
    <w:qFormat/>
    <w:rPr>
      <w:rFonts w:ascii="Verdana" w:hAnsi="Verdana" w:cs="Verdana"/>
      <w:b/>
      <w:bCs/>
    </w:rPr>
  </w:style>
  <w:style w:type="character" w:customStyle="1" w:styleId="ad">
    <w:name w:val="Абзац списка Знак"/>
    <w:basedOn w:val="1"/>
    <w:rPr>
      <w:rFonts w:ascii="Calibri" w:eastAsia="Calibri" w:hAnsi="Calibri" w:cs="Calibri"/>
      <w:sz w:val="22"/>
      <w:szCs w:val="22"/>
      <w:lang w:val="ru-RU"/>
    </w:rPr>
  </w:style>
  <w:style w:type="character" w:customStyle="1" w:styleId="ListLabel1">
    <w:name w:val="ListLabel 1"/>
    <w:rPr>
      <w:rFonts w:cs="OpenSymbol"/>
    </w:rPr>
  </w:style>
  <w:style w:type="character" w:customStyle="1" w:styleId="ListLabel2">
    <w:name w:val="ListLabel 2"/>
    <w:rPr>
      <w:sz w:val="28"/>
      <w:szCs w:val="28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b/>
    </w:rPr>
  </w:style>
  <w:style w:type="character" w:customStyle="1" w:styleId="ae">
    <w:name w:val="Символ нумерации"/>
  </w:style>
  <w:style w:type="paragraph" w:customStyle="1" w:styleId="af">
    <w:name w:val="Заголовок"/>
    <w:basedOn w:val="a"/>
    <w:next w:val="a0"/>
    <w:pPr>
      <w:keepNext/>
      <w:widowControl w:val="0"/>
      <w:spacing w:before="240" w:after="120"/>
    </w:pPr>
    <w:rPr>
      <w:rFonts w:ascii="Arial" w:eastAsia="Lucida Sans Unicode" w:hAnsi="Arial" w:cs="Arial"/>
      <w:b/>
      <w:bCs/>
      <w:color w:val="000000"/>
      <w:sz w:val="22"/>
      <w:szCs w:val="22"/>
    </w:rPr>
  </w:style>
  <w:style w:type="paragraph" w:styleId="a0">
    <w:name w:val="Body Text"/>
    <w:basedOn w:val="a"/>
    <w:link w:val="12"/>
    <w:uiPriority w:val="99"/>
    <w:pPr>
      <w:jc w:val="both"/>
    </w:pPr>
    <w:rPr>
      <w:sz w:val="26"/>
      <w:szCs w:val="20"/>
    </w:rPr>
  </w:style>
  <w:style w:type="paragraph" w:styleId="af0">
    <w:name w:val="List"/>
    <w:basedOn w:val="a0"/>
    <w:rPr>
      <w:rFonts w:ascii="Arial" w:hAnsi="Arial"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Ari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Mangal"/>
    </w:rPr>
  </w:style>
  <w:style w:type="paragraph" w:styleId="af1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pPr>
      <w:suppressLineNumbers/>
      <w:tabs>
        <w:tab w:val="center" w:pos="4677"/>
        <w:tab w:val="right" w:pos="9355"/>
      </w:tabs>
    </w:p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af5">
    <w:name w:val="Содержимое врезки"/>
    <w:basedOn w:val="a0"/>
  </w:style>
  <w:style w:type="paragraph" w:customStyle="1" w:styleId="15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16">
    <w:name w:val="Абзац списка1"/>
    <w:basedOn w:val="a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ar-SA"/>
    </w:rPr>
  </w:style>
  <w:style w:type="paragraph" w:customStyle="1" w:styleId="Preformat">
    <w:name w:val="Preformat"/>
    <w:pPr>
      <w:widowControl w:val="0"/>
      <w:suppressAutoHyphens/>
    </w:pPr>
    <w:rPr>
      <w:rFonts w:ascii="Courier New" w:hAnsi="Courier New" w:cs="Courier New"/>
      <w:color w:val="000000"/>
      <w:lang w:eastAsia="ar-SA"/>
    </w:rPr>
  </w:style>
  <w:style w:type="paragraph" w:customStyle="1" w:styleId="Context">
    <w:name w:val="Context"/>
    <w:pPr>
      <w:widowControl w:val="0"/>
      <w:suppressAutoHyphens/>
    </w:pPr>
    <w:rPr>
      <w:rFonts w:ascii="Arial" w:hAnsi="Arial" w:cs="Arial"/>
      <w:color w:val="00FF00"/>
      <w:u w:val="single"/>
      <w:lang w:eastAsia="ar-SA"/>
    </w:rPr>
  </w:style>
  <w:style w:type="paragraph" w:customStyle="1" w:styleId="CharChar">
    <w:name w:val="Char Char Знак Знак Знак"/>
    <w:basedOn w:val="a"/>
    <w:pPr>
      <w:suppressAutoHyphens w:val="0"/>
      <w:spacing w:after="160" w:line="240" w:lineRule="exact"/>
    </w:pPr>
    <w:rPr>
      <w:rFonts w:ascii="Arial" w:hAnsi="Arial" w:cs="Arial"/>
      <w:b/>
      <w:bCs/>
      <w:sz w:val="20"/>
      <w:szCs w:val="20"/>
      <w:lang w:val="en-US"/>
    </w:rPr>
  </w:style>
  <w:style w:type="paragraph" w:customStyle="1" w:styleId="210">
    <w:name w:val="Основной текст 21"/>
    <w:basedOn w:val="a"/>
    <w:pPr>
      <w:suppressAutoHyphens w:val="0"/>
      <w:spacing w:after="120" w:line="480" w:lineRule="auto"/>
    </w:pPr>
  </w:style>
  <w:style w:type="paragraph" w:customStyle="1" w:styleId="211">
    <w:name w:val="Основной текст с отступом 21"/>
    <w:basedOn w:val="a"/>
    <w:pPr>
      <w:suppressAutoHyphens w:val="0"/>
      <w:spacing w:after="120" w:line="480" w:lineRule="auto"/>
      <w:ind w:left="283"/>
    </w:pPr>
  </w:style>
  <w:style w:type="paragraph" w:customStyle="1" w:styleId="17">
    <w:name w:val="Обычный (веб)1"/>
    <w:basedOn w:val="a"/>
    <w:pPr>
      <w:suppressAutoHyphens w:val="0"/>
      <w:spacing w:before="100" w:after="100"/>
    </w:pPr>
  </w:style>
  <w:style w:type="paragraph" w:styleId="af6">
    <w:name w:val="Body Text Indent"/>
    <w:basedOn w:val="a"/>
    <w:pPr>
      <w:suppressAutoHyphens w:val="0"/>
      <w:spacing w:after="120"/>
      <w:ind w:left="283"/>
    </w:pPr>
  </w:style>
  <w:style w:type="paragraph" w:styleId="af7">
    <w:name w:val="Title"/>
    <w:basedOn w:val="a"/>
    <w:next w:val="af8"/>
    <w:qFormat/>
    <w:pPr>
      <w:suppressAutoHyphens w:val="0"/>
      <w:jc w:val="center"/>
    </w:pPr>
    <w:rPr>
      <w:b/>
      <w:bCs/>
      <w:sz w:val="36"/>
      <w:szCs w:val="36"/>
    </w:rPr>
  </w:style>
  <w:style w:type="paragraph" w:styleId="af8">
    <w:name w:val="Subtitle"/>
    <w:basedOn w:val="af"/>
    <w:next w:val="a0"/>
    <w:qFormat/>
    <w:pPr>
      <w:jc w:val="center"/>
    </w:pPr>
    <w:rPr>
      <w:i/>
      <w:iCs/>
      <w:sz w:val="28"/>
      <w:szCs w:val="28"/>
    </w:rPr>
  </w:style>
  <w:style w:type="paragraph" w:customStyle="1" w:styleId="310">
    <w:name w:val="Основной текст с отступом 31"/>
    <w:basedOn w:val="a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cb">
    <w:name w:val="cb"/>
    <w:basedOn w:val="a"/>
    <w:pPr>
      <w:suppressAutoHyphens w:val="0"/>
      <w:spacing w:before="100" w:after="100"/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c4">
    <w:name w:val="c4"/>
    <w:basedOn w:val="a"/>
    <w:pPr>
      <w:suppressAutoHyphens w:val="0"/>
      <w:spacing w:before="100" w:after="100"/>
    </w:pPr>
    <w:rPr>
      <w:b/>
      <w:bCs/>
    </w:rPr>
  </w:style>
  <w:style w:type="paragraph" w:customStyle="1" w:styleId="23">
    <w:name w:val="Знак Знак Знак Знак Знак Знак2 Знак"/>
    <w:basedOn w:val="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Знак"/>
    <w:basedOn w:val="a"/>
    <w:pPr>
      <w:suppressAutoHyphens w:val="0"/>
      <w:spacing w:after="160" w:line="240" w:lineRule="exact"/>
    </w:pPr>
    <w:rPr>
      <w:rFonts w:ascii="Arial" w:hAnsi="Arial" w:cs="Arial"/>
      <w:b/>
      <w:bCs/>
      <w:sz w:val="20"/>
      <w:szCs w:val="20"/>
      <w:lang w:val="en-US"/>
    </w:rPr>
  </w:style>
  <w:style w:type="paragraph" w:customStyle="1" w:styleId="afa">
    <w:name w:val="Нормальный (таблица)"/>
    <w:basedOn w:val="a"/>
    <w:pPr>
      <w:jc w:val="both"/>
    </w:pPr>
    <w:rPr>
      <w:rFonts w:ascii="Arial" w:hAnsi="Arial" w:cs="Arial"/>
    </w:rPr>
  </w:style>
  <w:style w:type="paragraph" w:customStyle="1" w:styleId="Standard">
    <w:name w:val="Standard"/>
    <w:rsid w:val="008C1674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afb">
    <w:name w:val="Table Grid"/>
    <w:basedOn w:val="a2"/>
    <w:uiPriority w:val="59"/>
    <w:rsid w:val="000D7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(Web)"/>
    <w:basedOn w:val="a"/>
    <w:rsid w:val="00A55EE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yle3">
    <w:name w:val="Style3"/>
    <w:basedOn w:val="a"/>
    <w:uiPriority w:val="99"/>
    <w:rsid w:val="006632FC"/>
    <w:pPr>
      <w:widowControl w:val="0"/>
      <w:suppressAutoHyphens w:val="0"/>
      <w:autoSpaceDE w:val="0"/>
      <w:autoSpaceDN w:val="0"/>
      <w:adjustRightInd w:val="0"/>
      <w:spacing w:line="240" w:lineRule="exact"/>
      <w:ind w:firstLine="346"/>
    </w:pPr>
    <w:rPr>
      <w:rFonts w:ascii="Arial" w:hAnsi="Arial" w:cs="Arial"/>
      <w:lang w:eastAsia="ru-RU"/>
    </w:rPr>
  </w:style>
  <w:style w:type="character" w:customStyle="1" w:styleId="FontStyle13">
    <w:name w:val="Font Style13"/>
    <w:uiPriority w:val="99"/>
    <w:rsid w:val="006632FC"/>
    <w:rPr>
      <w:rFonts w:ascii="Arial" w:hAnsi="Arial" w:cs="Arial"/>
      <w:sz w:val="18"/>
      <w:szCs w:val="18"/>
    </w:rPr>
  </w:style>
  <w:style w:type="paragraph" w:customStyle="1" w:styleId="Style9">
    <w:name w:val="Style9"/>
    <w:basedOn w:val="a"/>
    <w:uiPriority w:val="99"/>
    <w:rsid w:val="006632FC"/>
    <w:pPr>
      <w:widowControl w:val="0"/>
      <w:suppressAutoHyphens w:val="0"/>
      <w:autoSpaceDE w:val="0"/>
      <w:autoSpaceDN w:val="0"/>
      <w:adjustRightInd w:val="0"/>
      <w:spacing w:line="241" w:lineRule="exact"/>
      <w:ind w:firstLine="490"/>
    </w:pPr>
    <w:rPr>
      <w:rFonts w:ascii="Arial" w:hAnsi="Arial" w:cs="Arial"/>
      <w:lang w:eastAsia="ru-RU"/>
    </w:rPr>
  </w:style>
  <w:style w:type="character" w:customStyle="1" w:styleId="FontStyle11">
    <w:name w:val="Font Style11"/>
    <w:uiPriority w:val="99"/>
    <w:rsid w:val="006632FC"/>
    <w:rPr>
      <w:rFonts w:ascii="Arial" w:hAnsi="Arial" w:cs="Arial"/>
      <w:sz w:val="18"/>
      <w:szCs w:val="18"/>
    </w:rPr>
  </w:style>
  <w:style w:type="paragraph" w:customStyle="1" w:styleId="Style5">
    <w:name w:val="Style5"/>
    <w:basedOn w:val="a"/>
    <w:uiPriority w:val="99"/>
    <w:rsid w:val="001E700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FontStyle12">
    <w:name w:val="Font Style12"/>
    <w:uiPriority w:val="99"/>
    <w:rsid w:val="001E7004"/>
    <w:rPr>
      <w:rFonts w:ascii="Arial" w:hAnsi="Arial" w:cs="Arial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D705DA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">
    <w:name w:val="Style1"/>
    <w:basedOn w:val="a"/>
    <w:uiPriority w:val="99"/>
    <w:rsid w:val="00D705DA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d">
    <w:name w:val="List Paragraph"/>
    <w:basedOn w:val="a"/>
    <w:uiPriority w:val="34"/>
    <w:qFormat/>
    <w:rsid w:val="00D705DA"/>
    <w:pPr>
      <w:ind w:left="720"/>
      <w:contextualSpacing/>
    </w:pPr>
  </w:style>
  <w:style w:type="paragraph" w:styleId="afe">
    <w:name w:val="annotation text"/>
    <w:basedOn w:val="a"/>
    <w:link w:val="aff"/>
    <w:unhideWhenUsed/>
    <w:rsid w:val="00D705DA"/>
    <w:pPr>
      <w:suppressAutoHyphens w:val="0"/>
    </w:pPr>
    <w:rPr>
      <w:sz w:val="20"/>
      <w:szCs w:val="20"/>
      <w:lang w:eastAsia="ru-RU"/>
    </w:rPr>
  </w:style>
  <w:style w:type="character" w:customStyle="1" w:styleId="aff">
    <w:name w:val="Текст примечания Знак"/>
    <w:basedOn w:val="a1"/>
    <w:link w:val="afe"/>
    <w:rsid w:val="00D705DA"/>
  </w:style>
  <w:style w:type="character" w:customStyle="1" w:styleId="18">
    <w:name w:val="Заголовок №1_"/>
    <w:link w:val="19"/>
    <w:uiPriority w:val="99"/>
    <w:rsid w:val="00375269"/>
    <w:rPr>
      <w:b/>
      <w:bCs/>
      <w:sz w:val="26"/>
      <w:szCs w:val="26"/>
      <w:shd w:val="clear" w:color="auto" w:fill="FFFFFF"/>
    </w:rPr>
  </w:style>
  <w:style w:type="paragraph" w:customStyle="1" w:styleId="19">
    <w:name w:val="Заголовок №1"/>
    <w:basedOn w:val="a"/>
    <w:link w:val="18"/>
    <w:uiPriority w:val="99"/>
    <w:rsid w:val="00375269"/>
    <w:pPr>
      <w:shd w:val="clear" w:color="auto" w:fill="FFFFFF"/>
      <w:suppressAutoHyphens w:val="0"/>
      <w:spacing w:before="300" w:line="317" w:lineRule="exact"/>
      <w:outlineLvl w:val="0"/>
    </w:pPr>
    <w:rPr>
      <w:b/>
      <w:bCs/>
      <w:sz w:val="26"/>
      <w:szCs w:val="26"/>
      <w:lang w:eastAsia="ru-RU"/>
    </w:rPr>
  </w:style>
  <w:style w:type="character" w:customStyle="1" w:styleId="4">
    <w:name w:val="Основной текст (4)_"/>
    <w:link w:val="41"/>
    <w:uiPriority w:val="99"/>
    <w:rsid w:val="00A71866"/>
    <w:rPr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71866"/>
    <w:pPr>
      <w:shd w:val="clear" w:color="auto" w:fill="FFFFFF"/>
      <w:suppressAutoHyphens w:val="0"/>
      <w:spacing w:line="240" w:lineRule="atLeast"/>
    </w:pPr>
    <w:rPr>
      <w:sz w:val="23"/>
      <w:szCs w:val="23"/>
      <w:lang w:eastAsia="ru-RU"/>
    </w:rPr>
  </w:style>
  <w:style w:type="character" w:customStyle="1" w:styleId="40">
    <w:name w:val="Основной текст (4)"/>
    <w:uiPriority w:val="99"/>
    <w:rsid w:val="00A71866"/>
  </w:style>
  <w:style w:type="character" w:customStyle="1" w:styleId="7">
    <w:name w:val="Основной текст (7)_"/>
    <w:link w:val="70"/>
    <w:uiPriority w:val="99"/>
    <w:rsid w:val="008B684C"/>
    <w:rPr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link w:val="50"/>
    <w:uiPriority w:val="99"/>
    <w:rsid w:val="008B684C"/>
    <w:rPr>
      <w:rFonts w:ascii="CordiaUPC" w:hAnsi="CordiaUPC" w:cs="CordiaUPC"/>
      <w:noProof/>
      <w:sz w:val="22"/>
      <w:szCs w:val="22"/>
      <w:shd w:val="clear" w:color="auto" w:fill="FFFFFF"/>
    </w:rPr>
  </w:style>
  <w:style w:type="character" w:customStyle="1" w:styleId="6">
    <w:name w:val="Основной текст (6)_"/>
    <w:link w:val="60"/>
    <w:uiPriority w:val="99"/>
    <w:rsid w:val="008B684C"/>
    <w:rPr>
      <w:noProof/>
      <w:sz w:val="11"/>
      <w:szCs w:val="11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B684C"/>
    <w:pPr>
      <w:shd w:val="clear" w:color="auto" w:fill="FFFFFF"/>
      <w:suppressAutoHyphens w:val="0"/>
      <w:spacing w:before="300" w:line="317" w:lineRule="exact"/>
    </w:pPr>
    <w:rPr>
      <w:b/>
      <w:bCs/>
      <w:sz w:val="26"/>
      <w:szCs w:val="26"/>
      <w:lang w:eastAsia="ru-RU"/>
    </w:rPr>
  </w:style>
  <w:style w:type="paragraph" w:customStyle="1" w:styleId="50">
    <w:name w:val="Основной текст (5)"/>
    <w:basedOn w:val="a"/>
    <w:link w:val="5"/>
    <w:uiPriority w:val="99"/>
    <w:rsid w:val="008B684C"/>
    <w:pPr>
      <w:shd w:val="clear" w:color="auto" w:fill="FFFFFF"/>
      <w:suppressAutoHyphens w:val="0"/>
      <w:spacing w:line="240" w:lineRule="atLeast"/>
    </w:pPr>
    <w:rPr>
      <w:rFonts w:ascii="CordiaUPC" w:hAnsi="CordiaUPC" w:cs="CordiaUPC"/>
      <w:noProof/>
      <w:sz w:val="22"/>
      <w:szCs w:val="22"/>
      <w:lang w:eastAsia="ru-RU"/>
    </w:rPr>
  </w:style>
  <w:style w:type="paragraph" w:customStyle="1" w:styleId="60">
    <w:name w:val="Основной текст (6)"/>
    <w:basedOn w:val="a"/>
    <w:link w:val="6"/>
    <w:uiPriority w:val="99"/>
    <w:rsid w:val="008B684C"/>
    <w:pPr>
      <w:shd w:val="clear" w:color="auto" w:fill="FFFFFF"/>
      <w:suppressAutoHyphens w:val="0"/>
      <w:spacing w:line="240" w:lineRule="atLeast"/>
    </w:pPr>
    <w:rPr>
      <w:noProof/>
      <w:sz w:val="11"/>
      <w:szCs w:val="11"/>
      <w:lang w:eastAsia="ru-RU"/>
    </w:rPr>
  </w:style>
  <w:style w:type="character" w:customStyle="1" w:styleId="12">
    <w:name w:val="Основной текст Знак1"/>
    <w:link w:val="a0"/>
    <w:uiPriority w:val="99"/>
    <w:rsid w:val="00D15990"/>
    <w:rPr>
      <w:sz w:val="26"/>
      <w:lang w:eastAsia="ar-SA"/>
    </w:rPr>
  </w:style>
  <w:style w:type="paragraph" w:styleId="aff0">
    <w:name w:val="Balloon Text"/>
    <w:basedOn w:val="a"/>
    <w:link w:val="1a"/>
    <w:uiPriority w:val="99"/>
    <w:semiHidden/>
    <w:unhideWhenUsed/>
    <w:rsid w:val="00FA6DB4"/>
    <w:rPr>
      <w:rFonts w:ascii="Tahoma" w:hAnsi="Tahoma" w:cs="Tahoma"/>
      <w:sz w:val="16"/>
      <w:szCs w:val="16"/>
    </w:rPr>
  </w:style>
  <w:style w:type="character" w:customStyle="1" w:styleId="1a">
    <w:name w:val="Текст выноски Знак1"/>
    <w:basedOn w:val="a1"/>
    <w:link w:val="aff0"/>
    <w:uiPriority w:val="99"/>
    <w:semiHidden/>
    <w:rsid w:val="00FA6DB4"/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2B60C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uppressAutoHyphens w:val="0"/>
      <w:spacing w:after="75"/>
      <w:jc w:val="center"/>
      <w:outlineLvl w:val="2"/>
    </w:pPr>
    <w:rPr>
      <w:rFonts w:ascii="Verdana" w:hAnsi="Verdana" w:cs="Verdana"/>
      <w:b/>
      <w:bCs/>
      <w:color w:val="983F0C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26"/>
      <w:szCs w:val="26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1">
    <w:name w:val="Основной шрифт абзаца1"/>
  </w:style>
  <w:style w:type="character" w:customStyle="1" w:styleId="10">
    <w:name w:val="Основной шрифт абзаца1"/>
  </w:style>
  <w:style w:type="character" w:customStyle="1" w:styleId="11">
    <w:name w:val="Номер страницы1"/>
    <w:basedOn w:val="10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Нижний колонтитул Знак"/>
    <w:uiPriority w:val="99"/>
    <w:rPr>
      <w:sz w:val="24"/>
      <w:szCs w:val="24"/>
      <w:lang w:val="ru-RU" w:eastAsia="ar-SA" w:bidi="ar-SA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8">
    <w:name w:val="Верхний колонтитул Знак"/>
    <w:rPr>
      <w:sz w:val="24"/>
      <w:szCs w:val="24"/>
      <w:lang w:val="ru-RU" w:eastAsia="ar-SA" w:bidi="ar-SA"/>
    </w:rPr>
  </w:style>
  <w:style w:type="character" w:customStyle="1" w:styleId="apple-converted-space">
    <w:name w:val="apple-converted-space"/>
  </w:style>
  <w:style w:type="character" w:customStyle="1" w:styleId="2">
    <w:name w:val="Основной текст 2 Знак"/>
    <w:rPr>
      <w:sz w:val="24"/>
      <w:szCs w:val="24"/>
      <w:lang w:val="ru-RU" w:eastAsia="ar-SA" w:bidi="ar-SA"/>
    </w:rPr>
  </w:style>
  <w:style w:type="character" w:customStyle="1" w:styleId="20">
    <w:name w:val="Основной текст с отступом 2 Знак"/>
    <w:rPr>
      <w:sz w:val="24"/>
      <w:szCs w:val="24"/>
      <w:lang w:val="ru-RU" w:eastAsia="ar-SA" w:bidi="ar-SA"/>
    </w:rPr>
  </w:style>
  <w:style w:type="character" w:customStyle="1" w:styleId="a9">
    <w:name w:val="Основной текст с отступом Знак"/>
    <w:rPr>
      <w:sz w:val="24"/>
      <w:szCs w:val="24"/>
      <w:lang w:val="ru-RU" w:eastAsia="ar-SA" w:bidi="ar-SA"/>
    </w:rPr>
  </w:style>
  <w:style w:type="character" w:customStyle="1" w:styleId="30">
    <w:name w:val="Заголовок 3 Знак"/>
    <w:rPr>
      <w:rFonts w:ascii="Verdana" w:hAnsi="Verdana" w:cs="Verdana"/>
      <w:b/>
      <w:bCs/>
      <w:color w:val="983F0C"/>
      <w:sz w:val="18"/>
      <w:szCs w:val="18"/>
      <w:lang w:val="ru-RU" w:eastAsia="ar-SA" w:bidi="ar-SA"/>
    </w:rPr>
  </w:style>
  <w:style w:type="character" w:customStyle="1" w:styleId="aa">
    <w:name w:val="Название Знак"/>
    <w:rPr>
      <w:b/>
      <w:bCs/>
      <w:sz w:val="24"/>
      <w:szCs w:val="24"/>
      <w:lang w:val="ru-RU" w:eastAsia="ar-SA" w:bidi="ar-SA"/>
    </w:rPr>
  </w:style>
  <w:style w:type="character" w:customStyle="1" w:styleId="ab">
    <w:name w:val="Основной текст Знак"/>
    <w:rPr>
      <w:sz w:val="26"/>
      <w:lang w:val="ru-RU" w:eastAsia="ar-SA" w:bidi="ar-SA"/>
    </w:rPr>
  </w:style>
  <w:style w:type="character" w:customStyle="1" w:styleId="31">
    <w:name w:val="Основной текст с отступом 3 Знак"/>
    <w:rPr>
      <w:sz w:val="16"/>
      <w:szCs w:val="16"/>
      <w:lang w:val="ru-RU" w:eastAsia="ar-SA" w:bidi="ar-SA"/>
    </w:rPr>
  </w:style>
  <w:style w:type="character" w:styleId="ac">
    <w:name w:val="Strong"/>
    <w:qFormat/>
    <w:rPr>
      <w:rFonts w:ascii="Verdana" w:hAnsi="Verdana" w:cs="Verdana"/>
      <w:b/>
      <w:bCs/>
    </w:rPr>
  </w:style>
  <w:style w:type="character" w:customStyle="1" w:styleId="ad">
    <w:name w:val="Абзац списка Знак"/>
    <w:basedOn w:val="1"/>
    <w:rPr>
      <w:rFonts w:ascii="Calibri" w:eastAsia="Calibri" w:hAnsi="Calibri" w:cs="Calibri"/>
      <w:sz w:val="22"/>
      <w:szCs w:val="22"/>
      <w:lang w:val="ru-RU"/>
    </w:rPr>
  </w:style>
  <w:style w:type="character" w:customStyle="1" w:styleId="ListLabel1">
    <w:name w:val="ListLabel 1"/>
    <w:rPr>
      <w:rFonts w:cs="OpenSymbol"/>
    </w:rPr>
  </w:style>
  <w:style w:type="character" w:customStyle="1" w:styleId="ListLabel2">
    <w:name w:val="ListLabel 2"/>
    <w:rPr>
      <w:sz w:val="28"/>
      <w:szCs w:val="28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b/>
    </w:rPr>
  </w:style>
  <w:style w:type="character" w:customStyle="1" w:styleId="ae">
    <w:name w:val="Символ нумерации"/>
  </w:style>
  <w:style w:type="paragraph" w:customStyle="1" w:styleId="af">
    <w:name w:val="Заголовок"/>
    <w:basedOn w:val="a"/>
    <w:next w:val="a0"/>
    <w:pPr>
      <w:keepNext/>
      <w:widowControl w:val="0"/>
      <w:spacing w:before="240" w:after="120"/>
    </w:pPr>
    <w:rPr>
      <w:rFonts w:ascii="Arial" w:eastAsia="Lucida Sans Unicode" w:hAnsi="Arial" w:cs="Arial"/>
      <w:b/>
      <w:bCs/>
      <w:color w:val="000000"/>
      <w:sz w:val="22"/>
      <w:szCs w:val="22"/>
    </w:rPr>
  </w:style>
  <w:style w:type="paragraph" w:styleId="a0">
    <w:name w:val="Body Text"/>
    <w:basedOn w:val="a"/>
    <w:link w:val="12"/>
    <w:uiPriority w:val="99"/>
    <w:pPr>
      <w:jc w:val="both"/>
    </w:pPr>
    <w:rPr>
      <w:sz w:val="26"/>
      <w:szCs w:val="20"/>
    </w:rPr>
  </w:style>
  <w:style w:type="paragraph" w:styleId="af0">
    <w:name w:val="List"/>
    <w:basedOn w:val="a0"/>
    <w:rPr>
      <w:rFonts w:ascii="Arial" w:hAnsi="Arial"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Ari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Mangal"/>
    </w:rPr>
  </w:style>
  <w:style w:type="paragraph" w:styleId="af1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pPr>
      <w:suppressLineNumbers/>
      <w:tabs>
        <w:tab w:val="center" w:pos="4677"/>
        <w:tab w:val="right" w:pos="9355"/>
      </w:tabs>
    </w:p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af5">
    <w:name w:val="Содержимое врезки"/>
    <w:basedOn w:val="a0"/>
  </w:style>
  <w:style w:type="paragraph" w:customStyle="1" w:styleId="15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16">
    <w:name w:val="Абзац списка1"/>
    <w:basedOn w:val="a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ar-SA"/>
    </w:rPr>
  </w:style>
  <w:style w:type="paragraph" w:customStyle="1" w:styleId="Preformat">
    <w:name w:val="Preformat"/>
    <w:pPr>
      <w:widowControl w:val="0"/>
      <w:suppressAutoHyphens/>
    </w:pPr>
    <w:rPr>
      <w:rFonts w:ascii="Courier New" w:hAnsi="Courier New" w:cs="Courier New"/>
      <w:color w:val="000000"/>
      <w:lang w:eastAsia="ar-SA"/>
    </w:rPr>
  </w:style>
  <w:style w:type="paragraph" w:customStyle="1" w:styleId="Context">
    <w:name w:val="Context"/>
    <w:pPr>
      <w:widowControl w:val="0"/>
      <w:suppressAutoHyphens/>
    </w:pPr>
    <w:rPr>
      <w:rFonts w:ascii="Arial" w:hAnsi="Arial" w:cs="Arial"/>
      <w:color w:val="00FF00"/>
      <w:u w:val="single"/>
      <w:lang w:eastAsia="ar-SA"/>
    </w:rPr>
  </w:style>
  <w:style w:type="paragraph" w:customStyle="1" w:styleId="CharChar">
    <w:name w:val="Char Char Знак Знак Знак"/>
    <w:basedOn w:val="a"/>
    <w:pPr>
      <w:suppressAutoHyphens w:val="0"/>
      <w:spacing w:after="160" w:line="240" w:lineRule="exact"/>
    </w:pPr>
    <w:rPr>
      <w:rFonts w:ascii="Arial" w:hAnsi="Arial" w:cs="Arial"/>
      <w:b/>
      <w:bCs/>
      <w:sz w:val="20"/>
      <w:szCs w:val="20"/>
      <w:lang w:val="en-US"/>
    </w:rPr>
  </w:style>
  <w:style w:type="paragraph" w:customStyle="1" w:styleId="210">
    <w:name w:val="Основной текст 21"/>
    <w:basedOn w:val="a"/>
    <w:pPr>
      <w:suppressAutoHyphens w:val="0"/>
      <w:spacing w:after="120" w:line="480" w:lineRule="auto"/>
    </w:pPr>
  </w:style>
  <w:style w:type="paragraph" w:customStyle="1" w:styleId="211">
    <w:name w:val="Основной текст с отступом 21"/>
    <w:basedOn w:val="a"/>
    <w:pPr>
      <w:suppressAutoHyphens w:val="0"/>
      <w:spacing w:after="120" w:line="480" w:lineRule="auto"/>
      <w:ind w:left="283"/>
    </w:pPr>
  </w:style>
  <w:style w:type="paragraph" w:customStyle="1" w:styleId="17">
    <w:name w:val="Обычный (веб)1"/>
    <w:basedOn w:val="a"/>
    <w:pPr>
      <w:suppressAutoHyphens w:val="0"/>
      <w:spacing w:before="100" w:after="100"/>
    </w:pPr>
  </w:style>
  <w:style w:type="paragraph" w:styleId="af6">
    <w:name w:val="Body Text Indent"/>
    <w:basedOn w:val="a"/>
    <w:pPr>
      <w:suppressAutoHyphens w:val="0"/>
      <w:spacing w:after="120"/>
      <w:ind w:left="283"/>
    </w:pPr>
  </w:style>
  <w:style w:type="paragraph" w:styleId="af7">
    <w:name w:val="Title"/>
    <w:basedOn w:val="a"/>
    <w:next w:val="af8"/>
    <w:qFormat/>
    <w:pPr>
      <w:suppressAutoHyphens w:val="0"/>
      <w:jc w:val="center"/>
    </w:pPr>
    <w:rPr>
      <w:b/>
      <w:bCs/>
      <w:sz w:val="36"/>
      <w:szCs w:val="36"/>
    </w:rPr>
  </w:style>
  <w:style w:type="paragraph" w:styleId="af8">
    <w:name w:val="Subtitle"/>
    <w:basedOn w:val="af"/>
    <w:next w:val="a0"/>
    <w:qFormat/>
    <w:pPr>
      <w:jc w:val="center"/>
    </w:pPr>
    <w:rPr>
      <w:i/>
      <w:iCs/>
      <w:sz w:val="28"/>
      <w:szCs w:val="28"/>
    </w:rPr>
  </w:style>
  <w:style w:type="paragraph" w:customStyle="1" w:styleId="310">
    <w:name w:val="Основной текст с отступом 31"/>
    <w:basedOn w:val="a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cb">
    <w:name w:val="cb"/>
    <w:basedOn w:val="a"/>
    <w:pPr>
      <w:suppressAutoHyphens w:val="0"/>
      <w:spacing w:before="100" w:after="100"/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c4">
    <w:name w:val="c4"/>
    <w:basedOn w:val="a"/>
    <w:pPr>
      <w:suppressAutoHyphens w:val="0"/>
      <w:spacing w:before="100" w:after="100"/>
    </w:pPr>
    <w:rPr>
      <w:b/>
      <w:bCs/>
    </w:rPr>
  </w:style>
  <w:style w:type="paragraph" w:customStyle="1" w:styleId="23">
    <w:name w:val="Знак Знак Знак Знак Знак Знак2 Знак"/>
    <w:basedOn w:val="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Знак"/>
    <w:basedOn w:val="a"/>
    <w:pPr>
      <w:suppressAutoHyphens w:val="0"/>
      <w:spacing w:after="160" w:line="240" w:lineRule="exact"/>
    </w:pPr>
    <w:rPr>
      <w:rFonts w:ascii="Arial" w:hAnsi="Arial" w:cs="Arial"/>
      <w:b/>
      <w:bCs/>
      <w:sz w:val="20"/>
      <w:szCs w:val="20"/>
      <w:lang w:val="en-US"/>
    </w:rPr>
  </w:style>
  <w:style w:type="paragraph" w:customStyle="1" w:styleId="afa">
    <w:name w:val="Нормальный (таблица)"/>
    <w:basedOn w:val="a"/>
    <w:pPr>
      <w:jc w:val="both"/>
    </w:pPr>
    <w:rPr>
      <w:rFonts w:ascii="Arial" w:hAnsi="Arial" w:cs="Arial"/>
    </w:rPr>
  </w:style>
  <w:style w:type="paragraph" w:customStyle="1" w:styleId="Standard">
    <w:name w:val="Standard"/>
    <w:rsid w:val="008C1674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afb">
    <w:name w:val="Table Grid"/>
    <w:basedOn w:val="a2"/>
    <w:uiPriority w:val="59"/>
    <w:rsid w:val="000D7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(Web)"/>
    <w:basedOn w:val="a"/>
    <w:rsid w:val="00A55EE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yle3">
    <w:name w:val="Style3"/>
    <w:basedOn w:val="a"/>
    <w:uiPriority w:val="99"/>
    <w:rsid w:val="006632FC"/>
    <w:pPr>
      <w:widowControl w:val="0"/>
      <w:suppressAutoHyphens w:val="0"/>
      <w:autoSpaceDE w:val="0"/>
      <w:autoSpaceDN w:val="0"/>
      <w:adjustRightInd w:val="0"/>
      <w:spacing w:line="240" w:lineRule="exact"/>
      <w:ind w:firstLine="346"/>
    </w:pPr>
    <w:rPr>
      <w:rFonts w:ascii="Arial" w:hAnsi="Arial" w:cs="Arial"/>
      <w:lang w:eastAsia="ru-RU"/>
    </w:rPr>
  </w:style>
  <w:style w:type="character" w:customStyle="1" w:styleId="FontStyle13">
    <w:name w:val="Font Style13"/>
    <w:uiPriority w:val="99"/>
    <w:rsid w:val="006632FC"/>
    <w:rPr>
      <w:rFonts w:ascii="Arial" w:hAnsi="Arial" w:cs="Arial"/>
      <w:sz w:val="18"/>
      <w:szCs w:val="18"/>
    </w:rPr>
  </w:style>
  <w:style w:type="paragraph" w:customStyle="1" w:styleId="Style9">
    <w:name w:val="Style9"/>
    <w:basedOn w:val="a"/>
    <w:uiPriority w:val="99"/>
    <w:rsid w:val="006632FC"/>
    <w:pPr>
      <w:widowControl w:val="0"/>
      <w:suppressAutoHyphens w:val="0"/>
      <w:autoSpaceDE w:val="0"/>
      <w:autoSpaceDN w:val="0"/>
      <w:adjustRightInd w:val="0"/>
      <w:spacing w:line="241" w:lineRule="exact"/>
      <w:ind w:firstLine="490"/>
    </w:pPr>
    <w:rPr>
      <w:rFonts w:ascii="Arial" w:hAnsi="Arial" w:cs="Arial"/>
      <w:lang w:eastAsia="ru-RU"/>
    </w:rPr>
  </w:style>
  <w:style w:type="character" w:customStyle="1" w:styleId="FontStyle11">
    <w:name w:val="Font Style11"/>
    <w:uiPriority w:val="99"/>
    <w:rsid w:val="006632FC"/>
    <w:rPr>
      <w:rFonts w:ascii="Arial" w:hAnsi="Arial" w:cs="Arial"/>
      <w:sz w:val="18"/>
      <w:szCs w:val="18"/>
    </w:rPr>
  </w:style>
  <w:style w:type="paragraph" w:customStyle="1" w:styleId="Style5">
    <w:name w:val="Style5"/>
    <w:basedOn w:val="a"/>
    <w:uiPriority w:val="99"/>
    <w:rsid w:val="001E700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FontStyle12">
    <w:name w:val="Font Style12"/>
    <w:uiPriority w:val="99"/>
    <w:rsid w:val="001E7004"/>
    <w:rPr>
      <w:rFonts w:ascii="Arial" w:hAnsi="Arial" w:cs="Arial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D705DA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">
    <w:name w:val="Style1"/>
    <w:basedOn w:val="a"/>
    <w:uiPriority w:val="99"/>
    <w:rsid w:val="00D705DA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d">
    <w:name w:val="List Paragraph"/>
    <w:basedOn w:val="a"/>
    <w:uiPriority w:val="34"/>
    <w:qFormat/>
    <w:rsid w:val="00D705DA"/>
    <w:pPr>
      <w:ind w:left="720"/>
      <w:contextualSpacing/>
    </w:pPr>
  </w:style>
  <w:style w:type="paragraph" w:styleId="afe">
    <w:name w:val="annotation text"/>
    <w:basedOn w:val="a"/>
    <w:link w:val="aff"/>
    <w:unhideWhenUsed/>
    <w:rsid w:val="00D705DA"/>
    <w:pPr>
      <w:suppressAutoHyphens w:val="0"/>
    </w:pPr>
    <w:rPr>
      <w:sz w:val="20"/>
      <w:szCs w:val="20"/>
      <w:lang w:eastAsia="ru-RU"/>
    </w:rPr>
  </w:style>
  <w:style w:type="character" w:customStyle="1" w:styleId="aff">
    <w:name w:val="Текст примечания Знак"/>
    <w:basedOn w:val="a1"/>
    <w:link w:val="afe"/>
    <w:rsid w:val="00D705DA"/>
  </w:style>
  <w:style w:type="character" w:customStyle="1" w:styleId="18">
    <w:name w:val="Заголовок №1_"/>
    <w:link w:val="19"/>
    <w:uiPriority w:val="99"/>
    <w:rsid w:val="00375269"/>
    <w:rPr>
      <w:b/>
      <w:bCs/>
      <w:sz w:val="26"/>
      <w:szCs w:val="26"/>
      <w:shd w:val="clear" w:color="auto" w:fill="FFFFFF"/>
    </w:rPr>
  </w:style>
  <w:style w:type="paragraph" w:customStyle="1" w:styleId="19">
    <w:name w:val="Заголовок №1"/>
    <w:basedOn w:val="a"/>
    <w:link w:val="18"/>
    <w:uiPriority w:val="99"/>
    <w:rsid w:val="00375269"/>
    <w:pPr>
      <w:shd w:val="clear" w:color="auto" w:fill="FFFFFF"/>
      <w:suppressAutoHyphens w:val="0"/>
      <w:spacing w:before="300" w:line="317" w:lineRule="exact"/>
      <w:outlineLvl w:val="0"/>
    </w:pPr>
    <w:rPr>
      <w:b/>
      <w:bCs/>
      <w:sz w:val="26"/>
      <w:szCs w:val="26"/>
      <w:lang w:eastAsia="ru-RU"/>
    </w:rPr>
  </w:style>
  <w:style w:type="character" w:customStyle="1" w:styleId="4">
    <w:name w:val="Основной текст (4)_"/>
    <w:link w:val="41"/>
    <w:uiPriority w:val="99"/>
    <w:rsid w:val="00A71866"/>
    <w:rPr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71866"/>
    <w:pPr>
      <w:shd w:val="clear" w:color="auto" w:fill="FFFFFF"/>
      <w:suppressAutoHyphens w:val="0"/>
      <w:spacing w:line="240" w:lineRule="atLeast"/>
    </w:pPr>
    <w:rPr>
      <w:sz w:val="23"/>
      <w:szCs w:val="23"/>
      <w:lang w:eastAsia="ru-RU"/>
    </w:rPr>
  </w:style>
  <w:style w:type="character" w:customStyle="1" w:styleId="40">
    <w:name w:val="Основной текст (4)"/>
    <w:uiPriority w:val="99"/>
    <w:rsid w:val="00A71866"/>
  </w:style>
  <w:style w:type="character" w:customStyle="1" w:styleId="7">
    <w:name w:val="Основной текст (7)_"/>
    <w:link w:val="70"/>
    <w:uiPriority w:val="99"/>
    <w:rsid w:val="008B684C"/>
    <w:rPr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link w:val="50"/>
    <w:uiPriority w:val="99"/>
    <w:rsid w:val="008B684C"/>
    <w:rPr>
      <w:rFonts w:ascii="CordiaUPC" w:hAnsi="CordiaUPC" w:cs="CordiaUPC"/>
      <w:noProof/>
      <w:sz w:val="22"/>
      <w:szCs w:val="22"/>
      <w:shd w:val="clear" w:color="auto" w:fill="FFFFFF"/>
    </w:rPr>
  </w:style>
  <w:style w:type="character" w:customStyle="1" w:styleId="6">
    <w:name w:val="Основной текст (6)_"/>
    <w:link w:val="60"/>
    <w:uiPriority w:val="99"/>
    <w:rsid w:val="008B684C"/>
    <w:rPr>
      <w:noProof/>
      <w:sz w:val="11"/>
      <w:szCs w:val="11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B684C"/>
    <w:pPr>
      <w:shd w:val="clear" w:color="auto" w:fill="FFFFFF"/>
      <w:suppressAutoHyphens w:val="0"/>
      <w:spacing w:before="300" w:line="317" w:lineRule="exact"/>
    </w:pPr>
    <w:rPr>
      <w:b/>
      <w:bCs/>
      <w:sz w:val="26"/>
      <w:szCs w:val="26"/>
      <w:lang w:eastAsia="ru-RU"/>
    </w:rPr>
  </w:style>
  <w:style w:type="paragraph" w:customStyle="1" w:styleId="50">
    <w:name w:val="Основной текст (5)"/>
    <w:basedOn w:val="a"/>
    <w:link w:val="5"/>
    <w:uiPriority w:val="99"/>
    <w:rsid w:val="008B684C"/>
    <w:pPr>
      <w:shd w:val="clear" w:color="auto" w:fill="FFFFFF"/>
      <w:suppressAutoHyphens w:val="0"/>
      <w:spacing w:line="240" w:lineRule="atLeast"/>
    </w:pPr>
    <w:rPr>
      <w:rFonts w:ascii="CordiaUPC" w:hAnsi="CordiaUPC" w:cs="CordiaUPC"/>
      <w:noProof/>
      <w:sz w:val="22"/>
      <w:szCs w:val="22"/>
      <w:lang w:eastAsia="ru-RU"/>
    </w:rPr>
  </w:style>
  <w:style w:type="paragraph" w:customStyle="1" w:styleId="60">
    <w:name w:val="Основной текст (6)"/>
    <w:basedOn w:val="a"/>
    <w:link w:val="6"/>
    <w:uiPriority w:val="99"/>
    <w:rsid w:val="008B684C"/>
    <w:pPr>
      <w:shd w:val="clear" w:color="auto" w:fill="FFFFFF"/>
      <w:suppressAutoHyphens w:val="0"/>
      <w:spacing w:line="240" w:lineRule="atLeast"/>
    </w:pPr>
    <w:rPr>
      <w:noProof/>
      <w:sz w:val="11"/>
      <w:szCs w:val="11"/>
      <w:lang w:eastAsia="ru-RU"/>
    </w:rPr>
  </w:style>
  <w:style w:type="character" w:customStyle="1" w:styleId="12">
    <w:name w:val="Основной текст Знак1"/>
    <w:link w:val="a0"/>
    <w:uiPriority w:val="99"/>
    <w:rsid w:val="00D15990"/>
    <w:rPr>
      <w:sz w:val="26"/>
      <w:lang w:eastAsia="ar-SA"/>
    </w:rPr>
  </w:style>
  <w:style w:type="paragraph" w:styleId="aff0">
    <w:name w:val="Balloon Text"/>
    <w:basedOn w:val="a"/>
    <w:link w:val="1a"/>
    <w:uiPriority w:val="99"/>
    <w:semiHidden/>
    <w:unhideWhenUsed/>
    <w:rsid w:val="00FA6DB4"/>
    <w:rPr>
      <w:rFonts w:ascii="Tahoma" w:hAnsi="Tahoma" w:cs="Tahoma"/>
      <w:sz w:val="16"/>
      <w:szCs w:val="16"/>
    </w:rPr>
  </w:style>
  <w:style w:type="character" w:customStyle="1" w:styleId="1a">
    <w:name w:val="Текст выноски Знак1"/>
    <w:basedOn w:val="a1"/>
    <w:link w:val="aff0"/>
    <w:uiPriority w:val="99"/>
    <w:semiHidden/>
    <w:rsid w:val="00FA6DB4"/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2B60C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46666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BEBBC-F1E8-4E6D-A9FB-97A858C1E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5700</TotalTime>
  <Pages>51</Pages>
  <Words>15714</Words>
  <Characters>89574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SPecialiST RePack</Company>
  <LinksUpToDate>false</LinksUpToDate>
  <CharactersWithSpaces>105078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KSP</cp:lastModifiedBy>
  <cp:revision>206</cp:revision>
  <cp:lastPrinted>2023-04-14T07:28:00Z</cp:lastPrinted>
  <dcterms:created xsi:type="dcterms:W3CDTF">2022-04-13T07:40:00Z</dcterms:created>
  <dcterms:modified xsi:type="dcterms:W3CDTF">2023-08-30T06:22:00Z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afgp14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