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4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дорожно-транспортной аварийности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A4587" w:rsidRDefault="00CA45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2410"/>
        <w:gridCol w:w="1984"/>
      </w:tblGrid>
      <w:tr w:rsidR="00C432D0" w:rsidTr="00C432D0">
        <w:tc>
          <w:tcPr>
            <w:tcW w:w="675" w:type="dxa"/>
          </w:tcPr>
          <w:p w:rsidR="00C432D0" w:rsidRDefault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C432D0" w:rsidRDefault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:rsidR="00C432D0" w:rsidRDefault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 01.10.2018 по 31.12.2018</w:t>
            </w:r>
          </w:p>
        </w:tc>
        <w:tc>
          <w:tcPr>
            <w:tcW w:w="1984" w:type="dxa"/>
          </w:tcPr>
          <w:p w:rsidR="00C432D0" w:rsidRDefault="00C432D0" w:rsidP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 01.01.2019 по 31.03.2019</w:t>
            </w:r>
          </w:p>
        </w:tc>
      </w:tr>
      <w:tr w:rsidR="00C432D0" w:rsidTr="00C432D0">
        <w:tc>
          <w:tcPr>
            <w:tcW w:w="675" w:type="dxa"/>
          </w:tcPr>
          <w:p w:rsidR="00C432D0" w:rsidRDefault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C432D0" w:rsidRDefault="00C432D0" w:rsidP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ДТП</w:t>
            </w:r>
          </w:p>
        </w:tc>
        <w:tc>
          <w:tcPr>
            <w:tcW w:w="2410" w:type="dxa"/>
          </w:tcPr>
          <w:p w:rsidR="00C432D0" w:rsidRDefault="00C432D0" w:rsidP="00C43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432D0" w:rsidRDefault="00C432D0" w:rsidP="00C43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2D0" w:rsidTr="00C432D0">
        <w:tc>
          <w:tcPr>
            <w:tcW w:w="675" w:type="dxa"/>
          </w:tcPr>
          <w:p w:rsidR="00C432D0" w:rsidRDefault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C432D0" w:rsidRDefault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2410" w:type="dxa"/>
          </w:tcPr>
          <w:p w:rsidR="00C432D0" w:rsidRDefault="00C432D0" w:rsidP="00C43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432D0" w:rsidRDefault="00C432D0" w:rsidP="00C43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32D0" w:rsidTr="00C432D0">
        <w:tc>
          <w:tcPr>
            <w:tcW w:w="675" w:type="dxa"/>
          </w:tcPr>
          <w:p w:rsidR="00C432D0" w:rsidRDefault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C432D0" w:rsidRDefault="00C4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  <w:tc>
          <w:tcPr>
            <w:tcW w:w="2410" w:type="dxa"/>
          </w:tcPr>
          <w:p w:rsidR="00C432D0" w:rsidRDefault="00C432D0" w:rsidP="00C43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C432D0" w:rsidRDefault="00C432D0" w:rsidP="00C432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A4587" w:rsidRDefault="00CA4587">
      <w:pPr>
        <w:rPr>
          <w:rFonts w:ascii="Times New Roman" w:hAnsi="Times New Roman" w:cs="Times New Roman"/>
          <w:sz w:val="28"/>
          <w:szCs w:val="28"/>
        </w:rPr>
      </w:pPr>
    </w:p>
    <w:p w:rsidR="004D6168" w:rsidRPr="004D6168" w:rsidRDefault="004D6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2019 г.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наблюдается снижение числа ДТП 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51B36">
        <w:rPr>
          <w:rFonts w:ascii="Times New Roman" w:hAnsi="Times New Roman" w:cs="Times New Roman"/>
          <w:sz w:val="28"/>
          <w:szCs w:val="28"/>
        </w:rPr>
        <w:t xml:space="preserve"> кварта</w:t>
      </w:r>
      <w:r>
        <w:rPr>
          <w:rFonts w:ascii="Times New Roman" w:hAnsi="Times New Roman" w:cs="Times New Roman"/>
          <w:sz w:val="28"/>
          <w:szCs w:val="28"/>
        </w:rPr>
        <w:t xml:space="preserve">лом 2018 года. </w:t>
      </w:r>
      <w:r w:rsidR="00912111">
        <w:rPr>
          <w:rFonts w:ascii="Times New Roman" w:hAnsi="Times New Roman" w:cs="Times New Roman"/>
          <w:sz w:val="28"/>
          <w:szCs w:val="28"/>
        </w:rPr>
        <w:t>Основной причиной аварийности является несоблюдение скоростного режима.</w:t>
      </w:r>
    </w:p>
    <w:sectPr w:rsidR="004D6168" w:rsidRPr="004D6168" w:rsidSect="00CA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587"/>
    <w:rsid w:val="004D6168"/>
    <w:rsid w:val="00851B36"/>
    <w:rsid w:val="00912111"/>
    <w:rsid w:val="00C432D0"/>
    <w:rsid w:val="00CA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C561-D492-42ED-AB42-DBD36934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UserJKH2</dc:creator>
  <cp:keywords/>
  <dc:description/>
  <cp:lastModifiedBy>UserJKH2</cp:lastModifiedBy>
  <cp:revision>5</cp:revision>
  <dcterms:created xsi:type="dcterms:W3CDTF">2019-05-28T03:06:00Z</dcterms:created>
  <dcterms:modified xsi:type="dcterms:W3CDTF">2019-05-28T03:43:00Z</dcterms:modified>
</cp:coreProperties>
</file>