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БИЙСКАЯ РАЙОННАЯ</w:t>
      </w:r>
    </w:p>
    <w:p>
      <w:pPr>
        <w:pStyle w:val="Normal"/>
        <w:rPr>
          <w:b/>
          <w:b/>
          <w:i/>
          <w:i/>
          <w:sz w:val="34"/>
          <w:szCs w:val="34"/>
        </w:rPr>
      </w:pPr>
      <w:r>
        <w:rPr>
          <w:b/>
          <w:sz w:val="34"/>
          <w:szCs w:val="34"/>
        </w:rPr>
        <w:t>ТЕРРИТОРИАЛЬНАЯ ИЗБИРАТЕЛЬНАЯ КОМИССИЯ</w:t>
      </w:r>
    </w:p>
    <w:p>
      <w:pPr>
        <w:pStyle w:val="Normal"/>
        <w:ind w:left="-284" w:hanging="0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693"/>
        <w:gridCol w:w="3261"/>
      </w:tblGrid>
      <w:tr>
        <w:trPr>
          <w:cantSplit w:val="true"/>
        </w:trPr>
        <w:tc>
          <w:tcPr>
            <w:tcW w:w="3544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9 августа 2022 года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napToGrid w:val="false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 xml:space="preserve">    № </w:t>
            </w:r>
            <w:r>
              <w:rPr/>
              <w:t>57/213</w:t>
            </w:r>
          </w:p>
        </w:tc>
      </w:tr>
      <w:tr>
        <w:trPr>
          <w:trHeight w:val="70" w:hRule="atLeast"/>
          <w:cantSplit w:val="true"/>
        </w:trPr>
        <w:tc>
          <w:tcPr>
            <w:tcW w:w="3544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93" w:type="dxa"/>
            <w:tcBorders/>
          </w:tcPr>
          <w:p>
            <w:pPr>
              <w:pStyle w:val="Normal"/>
              <w:rPr/>
            </w:pPr>
            <w:r>
              <w:rPr/>
              <w:t>г. Бийск</w:t>
            </w:r>
          </w:p>
        </w:tc>
        <w:tc>
          <w:tcPr>
            <w:tcW w:w="3261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6096" w:type="dxa"/>
        <w:jc w:val="left"/>
        <w:tblInd w:w="15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"/>
        <w:gridCol w:w="5536"/>
        <w:gridCol w:w="280"/>
      </w:tblGrid>
      <w:tr>
        <w:trPr/>
        <w:tc>
          <w:tcPr>
            <w:tcW w:w="280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536" w:type="dxa"/>
            <w:tcBorders/>
          </w:tcPr>
          <w:p>
            <w:pPr>
              <w:pStyle w:val="Normal"/>
              <w:ind w:right="33" w:hanging="0"/>
              <w:jc w:val="both"/>
              <w:rPr>
                <w:bCs/>
              </w:rPr>
            </w:pPr>
            <w:r>
              <w:rPr/>
              <w:t>Об утверждении графика</w:t>
            </w:r>
            <w:r>
              <w:rPr>
                <w:bCs/>
              </w:rPr>
              <w:t xml:space="preserve"> распределения между </w:t>
            </w:r>
            <w:r>
              <w:rPr/>
              <w:t>зарегистрированными кандидатами по одномандатным (многомандатным) избирательным округам</w:t>
            </w:r>
            <w:r>
              <w:rPr>
                <w:bCs/>
              </w:rPr>
              <w:t xml:space="preserve"> бесплатной печатной площади в муниципальном периодическом печатном издании, газете «Моя Земля» Бийского района, на выборах депутатов Бийского районного Совета народных депутатов Алтайского края восьмого созыва</w:t>
            </w:r>
          </w:p>
        </w:tc>
        <w:tc>
          <w:tcPr>
            <w:tcW w:w="280" w:type="dxa"/>
            <w:tcBorders/>
          </w:tcPr>
          <w:p>
            <w:pPr>
              <w:pStyle w:val="Normal"/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rPr/>
        <w:tc>
          <w:tcPr>
            <w:tcW w:w="9781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            </w:t>
            </w:r>
            <w:r>
              <w:rPr/>
              <w:t xml:space="preserve">В соответствии с пунктом 9.1. статьи 26 Федерального закона от            12 июня 2002 года № 67-ФЗ «Об основных гарантиях избирательных прав и права на участие в референдуме граждан Российской Федерации», пунктом 2 статьи 28, статьями 71, 73 Кодекса Алтайского края о выборах, референдуме, отзыве, пунктом 18 Порядка </w:t>
            </w:r>
            <w:r>
              <w:rPr>
                <w:color w:val="000000"/>
              </w:rPr>
              <w:t xml:space="preserve">проведения </w:t>
            </w:r>
            <w:r>
              <w:rPr/>
              <w:t xml:space="preserve">жеребьевки по распределению между зарегистрированными кандидатами печатной площади для размещения агитационных материалов в муниципальном периодическом печатном издании при проведении выборов </w:t>
            </w:r>
            <w:r>
              <w:rPr>
                <w:bCs/>
              </w:rPr>
              <w:t>депутатов Бийского районного Совета народных депутатов Алтайского края восьмого созыва</w:t>
            </w:r>
            <w:r>
              <w:rPr/>
              <w:t xml:space="preserve">, утвержденного решением Бийской районной территориальной избирательной комиссии                            от  3 августа 2022 года № 53/140 «О Порядке </w:t>
            </w:r>
            <w:r>
              <w:rPr>
                <w:color w:val="000000"/>
              </w:rPr>
              <w:t xml:space="preserve">проведения </w:t>
            </w:r>
            <w:r>
              <w:rPr/>
              <w:t xml:space="preserve">жеребьевки по распределению между зарегистрированными кандидатами печатной площади для размещения агитационных материалов в муниципальном периодическом печатном издании при проведении выборов депутатов Бийского районного Совета народных депутатов Алтайского края восьмого созыва» и на основании протокола жеребьевки по распределению между зарегистрированными кандидатами в депутаты </w:t>
            </w:r>
            <w:r>
              <w:rPr>
                <w:bCs/>
              </w:rPr>
              <w:t xml:space="preserve">Бийского районного Совета народных депутатов Алтайского края восьмого созыва </w:t>
            </w:r>
            <w:r>
              <w:rPr/>
              <w:t>по одномандатным (многомандатным) избирательным округам № 1, 2, 3, 4, 5, 6, 7, 8, 9  бесплатной печатной площади для публикации предвыборных агитационных материалов в муниципальном периодическом печатном издании от 9 августа 2022 года, а также на основании решения Избирательной комиссии Алтайского края от  27 апреля 2022 года    № 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референдума», которым на Бийскую районную территориальную избирательную комиссию возложено исполнение полномочий по подготовке и проведению выборов в органы местного самоуправления, Бийская районная территориальная избирательная комиссия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РЕШИЛА:</w:t>
            </w:r>
          </w:p>
        </w:tc>
      </w:tr>
      <w:tr>
        <w:trPr/>
        <w:tc>
          <w:tcPr>
            <w:tcW w:w="9781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4"/>
        <w:keepNext w:val="false"/>
        <w:widowControl w:val="false"/>
        <w:spacing w:before="0" w:after="0"/>
        <w:ind w:firstLine="709"/>
        <w:jc w:val="both"/>
        <w:rPr/>
      </w:pPr>
      <w:r>
        <w:rPr>
          <w:b w:val="false"/>
        </w:rPr>
        <w:t xml:space="preserve">1. Утвердить график распределения между зарегистрированными кандидатами в депутаты Бийского районного Совета народных депутатов Алтайского края восьмого созыва по одномандатным (многомандатным) избирательным округам бесплатной печатной площади для публикации предвыборных агитационных материалов в муниципальном периодическом печатном издании, </w:t>
      </w:r>
      <w:r>
        <w:rPr>
          <w:b w:val="false"/>
          <w:bCs w:val="false"/>
        </w:rPr>
        <w:t>газете «Моя Земля» Бийского района</w:t>
      </w:r>
      <w:r>
        <w:rPr>
          <w:b w:val="false"/>
        </w:rPr>
        <w:t>, определенный по результатам жеребьевки, проведенной  9 августа 2022 года  Бийской районной территориальной избирательной комиссией с участием представителей указанного муниципального периодического печатного издания и зарегистрированных кандидатов.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1"/>
        <w:rPr/>
      </w:pPr>
      <w:r>
        <w:rPr/>
        <w:t>2.</w:t>
      </w:r>
      <w:r>
        <w:rPr>
          <w:lang w:val="en-US"/>
        </w:rPr>
        <w:t> </w:t>
      </w:r>
      <w:r>
        <w:rPr/>
        <w:t>Опубликовать г</w:t>
      </w:r>
      <w:r>
        <w:rPr>
          <w:bCs/>
        </w:rPr>
        <w:t xml:space="preserve">рафик, указанный в пункте 1 настоящего решения, </w:t>
      </w:r>
      <w:r>
        <w:rPr/>
        <w:t>в газете «Моя Земля» Бийского района.</w:t>
      </w:r>
    </w:p>
    <w:p>
      <w:pPr>
        <w:pStyle w:val="Normal"/>
        <w:ind w:firstLine="709"/>
        <w:jc w:val="both"/>
        <w:rPr/>
      </w:pPr>
      <w:r>
        <w:rPr/>
        <w:t>3. </w:t>
      </w:r>
      <w:bookmarkStart w:id="0" w:name="_Hlk104387001"/>
      <w:r>
        <w:rPr/>
        <w:t xml:space="preserve">Разместить настоящее решение на </w:t>
      </w:r>
      <w:bookmarkEnd w:id="0"/>
      <w:r>
        <w:rPr/>
        <w:t> сайте Администрации Бийского района.</w:t>
      </w:r>
    </w:p>
    <w:p>
      <w:pPr>
        <w:pStyle w:val="Normal"/>
        <w:spacing w:lineRule="auto" w:line="36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both"/>
        <w:rPr>
          <w:i/>
          <w:i/>
        </w:rPr>
      </w:pPr>
      <w:r>
        <w:rPr>
          <w:i/>
        </w:rPr>
      </w:r>
    </w:p>
    <w:tbl>
      <w:tblPr>
        <w:tblW w:w="94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39"/>
        <w:gridCol w:w="2713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jc w:val="left"/>
              <w:rPr/>
            </w:pPr>
            <w:r>
              <w:rPr/>
              <w:t xml:space="preserve">Председатель </w:t>
            </w:r>
          </w:p>
        </w:tc>
        <w:tc>
          <w:tcPr>
            <w:tcW w:w="1539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13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/>
              <w:t>А.В. Крючковский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4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12"/>
        <w:gridCol w:w="2740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jc w:val="left"/>
              <w:rPr/>
            </w:pPr>
            <w:r>
              <w:rPr/>
              <w:t xml:space="preserve">Секретарь </w:t>
            </w:r>
          </w:p>
        </w:tc>
        <w:tc>
          <w:tcPr>
            <w:tcW w:w="1512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40" w:type="dxa"/>
            <w:tcBorders/>
          </w:tcPr>
          <w:p>
            <w:pPr>
              <w:pStyle w:val="Normal"/>
              <w:rPr/>
            </w:pPr>
            <w:r>
              <w:rPr/>
              <w:t xml:space="preserve">       </w:t>
            </w:r>
            <w:r>
              <w:rPr/>
              <w:t>Л.В. Дежурова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276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left"/>
        <w:rPr/>
      </w:pPr>
      <w:r>
        <w:rPr/>
      </w:r>
    </w:p>
    <w:tbl>
      <w:tblPr>
        <w:tblW w:w="934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>
        <w:trPr/>
        <w:tc>
          <w:tcPr>
            <w:tcW w:w="4672" w:type="dxa"/>
            <w:tcBorders/>
          </w:tcPr>
          <w:p>
            <w:pPr>
              <w:pStyle w:val="SH"/>
              <w:widowControl w:val="false"/>
              <w:snapToGrid w:val="false"/>
              <w:ind w:left="0" w:right="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673" w:type="dxa"/>
            <w:tcBorders/>
          </w:tcPr>
          <w:p>
            <w:pPr>
              <w:pStyle w:val="SH"/>
              <w:widowControl w:val="false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>
            <w:pPr>
              <w:pStyle w:val="S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решением Бийской районной территориальной избирательной комиссии</w:t>
            </w:r>
          </w:p>
          <w:p>
            <w:pPr>
              <w:pStyle w:val="Normal"/>
              <w:jc w:val="left"/>
              <w:rPr/>
            </w:pPr>
            <w:r>
              <w:rPr/>
              <w:t xml:space="preserve">   </w:t>
            </w:r>
            <w:r>
              <w:rPr/>
              <w:t>от  9 августа  2022  года № 57/213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</w:tr>
    </w:tbl>
    <w:p>
      <w:pPr>
        <w:pStyle w:val="SH"/>
        <w:widowControl w:val="false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H"/>
        <w:widowControl w:val="false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4"/>
        <w:keepNext w:val="false"/>
        <w:widowControl w:val="false"/>
        <w:spacing w:before="0" w:after="0"/>
        <w:ind w:firstLine="709"/>
        <w:rPr>
          <w:b w:val="false"/>
          <w:b w:val="false"/>
        </w:rPr>
      </w:pPr>
      <w:r>
        <w:rPr>
          <w:b w:val="false"/>
        </w:rPr>
        <w:t>График</w:t>
      </w:r>
    </w:p>
    <w:p>
      <w:pPr>
        <w:pStyle w:val="4"/>
        <w:keepNext w:val="false"/>
        <w:widowControl w:val="false"/>
        <w:spacing w:before="0" w:after="0"/>
        <w:ind w:firstLine="709"/>
        <w:rPr>
          <w:b w:val="false"/>
          <w:b w:val="false"/>
        </w:rPr>
      </w:pPr>
      <w:r>
        <w:rPr>
          <w:b w:val="false"/>
        </w:rPr>
        <w:t xml:space="preserve">распределения между зарегистрированными кандидатами в депутаты Бийского районного Совета народных депутатов Алтайского края восьмого созыва по одномандатным (многомандатным) избирательным округам бесплатной печатной площади для публикации предвыборных агитационных материалов в муниципальном периодическом печатном издании </w:t>
      </w:r>
    </w:p>
    <w:p>
      <w:pPr>
        <w:pStyle w:val="4"/>
        <w:keepNext w:val="false"/>
        <w:widowControl w:val="false"/>
        <w:spacing w:before="0" w:after="0"/>
        <w:ind w:firstLine="709"/>
        <w:rPr>
          <w:b w:val="false"/>
          <w:b w:val="false"/>
        </w:rPr>
      </w:pPr>
      <w:r>
        <w:rPr>
          <w:b w:val="false"/>
        </w:rPr>
        <w:t xml:space="preserve"> </w:t>
      </w:r>
      <w:r>
        <w:rPr>
          <w:b w:val="false"/>
        </w:rPr>
        <w:t>газете «Моя Земля» Бийского района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8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657"/>
        <w:gridCol w:w="4511"/>
      </w:tblGrid>
      <w:tr>
        <w:trPr>
          <w:tblHeader w:val="true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  <w:p>
            <w:pPr>
              <w:pStyle w:val="Normal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зарегистрированного кандидата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публикации</w:t>
            </w:r>
          </w:p>
          <w:p>
            <w:pPr>
              <w:pStyle w:val="Normal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предвыборных агитационных материалов,</w:t>
            </w:r>
          </w:p>
          <w:p>
            <w:pPr>
              <w:pStyle w:val="Normal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полосы </w:t>
            </w:r>
          </w:p>
        </w:tc>
      </w:tr>
      <w:tr>
        <w:trPr>
          <w:trHeight w:val="411" w:hRule="atLeast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Одномандатный избирательный округ №1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Антонов Денис Владиславович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08.09.2022 г., 14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Мехдиев Самир Камил Оглы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25.08.2022 г., 15</w:t>
            </w:r>
          </w:p>
        </w:tc>
      </w:tr>
      <w:tr>
        <w:trPr>
          <w:trHeight w:val="403" w:hRule="atLeast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3-х мандатный избирательный округ №2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Ардатов Василий Валерьевич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01.09.2022 г., 14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Басаргина Татьяна Николаевна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01.09.2022 г., 13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Бачурин Сергей Викторович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01.09.2022 г., 14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Безменов Владимир Васильевич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25.08.2022 г., 14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Быковский Алексей Викторович,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08.09.2022 г., 14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Гауэрт Александр Владимирович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18.08.2022 г., 14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Зырянов Виталий Геннадьевич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18.08.2022 г., 14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Карпов Александр Владимирович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25.08.2022 г., 13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Кондратьев Иван Владимирович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01.09.2022 г., 15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Курносова Елена Джиганшевна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25.08.2022 г., 14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Михалева Надежда Сергеевна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18.08.2022 г., 15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Филиппова Анастасия Денисовна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01.09.2022 г., 14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Якутов Антон Викторович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08.09.2022 г., 15</w:t>
            </w:r>
          </w:p>
        </w:tc>
      </w:tr>
      <w:tr>
        <w:trPr/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3-х мандатный избирательный округ №3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Ваняев Александр Викторович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08.09.2022 г., 15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Гауэрт Артем Александрович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25.08.2022 г., 15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Казанцев Леонид Иванович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18.08.2022 г., 14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Кузьменко Владимир Александрович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01.09.2022 г., 14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Курносов Евгений Александрович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18.08.2022 г., 15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Лопатин Василий Викторович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01.09.2022 г., 14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Мазаева Ирина Михайловна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08.09.2022 г., 14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Пляко Игорь Валентинович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25.08.2022 г., 15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Трухин Владимир Федорович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25.08.2022 г., 13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Тырышкин Владимир Андреевич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18.08.2022 г., 15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Шабалин Алексей Васильевич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25.08.2022 г., 13</w:t>
            </w:r>
          </w:p>
        </w:tc>
      </w:tr>
      <w:tr>
        <w:trPr/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Одномандатный избирательный округ №4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Басаргин Руслан Валерьевич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01.09.2022 г., 14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Жарников Алексей Александрович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25.08.2022 г., 14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Крапивин Алексей Александрович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01.09.2022 г., 15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Пенчев Александр Степанович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18.08.2022 г., 14</w:t>
            </w:r>
          </w:p>
        </w:tc>
      </w:tr>
      <w:tr>
        <w:trPr/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Одномандатный избирательный округ №5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Данько Антон Анатольевич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18.08.2022 г., 14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Крапивин Александр Александрович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01.09.2022 г., 15</w:t>
            </w:r>
          </w:p>
        </w:tc>
      </w:tr>
      <w:tr>
        <w:trPr/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Одномандатный избирательный округ №6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Гусенко Антон Александрович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18.08.2022 г., 14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Кокорина Лилия Александровна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25.08.2022 г., 14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Осинцева Мария Олеговна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25.08.2022 г., 14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Токарева Юлия Александровна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18.08.2022 г., 15</w:t>
            </w:r>
          </w:p>
        </w:tc>
      </w:tr>
      <w:tr>
        <w:trPr/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2-х мандатный избирательный округ №7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Акпашева Елена Егоровна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01.09.2022 г., 15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Дробышевский Василий Владимирович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25.08.2022 г., 13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Жданов Сергей Александрович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25.08.2022 г., 15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Зацепин Владимир Николаевич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25.08.2022 г., 14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Леготкина Алла Сергеевна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01.09.2022 г., 13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Мардарь Александр Анатольевич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08.09.2022 г., 14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Тесля Виктор Фёдорович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08.09.2022 г., 15</w:t>
            </w:r>
          </w:p>
        </w:tc>
      </w:tr>
      <w:tr>
        <w:trPr/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2-х мандатный избирательный округ №8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Афанасьев Иван Иванович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08.09.2022 г., 15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Бирюлина Галина Александровна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25.08.2022 г., 15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Крапивина Елена Александровна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01.09.2022 г., 15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Попов Алексей Викторович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25.08.2022 г., 15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Репин Иван Евгеньевич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18.08.2022 г., 15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Стукалова Татьяна Васильевна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01.09.2022 г., 15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Федюро Максим Викторович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18.08.2022 г., 15</w:t>
            </w:r>
          </w:p>
        </w:tc>
      </w:tr>
      <w:tr>
        <w:trPr>
          <w:trHeight w:val="403" w:hRule="atLeast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Одномандатный избирательный округ №9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Будников Семен Анатольевич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08.09.2022 г., 14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Катюха Елена Александровна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08.09.2022 г., 14</w:t>
            </w:r>
          </w:p>
        </w:tc>
      </w:tr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Овсянников Семен Валерьевич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08.09.2022 г., 15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</w:rPr>
  </w:style>
  <w:style w:type="character" w:styleId="Style13">
    <w:name w:val="Основной шрифт абзаца"/>
    <w:qFormat/>
    <w:rPr/>
  </w:style>
  <w:style w:type="character" w:styleId="41">
    <w:name w:val="Заголовок 4 Знак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sz w:val="28"/>
      <w:szCs w:val="24"/>
    </w:rPr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Cs w:val="28"/>
    </w:rPr>
  </w:style>
  <w:style w:type="character" w:styleId="Style16">
    <w:name w:val="Текст сноски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7">
    <w:name w:val="Символ сноски"/>
    <w:qFormat/>
    <w:rPr>
      <w:rFonts w:cs="Times New Roman"/>
      <w:sz w:val="22"/>
      <w:vertAlign w:val="superscript"/>
    </w:rPr>
  </w:style>
  <w:style w:type="character" w:styleId="3">
    <w:name w:val="Основной текст 3 Знак"/>
    <w:qFormat/>
    <w:rPr>
      <w:rFonts w:ascii="Times New Roman" w:hAnsi="Times New Roman" w:eastAsia="Times New Roman" w:cs="Times New Roman"/>
      <w:sz w:val="16"/>
      <w:szCs w:val="16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before="0" w:after="120"/>
    </w:pPr>
    <w:rPr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1">
    <w:name w:val="заголовок 1"/>
    <w:basedOn w:val="Normal"/>
    <w:next w:val="Normal"/>
    <w:qFormat/>
    <w:pPr>
      <w:keepNext w:val="true"/>
      <w:autoSpaceDE w:val="false"/>
      <w:outlineLvl w:val="0"/>
    </w:pPr>
    <w:rPr>
      <w:szCs w:val="20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2"/>
    </w:rPr>
  </w:style>
  <w:style w:type="paragraph" w:styleId="Style26">
    <w:name w:val="Footnote Text"/>
    <w:basedOn w:val="Normal"/>
    <w:pPr>
      <w:jc w:val="left"/>
    </w:pPr>
    <w:rPr>
      <w:sz w:val="20"/>
      <w:szCs w:val="20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H">
    <w:name w:val="SH"/>
    <w:basedOn w:val="Normal"/>
    <w:qFormat/>
    <w:pPr>
      <w:snapToGrid w:val="false"/>
      <w:ind w:left="510" w:right="510" w:hanging="0"/>
    </w:pPr>
    <w:rPr>
      <w:sz w:val="24"/>
      <w:szCs w:val="20"/>
    </w:rPr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LibreOffice/7.3.5.2$Windows_X86_64 LibreOffice_project/184fe81b8c8c30d8b5082578aee2fed2ea847c01</Application>
  <AppVersion>15.0000</AppVersion>
  <Pages>7</Pages>
  <Words>863</Words>
  <Characters>5814</Characters>
  <CharactersWithSpaces>6571</CharactersWithSpaces>
  <Paragraphs>196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2022-08-10T15:01:00Z</dcterms:created>
  <dc:creator>Бобович Галина Дмитриевна</dc:creator>
  <dc:description/>
  <dc:language>ru-RU</dc:language>
  <cp:lastModifiedBy>O-K_otdel</cp:lastModifiedBy>
  <cp:lastPrinted>2022-08-09T16:49:00Z</cp:lastPrinted>
  <dcterms:modified xsi:type="dcterms:W3CDTF">2022-08-10T15:01:00Z</dcterms:modified>
  <cp:revision>2</cp:revision>
  <dc:subject/>
  <dc:title/>
</cp:coreProperties>
</file>