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 № </w:t>
            </w:r>
            <w:r>
              <w:rPr/>
              <w:t>55/154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Поволотцкому Юрию Клименьтевичу в регистрации кандидатом в депутаты  Бийского районного Совета народных депутатов Алтайского края восьмого созыва по трехмандатному избирательному          округу № 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№ 3 Поволотцкого Юрия Клименьтевича, выдвинутого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     округу № 3 (далее – комиссия), в соответствии со статьей 38 Федерального закона и статьей 162 Кодекса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26 июля 2022 года кандидатом Поволотцким Юрием Клименьтевичем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трехмандатному избирательному округу № 3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2.1.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26 июля 2022 года кандидат Поволотцкий Юрий Клименьтевич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10 подписей на 2 листах.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трех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3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Поволо</w:t>
      </w:r>
      <w:r>
        <w:rPr>
          <w:szCs w:val="28"/>
          <w:lang w:val="ru-RU"/>
        </w:rPr>
        <w:t>т</w:t>
      </w:r>
      <w:r>
        <w:rPr>
          <w:szCs w:val="28"/>
        </w:rPr>
        <w:t>цк</w:t>
      </w:r>
      <w:r>
        <w:rPr>
          <w:szCs w:val="28"/>
          <w:lang w:val="ru-RU"/>
        </w:rPr>
        <w:t>им</w:t>
      </w:r>
      <w:r>
        <w:rPr>
          <w:szCs w:val="28"/>
        </w:rPr>
        <w:t xml:space="preserve"> Юри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Климен</w:t>
      </w:r>
      <w:r>
        <w:rPr>
          <w:szCs w:val="28"/>
          <w:lang w:val="ru-RU"/>
        </w:rPr>
        <w:t>ь</w:t>
      </w:r>
      <w:r>
        <w:rPr>
          <w:szCs w:val="28"/>
        </w:rPr>
        <w:t>тевич</w:t>
      </w:r>
      <w:r>
        <w:rPr>
          <w:szCs w:val="28"/>
          <w:lang w:val="ru-RU"/>
        </w:rPr>
        <w:t>ем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szCs w:val="28"/>
        </w:rPr>
        <w:t>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10</w:t>
      </w:r>
      <w:r>
        <w:rPr>
          <w:szCs w:val="28"/>
        </w:rPr>
        <w:t xml:space="preserve"> 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10 </w:t>
      </w:r>
      <w:r>
        <w:rPr>
          <w:szCs w:val="28"/>
        </w:rPr>
        <w:t>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подписные листы изготовлены не за счет средств избирательного фонда (пп. «и» п. 6.4 ст. 38 ФЗ, п. 9 ст. 51.1 Кодекса)</w:t>
      </w:r>
      <w:r>
        <w:rPr>
          <w:szCs w:val="28"/>
        </w:rPr>
        <w:t>;</w:t>
      </w:r>
    </w:p>
    <w:p>
      <w:pPr>
        <w:pStyle w:val="Style18"/>
        <w:spacing w:before="0" w:after="0"/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>10 </w:t>
      </w:r>
      <w:r>
        <w:rPr>
          <w:szCs w:val="28"/>
        </w:rPr>
        <w:t>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нет или неполный адрес места жительства избирателя (пп. «г» п. 6.4 ст. 38 ФЗ, п. 4 ст. 51.1 Кодекса)</w:t>
      </w:r>
      <w:r>
        <w:rPr>
          <w:szCs w:val="28"/>
        </w:rPr>
        <w:t>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10 </w:t>
      </w:r>
      <w:r>
        <w:rPr>
          <w:szCs w:val="28"/>
        </w:rPr>
        <w:t>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 указана дата заверения подписного листа лицом, осуществлявшим сбор подписей (пп. «з» п. 6.4 ст. 38 ФЗ, п. 8 ст. 51.1 Кодекса)</w:t>
      </w:r>
      <w:r>
        <w:rPr>
          <w:szCs w:val="28"/>
        </w:rPr>
        <w:t>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1 </w:t>
      </w:r>
      <w:r>
        <w:rPr>
          <w:szCs w:val="28"/>
        </w:rPr>
        <w:t>(</w:t>
      </w:r>
      <w:r>
        <w:rPr>
          <w:szCs w:val="28"/>
          <w:lang w:val="ru-RU"/>
        </w:rPr>
        <w:t>одна</w:t>
      </w:r>
      <w:r>
        <w:rPr>
          <w:szCs w:val="28"/>
        </w:rPr>
        <w:t>) подпис</w:t>
      </w:r>
      <w:r>
        <w:rPr>
          <w:szCs w:val="28"/>
          <w:lang w:val="ru-RU"/>
        </w:rPr>
        <w:t>ь</w:t>
      </w:r>
      <w:r>
        <w:rPr>
          <w:szCs w:val="28"/>
        </w:rPr>
        <w:t xml:space="preserve"> признан</w:t>
      </w:r>
      <w:r>
        <w:rPr>
          <w:szCs w:val="28"/>
          <w:lang w:val="ru-RU"/>
        </w:rPr>
        <w:t>а</w:t>
      </w:r>
      <w:r>
        <w:rPr>
          <w:szCs w:val="28"/>
        </w:rPr>
        <w:t xml:space="preserve"> недействительн</w:t>
      </w:r>
      <w:r>
        <w:rPr>
          <w:szCs w:val="28"/>
          <w:lang w:val="ru-RU"/>
        </w:rPr>
        <w:t>ой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неоговоренные избирателем или лицом осуществляющим сбор подписей избирателей, исправления в сведениях об избирателе (пп. «ж» п. 6.4 ст. 38 ФЗ, п. 7 ст. 51.1 Кодекса)</w:t>
      </w:r>
      <w:r>
        <w:rPr>
          <w:szCs w:val="28"/>
        </w:rPr>
        <w:t>;</w:t>
      </w:r>
    </w:p>
    <w:p>
      <w:pPr>
        <w:pStyle w:val="Style18"/>
        <w:spacing w:before="0" w:after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>
        <w:rPr>
          <w:szCs w:val="28"/>
          <w:lang w:val="ru-RU"/>
        </w:rPr>
        <w:t>1 </w:t>
      </w:r>
      <w:r>
        <w:rPr>
          <w:szCs w:val="28"/>
        </w:rPr>
        <w:t>(</w:t>
      </w:r>
      <w:r>
        <w:rPr>
          <w:szCs w:val="28"/>
          <w:lang w:val="ru-RU"/>
        </w:rPr>
        <w:t>одна</w:t>
      </w:r>
      <w:r>
        <w:rPr>
          <w:szCs w:val="28"/>
        </w:rPr>
        <w:t>) подпис</w:t>
      </w:r>
      <w:r>
        <w:rPr>
          <w:szCs w:val="28"/>
          <w:lang w:val="ru-RU"/>
        </w:rPr>
        <w:t>ь</w:t>
      </w:r>
      <w:r>
        <w:rPr>
          <w:szCs w:val="28"/>
        </w:rPr>
        <w:t xml:space="preserve"> признан</w:t>
      </w:r>
      <w:r>
        <w:rPr>
          <w:szCs w:val="28"/>
          <w:lang w:val="ru-RU"/>
        </w:rPr>
        <w:t>а</w:t>
      </w:r>
      <w:r>
        <w:rPr>
          <w:szCs w:val="28"/>
        </w:rPr>
        <w:t xml:space="preserve"> недействительн</w:t>
      </w:r>
      <w:r>
        <w:rPr>
          <w:szCs w:val="28"/>
          <w:lang w:val="ru-RU"/>
        </w:rPr>
        <w:t>ой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 указана дата собственноручного внесения избирателем своей подписи (пп. «г» п. 6.4 ст. 38 ФЗ, п. 4 ст. 51.1 Кодекса).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Поволотцк</w:t>
      </w:r>
      <w:r>
        <w:rPr>
          <w:szCs w:val="28"/>
          <w:lang w:val="ru-RU"/>
        </w:rPr>
        <w:t>им</w:t>
      </w:r>
      <w:r>
        <w:rPr>
          <w:szCs w:val="28"/>
        </w:rPr>
        <w:t xml:space="preserve"> Юри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Клименьтевич</w:t>
      </w:r>
      <w:r>
        <w:rPr>
          <w:szCs w:val="28"/>
          <w:lang w:val="ru-RU"/>
        </w:rPr>
        <w:t>ем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>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ind w:firstLine="567"/>
        <w:jc w:val="both"/>
        <w:rPr/>
      </w:pPr>
      <w:bookmarkStart w:id="1" w:name="_Hlk108602836"/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статьей 162 Кодекса,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трехмандатному избирательному округу № 3, </w:t>
      </w:r>
      <w:bookmarkEnd w:id="1"/>
      <w:r>
        <w:rPr/>
        <w:t>Бийская районная территориальная избирательная комиссия</w:t>
      </w:r>
    </w:p>
    <w:p>
      <w:pPr>
        <w:pStyle w:val="Normal"/>
        <w:ind w:firstLine="567"/>
        <w:jc w:val="both"/>
        <w:rPr/>
      </w:pPr>
      <w:r>
        <w:rPr/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Поволотцкому Юрию Клименьтевичу, 1959 года рождения, заместителю генерального директора ООО «Агро-Русь», выдвинутого в порядке самовыдвижения, в регистрации кандидатом в депутаты Бийского районного Совета народных депутатов Алтайского края восьмого созыва по трехмандатному избирательному округу № 3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трехмандатному избирательному           округу №3</w:t>
      </w:r>
      <w:r>
        <w:rPr>
          <w:i/>
        </w:rPr>
        <w:t xml:space="preserve"> </w:t>
      </w:r>
      <w:r>
        <w:rPr/>
        <w:t>Поволотцкому Юрию Клименьтевичу.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Поволотцкому Юрию Клименьтевичу.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46</TotalTime>
  <Application>LibreOffice/7.3.5.2$Windows_X86_64 LibreOffice_project/184fe81b8c8c30d8b5082578aee2fed2ea847c01</Application>
  <AppVersion>15.0000</AppVersion>
  <Pages>4</Pages>
  <Words>981</Words>
  <Characters>6823</Characters>
  <CharactersWithSpaces>7877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2022-08-03T16:33:00Z</dcterms:created>
  <dc:creator>Плишанкова Н.М.</dc:creator>
  <dc:description/>
  <cp:keywords/>
  <dc:language>ru-RU</dc:language>
  <cp:lastModifiedBy>User</cp:lastModifiedBy>
  <cp:lastPrinted>2016-08-11T13:39:00Z</cp:lastPrinted>
  <dcterms:modified xsi:type="dcterms:W3CDTF">2022-08-06T00:27:00Z</dcterms:modified>
  <cp:revision>41</cp:revision>
  <dc:subject/>
  <dc:title> </dc:title>
</cp:coreProperties>
</file>