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231D49">
              <w:rPr>
                <w:rFonts w:ascii="Times New Roman" w:hAnsi="Times New Roman" w:cs="Times New Roman"/>
                <w:sz w:val="28"/>
                <w:szCs w:val="28"/>
              </w:rPr>
              <w:t>Первомайского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F452EC" w:rsidRDefault="00F452EC" w:rsidP="003B7E11">
            <w:pPr>
              <w:pStyle w:val="a3"/>
              <w:rPr>
                <w:rFonts w:ascii="Times New Roman" w:hAnsi="Times New Roman" w:cs="Times New Roman"/>
                <w:b/>
                <w:sz w:val="28"/>
                <w:szCs w:val="28"/>
              </w:rPr>
            </w:pPr>
            <w:r>
              <w:rPr>
                <w:rFonts w:ascii="Times New Roman" w:hAnsi="Times New Roman" w:cs="Times New Roman"/>
                <w:sz w:val="28"/>
                <w:szCs w:val="28"/>
              </w:rPr>
              <w:t>от 25.10.2017 г. № 19-снд</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231D49" w:rsidP="009E1AF5">
      <w:pPr>
        <w:pStyle w:val="ConsPlusNormal"/>
        <w:spacing w:line="240" w:lineRule="exact"/>
        <w:ind w:right="-2" w:firstLine="0"/>
        <w:jc w:val="center"/>
        <w:rPr>
          <w:rFonts w:ascii="Times New Roman" w:hAnsi="Times New Roman"/>
          <w:b/>
          <w:bCs/>
          <w:sz w:val="28"/>
          <w:szCs w:val="28"/>
        </w:rPr>
      </w:pPr>
      <w:r>
        <w:rPr>
          <w:rFonts w:ascii="Times New Roman" w:hAnsi="Times New Roman" w:cs="Times New Roman"/>
          <w:sz w:val="28"/>
          <w:szCs w:val="28"/>
        </w:rPr>
        <w:t>Первомайский</w:t>
      </w:r>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231D49">
        <w:rPr>
          <w:rFonts w:ascii="Times New Roman" w:hAnsi="Times New Roman" w:cs="Times New Roman"/>
          <w:sz w:val="28"/>
          <w:szCs w:val="28"/>
        </w:rPr>
        <w:t>Первомайский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231D49">
        <w:rPr>
          <w:rFonts w:ascii="Times New Roman" w:hAnsi="Times New Roman" w:cs="Times New Roman"/>
          <w:sz w:val="28"/>
          <w:szCs w:val="28"/>
        </w:rPr>
        <w:t>Первомайский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r w:rsidR="00231D49">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F452EC"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231D49">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231D49">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231D49" w:rsidRPr="00231D49" w:rsidRDefault="00231D49" w:rsidP="00231D49">
      <w:pPr>
        <w:pStyle w:val="a3"/>
        <w:ind w:firstLine="539"/>
        <w:jc w:val="both"/>
        <w:rPr>
          <w:rFonts w:ascii="Times New Roman" w:hAnsi="Times New Roman" w:cs="Times New Roman"/>
          <w:sz w:val="28"/>
          <w:szCs w:val="28"/>
        </w:rPr>
      </w:pPr>
      <w:r w:rsidRPr="00231D49">
        <w:rPr>
          <w:rFonts w:ascii="Times New Roman" w:hAnsi="Times New Roman" w:cs="Times New Roman"/>
          <w:sz w:val="28"/>
          <w:szCs w:val="28"/>
        </w:rPr>
        <w:t xml:space="preserve">1.1. Территория муниципального образования </w:t>
      </w:r>
      <w:r w:rsidRPr="00231D49">
        <w:rPr>
          <w:rFonts w:ascii="Times New Roman" w:hAnsi="Times New Roman" w:cs="Times New Roman"/>
          <w:bCs/>
          <w:sz w:val="28"/>
          <w:szCs w:val="28"/>
        </w:rPr>
        <w:t xml:space="preserve">Первомайский сельсовет Бийского района </w:t>
      </w:r>
      <w:r w:rsidRPr="00231D49">
        <w:rPr>
          <w:rFonts w:ascii="Times New Roman" w:hAnsi="Times New Roman" w:cs="Times New Roman"/>
          <w:sz w:val="28"/>
          <w:szCs w:val="28"/>
        </w:rPr>
        <w:t>Алтайского края общей площадью 200,28 кв. км,  в состав входит 5 населённых пункта – село Первомайское, поселок Березовая Горка, поселок Восточный, поселок Ягодный, поселок Ясная Поляна.</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r w:rsidR="00231D49">
        <w:rPr>
          <w:rFonts w:ascii="Times New Roman" w:hAnsi="Times New Roman" w:cs="Times New Roman"/>
          <w:sz w:val="28"/>
          <w:szCs w:val="28"/>
        </w:rPr>
        <w:t>Первомайский</w:t>
      </w:r>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r w:rsidR="00231D49">
        <w:rPr>
          <w:sz w:val="28"/>
          <w:szCs w:val="28"/>
        </w:rPr>
        <w:t>Первомайский</w:t>
      </w:r>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r w:rsidR="00231D49">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F452EC" w:rsidRDefault="00F452EC"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231D49" w:rsidRDefault="00231D49" w:rsidP="00231D4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w:t>
      </w:r>
      <w:proofErr w:type="gramStart"/>
      <w:r w:rsidRPr="00785A81">
        <w:rPr>
          <w:rFonts w:ascii="Times New Roman" w:hAnsi="Times New Roman" w:cs="Times New Roman"/>
          <w:sz w:val="28"/>
          <w:szCs w:val="28"/>
          <w:lang w:eastAsia="ru-RU"/>
        </w:rPr>
        <w:t>в выбросах предприятий".</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F452EC" w:rsidRDefault="00F452EC"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7E2862"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7E2862"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7E2862"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7E2862"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7E2862"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7E2862"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7E2862"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7E2862"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7E2862"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7E2862"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7E2862"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7E2862"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7E2862"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7E2862"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7E2862"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7E2862"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7E2862"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F452EC" w:rsidRDefault="00F452EC"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w:t>
            </w:r>
            <w:r w:rsidRPr="009E1AF5">
              <w:rPr>
                <w:rFonts w:ascii="Times New Roman" w:eastAsia="Times New Roman" w:hAnsi="Times New Roman" w:cs="Times New Roman"/>
                <w:sz w:val="24"/>
                <w:szCs w:val="24"/>
                <w:lang w:eastAsia="ru-RU"/>
              </w:rPr>
              <w:lastRenderedPageBreak/>
              <w:t>сокращения площади 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w:t>
            </w:r>
            <w:r w:rsidRPr="009E1AF5">
              <w:rPr>
                <w:rFonts w:ascii="Times New Roman" w:eastAsia="Times New Roman" w:hAnsi="Times New Roman" w:cs="Times New Roman"/>
                <w:sz w:val="24"/>
                <w:szCs w:val="24"/>
                <w:lang w:eastAsia="ru-RU"/>
              </w:rPr>
              <w:lastRenderedPageBreak/>
              <w:t xml:space="preserve">принимать не менее 2 га, при 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w:t>
            </w:r>
            <w:r w:rsidRPr="009E1AF5">
              <w:rPr>
                <w:rFonts w:ascii="Times New Roman" w:eastAsia="Times New Roman" w:hAnsi="Times New Roman" w:cs="Times New Roman"/>
                <w:sz w:val="24"/>
                <w:szCs w:val="24"/>
                <w:lang w:eastAsia="ru-RU"/>
              </w:rPr>
              <w:lastRenderedPageBreak/>
              <w:t xml:space="preserve">учебных центров размеры 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w:t>
            </w:r>
            <w:r w:rsidRPr="009E1AF5">
              <w:rPr>
                <w:rFonts w:ascii="Times New Roman" w:eastAsia="Times New Roman" w:hAnsi="Times New Roman" w:cs="Times New Roman"/>
                <w:sz w:val="24"/>
                <w:szCs w:val="24"/>
                <w:lang w:eastAsia="ru-RU"/>
              </w:rPr>
              <w:lastRenderedPageBreak/>
              <w:t>специализированная зона - по 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w:t>
            </w:r>
            <w:r w:rsidRPr="009E1AF5">
              <w:rPr>
                <w:rFonts w:ascii="Times New Roman" w:eastAsia="Times New Roman" w:hAnsi="Times New Roman" w:cs="Times New Roman"/>
                <w:sz w:val="24"/>
                <w:szCs w:val="24"/>
                <w:lang w:eastAsia="ru-RU"/>
              </w:rPr>
              <w:lastRenderedPageBreak/>
              <w:t>группы квартир для ветеранов 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w:t>
            </w:r>
            <w:r w:rsidRPr="009E1AF5">
              <w:rPr>
                <w:rFonts w:ascii="Times New Roman" w:eastAsia="Times New Roman" w:hAnsi="Times New Roman" w:cs="Times New Roman"/>
                <w:sz w:val="24"/>
                <w:szCs w:val="24"/>
                <w:lang w:eastAsia="ru-RU"/>
              </w:rPr>
              <w:lastRenderedPageBreak/>
              <w:t>пригородной зоне, следует 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Фельдшерские или 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w:t>
            </w:r>
            <w:r w:rsidRPr="009E1AF5">
              <w:rPr>
                <w:rFonts w:ascii="Times New Roman" w:eastAsia="Times New Roman" w:hAnsi="Times New Roman" w:cs="Times New Roman"/>
                <w:sz w:val="24"/>
                <w:szCs w:val="24"/>
                <w:lang w:eastAsia="ru-RU"/>
              </w:rPr>
              <w:lastRenderedPageBreak/>
              <w:t>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w:t>
            </w:r>
            <w:r w:rsidRPr="009E1AF5">
              <w:rPr>
                <w:rFonts w:ascii="Times New Roman" w:eastAsia="Times New Roman" w:hAnsi="Times New Roman" w:cs="Times New Roman"/>
                <w:sz w:val="24"/>
                <w:szCs w:val="24"/>
                <w:lang w:eastAsia="ru-RU"/>
              </w:rPr>
              <w:lastRenderedPageBreak/>
              <w:t>центрах, размеры земельных 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w:t>
            </w:r>
            <w:r w:rsidRPr="009E1AF5">
              <w:rPr>
                <w:rFonts w:ascii="Times New Roman" w:eastAsia="Times New Roman" w:hAnsi="Times New Roman" w:cs="Times New Roman"/>
                <w:sz w:val="24"/>
                <w:szCs w:val="24"/>
                <w:lang w:eastAsia="ru-RU"/>
              </w:rPr>
              <w:lastRenderedPageBreak/>
              <w:t>Комплексы физкультурно-оздоровительных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w:t>
            </w:r>
            <w:r w:rsidRPr="009E1AF5">
              <w:rPr>
                <w:rFonts w:ascii="Times New Roman" w:eastAsia="Times New Roman" w:hAnsi="Times New Roman" w:cs="Times New Roman"/>
                <w:sz w:val="24"/>
                <w:szCs w:val="24"/>
                <w:lang w:eastAsia="ru-RU"/>
              </w:rPr>
              <w:lastRenderedPageBreak/>
              <w:t>кв. м площади пола,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поселениях с числом жителей от 2 до 5 тыс. следует предусматривать один спортивный </w:t>
            </w:r>
            <w:r w:rsidRPr="009E1AF5">
              <w:rPr>
                <w:rFonts w:ascii="Times New Roman" w:eastAsia="Times New Roman" w:hAnsi="Times New Roman" w:cs="Times New Roman"/>
                <w:sz w:val="24"/>
                <w:szCs w:val="24"/>
                <w:lang w:eastAsia="ru-RU"/>
              </w:rPr>
              <w:lastRenderedPageBreak/>
              <w:t>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w:t>
            </w:r>
            <w:r w:rsidRPr="009E1AF5">
              <w:rPr>
                <w:rFonts w:ascii="Times New Roman" w:eastAsia="Times New Roman" w:hAnsi="Times New Roman" w:cs="Times New Roman"/>
                <w:sz w:val="24"/>
                <w:szCs w:val="24"/>
                <w:lang w:eastAsia="ru-RU"/>
              </w:rPr>
              <w:lastRenderedPageBreak/>
              <w:t>участков планетариев, 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Лектории, место </w:t>
            </w:r>
            <w:r w:rsidRPr="009E1AF5">
              <w:rPr>
                <w:rFonts w:ascii="Times New Roman" w:eastAsia="Times New Roman" w:hAnsi="Times New Roman" w:cs="Times New Roman"/>
                <w:sz w:val="24"/>
                <w:szCs w:val="24"/>
                <w:lang w:eastAsia="ru-RU"/>
              </w:rPr>
              <w:lastRenderedPageBreak/>
              <w:t>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Залы 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меньшую вместимость клубов и библиотек следует принимать для крупных </w:t>
            </w:r>
            <w:r w:rsidRPr="009E1AF5">
              <w:rPr>
                <w:rFonts w:ascii="Times New Roman" w:eastAsia="Times New Roman" w:hAnsi="Times New Roman" w:cs="Times New Roman"/>
                <w:sz w:val="24"/>
                <w:szCs w:val="24"/>
                <w:lang w:eastAsia="ru-RU"/>
              </w:rPr>
              <w:lastRenderedPageBreak/>
              <w:t>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w:t>
            </w:r>
            <w:r w:rsidRPr="009E1AF5">
              <w:rPr>
                <w:rFonts w:ascii="Times New Roman" w:eastAsia="Times New Roman" w:hAnsi="Times New Roman" w:cs="Times New Roman"/>
                <w:sz w:val="24"/>
                <w:szCs w:val="24"/>
                <w:lang w:eastAsia="ru-RU"/>
              </w:rPr>
              <w:lastRenderedPageBreak/>
              <w:t xml:space="preserve">числом жителей, тыс. чел.: до 1 - 0,1 - 0,2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w:t>
            </w:r>
            <w:r w:rsidRPr="009E1AF5">
              <w:rPr>
                <w:rFonts w:ascii="Times New Roman" w:eastAsia="Times New Roman" w:hAnsi="Times New Roman" w:cs="Times New Roman"/>
                <w:sz w:val="24"/>
                <w:szCs w:val="24"/>
                <w:lang w:eastAsia="ru-RU"/>
              </w:rPr>
              <w:lastRenderedPageBreak/>
              <w:t>и муниципальных 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w:t>
            </w:r>
            <w:r w:rsidRPr="009E1AF5">
              <w:rPr>
                <w:rFonts w:ascii="Times New Roman" w:eastAsia="Times New Roman" w:hAnsi="Times New Roman" w:cs="Times New Roman"/>
                <w:sz w:val="24"/>
                <w:szCs w:val="24"/>
                <w:lang w:eastAsia="ru-RU"/>
              </w:rPr>
              <w:lastRenderedPageBreak/>
              <w:t xml:space="preserve">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w:t>
            </w:r>
            <w:r w:rsidRPr="009E1AF5">
              <w:rPr>
                <w:rFonts w:ascii="Times New Roman" w:eastAsia="Times New Roman" w:hAnsi="Times New Roman" w:cs="Times New Roman"/>
                <w:sz w:val="24"/>
                <w:szCs w:val="24"/>
                <w:lang w:eastAsia="ru-RU"/>
              </w:rPr>
              <w:lastRenderedPageBreak/>
              <w:t>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10 рабочих мест для предприятий мощностью, рабочих мест: 0,1 - 0,2 га; от 10 до 50 - 0,05 - 0,08 га; от 50 до 150 - 0,03 - 0,04 га; свыше 150 - 0,5 - </w:t>
            </w:r>
            <w:r w:rsidRPr="009E1AF5">
              <w:rPr>
                <w:rFonts w:ascii="Times New Roman" w:eastAsia="Times New Roman" w:hAnsi="Times New Roman" w:cs="Times New Roman"/>
                <w:sz w:val="24"/>
                <w:szCs w:val="24"/>
                <w:lang w:eastAsia="ru-RU"/>
              </w:rPr>
              <w:lastRenderedPageBreak/>
              <w:t>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производственные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Организации и учреждения управления, проектные организации, кредитно-финансовые </w:t>
            </w:r>
            <w:r w:rsidRPr="009E1AF5">
              <w:rPr>
                <w:rFonts w:ascii="Times New Roman" w:eastAsia="Times New Roman" w:hAnsi="Times New Roman" w:cs="Times New Roman"/>
                <w:sz w:val="24"/>
                <w:szCs w:val="24"/>
                <w:lang w:eastAsia="ru-RU"/>
              </w:rPr>
              <w:lastRenderedPageBreak/>
              <w:t>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связи,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размещение отделений связи, 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w:t>
            </w:r>
            <w:r w:rsidRPr="009E1AF5">
              <w:rPr>
                <w:rFonts w:ascii="Times New Roman" w:eastAsia="Times New Roman" w:hAnsi="Times New Roman" w:cs="Times New Roman"/>
                <w:sz w:val="24"/>
                <w:szCs w:val="24"/>
                <w:lang w:eastAsia="ru-RU"/>
              </w:rPr>
              <w:lastRenderedPageBreak/>
              <w:t>этажности 16 и более этажей. 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Жилищно-</w:t>
            </w:r>
            <w:r w:rsidRPr="009E1AF5">
              <w:rPr>
                <w:rFonts w:ascii="Times New Roman" w:eastAsia="Times New Roman" w:hAnsi="Times New Roman" w:cs="Times New Roman"/>
                <w:sz w:val="24"/>
                <w:szCs w:val="24"/>
                <w:lang w:eastAsia="ru-RU"/>
              </w:rPr>
              <w:lastRenderedPageBreak/>
              <w:t>эксплуатационные организации, 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w:t>
      </w:r>
      <w:r w:rsidRPr="000F31E9">
        <w:rPr>
          <w:rFonts w:ascii="Times New Roman" w:hAnsi="Times New Roman" w:cs="Times New Roman"/>
          <w:sz w:val="24"/>
          <w:szCs w:val="24"/>
        </w:rPr>
        <w:lastRenderedPageBreak/>
        <w:t>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231D49">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231D49">
            <w:pPr>
              <w:rPr>
                <w:rFonts w:ascii="Times New Roman" w:eastAsia="Times New Roman" w:hAnsi="Times New Roman" w:cs="Times New Roman"/>
                <w:sz w:val="24"/>
                <w:szCs w:val="24"/>
                <w:lang w:eastAsia="ru-RU"/>
              </w:rPr>
            </w:pPr>
          </w:p>
        </w:tc>
        <w:tc>
          <w:tcPr>
            <w:tcW w:w="1826"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231D49">
            <w:pPr>
              <w:rPr>
                <w:rFonts w:ascii="Times New Roman" w:eastAsia="Times New Roman" w:hAnsi="Times New Roman" w:cs="Times New Roman"/>
                <w:sz w:val="24"/>
                <w:szCs w:val="24"/>
                <w:lang w:eastAsia="ru-RU"/>
              </w:rPr>
            </w:pPr>
          </w:p>
        </w:tc>
        <w:tc>
          <w:tcPr>
            <w:tcW w:w="2233"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231D49">
        <w:tc>
          <w:tcPr>
            <w:tcW w:w="9571" w:type="dxa"/>
            <w:gridSpan w:val="4"/>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231D49">
        <w:tc>
          <w:tcPr>
            <w:tcW w:w="41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w:t>
            </w:r>
          </w:p>
          <w:p w:rsidR="0049627A" w:rsidRPr="00B12774" w:rsidRDefault="0049627A" w:rsidP="00231D49">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231D49">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231D49">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231D49">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231D49">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231D49">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231D49">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231D49">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231D49">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231D49">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231D49">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F337CB">
        <w:rPr>
          <w:rFonts w:ascii="Times New Roman" w:hAnsi="Times New Roman" w:cs="Times New Roman"/>
          <w:sz w:val="28"/>
          <w:szCs w:val="28"/>
        </w:rPr>
        <w:t>Первомайский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6206B8" w:rsidTr="006C45C5">
        <w:tc>
          <w:tcPr>
            <w:tcW w:w="1101" w:type="dxa"/>
            <w:vMerge w:val="restart"/>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6206B8" w:rsidTr="00231D49">
        <w:tc>
          <w:tcPr>
            <w:tcW w:w="1101" w:type="dxa"/>
            <w:vMerge/>
          </w:tcPr>
          <w:p w:rsidR="006206B8" w:rsidRDefault="006206B8" w:rsidP="006C45C5">
            <w:pPr>
              <w:pStyle w:val="a3"/>
              <w:jc w:val="both"/>
              <w:rPr>
                <w:rFonts w:ascii="Times New Roman" w:hAnsi="Times New Roman" w:cs="Times New Roman"/>
                <w:sz w:val="28"/>
                <w:szCs w:val="28"/>
                <w:lang w:eastAsia="ru-RU"/>
              </w:rPr>
            </w:pPr>
          </w:p>
        </w:tc>
        <w:tc>
          <w:tcPr>
            <w:tcW w:w="2835" w:type="dxa"/>
            <w:vMerge/>
          </w:tcPr>
          <w:p w:rsidR="006206B8" w:rsidRDefault="006206B8" w:rsidP="006C45C5">
            <w:pPr>
              <w:pStyle w:val="a3"/>
              <w:jc w:val="both"/>
              <w:rPr>
                <w:rFonts w:ascii="Times New Roman" w:hAnsi="Times New Roman" w:cs="Times New Roman"/>
                <w:sz w:val="28"/>
                <w:szCs w:val="28"/>
                <w:lang w:eastAsia="ru-RU"/>
              </w:rPr>
            </w:pPr>
          </w:p>
        </w:tc>
        <w:tc>
          <w:tcPr>
            <w:tcW w:w="2835" w:type="dxa"/>
            <w:vMerge/>
          </w:tcPr>
          <w:p w:rsidR="006206B8" w:rsidRDefault="006206B8" w:rsidP="006C45C5">
            <w:pPr>
              <w:pStyle w:val="a3"/>
              <w:jc w:val="both"/>
              <w:rPr>
                <w:rFonts w:ascii="Times New Roman" w:hAnsi="Times New Roman" w:cs="Times New Roman"/>
                <w:sz w:val="28"/>
                <w:szCs w:val="28"/>
                <w:lang w:eastAsia="ru-RU"/>
              </w:rPr>
            </w:pPr>
          </w:p>
        </w:tc>
        <w:tc>
          <w:tcPr>
            <w:tcW w:w="933" w:type="dxa"/>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6206B8" w:rsidRPr="009E1AF5" w:rsidRDefault="006206B8"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bookmarkStart w:id="3" w:name="_GoBack"/>
        <w:bookmarkEnd w:id="3"/>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2862" w:rsidRDefault="007E2862" w:rsidP="00B868ED">
      <w:pPr>
        <w:spacing w:after="0" w:line="240" w:lineRule="auto"/>
      </w:pPr>
      <w:r>
        <w:separator/>
      </w:r>
    </w:p>
  </w:endnote>
  <w:endnote w:type="continuationSeparator" w:id="0">
    <w:p w:rsidR="007E2862" w:rsidRDefault="007E2862"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2862" w:rsidRDefault="007E2862" w:rsidP="00B868ED">
      <w:pPr>
        <w:spacing w:after="0" w:line="240" w:lineRule="auto"/>
      </w:pPr>
      <w:r>
        <w:separator/>
      </w:r>
    </w:p>
  </w:footnote>
  <w:footnote w:type="continuationSeparator" w:id="0">
    <w:p w:rsidR="007E2862" w:rsidRDefault="007E2862"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F9C"/>
    <w:rsid w:val="00132512"/>
    <w:rsid w:val="00140416"/>
    <w:rsid w:val="001A4581"/>
    <w:rsid w:val="001C568E"/>
    <w:rsid w:val="002010D6"/>
    <w:rsid w:val="00213D57"/>
    <w:rsid w:val="00231D49"/>
    <w:rsid w:val="00266EEC"/>
    <w:rsid w:val="002671F3"/>
    <w:rsid w:val="002707F0"/>
    <w:rsid w:val="002A7CBE"/>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F234A"/>
    <w:rsid w:val="005F44CF"/>
    <w:rsid w:val="00617B9F"/>
    <w:rsid w:val="006206B8"/>
    <w:rsid w:val="00650A0A"/>
    <w:rsid w:val="00686813"/>
    <w:rsid w:val="006C100B"/>
    <w:rsid w:val="006C45C5"/>
    <w:rsid w:val="006D5CB2"/>
    <w:rsid w:val="006E2E72"/>
    <w:rsid w:val="00701E95"/>
    <w:rsid w:val="00711CD7"/>
    <w:rsid w:val="007751AA"/>
    <w:rsid w:val="007819E4"/>
    <w:rsid w:val="00785A81"/>
    <w:rsid w:val="00785D16"/>
    <w:rsid w:val="007924E5"/>
    <w:rsid w:val="00793757"/>
    <w:rsid w:val="007E037A"/>
    <w:rsid w:val="007E2862"/>
    <w:rsid w:val="0080364A"/>
    <w:rsid w:val="00816116"/>
    <w:rsid w:val="00882643"/>
    <w:rsid w:val="009E1AF5"/>
    <w:rsid w:val="00A26077"/>
    <w:rsid w:val="00A4119B"/>
    <w:rsid w:val="00A67F20"/>
    <w:rsid w:val="00A80D5A"/>
    <w:rsid w:val="00A94E54"/>
    <w:rsid w:val="00A9799D"/>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337CB"/>
    <w:rsid w:val="00F452EC"/>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58843</Words>
  <Characters>335406</Characters>
  <Application>Microsoft Office Word</Application>
  <DocSecurity>0</DocSecurity>
  <Lines>2795</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393463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1</cp:lastModifiedBy>
  <cp:revision>6</cp:revision>
  <cp:lastPrinted>2017-10-09T08:22:00Z</cp:lastPrinted>
  <dcterms:created xsi:type="dcterms:W3CDTF">2017-10-10T09:57:00Z</dcterms:created>
  <dcterms:modified xsi:type="dcterms:W3CDTF">2017-10-27T08:15:00Z</dcterms:modified>
</cp:coreProperties>
</file>