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EFA5" w14:textId="796AFC89" w:rsidR="00B26B88" w:rsidRPr="00B26B88" w:rsidRDefault="00B26B88" w:rsidP="00B26B88">
      <w:pPr>
        <w:pStyle w:val="ConsPlusNonformat"/>
        <w:jc w:val="right"/>
        <w:rPr>
          <w:rFonts w:ascii="Times New Roman" w:hAnsi="Times New Roman" w:cs="Times New Roman"/>
        </w:rPr>
      </w:pPr>
      <w:r w:rsidRPr="00B26B88">
        <w:rPr>
          <w:rFonts w:ascii="Times New Roman" w:hAnsi="Times New Roman" w:cs="Times New Roman"/>
        </w:rPr>
        <w:t>Приложение 1</w:t>
      </w:r>
    </w:p>
    <w:p w14:paraId="1CC56513" w14:textId="3F870CB9" w:rsidR="00902BF0" w:rsidRPr="00E83577" w:rsidRDefault="00BA2418" w:rsidP="00B26B8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577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="00A24FB3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</w:p>
    <w:p w14:paraId="1391805C" w14:textId="77777777" w:rsidR="00BA2418" w:rsidRPr="00E83577" w:rsidRDefault="00BA2418" w:rsidP="00BA241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C3502F" w14:textId="186B7025" w:rsidR="00902BF0" w:rsidRPr="00E83577" w:rsidRDefault="00A04741" w:rsidP="00BA2418">
      <w:pPr>
        <w:ind w:right="4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 xml:space="preserve">купли-продажи </w:t>
      </w:r>
      <w:r w:rsidR="00BA2418" w:rsidRPr="00E83577">
        <w:rPr>
          <w:rFonts w:ascii="Times New Roman" w:hAnsi="Times New Roman" w:cs="Times New Roman"/>
          <w:sz w:val="24"/>
          <w:szCs w:val="24"/>
        </w:rPr>
        <w:t xml:space="preserve">нежилого здания, расположенного по адресу: Алтайский </w:t>
      </w:r>
      <w:proofErr w:type="gramStart"/>
      <w:r w:rsidR="00BA2418" w:rsidRPr="00E83577">
        <w:rPr>
          <w:rFonts w:ascii="Times New Roman" w:hAnsi="Times New Roman" w:cs="Times New Roman"/>
          <w:sz w:val="24"/>
          <w:szCs w:val="24"/>
        </w:rPr>
        <w:t xml:space="preserve">край, </w:t>
      </w:r>
      <w:r w:rsidR="004B371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B371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2418" w:rsidRPr="00E83577">
        <w:rPr>
          <w:rFonts w:ascii="Times New Roman" w:hAnsi="Times New Roman" w:cs="Times New Roman"/>
          <w:sz w:val="24"/>
          <w:szCs w:val="24"/>
        </w:rPr>
        <w:t xml:space="preserve">р-н Бийский, п. Чуйский, ул. Центральная, д. 12, 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проданного на открытом аукционе в электронной форме </w:t>
      </w:r>
    </w:p>
    <w:p w14:paraId="6EE80372" w14:textId="77777777" w:rsidR="00902BF0" w:rsidRPr="00E83577" w:rsidRDefault="00902BF0">
      <w:pPr>
        <w:ind w:righ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92D97" w14:textId="65C44EB2" w:rsidR="00902BF0" w:rsidRPr="00E83577" w:rsidRDefault="00BA2418" w:rsidP="00BA2418">
      <w:pPr>
        <w:ind w:right="45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город Бийск</w:t>
      </w:r>
      <w:r w:rsidR="00A04741"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04741" w:rsidRPr="00E83577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A24FB3">
        <w:rPr>
          <w:rFonts w:ascii="Times New Roman" w:hAnsi="Times New Roman" w:cs="Times New Roman"/>
          <w:sz w:val="24"/>
          <w:szCs w:val="24"/>
        </w:rPr>
        <w:t>2025 г.</w:t>
      </w:r>
    </w:p>
    <w:p w14:paraId="07B6D965" w14:textId="77777777" w:rsidR="00902BF0" w:rsidRPr="00E83577" w:rsidRDefault="00A04741" w:rsidP="00BA2418">
      <w:pPr>
        <w:ind w:right="45"/>
        <w:jc w:val="right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0CBE9B83" w14:textId="79935383" w:rsidR="00902BF0" w:rsidRPr="00E83577" w:rsidRDefault="00BA2418" w:rsidP="00BA2418">
      <w:pPr>
        <w:pStyle w:val="af5"/>
        <w:ind w:firstLine="709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 xml:space="preserve">Администрация Бийского района Алтайского края, </w:t>
      </w:r>
      <w:r w:rsidRPr="00E83577">
        <w:rPr>
          <w:rFonts w:ascii="Times New Roman" w:hAnsi="Times New Roman" w:cs="Times New Roman"/>
          <w:bCs/>
          <w:sz w:val="24"/>
          <w:szCs w:val="24"/>
        </w:rPr>
        <w:t>именуемый в дальнейшем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F75" w:rsidRPr="00E8357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E83577">
        <w:rPr>
          <w:rFonts w:ascii="Times New Roman" w:hAnsi="Times New Roman" w:cs="Times New Roman"/>
          <w:b/>
          <w:sz w:val="24"/>
          <w:szCs w:val="24"/>
        </w:rPr>
        <w:t>«</w:t>
      </w:r>
      <w:r w:rsidRPr="00E83577">
        <w:rPr>
          <w:rFonts w:ascii="Times New Roman" w:hAnsi="Times New Roman" w:cs="Times New Roman"/>
          <w:bCs/>
          <w:sz w:val="24"/>
          <w:szCs w:val="24"/>
        </w:rPr>
        <w:t>ПРОДАВЕЦ»</w:t>
      </w:r>
      <w:r w:rsidRPr="00E83577">
        <w:rPr>
          <w:rFonts w:ascii="Times New Roman" w:hAnsi="Times New Roman" w:cs="Times New Roman"/>
          <w:sz w:val="24"/>
          <w:szCs w:val="24"/>
        </w:rPr>
        <w:t xml:space="preserve">, </w:t>
      </w:r>
      <w:r w:rsidRPr="00E83577">
        <w:rPr>
          <w:rFonts w:ascii="Times New Roman" w:hAnsi="Times New Roman" w:cs="Times New Roman"/>
          <w:bCs/>
          <w:sz w:val="24"/>
          <w:szCs w:val="24"/>
        </w:rPr>
        <w:t>в лице Главы Бийского района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Артемова Дениса Сергеевича</w:t>
      </w:r>
      <w:r w:rsidRPr="00E83577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Pr="00E83577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E83577"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="00A04741" w:rsidRPr="00E83577">
        <w:rPr>
          <w:rFonts w:ascii="Times New Roman" w:hAnsi="Times New Roman" w:cs="Times New Roman"/>
          <w:sz w:val="24"/>
          <w:szCs w:val="24"/>
        </w:rPr>
        <w:t>_________________________, именуемый в дальнейшем «Покупатель», а вместе именуемые в дальнейшем «Стороны», на основании протокола подведения итогов  _____________________ от _________</w:t>
      </w:r>
      <w:r w:rsidR="00A04741" w:rsidRPr="00E8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41" w:rsidRPr="00E83577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  <w:r w:rsidR="00A04741" w:rsidRPr="00E835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14:paraId="07609D53" w14:textId="77777777" w:rsidR="00902BF0" w:rsidRPr="00E83577" w:rsidRDefault="00A04741">
      <w:pPr>
        <w:numPr>
          <w:ilvl w:val="0"/>
          <w:numId w:val="1"/>
        </w:numPr>
        <w:tabs>
          <w:tab w:val="left" w:pos="360"/>
        </w:tabs>
        <w:ind w:left="0" w:right="4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20803D7D" w14:textId="77777777" w:rsidR="00902BF0" w:rsidRPr="00E83577" w:rsidRDefault="00A04741">
      <w:pPr>
        <w:pStyle w:val="ConsPlusNonformat"/>
        <w:numPr>
          <w:ilvl w:val="1"/>
          <w:numId w:val="1"/>
        </w:numPr>
        <w:tabs>
          <w:tab w:val="left" w:pos="900"/>
          <w:tab w:val="left" w:pos="1134"/>
          <w:tab w:val="left" w:pos="414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обязуется принять и оплатить по цене и на условиях настоящего Договора:</w:t>
      </w:r>
      <w:r w:rsidRPr="00E835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955EAB8" w14:textId="292E2FD6" w:rsidR="00D46190" w:rsidRPr="00E83577" w:rsidRDefault="00A04741" w:rsidP="00D46190">
      <w:pPr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- </w:t>
      </w:r>
      <w:r w:rsidR="00D46190" w:rsidRPr="00E83577">
        <w:rPr>
          <w:rFonts w:ascii="Times New Roman" w:hAnsi="Times New Roman" w:cs="Times New Roman"/>
          <w:sz w:val="24"/>
          <w:szCs w:val="24"/>
        </w:rPr>
        <w:t xml:space="preserve">нежилое здание, общей площадью 258,4 кв. м, год постройки 1959, количество этажей 1, в том числе подземных 0, кадастровый номер 22:04:340001:511, по адресу: Алтайский край, </w:t>
      </w:r>
      <w:r w:rsidR="00957F75" w:rsidRPr="00E83577">
        <w:rPr>
          <w:rFonts w:ascii="Times New Roman" w:hAnsi="Times New Roman" w:cs="Times New Roman"/>
          <w:sz w:val="24"/>
          <w:szCs w:val="24"/>
        </w:rPr>
        <w:t xml:space="preserve">        </w:t>
      </w:r>
      <w:r w:rsidR="00D46190" w:rsidRPr="00E83577">
        <w:rPr>
          <w:rFonts w:ascii="Times New Roman" w:hAnsi="Times New Roman" w:cs="Times New Roman"/>
          <w:sz w:val="24"/>
          <w:szCs w:val="24"/>
        </w:rPr>
        <w:t xml:space="preserve">р-н Бийский, п. Чуйский, ул. Центральная, д. 12, расположено на земельном участке с кадастровым номером 22:04:340001:111 площадью </w:t>
      </w:r>
      <w:r w:rsidR="00D46190" w:rsidRPr="00E83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4182 </w:t>
      </w:r>
      <w:r w:rsidR="00D46190" w:rsidRPr="00E83577">
        <w:rPr>
          <w:rFonts w:ascii="Times New Roman" w:hAnsi="Times New Roman" w:cs="Times New Roman"/>
          <w:sz w:val="24"/>
          <w:szCs w:val="24"/>
        </w:rPr>
        <w:t>кв. м.</w:t>
      </w:r>
    </w:p>
    <w:p w14:paraId="0AF08EE8" w14:textId="36AA963D" w:rsidR="00902BF0" w:rsidRPr="00E83577" w:rsidRDefault="00A04741" w:rsidP="00945C35">
      <w:pPr>
        <w:pStyle w:val="ConsPlusNonformat"/>
        <w:tabs>
          <w:tab w:val="left" w:pos="1000"/>
          <w:tab w:val="left" w:pos="1276"/>
          <w:tab w:val="left" w:pos="414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1.2.</w:t>
      </w:r>
      <w:r w:rsidR="00306A66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 xml:space="preserve">Рыночная стоимость Имущества в соответствии с отчетом об оценке рыночной стоимости, выполненная </w:t>
      </w:r>
      <w:r w:rsidR="00D46190" w:rsidRPr="00E83577">
        <w:rPr>
          <w:rFonts w:ascii="Times New Roman" w:eastAsia="Times New Roman,Bold" w:hAnsi="Times New Roman" w:cs="Times New Roman"/>
          <w:sz w:val="24"/>
          <w:szCs w:val="24"/>
          <w:lang w:eastAsia="en-US"/>
        </w:rPr>
        <w:t>ООО «Век А оценка»</w:t>
      </w:r>
      <w:r w:rsidRPr="00E83577">
        <w:rPr>
          <w:rFonts w:ascii="Times New Roman" w:eastAsia="Times New Roman" w:hAnsi="Times New Roman" w:cs="Times New Roman"/>
          <w:sz w:val="24"/>
          <w:szCs w:val="24"/>
        </w:rPr>
        <w:t xml:space="preserve">, ИНН </w:t>
      </w:r>
      <w:r w:rsidR="00D46190" w:rsidRPr="00E83577">
        <w:rPr>
          <w:rFonts w:ascii="Times New Roman" w:hAnsi="Times New Roman" w:cs="Times New Roman"/>
          <w:sz w:val="24"/>
          <w:szCs w:val="24"/>
          <w:lang w:eastAsia="en-US"/>
        </w:rPr>
        <w:t>2221130837</w:t>
      </w:r>
      <w:r w:rsidRPr="00E835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46190" w:rsidRPr="00E83577">
        <w:rPr>
          <w:rFonts w:ascii="Times New Roman" w:hAnsi="Times New Roman" w:cs="Times New Roman"/>
          <w:sz w:val="24"/>
          <w:szCs w:val="24"/>
          <w:lang w:eastAsia="en-US"/>
        </w:rPr>
        <w:t>г. Барнаул, Молодежная, 26</w:t>
      </w:r>
      <w:r w:rsidR="00306A66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D46190" w:rsidRPr="00E83577">
        <w:rPr>
          <w:rFonts w:ascii="Times New Roman" w:hAnsi="Times New Roman" w:cs="Times New Roman"/>
          <w:sz w:val="24"/>
          <w:szCs w:val="24"/>
          <w:lang w:eastAsia="en-US"/>
        </w:rPr>
        <w:t xml:space="preserve"> оф. 306</w:t>
      </w:r>
      <w:r w:rsidRPr="00E835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3577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D46190" w:rsidRPr="00E83577">
        <w:rPr>
          <w:rFonts w:ascii="Times New Roman" w:hAnsi="Times New Roman" w:cs="Times New Roman"/>
          <w:sz w:val="24"/>
          <w:szCs w:val="24"/>
        </w:rPr>
        <w:t>2</w:t>
      </w:r>
      <w:r w:rsidR="00945C35" w:rsidRPr="00E83577">
        <w:rPr>
          <w:rFonts w:ascii="Times New Roman" w:hAnsi="Times New Roman" w:cs="Times New Roman"/>
          <w:sz w:val="24"/>
          <w:szCs w:val="24"/>
        </w:rPr>
        <w:t>6</w:t>
      </w:r>
      <w:r w:rsidR="00D46190" w:rsidRPr="00E83577">
        <w:rPr>
          <w:rFonts w:ascii="Times New Roman" w:hAnsi="Times New Roman" w:cs="Times New Roman"/>
          <w:sz w:val="24"/>
          <w:szCs w:val="24"/>
        </w:rPr>
        <w:t>0</w:t>
      </w:r>
      <w:r w:rsidRPr="00E83577">
        <w:rPr>
          <w:rFonts w:ascii="Times New Roman" w:hAnsi="Times New Roman" w:cs="Times New Roman"/>
          <w:sz w:val="24"/>
          <w:szCs w:val="24"/>
        </w:rPr>
        <w:t>000 (</w:t>
      </w:r>
      <w:r w:rsidR="00945C35" w:rsidRPr="00E83577">
        <w:rPr>
          <w:rFonts w:ascii="Times New Roman" w:hAnsi="Times New Roman" w:cs="Times New Roman"/>
          <w:sz w:val="24"/>
          <w:szCs w:val="24"/>
        </w:rPr>
        <w:t>Двести шестьдесят тысяч</w:t>
      </w:r>
      <w:r w:rsidRPr="00E83577">
        <w:rPr>
          <w:rFonts w:ascii="Times New Roman" w:hAnsi="Times New Roman" w:cs="Times New Roman"/>
          <w:sz w:val="24"/>
          <w:szCs w:val="24"/>
        </w:rPr>
        <w:t>) рублей 00 копеек</w:t>
      </w:r>
      <w:r w:rsidR="00945C35" w:rsidRPr="00E83577">
        <w:rPr>
          <w:rFonts w:ascii="Times New Roman" w:hAnsi="Times New Roman" w:cs="Times New Roman"/>
          <w:sz w:val="24"/>
          <w:szCs w:val="24"/>
        </w:rPr>
        <w:t>.</w:t>
      </w:r>
      <w:r w:rsidRPr="00E83577">
        <w:rPr>
          <w:rFonts w:ascii="Times New Roman" w:hAnsi="Times New Roman" w:cs="Times New Roman"/>
          <w:sz w:val="24"/>
          <w:szCs w:val="24"/>
        </w:rPr>
        <w:t xml:space="preserve"> Право собственности </w:t>
      </w:r>
      <w:proofErr w:type="gramStart"/>
      <w:r w:rsidR="00D46190" w:rsidRPr="00E83577">
        <w:rPr>
          <w:rFonts w:ascii="Times New Roman" w:hAnsi="Times New Roman" w:cs="Times New Roman"/>
          <w:sz w:val="24"/>
          <w:szCs w:val="24"/>
        </w:rPr>
        <w:t>Бийского</w:t>
      </w:r>
      <w:r w:rsidRPr="00E83577">
        <w:rPr>
          <w:rFonts w:ascii="Times New Roman" w:hAnsi="Times New Roman" w:cs="Times New Roman"/>
          <w:sz w:val="24"/>
          <w:szCs w:val="24"/>
        </w:rPr>
        <w:t xml:space="preserve">  района</w:t>
      </w:r>
      <w:proofErr w:type="gramEnd"/>
      <w:r w:rsidRPr="00E83577">
        <w:rPr>
          <w:rFonts w:ascii="Times New Roman" w:hAnsi="Times New Roman" w:cs="Times New Roman"/>
          <w:sz w:val="24"/>
          <w:szCs w:val="24"/>
        </w:rPr>
        <w:t xml:space="preserve"> на </w:t>
      </w:r>
      <w:r w:rsidR="00D46190" w:rsidRPr="00E83577">
        <w:rPr>
          <w:rFonts w:ascii="Times New Roman" w:hAnsi="Times New Roman" w:cs="Times New Roman"/>
          <w:sz w:val="24"/>
          <w:szCs w:val="24"/>
        </w:rPr>
        <w:t>нежилое</w:t>
      </w:r>
      <w:r w:rsidRPr="00E83577">
        <w:rPr>
          <w:rFonts w:ascii="Times New Roman" w:hAnsi="Times New Roman" w:cs="Times New Roman"/>
          <w:sz w:val="24"/>
          <w:szCs w:val="24"/>
        </w:rPr>
        <w:t xml:space="preserve"> здание, кадастровый номер </w:t>
      </w:r>
      <w:r w:rsidR="00D46190" w:rsidRPr="00E83577">
        <w:rPr>
          <w:rFonts w:ascii="Times New Roman" w:hAnsi="Times New Roman" w:cs="Times New Roman"/>
          <w:sz w:val="24"/>
          <w:szCs w:val="24"/>
        </w:rPr>
        <w:t>22:04:340001:511</w:t>
      </w:r>
      <w:r w:rsidRPr="00E83577">
        <w:rPr>
          <w:rFonts w:ascii="Times New Roman" w:hAnsi="Times New Roman" w:cs="Times New Roman"/>
          <w:sz w:val="24"/>
          <w:szCs w:val="24"/>
        </w:rPr>
        <w:t>, п</w:t>
      </w:r>
      <w:r w:rsidRPr="00E83577">
        <w:rPr>
          <w:rFonts w:ascii="Times New Roman" w:hAnsi="Times New Roman" w:cs="Times New Roman"/>
          <w:spacing w:val="8"/>
          <w:sz w:val="24"/>
          <w:szCs w:val="24"/>
        </w:rPr>
        <w:t>одтверждается выпиской из ЕГРН от 0</w:t>
      </w:r>
      <w:r w:rsidR="00945C35" w:rsidRPr="00E83577">
        <w:rPr>
          <w:rFonts w:ascii="Times New Roman" w:hAnsi="Times New Roman" w:cs="Times New Roman"/>
          <w:spacing w:val="8"/>
          <w:sz w:val="24"/>
          <w:szCs w:val="24"/>
        </w:rPr>
        <w:t>9</w:t>
      </w:r>
      <w:r w:rsidRPr="00E83577">
        <w:rPr>
          <w:rFonts w:ascii="Times New Roman" w:hAnsi="Times New Roman" w:cs="Times New Roman"/>
          <w:spacing w:val="8"/>
          <w:sz w:val="24"/>
          <w:szCs w:val="24"/>
        </w:rPr>
        <w:t>.</w:t>
      </w:r>
      <w:r w:rsidR="00945C35" w:rsidRPr="00E83577">
        <w:rPr>
          <w:rFonts w:ascii="Times New Roman" w:hAnsi="Times New Roman" w:cs="Times New Roman"/>
          <w:spacing w:val="8"/>
          <w:sz w:val="24"/>
          <w:szCs w:val="24"/>
        </w:rPr>
        <w:t>1</w:t>
      </w:r>
      <w:r w:rsidRPr="00E83577">
        <w:rPr>
          <w:rFonts w:ascii="Times New Roman" w:hAnsi="Times New Roman" w:cs="Times New Roman"/>
          <w:spacing w:val="8"/>
          <w:sz w:val="24"/>
          <w:szCs w:val="24"/>
        </w:rPr>
        <w:t>2.2024г.</w:t>
      </w:r>
      <w:r w:rsidRPr="00E83577">
        <w:rPr>
          <w:rFonts w:ascii="Times New Roman" w:hAnsi="Times New Roman" w:cs="Times New Roman"/>
          <w:sz w:val="24"/>
          <w:szCs w:val="24"/>
        </w:rPr>
        <w:t xml:space="preserve">, о чем в Едином государственном реестре прав на недвижимое имущество и сделок с ним </w:t>
      </w:r>
      <w:r w:rsidR="00CE3901" w:rsidRPr="00E83577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C97C2E" w:rsidRPr="00E83577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="00CE3901" w:rsidRPr="00E83577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C97C2E" w:rsidRPr="00E83577">
        <w:rPr>
          <w:rFonts w:ascii="Times New Roman" w:hAnsi="Times New Roman" w:cs="Times New Roman"/>
          <w:sz w:val="24"/>
          <w:szCs w:val="24"/>
          <w:lang w:eastAsia="en-US"/>
        </w:rPr>
        <w:t>11</w:t>
      </w:r>
      <w:r w:rsidR="00CE3901" w:rsidRPr="00E83577">
        <w:rPr>
          <w:rFonts w:ascii="Times New Roman" w:hAnsi="Times New Roman" w:cs="Times New Roman"/>
          <w:sz w:val="24"/>
          <w:szCs w:val="24"/>
          <w:lang w:eastAsia="en-US"/>
        </w:rPr>
        <w:t>.2016 г</w:t>
      </w:r>
      <w:r w:rsidRPr="00E83577">
        <w:rPr>
          <w:rFonts w:ascii="Times New Roman" w:hAnsi="Times New Roman" w:cs="Times New Roman"/>
          <w:sz w:val="24"/>
          <w:szCs w:val="24"/>
        </w:rPr>
        <w:t xml:space="preserve">. сделана запись регистрации: </w:t>
      </w:r>
      <w:r w:rsidR="00CF00B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E3901" w:rsidRPr="00E83577">
        <w:rPr>
          <w:rFonts w:ascii="Times New Roman" w:hAnsi="Times New Roman" w:cs="Times New Roman"/>
          <w:sz w:val="24"/>
          <w:szCs w:val="24"/>
          <w:lang w:eastAsia="en-US"/>
        </w:rPr>
        <w:t xml:space="preserve">№ </w:t>
      </w:r>
      <w:r w:rsidR="00C97C2E" w:rsidRPr="00E83577">
        <w:rPr>
          <w:rFonts w:ascii="Times New Roman" w:hAnsi="Times New Roman" w:cs="Times New Roman"/>
          <w:sz w:val="24"/>
          <w:szCs w:val="24"/>
          <w:lang w:eastAsia="en-US"/>
        </w:rPr>
        <w:t>22-22/002-22/002/009/2016-8630/1</w:t>
      </w:r>
    </w:p>
    <w:p w14:paraId="2C14B721" w14:textId="05B16020" w:rsidR="00902BF0" w:rsidRPr="00E83577" w:rsidRDefault="00A04741">
      <w:pPr>
        <w:pStyle w:val="ConsPlusNonformat"/>
        <w:tabs>
          <w:tab w:val="left" w:pos="1260"/>
          <w:tab w:val="left" w:pos="41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="00167C51">
        <w:rPr>
          <w:rFonts w:ascii="Times New Roman" w:hAnsi="Times New Roman" w:cs="Times New Roman"/>
          <w:sz w:val="24"/>
          <w:szCs w:val="24"/>
        </w:rPr>
        <w:t>3</w:t>
      </w:r>
      <w:r w:rsidRPr="00E83577">
        <w:rPr>
          <w:rFonts w:ascii="Times New Roman" w:hAnsi="Times New Roman" w:cs="Times New Roman"/>
          <w:sz w:val="24"/>
          <w:szCs w:val="24"/>
        </w:rPr>
        <w:t>.Продавец</w:t>
      </w:r>
      <w:proofErr w:type="gramEnd"/>
      <w:r w:rsidRPr="00E83577">
        <w:rPr>
          <w:rFonts w:ascii="Times New Roman" w:hAnsi="Times New Roman" w:cs="Times New Roman"/>
          <w:sz w:val="24"/>
          <w:szCs w:val="24"/>
        </w:rPr>
        <w:t xml:space="preserve"> гарантирует:</w:t>
      </w:r>
    </w:p>
    <w:p w14:paraId="31C2300D" w14:textId="16BD6ADC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- он является законным собственником Имущества</w:t>
      </w:r>
      <w:r w:rsidR="00167C51">
        <w:rPr>
          <w:rFonts w:ascii="Times New Roman" w:hAnsi="Times New Roman" w:cs="Times New Roman"/>
          <w:sz w:val="24"/>
          <w:szCs w:val="24"/>
        </w:rPr>
        <w:t>.</w:t>
      </w:r>
    </w:p>
    <w:p w14:paraId="7C6B0019" w14:textId="77777777" w:rsidR="00902BF0" w:rsidRPr="00E83577" w:rsidRDefault="00A047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2.Порядок расчетов</w:t>
      </w:r>
    </w:p>
    <w:p w14:paraId="2FEFC49B" w14:textId="72FBCFA2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2.1. Установленная по итогам аукциона в электронной форме продажная цена </w:t>
      </w:r>
      <w:r w:rsidR="00A24FB3">
        <w:rPr>
          <w:rFonts w:ascii="Times New Roman" w:hAnsi="Times New Roman" w:cs="Times New Roman"/>
          <w:sz w:val="24"/>
          <w:szCs w:val="24"/>
        </w:rPr>
        <w:t>и</w:t>
      </w:r>
      <w:r w:rsidRPr="00E83577">
        <w:rPr>
          <w:rFonts w:ascii="Times New Roman" w:hAnsi="Times New Roman" w:cs="Times New Roman"/>
          <w:sz w:val="24"/>
          <w:szCs w:val="24"/>
        </w:rPr>
        <w:t>мущества составляет _______________________________</w:t>
      </w:r>
    </w:p>
    <w:p w14:paraId="1C563C29" w14:textId="3E64ECB0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2.2. Задаток в сумме </w:t>
      </w:r>
      <w:r w:rsidR="00945C35" w:rsidRPr="00E83577">
        <w:rPr>
          <w:rFonts w:ascii="Times New Roman" w:hAnsi="Times New Roman" w:cs="Times New Roman"/>
          <w:sz w:val="24"/>
          <w:szCs w:val="24"/>
        </w:rPr>
        <w:t>26</w:t>
      </w:r>
      <w:r w:rsidR="00C97C2E" w:rsidRPr="00E83577">
        <w:rPr>
          <w:rFonts w:ascii="Times New Roman" w:hAnsi="Times New Roman" w:cs="Times New Roman"/>
          <w:sz w:val="24"/>
          <w:szCs w:val="24"/>
        </w:rPr>
        <w:t xml:space="preserve"> 000</w:t>
      </w:r>
      <w:r w:rsidRPr="00E83577">
        <w:rPr>
          <w:rFonts w:ascii="Times New Roman" w:hAnsi="Times New Roman" w:cs="Times New Roman"/>
          <w:sz w:val="24"/>
          <w:szCs w:val="24"/>
        </w:rPr>
        <w:t xml:space="preserve"> (</w:t>
      </w:r>
      <w:r w:rsidR="00C97C2E" w:rsidRPr="00E83577">
        <w:rPr>
          <w:rFonts w:ascii="Times New Roman" w:hAnsi="Times New Roman" w:cs="Times New Roman"/>
          <w:sz w:val="24"/>
          <w:szCs w:val="24"/>
        </w:rPr>
        <w:t>Двадцать шесть тысяч</w:t>
      </w:r>
      <w:r w:rsidRPr="00E83577">
        <w:rPr>
          <w:rFonts w:ascii="Times New Roman" w:hAnsi="Times New Roman" w:cs="Times New Roman"/>
          <w:sz w:val="24"/>
          <w:szCs w:val="24"/>
        </w:rPr>
        <w:t>) руб.</w:t>
      </w:r>
      <w:r w:rsidR="00C97C2E" w:rsidRPr="00E83577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 xml:space="preserve">00 копеек, внесенный </w:t>
      </w:r>
      <w:r w:rsidR="00CF00B3">
        <w:rPr>
          <w:rFonts w:ascii="Times New Roman" w:hAnsi="Times New Roman" w:cs="Times New Roman"/>
          <w:sz w:val="24"/>
          <w:szCs w:val="24"/>
        </w:rPr>
        <w:t>П</w:t>
      </w:r>
      <w:r w:rsidRPr="00E83577">
        <w:rPr>
          <w:rFonts w:ascii="Times New Roman" w:hAnsi="Times New Roman" w:cs="Times New Roman"/>
          <w:sz w:val="24"/>
          <w:szCs w:val="24"/>
        </w:rPr>
        <w:t>окупателем засчитывается в счет оплаты за Имущество, указанного в п.1.1</w:t>
      </w:r>
      <w:r w:rsidR="00CF00B3">
        <w:rPr>
          <w:rFonts w:ascii="Times New Roman" w:hAnsi="Times New Roman" w:cs="Times New Roman"/>
          <w:sz w:val="24"/>
          <w:szCs w:val="24"/>
        </w:rPr>
        <w:t>.</w:t>
      </w:r>
      <w:r w:rsidRPr="00E835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EC02B" w14:textId="22FEE5D9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2.3. За вычетом суммы задатка Покупатель обязан уплатить за Имущество</w:t>
      </w:r>
      <w:r w:rsidR="008972D8" w:rsidRPr="00E83577">
        <w:rPr>
          <w:rFonts w:ascii="Times New Roman" w:hAnsi="Times New Roman" w:cs="Times New Roman"/>
          <w:sz w:val="24"/>
          <w:szCs w:val="24"/>
        </w:rPr>
        <w:t>,</w:t>
      </w:r>
      <w:r w:rsidRPr="00E83577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8972D8" w:rsidRPr="00E83577">
        <w:rPr>
          <w:rFonts w:ascii="Times New Roman" w:hAnsi="Times New Roman" w:cs="Times New Roman"/>
          <w:sz w:val="24"/>
          <w:szCs w:val="24"/>
        </w:rPr>
        <w:t>ое</w:t>
      </w:r>
      <w:r w:rsidRPr="00E83577">
        <w:rPr>
          <w:rFonts w:ascii="Times New Roman" w:hAnsi="Times New Roman" w:cs="Times New Roman"/>
          <w:sz w:val="24"/>
          <w:szCs w:val="24"/>
        </w:rPr>
        <w:t xml:space="preserve"> в п.1.1. в сумме ___________________________ руб. не позднее 30-ти дней с момента заключения данного договора. </w:t>
      </w:r>
    </w:p>
    <w:p w14:paraId="6F2F1233" w14:textId="77777777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Указанная сумма перечисляется:</w:t>
      </w:r>
    </w:p>
    <w:p w14:paraId="42569399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Банк получателя: ОТДЕЛЕНИЕ БАРНАУЛ БАНКА РОССИИ//УФК по Алтайскому краю   г. Барнаул</w:t>
      </w:r>
    </w:p>
    <w:p w14:paraId="0E693DEF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БИК банка получателя: 010173001</w:t>
      </w:r>
    </w:p>
    <w:p w14:paraId="7679BC22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Единый казначейский счет: № 40102810045370000009</w:t>
      </w:r>
    </w:p>
    <w:p w14:paraId="37335B0A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Казначейский счет: 03100643000000011700</w:t>
      </w:r>
    </w:p>
    <w:p w14:paraId="48385DAF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ИНН получателя: 2234003346</w:t>
      </w:r>
    </w:p>
    <w:p w14:paraId="356ECE41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КПП получателя: 220401001</w:t>
      </w:r>
    </w:p>
    <w:p w14:paraId="76EB589F" w14:textId="77777777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ОКТМО 016044 ___</w:t>
      </w:r>
    </w:p>
    <w:p w14:paraId="3DB3B0C4" w14:textId="0715E38C" w:rsidR="00886912" w:rsidRPr="00E83577" w:rsidRDefault="00886912" w:rsidP="00886912">
      <w:pPr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КБК 30311406025050000430</w:t>
      </w:r>
    </w:p>
    <w:p w14:paraId="31912359" w14:textId="007152CB" w:rsidR="00886912" w:rsidRPr="00E83577" w:rsidRDefault="00886912" w:rsidP="00886912">
      <w:pPr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 xml:space="preserve">Получатель: БИЙСКИЙ РАЙФИНКОМИТЕТ (Администрация Бийского района Алтайского </w:t>
      </w:r>
      <w:proofErr w:type="gramStart"/>
      <w:r w:rsidRPr="00E83577">
        <w:rPr>
          <w:rFonts w:ascii="Times New Roman" w:hAnsi="Times New Roman" w:cs="Times New Roman"/>
          <w:b/>
          <w:sz w:val="24"/>
          <w:szCs w:val="24"/>
        </w:rPr>
        <w:t>края</w:t>
      </w:r>
      <w:r w:rsidR="00167C51">
        <w:rPr>
          <w:rFonts w:ascii="Times New Roman" w:hAnsi="Times New Roman" w:cs="Times New Roman"/>
          <w:b/>
          <w:sz w:val="24"/>
          <w:szCs w:val="24"/>
        </w:rPr>
        <w:t>)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 л</w:t>
      </w:r>
      <w:proofErr w:type="gramEnd"/>
      <w:r w:rsidRPr="00E83577">
        <w:rPr>
          <w:rFonts w:ascii="Times New Roman" w:hAnsi="Times New Roman" w:cs="Times New Roman"/>
          <w:b/>
          <w:sz w:val="24"/>
          <w:szCs w:val="24"/>
        </w:rPr>
        <w:t>/с 04173026360</w:t>
      </w:r>
    </w:p>
    <w:p w14:paraId="2805E680" w14:textId="77777777" w:rsidR="00886912" w:rsidRPr="00E83577" w:rsidRDefault="00886912" w:rsidP="00886912">
      <w:pPr>
        <w:rPr>
          <w:rFonts w:ascii="Times New Roman" w:hAnsi="Times New Roman" w:cs="Times New Roman"/>
          <w:sz w:val="24"/>
          <w:szCs w:val="24"/>
        </w:rPr>
      </w:pPr>
    </w:p>
    <w:p w14:paraId="6622D73A" w14:textId="40D8EAD6" w:rsidR="00902BF0" w:rsidRPr="00E83577" w:rsidRDefault="00A04741" w:rsidP="00957F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lastRenderedPageBreak/>
        <w:t>Моментом оплаты считается день поступления денежных средств на счет «Продавца»</w:t>
      </w:r>
      <w:r w:rsidR="00957F75" w:rsidRPr="00E83577">
        <w:rPr>
          <w:rFonts w:ascii="Times New Roman" w:hAnsi="Times New Roman" w:cs="Times New Roman"/>
          <w:sz w:val="24"/>
          <w:szCs w:val="24"/>
        </w:rPr>
        <w:t>.</w:t>
      </w:r>
      <w:r w:rsidR="00CF00B3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>Покупатель имеет право произвести оплату досрочно.</w:t>
      </w:r>
    </w:p>
    <w:p w14:paraId="61A7BB30" w14:textId="77777777" w:rsidR="00902BF0" w:rsidRPr="00E83577" w:rsidRDefault="00A047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3.Ответственность сторон</w:t>
      </w:r>
    </w:p>
    <w:p w14:paraId="7AC50896" w14:textId="5CB5F7D8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3.1.</w:t>
      </w:r>
      <w:r w:rsidR="00CF00B3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>Стороны несут ответственность в соответствии с настоящим Договором и законодательством Российской Федерации.</w:t>
      </w:r>
    </w:p>
    <w:p w14:paraId="73E74EC3" w14:textId="1FECC2E3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3.2.</w:t>
      </w:r>
      <w:r w:rsidR="00CF00B3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>За просрочку внесения платежа в соответствии с настоящим Договором Покупатель уплачивает Продавцу пени в размере 1/300 ставки рефинансирования ЦБ РФ невнесенного платежа за каждый день просрочки.</w:t>
      </w:r>
    </w:p>
    <w:p w14:paraId="0BC57AD1" w14:textId="77777777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3.3.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14:paraId="32054DA9" w14:textId="77777777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3.4. Сторона, нарушившая свои обязательства, возмещает потерпевшей стороне причиненные этим убытки.</w:t>
      </w:r>
    </w:p>
    <w:p w14:paraId="10812CE8" w14:textId="77777777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3.5. Сторона освобождается от ответственности за частичное или полное неисполнение обязательств по настоящему Договору и причиненные убытки, если ее действия или бездействие были обусловлены воздействием непреодолимой силы или иными обстоятельствами, наступление которых она не имела возможности предвидеть, предотвратить или преодолеть (землетрясения, наводнения, другие стихийные бедствия), в том числе военными действиями, локальными конфликтами, чрезвычайным положением, другими экстремальными ситуациями.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46A471F5" w14:textId="77777777" w:rsidR="00902BF0" w:rsidRPr="00E83577" w:rsidRDefault="00A047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4.Разрешение споров</w:t>
      </w:r>
    </w:p>
    <w:p w14:paraId="2DB4AE41" w14:textId="77777777" w:rsidR="00902BF0" w:rsidRPr="00E83577" w:rsidRDefault="00A047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4.1. Все споры и разногласия в связи с реализацией настоящего Договора разрешаются путем переговоров между Сторонами. Если на переговорах согласие не достигнуто, спор подлежит рассмотрению в суде общей юрисдикции по месту нахождения Продавца.</w:t>
      </w:r>
    </w:p>
    <w:p w14:paraId="078DBCD2" w14:textId="77777777" w:rsidR="00902BF0" w:rsidRPr="00E83577" w:rsidRDefault="00A04741">
      <w:pPr>
        <w:pStyle w:val="ad"/>
        <w:ind w:left="0" w:right="45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5.Особые условия</w:t>
      </w:r>
    </w:p>
    <w:p w14:paraId="63918985" w14:textId="58FD334A" w:rsidR="00902BF0" w:rsidRPr="00E83577" w:rsidRDefault="00A04741">
      <w:pPr>
        <w:ind w:right="4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5.1.</w:t>
      </w:r>
      <w:r w:rsidR="00CF00B3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sz w:val="24"/>
          <w:szCs w:val="24"/>
        </w:rPr>
        <w:t xml:space="preserve">Право собственности Покупателя на приобретенное Имущество возникает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F071CE" w:rsidRPr="00E83577">
        <w:rPr>
          <w:rFonts w:ascii="Times New Roman" w:hAnsi="Times New Roman" w:cs="Times New Roman"/>
          <w:sz w:val="24"/>
          <w:szCs w:val="24"/>
        </w:rPr>
        <w:t>Алтайскому краю</w:t>
      </w:r>
      <w:r w:rsidRPr="00E83577">
        <w:rPr>
          <w:rFonts w:ascii="Times New Roman" w:hAnsi="Times New Roman" w:cs="Times New Roman"/>
          <w:sz w:val="24"/>
          <w:szCs w:val="24"/>
        </w:rPr>
        <w:t xml:space="preserve"> и внесения соответствующей записи в ЕГРП на недвижимое имущество и сделок с ним.</w:t>
      </w:r>
    </w:p>
    <w:p w14:paraId="6155AD39" w14:textId="187C5534" w:rsidR="00902BF0" w:rsidRPr="00E83577" w:rsidRDefault="00A04741">
      <w:pPr>
        <w:ind w:right="4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5.2. Договор составлен в 3-х экз. Один экземпляр находится у Покупателя, второй - у Продавца и 3-ий в Управлении Федеральной службы государственной регистрации, кадастра и картографии по </w:t>
      </w:r>
      <w:r w:rsidR="00F071CE" w:rsidRPr="00E83577">
        <w:rPr>
          <w:rFonts w:ascii="Times New Roman" w:hAnsi="Times New Roman" w:cs="Times New Roman"/>
          <w:sz w:val="24"/>
          <w:szCs w:val="24"/>
        </w:rPr>
        <w:t>Алтайскому краю</w:t>
      </w:r>
      <w:r w:rsidRPr="00E83577">
        <w:rPr>
          <w:rFonts w:ascii="Times New Roman" w:hAnsi="Times New Roman" w:cs="Times New Roman"/>
          <w:sz w:val="24"/>
          <w:szCs w:val="24"/>
        </w:rPr>
        <w:t>.</w:t>
      </w:r>
    </w:p>
    <w:p w14:paraId="2EE351DA" w14:textId="77777777" w:rsidR="00902BF0" w:rsidRPr="00E83577" w:rsidRDefault="00A04741">
      <w:pPr>
        <w:ind w:right="45"/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52623CCC" wp14:editId="1DC34BA8">
                <wp:simplePos x="0" y="0"/>
                <wp:positionH relativeFrom="column">
                  <wp:posOffset>4068445</wp:posOffset>
                </wp:positionH>
                <wp:positionV relativeFrom="paragraph">
                  <wp:posOffset>2009775</wp:posOffset>
                </wp:positionV>
                <wp:extent cx="5715" cy="5715"/>
                <wp:effectExtent l="6985" t="10160" r="11430" b="82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" cy="432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0.35pt,158.25pt" to="320.65pt,158.55pt" ID="Прямая соединительная линия 1" stroked="t" style="position:absolute" wp14:anchorId="59881D5B">
                <v:stroke color="black" weight="12600" joinstyle="round" endcap="flat"/>
                <v:fill o:detectmouseclick="t" on="false"/>
                <w10:wrap type="none"/>
              </v:line>
            </w:pict>
          </mc:Fallback>
        </mc:AlternateContent>
      </w:r>
      <w:r w:rsidRPr="00E83577">
        <w:rPr>
          <w:rFonts w:ascii="Times New Roman" w:hAnsi="Times New Roman" w:cs="Times New Roman"/>
          <w:b/>
          <w:sz w:val="24"/>
          <w:szCs w:val="24"/>
        </w:rPr>
        <w:t>6.Юридические адреса и реквизиты Сторон:</w:t>
      </w:r>
      <w:r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61C7F27B" w14:textId="77777777" w:rsidR="00902BF0" w:rsidRPr="00E83577" w:rsidRDefault="00902BF0">
      <w:pPr>
        <w:pStyle w:val="af2"/>
        <w:ind w:right="-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902BF0" w:rsidRPr="00E83577" w14:paraId="769C389F" w14:textId="77777777" w:rsidTr="00A24FB3">
        <w:trPr>
          <w:trHeight w:val="75"/>
        </w:trPr>
        <w:tc>
          <w:tcPr>
            <w:tcW w:w="4814" w:type="dxa"/>
            <w:shd w:val="clear" w:color="auto" w:fill="auto"/>
          </w:tcPr>
          <w:p w14:paraId="4EAE542A" w14:textId="77777777" w:rsidR="00902BF0" w:rsidRPr="00E83577" w:rsidRDefault="00A04741" w:rsidP="00A24FB3">
            <w:pPr>
              <w:pStyle w:val="af2"/>
              <w:widowControl w:val="0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E835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ПРОДАВЕЦ</w:t>
            </w:r>
          </w:p>
          <w:p w14:paraId="50D8AB36" w14:textId="77777777" w:rsidR="00F071CE" w:rsidRPr="00E83577" w:rsidRDefault="00F071CE" w:rsidP="00957F75">
            <w:pPr>
              <w:ind w:left="-120" w:firstLin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  Бийского района </w:t>
            </w:r>
          </w:p>
          <w:p w14:paraId="232D16C1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>Алтайского края</w:t>
            </w:r>
          </w:p>
          <w:p w14:paraId="13CE9F51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659325, РФ, Алтайский край </w:t>
            </w:r>
          </w:p>
          <w:p w14:paraId="78C2988D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Бийск, ул. Куйбышева, 88 </w:t>
            </w:r>
          </w:p>
          <w:p w14:paraId="5C6346EB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ННН 2234003346</w:t>
            </w:r>
          </w:p>
          <w:p w14:paraId="67A47C36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КПП 220401001</w:t>
            </w:r>
          </w:p>
          <w:p w14:paraId="2C3E1177" w14:textId="77777777" w:rsidR="00F071CE" w:rsidRPr="00E83577" w:rsidRDefault="00F071CE" w:rsidP="00331A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ОГРН 1022200570853 </w:t>
            </w:r>
          </w:p>
          <w:p w14:paraId="6430C0A5" w14:textId="77777777" w:rsidR="00F071CE" w:rsidRPr="00E83577" w:rsidRDefault="00F071CE" w:rsidP="00F071CE">
            <w:pPr>
              <w:ind w:left="7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357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14:paraId="3D5B5F8B" w14:textId="66E40CD8" w:rsidR="00F071CE" w:rsidRPr="00E83577" w:rsidRDefault="00F071CE" w:rsidP="00F071CE">
            <w:pPr>
              <w:ind w:hanging="81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957F75"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>Глава  района</w:t>
            </w:r>
            <w:proofErr w:type="gramEnd"/>
          </w:p>
          <w:p w14:paraId="756D3D05" w14:textId="77777777" w:rsidR="00F071CE" w:rsidRPr="00E83577" w:rsidRDefault="00F071CE" w:rsidP="00F071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CAEDBC" w14:textId="77777777" w:rsidR="00F071CE" w:rsidRPr="00E83577" w:rsidRDefault="00F071CE" w:rsidP="00F07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_______________/ Д.С. Артемов     </w:t>
            </w:r>
          </w:p>
          <w:p w14:paraId="560F4E7D" w14:textId="77777777" w:rsidR="00F071CE" w:rsidRPr="00E83577" w:rsidRDefault="00F071CE" w:rsidP="00F07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8B485D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813" w:type="dxa"/>
            <w:shd w:val="clear" w:color="auto" w:fill="auto"/>
          </w:tcPr>
          <w:p w14:paraId="1B63DE98" w14:textId="77777777" w:rsidR="00902BF0" w:rsidRPr="00E83577" w:rsidRDefault="00A04741" w:rsidP="00A24FB3">
            <w:pPr>
              <w:pStyle w:val="af2"/>
              <w:widowControl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835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ПОКУПАТЕЛЬ:</w:t>
            </w:r>
          </w:p>
          <w:p w14:paraId="615F39A5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335346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0E6039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8E429A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DC3E5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70F9A3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25CD0F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38B98D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332ECB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96C9AF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C4114C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D85878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C6AE7C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20C268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CEF741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F072E6" w14:textId="77777777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34A4E2" w14:textId="24ED36B0" w:rsidR="00902BF0" w:rsidRPr="00E83577" w:rsidRDefault="00902BF0">
            <w:pPr>
              <w:pStyle w:val="af2"/>
              <w:widowControl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A65874" w14:textId="77777777" w:rsidR="00902BF0" w:rsidRPr="00E83577" w:rsidRDefault="00902BF0" w:rsidP="00F071CE">
            <w:pPr>
              <w:pStyle w:val="af2"/>
              <w:widowControl w:val="0"/>
              <w:ind w:right="-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14:paraId="1964B77B" w14:textId="4044594F" w:rsidR="00902BF0" w:rsidRPr="00E83577" w:rsidRDefault="00A04741" w:rsidP="00E83577">
      <w:pPr>
        <w:jc w:val="right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47DF99B6" w14:textId="560241C9" w:rsidR="00902BF0" w:rsidRDefault="00A04741">
      <w:pPr>
        <w:jc w:val="right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 договору купли-продажи</w:t>
      </w:r>
    </w:p>
    <w:p w14:paraId="2FA2ADE9" w14:textId="77777777" w:rsidR="00DC0365" w:rsidRPr="00E83577" w:rsidRDefault="00DC036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18C583" w14:textId="093319F3" w:rsidR="00902BF0" w:rsidRPr="00E83577" w:rsidRDefault="00A04741">
      <w:pPr>
        <w:jc w:val="right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от «___» ___________ 202</w:t>
      </w:r>
      <w:r w:rsidR="00957F75" w:rsidRPr="00E83577">
        <w:rPr>
          <w:rFonts w:ascii="Times New Roman" w:hAnsi="Times New Roman" w:cs="Times New Roman"/>
          <w:sz w:val="24"/>
          <w:szCs w:val="24"/>
        </w:rPr>
        <w:t>5</w:t>
      </w:r>
      <w:r w:rsidRPr="00E83577">
        <w:rPr>
          <w:rFonts w:ascii="Times New Roman" w:hAnsi="Times New Roman" w:cs="Times New Roman"/>
          <w:sz w:val="24"/>
          <w:szCs w:val="24"/>
        </w:rPr>
        <w:t xml:space="preserve"> № ____</w:t>
      </w:r>
    </w:p>
    <w:p w14:paraId="195E3019" w14:textId="77777777" w:rsidR="00902BF0" w:rsidRPr="00E83577" w:rsidRDefault="00902BF0">
      <w:pPr>
        <w:rPr>
          <w:rFonts w:ascii="Times New Roman" w:hAnsi="Times New Roman" w:cs="Times New Roman"/>
          <w:sz w:val="24"/>
          <w:szCs w:val="24"/>
        </w:rPr>
      </w:pPr>
    </w:p>
    <w:p w14:paraId="4D67EC13" w14:textId="77777777" w:rsidR="00902BF0" w:rsidRPr="00E83577" w:rsidRDefault="00A04741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14:paraId="26D86933" w14:textId="77777777" w:rsidR="00902BF0" w:rsidRPr="00E83577" w:rsidRDefault="00902B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88A44" w14:textId="4950DB9A" w:rsidR="00902BF0" w:rsidRPr="00E83577" w:rsidRDefault="00E835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Бийск</w:t>
      </w:r>
      <w:r w:rsidR="00A04741" w:rsidRPr="00E835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644F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="00A04741" w:rsidRPr="00E83577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A04741" w:rsidRPr="00E83577">
        <w:rPr>
          <w:rFonts w:ascii="Times New Roman" w:hAnsi="Times New Roman" w:cs="Times New Roman"/>
          <w:sz w:val="24"/>
          <w:szCs w:val="24"/>
        </w:rPr>
        <w:t>____» ___________ 202</w:t>
      </w:r>
      <w:r w:rsidR="00957F75" w:rsidRPr="00E83577">
        <w:rPr>
          <w:rFonts w:ascii="Times New Roman" w:hAnsi="Times New Roman" w:cs="Times New Roman"/>
          <w:sz w:val="24"/>
          <w:szCs w:val="24"/>
        </w:rPr>
        <w:t xml:space="preserve">5 </w:t>
      </w:r>
      <w:r w:rsidR="00A04741" w:rsidRPr="00E83577">
        <w:rPr>
          <w:rFonts w:ascii="Times New Roman" w:hAnsi="Times New Roman" w:cs="Times New Roman"/>
          <w:sz w:val="24"/>
          <w:szCs w:val="24"/>
        </w:rPr>
        <w:t>года</w:t>
      </w:r>
    </w:p>
    <w:p w14:paraId="73E17911" w14:textId="77777777" w:rsidR="001644F6" w:rsidRDefault="001644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ED2A26" w14:textId="3E057EE2" w:rsidR="00902BF0" w:rsidRPr="00E83577" w:rsidRDefault="00A04741" w:rsidP="001644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Мы нижеподписавшиеся:</w:t>
      </w:r>
    </w:p>
    <w:p w14:paraId="6976A64E" w14:textId="48607D87" w:rsidR="00902BF0" w:rsidRPr="00E83577" w:rsidRDefault="00E83577" w:rsidP="001644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 xml:space="preserve">Администрация Бийского района Алтайского </w:t>
      </w:r>
      <w:proofErr w:type="gramStart"/>
      <w:r w:rsidRPr="00E83577">
        <w:rPr>
          <w:rFonts w:ascii="Times New Roman" w:hAnsi="Times New Roman" w:cs="Times New Roman"/>
          <w:b/>
          <w:sz w:val="24"/>
          <w:szCs w:val="24"/>
        </w:rPr>
        <w:t xml:space="preserve">края, </w:t>
      </w:r>
      <w:r w:rsidRPr="00E83577">
        <w:rPr>
          <w:rFonts w:ascii="Times New Roman" w:hAnsi="Times New Roman" w:cs="Times New Roman"/>
          <w:sz w:val="24"/>
          <w:szCs w:val="24"/>
        </w:rPr>
        <w:t xml:space="preserve"> </w:t>
      </w:r>
      <w:r w:rsidRPr="00E83577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E83577">
        <w:rPr>
          <w:rFonts w:ascii="Times New Roman" w:hAnsi="Times New Roman" w:cs="Times New Roman"/>
          <w:bCs/>
          <w:sz w:val="24"/>
          <w:szCs w:val="24"/>
        </w:rPr>
        <w:t xml:space="preserve"> лице Главы Бийского района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Артемова Дениса Сергеевича</w:t>
      </w:r>
      <w:r w:rsidR="00A04741" w:rsidRPr="00E83577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</w:t>
      </w:r>
      <w:r w:rsidR="009F1CC3">
        <w:rPr>
          <w:rFonts w:ascii="Times New Roman" w:hAnsi="Times New Roman" w:cs="Times New Roman"/>
          <w:sz w:val="24"/>
          <w:szCs w:val="24"/>
        </w:rPr>
        <w:t>, и</w:t>
      </w:r>
      <w:r w:rsidR="00A04741" w:rsidRPr="00E83577">
        <w:rPr>
          <w:rFonts w:ascii="Times New Roman" w:hAnsi="Times New Roman" w:cs="Times New Roman"/>
          <w:sz w:val="24"/>
          <w:szCs w:val="24"/>
        </w:rPr>
        <w:t xml:space="preserve">  _____________________________________ с другой стороны, составили настоящий акт о нижеследующем:</w:t>
      </w:r>
    </w:p>
    <w:p w14:paraId="415E018A" w14:textId="77777777" w:rsidR="009F1CC3" w:rsidRDefault="00A04741" w:rsidP="009F1CC3">
      <w:pPr>
        <w:ind w:right="4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>В соответствии с договором купли-продажи</w:t>
      </w:r>
      <w:r w:rsidRPr="00E83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577" w:rsidRPr="00E83577">
        <w:rPr>
          <w:rFonts w:ascii="Times New Roman" w:hAnsi="Times New Roman" w:cs="Times New Roman"/>
          <w:sz w:val="24"/>
          <w:szCs w:val="24"/>
        </w:rPr>
        <w:t>нежилого здания, расположенного по адресу: Алтайский край, р-н Бийский, п. Чуйский, ул. Центральная, д. 12</w:t>
      </w:r>
      <w:r w:rsidRPr="00E83577">
        <w:rPr>
          <w:rFonts w:ascii="Times New Roman" w:hAnsi="Times New Roman" w:cs="Times New Roman"/>
          <w:sz w:val="24"/>
          <w:szCs w:val="24"/>
        </w:rPr>
        <w:t xml:space="preserve">, находящегося в муниципальной собственности </w:t>
      </w:r>
      <w:r w:rsidR="00E83577">
        <w:rPr>
          <w:rFonts w:ascii="Times New Roman" w:hAnsi="Times New Roman" w:cs="Times New Roman"/>
          <w:sz w:val="24"/>
          <w:szCs w:val="24"/>
        </w:rPr>
        <w:t>Бийского</w:t>
      </w:r>
      <w:r w:rsidRPr="00E8357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F1C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2ABD3" w14:textId="63CC7C86" w:rsidR="00902BF0" w:rsidRPr="009F1CC3" w:rsidRDefault="00A04741" w:rsidP="009F1CC3">
      <w:pPr>
        <w:ind w:righ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83577">
        <w:t xml:space="preserve">Бийского </w:t>
      </w:r>
      <w:proofErr w:type="gramStart"/>
      <w:r w:rsidR="00E83577">
        <w:t>района</w:t>
      </w:r>
      <w:r w:rsidRPr="00E83577">
        <w:rPr>
          <w:rFonts w:ascii="Times New Roman" w:hAnsi="Times New Roman" w:cs="Times New Roman"/>
          <w:sz w:val="24"/>
          <w:szCs w:val="24"/>
        </w:rPr>
        <w:t xml:space="preserve">  передала</w:t>
      </w:r>
      <w:proofErr w:type="gramEnd"/>
      <w:r w:rsidRPr="00E83577">
        <w:rPr>
          <w:rFonts w:ascii="Times New Roman" w:hAnsi="Times New Roman" w:cs="Times New Roman"/>
          <w:sz w:val="24"/>
          <w:szCs w:val="24"/>
        </w:rPr>
        <w:t xml:space="preserve">, имущество в составе: </w:t>
      </w:r>
    </w:p>
    <w:p w14:paraId="6E55E8AE" w14:textId="01F85C74" w:rsidR="00902BF0" w:rsidRPr="00E83577" w:rsidRDefault="00A04741" w:rsidP="009F1CC3">
      <w:pPr>
        <w:widowControl/>
        <w:tabs>
          <w:tab w:val="left" w:pos="709"/>
          <w:tab w:val="left" w:pos="993"/>
          <w:tab w:val="left" w:pos="1134"/>
          <w:tab w:val="left" w:pos="1276"/>
        </w:tabs>
        <w:ind w:lef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 - </w:t>
      </w:r>
      <w:r w:rsidR="00E83577" w:rsidRPr="00E83577">
        <w:rPr>
          <w:rFonts w:ascii="Times New Roman" w:hAnsi="Times New Roman" w:cs="Times New Roman"/>
          <w:sz w:val="24"/>
          <w:szCs w:val="24"/>
        </w:rPr>
        <w:t>нежилое здание, общей площадью 258,4 кв. м, год постройки 1959, количество этажей 1, в том числе подземных 0, кадастровый номер 22:04:340001:511, по адресу: Алтайский край,         р-н Бийский, п. Чуйский, ул. Центральная, д. 12, расположен</w:t>
      </w:r>
      <w:r w:rsidR="009F1CC3">
        <w:rPr>
          <w:rFonts w:ascii="Times New Roman" w:hAnsi="Times New Roman" w:cs="Times New Roman"/>
          <w:sz w:val="24"/>
          <w:szCs w:val="24"/>
        </w:rPr>
        <w:t>н</w:t>
      </w:r>
      <w:r w:rsidR="00E83577" w:rsidRPr="00E83577">
        <w:rPr>
          <w:rFonts w:ascii="Times New Roman" w:hAnsi="Times New Roman" w:cs="Times New Roman"/>
          <w:sz w:val="24"/>
          <w:szCs w:val="24"/>
        </w:rPr>
        <w:t>о</w:t>
      </w:r>
      <w:r w:rsidR="009F1CC3">
        <w:rPr>
          <w:rFonts w:ascii="Times New Roman" w:hAnsi="Times New Roman" w:cs="Times New Roman"/>
          <w:sz w:val="24"/>
          <w:szCs w:val="24"/>
        </w:rPr>
        <w:t>го</w:t>
      </w:r>
      <w:r w:rsidR="00E83577" w:rsidRPr="00E83577">
        <w:rPr>
          <w:rFonts w:ascii="Times New Roman" w:hAnsi="Times New Roman" w:cs="Times New Roman"/>
          <w:sz w:val="24"/>
          <w:szCs w:val="24"/>
        </w:rPr>
        <w:t xml:space="preserve"> на земельном участке с кадастровым номером 22:04:340001:111 площадью </w:t>
      </w:r>
      <w:r w:rsidR="00E83577" w:rsidRPr="00E83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4182 </w:t>
      </w:r>
      <w:r w:rsidR="00E83577" w:rsidRPr="00E83577">
        <w:rPr>
          <w:rFonts w:ascii="Times New Roman" w:hAnsi="Times New Roman" w:cs="Times New Roman"/>
          <w:sz w:val="24"/>
          <w:szCs w:val="24"/>
        </w:rPr>
        <w:t>кв. м</w:t>
      </w:r>
      <w:r w:rsidR="00E83577">
        <w:rPr>
          <w:rFonts w:ascii="Times New Roman" w:hAnsi="Times New Roman" w:cs="Times New Roman"/>
          <w:sz w:val="24"/>
          <w:szCs w:val="24"/>
        </w:rPr>
        <w:t>.</w:t>
      </w:r>
    </w:p>
    <w:p w14:paraId="70CC4CE0" w14:textId="1685FEF5" w:rsidR="00902BF0" w:rsidRDefault="00A04741" w:rsidP="009F1CC3">
      <w:pPr>
        <w:pStyle w:val="ad"/>
        <w:tabs>
          <w:tab w:val="left" w:pos="72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__________________________, в лице ________________ приняло имущество в составе: </w:t>
      </w:r>
    </w:p>
    <w:p w14:paraId="340575BC" w14:textId="4BBEDEEF" w:rsidR="00E83577" w:rsidRPr="00E83577" w:rsidRDefault="001644F6" w:rsidP="001644F6">
      <w:pPr>
        <w:pStyle w:val="ad"/>
        <w:tabs>
          <w:tab w:val="left" w:pos="72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3577" w:rsidRPr="00E83577">
        <w:rPr>
          <w:rFonts w:ascii="Times New Roman" w:hAnsi="Times New Roman" w:cs="Times New Roman"/>
          <w:sz w:val="24"/>
          <w:szCs w:val="24"/>
        </w:rPr>
        <w:t>- нежилое здание, общей площадью 258,4 кв. м, год постройки 1959, количество этажей 1, в том числе подземных 0, кадастровый номер 22:04:340001:511, по адресу: Алтайский край,         р-н Бийский, п. Чуйский, ул. Центральная, д. 12, расположен</w:t>
      </w:r>
      <w:r w:rsidR="009F1CC3">
        <w:rPr>
          <w:rFonts w:ascii="Times New Roman" w:hAnsi="Times New Roman" w:cs="Times New Roman"/>
          <w:sz w:val="24"/>
          <w:szCs w:val="24"/>
        </w:rPr>
        <w:t>ного</w:t>
      </w:r>
      <w:r w:rsidR="00E83577" w:rsidRPr="00E83577">
        <w:rPr>
          <w:rFonts w:ascii="Times New Roman" w:hAnsi="Times New Roman" w:cs="Times New Roman"/>
          <w:sz w:val="24"/>
          <w:szCs w:val="24"/>
        </w:rPr>
        <w:t xml:space="preserve"> на земельном участке с кадастровым номером 22:04:340001:111 площадью </w:t>
      </w:r>
      <w:r w:rsidR="00E83577" w:rsidRPr="00E835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4182 </w:t>
      </w:r>
      <w:r w:rsidR="00E83577" w:rsidRPr="00E83577">
        <w:rPr>
          <w:rFonts w:ascii="Times New Roman" w:hAnsi="Times New Roman" w:cs="Times New Roman"/>
          <w:sz w:val="24"/>
          <w:szCs w:val="24"/>
        </w:rPr>
        <w:t>кв. м</w:t>
      </w:r>
      <w:r w:rsidR="00E83577">
        <w:rPr>
          <w:rFonts w:ascii="Times New Roman" w:hAnsi="Times New Roman" w:cs="Times New Roman"/>
          <w:sz w:val="24"/>
          <w:szCs w:val="24"/>
        </w:rPr>
        <w:t>.</w:t>
      </w:r>
    </w:p>
    <w:p w14:paraId="70685718" w14:textId="77777777" w:rsidR="00902BF0" w:rsidRPr="00E83577" w:rsidRDefault="00902BF0">
      <w:pPr>
        <w:pStyle w:val="ad"/>
        <w:tabs>
          <w:tab w:val="left" w:pos="72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E21ABE" w14:textId="77777777" w:rsidR="00902BF0" w:rsidRPr="00E83577" w:rsidRDefault="00A04741">
      <w:pPr>
        <w:pStyle w:val="ad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b/>
          <w:sz w:val="24"/>
          <w:szCs w:val="24"/>
        </w:rPr>
        <w:t>Взаимных претензий у сторон не имеется</w:t>
      </w:r>
      <w:r w:rsidRPr="00E83577">
        <w:rPr>
          <w:rFonts w:ascii="Times New Roman" w:hAnsi="Times New Roman" w:cs="Times New Roman"/>
          <w:sz w:val="24"/>
          <w:szCs w:val="24"/>
        </w:rPr>
        <w:t>.</w:t>
      </w:r>
    </w:p>
    <w:p w14:paraId="37B8D39D" w14:textId="77777777" w:rsidR="009F1CC3" w:rsidRDefault="009F1CC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8E1F0" w14:textId="747B42A6" w:rsidR="00902BF0" w:rsidRPr="00E83577" w:rsidRDefault="00A04741">
      <w:pPr>
        <w:jc w:val="both"/>
        <w:rPr>
          <w:rFonts w:ascii="Times New Roman" w:hAnsi="Times New Roman" w:cs="Times New Roman"/>
          <w:sz w:val="24"/>
          <w:szCs w:val="24"/>
        </w:rPr>
      </w:pPr>
      <w:r w:rsidRPr="00E83577">
        <w:rPr>
          <w:rFonts w:ascii="Times New Roman" w:hAnsi="Times New Roman" w:cs="Times New Roman"/>
          <w:sz w:val="24"/>
          <w:szCs w:val="24"/>
        </w:rPr>
        <w:t xml:space="preserve">ПЕРЕДАЛ: </w:t>
      </w:r>
    </w:p>
    <w:p w14:paraId="397071DB" w14:textId="77777777" w:rsidR="00902BF0" w:rsidRPr="00E83577" w:rsidRDefault="00902B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CB47B" w14:textId="56ECF047" w:rsidR="00902BF0" w:rsidRPr="00E83577" w:rsidRDefault="00A04741">
      <w:pPr>
        <w:jc w:val="both"/>
        <w:rPr>
          <w:rFonts w:ascii="Times New Roman" w:hAnsi="Times New Roman" w:cs="Times New Roman"/>
          <w:sz w:val="24"/>
          <w:szCs w:val="24"/>
        </w:rPr>
      </w:pPr>
      <w:r w:rsidRPr="00A24FB3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r w:rsidR="00E83577" w:rsidRPr="00A24FB3">
        <w:rPr>
          <w:rFonts w:ascii="Times New Roman" w:hAnsi="Times New Roman" w:cs="Times New Roman"/>
          <w:b/>
          <w:bCs/>
          <w:sz w:val="24"/>
          <w:szCs w:val="24"/>
        </w:rPr>
        <w:t>Бийского</w:t>
      </w:r>
      <w:r w:rsidRPr="00A24FB3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E83577">
        <w:rPr>
          <w:rFonts w:ascii="Times New Roman" w:hAnsi="Times New Roman" w:cs="Times New Roman"/>
          <w:sz w:val="24"/>
          <w:szCs w:val="24"/>
        </w:rPr>
        <w:t xml:space="preserve">    </w:t>
      </w:r>
      <w:r w:rsidR="00164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E83577">
        <w:rPr>
          <w:rFonts w:ascii="Times New Roman" w:hAnsi="Times New Roman" w:cs="Times New Roman"/>
          <w:sz w:val="24"/>
          <w:szCs w:val="24"/>
        </w:rPr>
        <w:t xml:space="preserve"> _________________   </w:t>
      </w:r>
      <w:r w:rsidR="00E83577">
        <w:rPr>
          <w:rFonts w:ascii="Times New Roman" w:hAnsi="Times New Roman" w:cs="Times New Roman"/>
          <w:b/>
          <w:sz w:val="24"/>
          <w:szCs w:val="24"/>
        </w:rPr>
        <w:t>Д.</w:t>
      </w:r>
      <w:r w:rsidR="00164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577">
        <w:rPr>
          <w:rFonts w:ascii="Times New Roman" w:hAnsi="Times New Roman" w:cs="Times New Roman"/>
          <w:b/>
          <w:sz w:val="24"/>
          <w:szCs w:val="24"/>
        </w:rPr>
        <w:t>С. Артемов</w:t>
      </w:r>
    </w:p>
    <w:p w14:paraId="7004AD7E" w14:textId="77777777" w:rsidR="00902BF0" w:rsidRPr="00E83577" w:rsidRDefault="00A04741">
      <w:pPr>
        <w:pStyle w:val="30"/>
        <w:ind w:firstLine="0"/>
        <w:rPr>
          <w:rFonts w:ascii="Times New Roman" w:hAnsi="Times New Roman" w:cs="Times New Roman"/>
        </w:rPr>
      </w:pPr>
      <w:r w:rsidRPr="00E83577">
        <w:rPr>
          <w:rFonts w:ascii="Times New Roman" w:hAnsi="Times New Roman" w:cs="Times New Roman"/>
        </w:rPr>
        <w:t xml:space="preserve">            М.П.</w:t>
      </w:r>
    </w:p>
    <w:p w14:paraId="03B14C36" w14:textId="77777777" w:rsidR="001644F6" w:rsidRDefault="001644F6">
      <w:pPr>
        <w:pStyle w:val="30"/>
        <w:spacing w:after="0"/>
        <w:ind w:firstLine="0"/>
        <w:rPr>
          <w:rFonts w:ascii="Times New Roman" w:hAnsi="Times New Roman" w:cs="Times New Roman"/>
        </w:rPr>
      </w:pPr>
    </w:p>
    <w:p w14:paraId="7E80C0AB" w14:textId="306705BD" w:rsidR="00902BF0" w:rsidRPr="00E83577" w:rsidRDefault="00A04741">
      <w:pPr>
        <w:pStyle w:val="30"/>
        <w:spacing w:after="0"/>
        <w:ind w:firstLine="0"/>
        <w:rPr>
          <w:rFonts w:ascii="Times New Roman" w:hAnsi="Times New Roman" w:cs="Times New Roman"/>
        </w:rPr>
      </w:pPr>
      <w:r w:rsidRPr="009F1CC3">
        <w:rPr>
          <w:rFonts w:ascii="Times New Roman" w:hAnsi="Times New Roman" w:cs="Times New Roman"/>
        </w:rPr>
        <w:t>ПРИНЯЛ</w:t>
      </w:r>
      <w:r w:rsidRPr="00E83577">
        <w:rPr>
          <w:rFonts w:ascii="Times New Roman" w:hAnsi="Times New Roman" w:cs="Times New Roman"/>
        </w:rPr>
        <w:t xml:space="preserve">:                                              </w:t>
      </w:r>
    </w:p>
    <w:p w14:paraId="2C6C50BD" w14:textId="30AFA0C5" w:rsidR="00902BF0" w:rsidRPr="00E83577" w:rsidRDefault="001644F6" w:rsidP="001644F6">
      <w:pPr>
        <w:tabs>
          <w:tab w:val="left" w:pos="9192"/>
        </w:tabs>
        <w:spacing w:after="180"/>
        <w:ind w:right="-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902BF0" w:rsidRPr="00E83577">
      <w:headerReference w:type="default" r:id="rId7"/>
      <w:footerReference w:type="default" r:id="rId8"/>
      <w:pgSz w:w="11906" w:h="16838"/>
      <w:pgMar w:top="1134" w:right="567" w:bottom="1134" w:left="1701" w:header="720" w:footer="72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39732" w14:textId="77777777" w:rsidR="00AF6CC6" w:rsidRDefault="00AF6CC6">
      <w:r>
        <w:separator/>
      </w:r>
    </w:p>
  </w:endnote>
  <w:endnote w:type="continuationSeparator" w:id="0">
    <w:p w14:paraId="1A65DE56" w14:textId="77777777" w:rsidR="00AF6CC6" w:rsidRDefault="00AF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C3FE1" w14:textId="77777777" w:rsidR="00902BF0" w:rsidRDefault="00902BF0">
    <w:pPr>
      <w:pStyle w:val="af0"/>
      <w:jc w:val="right"/>
    </w:pPr>
  </w:p>
  <w:p w14:paraId="669B7087" w14:textId="77777777" w:rsidR="00902BF0" w:rsidRDefault="00902BF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30C5" w14:textId="77777777" w:rsidR="00AF6CC6" w:rsidRDefault="00AF6CC6">
      <w:r>
        <w:separator/>
      </w:r>
    </w:p>
  </w:footnote>
  <w:footnote w:type="continuationSeparator" w:id="0">
    <w:p w14:paraId="418E6593" w14:textId="77777777" w:rsidR="00AF6CC6" w:rsidRDefault="00AF6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7276541"/>
      <w:docPartObj>
        <w:docPartGallery w:val="Page Numbers (Top of Page)"/>
        <w:docPartUnique/>
      </w:docPartObj>
    </w:sdtPr>
    <w:sdtEndPr/>
    <w:sdtContent>
      <w:p w14:paraId="6F28FF5C" w14:textId="77777777" w:rsidR="00902BF0" w:rsidRDefault="00A04741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12D9571F" w14:textId="77777777" w:rsidR="00902BF0" w:rsidRDefault="00902BF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75616"/>
    <w:multiLevelType w:val="multilevel"/>
    <w:tmpl w:val="C63C6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6DC609D7"/>
    <w:multiLevelType w:val="multilevel"/>
    <w:tmpl w:val="768EC682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</w:lvl>
  </w:abstractNum>
  <w:abstractNum w:abstractNumId="2" w15:restartNumberingAfterBreak="0">
    <w:nsid w:val="6DCF6CF0"/>
    <w:multiLevelType w:val="multilevel"/>
    <w:tmpl w:val="11F68B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BF0"/>
    <w:rsid w:val="001644F6"/>
    <w:rsid w:val="00167C51"/>
    <w:rsid w:val="001B3A5A"/>
    <w:rsid w:val="00306A66"/>
    <w:rsid w:val="00331A73"/>
    <w:rsid w:val="004B3711"/>
    <w:rsid w:val="006716F9"/>
    <w:rsid w:val="0076144B"/>
    <w:rsid w:val="00886912"/>
    <w:rsid w:val="008972D8"/>
    <w:rsid w:val="00902BF0"/>
    <w:rsid w:val="00945C35"/>
    <w:rsid w:val="00956FC3"/>
    <w:rsid w:val="00957F75"/>
    <w:rsid w:val="009866BE"/>
    <w:rsid w:val="009B09CC"/>
    <w:rsid w:val="009F1CC3"/>
    <w:rsid w:val="00A04741"/>
    <w:rsid w:val="00A24FB3"/>
    <w:rsid w:val="00AF6CC6"/>
    <w:rsid w:val="00B26B88"/>
    <w:rsid w:val="00BA2418"/>
    <w:rsid w:val="00C97C2E"/>
    <w:rsid w:val="00CE3901"/>
    <w:rsid w:val="00CF00B3"/>
    <w:rsid w:val="00D167EC"/>
    <w:rsid w:val="00D46190"/>
    <w:rsid w:val="00DC0365"/>
    <w:rsid w:val="00E83577"/>
    <w:rsid w:val="00F0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7979"/>
  <w15:docId w15:val="{E848494A-3DDA-4373-B4EC-0845825F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4F5"/>
    <w:pPr>
      <w:widowControl w:val="0"/>
    </w:pPr>
    <w:rPr>
      <w:rFonts w:ascii="Arial" w:eastAsia="Times New Roman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uiPriority w:val="99"/>
    <w:qFormat/>
    <w:rsid w:val="006204F5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Основной текст с отступом Знак"/>
    <w:basedOn w:val="a0"/>
    <w:uiPriority w:val="99"/>
    <w:semiHidden/>
    <w:qFormat/>
    <w:rsid w:val="006204F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6204F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6204F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азвание Знак"/>
    <w:basedOn w:val="a0"/>
    <w:qFormat/>
    <w:rsid w:val="006204F5"/>
    <w:rPr>
      <w:rFonts w:ascii="Times New Roman" w:eastAsia="Times New Roman" w:hAnsi="Times New Roman" w:cs="Times New Roman"/>
      <w:b/>
      <w:bCs/>
      <w:spacing w:val="200"/>
      <w:sz w:val="30"/>
      <w:szCs w:val="3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6204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Title"/>
    <w:basedOn w:val="a"/>
    <w:next w:val="a9"/>
    <w:qFormat/>
    <w:rsid w:val="006204F5"/>
    <w:pPr>
      <w:widowControl/>
      <w:overflowPunct w:val="0"/>
      <w:ind w:right="-1"/>
      <w:jc w:val="center"/>
    </w:pPr>
    <w:rPr>
      <w:rFonts w:ascii="Times New Roman" w:hAnsi="Times New Roman" w:cs="Times New Roman"/>
      <w:b/>
      <w:bCs/>
      <w:spacing w:val="200"/>
      <w:sz w:val="30"/>
      <w:szCs w:val="3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6204F5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uiPriority w:val="99"/>
    <w:qFormat/>
    <w:rsid w:val="006204F5"/>
    <w:pPr>
      <w:spacing w:after="180" w:line="218" w:lineRule="auto"/>
      <w:ind w:right="-22" w:firstLine="851"/>
      <w:jc w:val="both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6204F5"/>
    <w:pPr>
      <w:ind w:left="720"/>
      <w:contextualSpacing/>
    </w:pPr>
  </w:style>
  <w:style w:type="paragraph" w:styleId="ae">
    <w:name w:val="Body Text Indent"/>
    <w:basedOn w:val="a"/>
    <w:uiPriority w:val="99"/>
    <w:semiHidden/>
    <w:rsid w:val="006204F5"/>
    <w:pPr>
      <w:widowControl/>
      <w:tabs>
        <w:tab w:val="center" w:pos="5043"/>
      </w:tabs>
      <w:ind w:left="-456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footer"/>
    <w:basedOn w:val="a"/>
    <w:uiPriority w:val="99"/>
    <w:rsid w:val="006204F5"/>
    <w:pPr>
      <w:widowControl/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6204F5"/>
    <w:pPr>
      <w:widowControl w:val="0"/>
    </w:pPr>
    <w:rPr>
      <w:rFonts w:ascii="Courier New" w:hAnsi="Courier New" w:cs="Courier New"/>
      <w:szCs w:val="20"/>
      <w:lang w:eastAsia="ru-RU"/>
    </w:rPr>
  </w:style>
  <w:style w:type="paragraph" w:styleId="af1">
    <w:name w:val="header"/>
    <w:basedOn w:val="a"/>
    <w:uiPriority w:val="99"/>
    <w:unhideWhenUsed/>
    <w:rsid w:val="006204F5"/>
    <w:pPr>
      <w:tabs>
        <w:tab w:val="center" w:pos="4677"/>
        <w:tab w:val="right" w:pos="9355"/>
      </w:tabs>
    </w:pPr>
  </w:style>
  <w:style w:type="paragraph" w:customStyle="1" w:styleId="af2">
    <w:name w:val="Город&amp;Дата"/>
    <w:basedOn w:val="a"/>
    <w:qFormat/>
    <w:rsid w:val="006204F5"/>
    <w:pPr>
      <w:widowControl/>
    </w:pPr>
    <w:rPr>
      <w:rFonts w:ascii="TimesET" w:hAnsi="TimesET" w:cs="Times New Roman"/>
    </w:rPr>
  </w:style>
  <w:style w:type="paragraph" w:styleId="af3">
    <w:name w:val="Balloon Text"/>
    <w:basedOn w:val="a"/>
    <w:uiPriority w:val="99"/>
    <w:semiHidden/>
    <w:unhideWhenUsed/>
    <w:qFormat/>
    <w:rsid w:val="006204F5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6204F5"/>
    <w:rPr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Plain Text"/>
    <w:basedOn w:val="a"/>
    <w:link w:val="af6"/>
    <w:uiPriority w:val="99"/>
    <w:rsid w:val="00BA2418"/>
    <w:pPr>
      <w:widowControl/>
      <w:suppressAutoHyphens w:val="0"/>
      <w:ind w:firstLine="720"/>
      <w:jc w:val="both"/>
    </w:pPr>
    <w:rPr>
      <w:rFonts w:ascii="Courier New" w:hAnsi="Courier New" w:cs="Courier New"/>
    </w:rPr>
  </w:style>
  <w:style w:type="character" w:customStyle="1" w:styleId="af6">
    <w:name w:val="Текст Знак"/>
    <w:basedOn w:val="a0"/>
    <w:link w:val="af5"/>
    <w:uiPriority w:val="99"/>
    <w:rsid w:val="00BA2418"/>
    <w:rPr>
      <w:rFonts w:ascii="Courier New" w:eastAsia="Times New Roman" w:hAnsi="Courier New" w:cs="Courier New"/>
      <w:szCs w:val="20"/>
      <w:lang w:eastAsia="ru-RU"/>
    </w:rPr>
  </w:style>
  <w:style w:type="paragraph" w:customStyle="1" w:styleId="af7">
    <w:name w:val="Знак"/>
    <w:basedOn w:val="a"/>
    <w:uiPriority w:val="99"/>
    <w:rsid w:val="00BA2418"/>
    <w:pPr>
      <w:widowControl/>
      <w:suppressAutoHyphens w:val="0"/>
      <w:spacing w:before="100" w:beforeAutospacing="1" w:after="100" w:afterAutospacing="1"/>
      <w:jc w:val="both"/>
    </w:pPr>
    <w:rPr>
      <w:rFonts w:ascii="Tahoma" w:hAnsi="Tahom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Островская Татьяна Геннадьевна</dc:creator>
  <dc:description/>
  <cp:lastModifiedBy>Arch2</cp:lastModifiedBy>
  <cp:revision>23</cp:revision>
  <cp:lastPrinted>2024-12-09T08:10:00Z</cp:lastPrinted>
  <dcterms:created xsi:type="dcterms:W3CDTF">2021-03-02T08:08:00Z</dcterms:created>
  <dcterms:modified xsi:type="dcterms:W3CDTF">2024-12-11T07:01:00Z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