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3" w:rsidRDefault="00156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оценке эффективности исполнения муниципальной программы «Газификация муниципального образования Бийский район Алтайского края» на 2021-2023 годы в 2023 году.</w:t>
      </w:r>
    </w:p>
    <w:p w:rsidR="00C07B63" w:rsidRDefault="00C0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63" w:rsidRDefault="00156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муниципальной программы в 2023 году характеризуются следующими значениями индикативных показателей:</w:t>
      </w:r>
    </w:p>
    <w:p w:rsidR="00C07B63" w:rsidRDefault="00C0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57"/>
        <w:gridCol w:w="3368"/>
        <w:gridCol w:w="1471"/>
        <w:gridCol w:w="1504"/>
        <w:gridCol w:w="1232"/>
        <w:gridCol w:w="1339"/>
      </w:tblGrid>
      <w:tr w:rsidR="00C07B63">
        <w:tc>
          <w:tcPr>
            <w:tcW w:w="674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29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92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C07B63" w:rsidRDefault="001562A5" w:rsidP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 программе на 2023г</w:t>
            </w:r>
          </w:p>
        </w:tc>
        <w:tc>
          <w:tcPr>
            <w:tcW w:w="1275" w:type="dxa"/>
          </w:tcPr>
          <w:p w:rsidR="00C07B63" w:rsidRDefault="001562A5" w:rsidP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в 2023г</w:t>
            </w:r>
          </w:p>
        </w:tc>
        <w:tc>
          <w:tcPr>
            <w:tcW w:w="1383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к пл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ану, %</w:t>
            </w:r>
          </w:p>
        </w:tc>
      </w:tr>
      <w:tr w:rsidR="00C07B63">
        <w:tc>
          <w:tcPr>
            <w:tcW w:w="674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  <w:vAlign w:val="center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 газопроводов</w:t>
            </w:r>
          </w:p>
          <w:p w:rsidR="00C07B63" w:rsidRDefault="00C07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C07B63" w:rsidRDefault="001562A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7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5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B63">
        <w:tc>
          <w:tcPr>
            <w:tcW w:w="674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  <w:vAlign w:val="center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квартир (домов) с возможностью газификации</w:t>
            </w:r>
          </w:p>
        </w:tc>
        <w:tc>
          <w:tcPr>
            <w:tcW w:w="1292" w:type="dxa"/>
          </w:tcPr>
          <w:p w:rsidR="00C07B63" w:rsidRDefault="001562A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B63">
        <w:tc>
          <w:tcPr>
            <w:tcW w:w="674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  <w:vAlign w:val="center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сельских  поселений получивших газ</w:t>
            </w:r>
          </w:p>
        </w:tc>
        <w:tc>
          <w:tcPr>
            <w:tcW w:w="1292" w:type="dxa"/>
          </w:tcPr>
          <w:p w:rsidR="00C07B63" w:rsidRDefault="001562A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C07B63" w:rsidRDefault="00EC3212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07B63" w:rsidRDefault="001562A5" w:rsidP="00EC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7B63">
        <w:tc>
          <w:tcPr>
            <w:tcW w:w="674" w:type="dxa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07B63" w:rsidRDefault="00C07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C07B63" w:rsidRDefault="001562A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населения, обеспеченного природным газом</w:t>
            </w:r>
          </w:p>
        </w:tc>
        <w:tc>
          <w:tcPr>
            <w:tcW w:w="1292" w:type="dxa"/>
          </w:tcPr>
          <w:p w:rsidR="00C07B63" w:rsidRDefault="001562A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C07B63" w:rsidRDefault="001562A5" w:rsidP="00EC321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7B63" w:rsidRDefault="00C07B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7B63" w:rsidRDefault="00156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индикативных показателей за 2023 год составляет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07B63" w:rsidRDefault="001562A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степени соответствия запланированному уровню затрат и эффективности использования средств муниципального бюджета программы</w:t>
      </w:r>
    </w:p>
    <w:p w:rsidR="00C07B63" w:rsidRDefault="001562A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запланированного финансирования на 2023г по Программе составляет 0 тыс. руб. Фактическое финансирование за 12 месяцев 2023 года составляет     0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из бюджета МО 0 тыс. рублей, из краевого бюджета 0,00 тыс. руб. </w:t>
      </w:r>
    </w:p>
    <w:p w:rsidR="00C07B63" w:rsidRDefault="001562A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</w:t>
      </w:r>
      <w:r w:rsidR="00C604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выполнено </w:t>
      </w:r>
      <w:r w:rsidR="00EC32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0 %.</w:t>
      </w:r>
    </w:p>
    <w:p w:rsidR="00C07B63" w:rsidRDefault="00156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реализации мероприятий составляет 0%.</w:t>
      </w:r>
    </w:p>
    <w:p w:rsidR="00C07B63" w:rsidRDefault="00156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</w:t>
      </w:r>
      <w:r w:rsidR="00EC321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%. Программа характеризуется низким уровнем эффективности.</w:t>
      </w:r>
    </w:p>
    <w:p w:rsidR="00C07B63" w:rsidRDefault="00C07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63" w:rsidRDefault="001562A5">
      <w:pPr>
        <w:tabs>
          <w:tab w:val="left" w:pos="5103"/>
        </w:tabs>
        <w:spacing w:line="192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Описание достигнутых результатов реализации МП за 202</w:t>
      </w:r>
      <w:r w:rsidR="00C604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(мероприятий). </w:t>
      </w:r>
    </w:p>
    <w:p w:rsidR="00C07B63" w:rsidRDefault="00156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Состояние проблемы</w:t>
      </w:r>
    </w:p>
    <w:p w:rsidR="00C07B63" w:rsidRDefault="001562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природный газ подается в 5 населенных пунктов </w:t>
      </w:r>
      <w:proofErr w:type="spellStart"/>
      <w:r>
        <w:rPr>
          <w:rFonts w:ascii="Times New Roman" w:hAnsi="Times New Roman"/>
          <w:sz w:val="28"/>
        </w:rPr>
        <w:t>Бийского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п.Пригородный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п.Заря, с. Верх-Катунское, с. Сростки). </w:t>
      </w:r>
    </w:p>
    <w:p w:rsidR="008D6AC1" w:rsidRDefault="001562A5">
      <w:pPr>
        <w:pStyle w:val="3"/>
        <w:ind w:firstLine="709"/>
        <w:rPr>
          <w:szCs w:val="24"/>
          <w:lang w:val="ru-RU"/>
        </w:rPr>
      </w:pPr>
      <w:r>
        <w:rPr>
          <w:szCs w:val="24"/>
          <w:lang w:val="ru-RU"/>
        </w:rPr>
        <w:t xml:space="preserve">Бийский район включен в сводный план-график </w:t>
      </w:r>
      <w:proofErr w:type="spellStart"/>
      <w:r>
        <w:rPr>
          <w:szCs w:val="24"/>
          <w:lang w:val="ru-RU"/>
        </w:rPr>
        <w:t>догазификации</w:t>
      </w:r>
      <w:proofErr w:type="spellEnd"/>
      <w:r>
        <w:rPr>
          <w:szCs w:val="24"/>
          <w:lang w:val="ru-RU"/>
        </w:rPr>
        <w:t xml:space="preserve"> индивидуальных жилых домовладений в газифицированных населенных </w:t>
      </w:r>
      <w:r>
        <w:rPr>
          <w:szCs w:val="24"/>
          <w:lang w:val="ru-RU"/>
        </w:rPr>
        <w:lastRenderedPageBreak/>
        <w:t xml:space="preserve">пунктах Алтайского края. </w:t>
      </w:r>
    </w:p>
    <w:p w:rsidR="00C07B63" w:rsidRDefault="001562A5">
      <w:pPr>
        <w:pStyle w:val="3"/>
        <w:ind w:firstLine="709"/>
        <w:rPr>
          <w:szCs w:val="24"/>
          <w:lang w:val="ru-RU"/>
        </w:rPr>
      </w:pPr>
      <w:r>
        <w:rPr>
          <w:szCs w:val="24"/>
          <w:lang w:val="ru-RU"/>
        </w:rPr>
        <w:t>За 202</w:t>
      </w:r>
      <w:r w:rsidR="005866C3">
        <w:rPr>
          <w:szCs w:val="24"/>
          <w:lang w:val="ru-RU"/>
        </w:rPr>
        <w:t>3</w:t>
      </w:r>
      <w:r>
        <w:rPr>
          <w:szCs w:val="24"/>
          <w:lang w:val="ru-RU"/>
        </w:rPr>
        <w:t xml:space="preserve"> год была проведена работа по </w:t>
      </w:r>
      <w:proofErr w:type="spellStart"/>
      <w:r>
        <w:rPr>
          <w:szCs w:val="24"/>
          <w:lang w:val="ru-RU"/>
        </w:rPr>
        <w:t>догазификации</w:t>
      </w:r>
      <w:proofErr w:type="spellEnd"/>
      <w:r>
        <w:rPr>
          <w:szCs w:val="24"/>
          <w:lang w:val="ru-RU"/>
        </w:rPr>
        <w:t xml:space="preserve"> населенных пунктов:</w:t>
      </w:r>
    </w:p>
    <w:p w:rsidR="00C07B63" w:rsidRDefault="001562A5">
      <w:pPr>
        <w:pStyle w:val="3"/>
        <w:ind w:firstLine="709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c.Сростки</w:t>
      </w:r>
      <w:proofErr w:type="spellEnd"/>
      <w:r>
        <w:rPr>
          <w:szCs w:val="24"/>
          <w:lang w:val="ru-RU"/>
        </w:rPr>
        <w:t xml:space="preserve"> — из запланированных 16.41 км. трубы проходящей через все село проложили 16.41 км</w:t>
      </w:r>
      <w:proofErr w:type="gramStart"/>
      <w:r>
        <w:rPr>
          <w:szCs w:val="24"/>
          <w:lang w:val="ru-RU"/>
        </w:rPr>
        <w:t xml:space="preserve">., </w:t>
      </w:r>
      <w:proofErr w:type="gramEnd"/>
      <w:r>
        <w:rPr>
          <w:szCs w:val="24"/>
          <w:lang w:val="ru-RU"/>
        </w:rPr>
        <w:t xml:space="preserve">выполнено строительство подводящего газопровода до домовладения из запланированных 1229, подведено 1229. </w:t>
      </w:r>
    </w:p>
    <w:p w:rsidR="00C07B63" w:rsidRDefault="001562A5">
      <w:pPr>
        <w:pStyle w:val="3"/>
        <w:ind w:firstLine="709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c.</w:t>
      </w:r>
      <w:proofErr w:type="gramStart"/>
      <w:r>
        <w:rPr>
          <w:szCs w:val="24"/>
          <w:lang w:val="ru-RU"/>
        </w:rPr>
        <w:t>Верх</w:t>
      </w:r>
      <w:proofErr w:type="spellEnd"/>
      <w:r>
        <w:rPr>
          <w:szCs w:val="24"/>
          <w:lang w:val="ru-RU"/>
        </w:rPr>
        <w:t>-Катунское</w:t>
      </w:r>
      <w:proofErr w:type="gramEnd"/>
      <w:r>
        <w:rPr>
          <w:szCs w:val="24"/>
          <w:lang w:val="ru-RU"/>
        </w:rPr>
        <w:t xml:space="preserve"> —  из запланированных 29.678 км. трубы проходящей через все село проложили 29.678 км., выполнено строительство подводящего газопровода до домовладения из запланированных 1100, подведено 1100;</w:t>
      </w:r>
    </w:p>
    <w:p w:rsidR="001562A5" w:rsidRDefault="001562A5">
      <w:pPr>
        <w:pStyle w:val="3"/>
        <w:ind w:firstLine="709"/>
        <w:rPr>
          <w:szCs w:val="24"/>
          <w:lang w:val="ru-RU"/>
        </w:rPr>
      </w:pPr>
      <w:r>
        <w:rPr>
          <w:szCs w:val="24"/>
          <w:lang w:val="ru-RU"/>
        </w:rPr>
        <w:t>п</w:t>
      </w:r>
      <w:proofErr w:type="gramStart"/>
      <w:r>
        <w:rPr>
          <w:szCs w:val="24"/>
          <w:lang w:val="ru-RU"/>
        </w:rPr>
        <w:t>.П</w:t>
      </w:r>
      <w:proofErr w:type="gramEnd"/>
      <w:r>
        <w:rPr>
          <w:szCs w:val="24"/>
          <w:lang w:val="ru-RU"/>
        </w:rPr>
        <w:t xml:space="preserve">ригородный - из запланированных 5.607 км. трубы проходящей через все село проложили 5.607 км., выполнено строительство подводящего газопровода до домовладения из запланированных 281, подведено 281. </w:t>
      </w:r>
    </w:p>
    <w:p w:rsidR="00C07B63" w:rsidRDefault="001562A5">
      <w:pPr>
        <w:pStyle w:val="3"/>
        <w:ind w:firstLine="709"/>
        <w:rPr>
          <w:szCs w:val="24"/>
          <w:lang w:val="ru-RU"/>
        </w:rPr>
      </w:pPr>
      <w:r>
        <w:rPr>
          <w:szCs w:val="24"/>
          <w:lang w:val="ru-RU"/>
        </w:rPr>
        <w:t>с</w:t>
      </w:r>
      <w:proofErr w:type="gramStart"/>
      <w:r>
        <w:rPr>
          <w:szCs w:val="24"/>
          <w:lang w:val="ru-RU"/>
        </w:rPr>
        <w:t>.П</w:t>
      </w:r>
      <w:proofErr w:type="gramEnd"/>
      <w:r>
        <w:rPr>
          <w:szCs w:val="24"/>
          <w:lang w:val="ru-RU"/>
        </w:rPr>
        <w:t xml:space="preserve">ервомайское — выполнено строительство подводящего газопровода до домовладения из запланированных 2358, подведено 2358. </w:t>
      </w:r>
    </w:p>
    <w:p w:rsidR="001562A5" w:rsidRDefault="001562A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с. Заря — выполнено строительство подводящего газопровода до домовладения из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96, подведено 96. </w:t>
      </w:r>
    </w:p>
    <w:p w:rsidR="00C07B63" w:rsidRDefault="00156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07B63" w:rsidSect="00D919A1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B63"/>
    <w:rsid w:val="00111A26"/>
    <w:rsid w:val="001562A5"/>
    <w:rsid w:val="005866C3"/>
    <w:rsid w:val="00891494"/>
    <w:rsid w:val="008D6AC1"/>
    <w:rsid w:val="00C07B63"/>
    <w:rsid w:val="00C604A4"/>
    <w:rsid w:val="00D919A1"/>
    <w:rsid w:val="00E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919A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919A1"/>
    <w:pPr>
      <w:spacing w:after="140" w:line="276" w:lineRule="auto"/>
    </w:pPr>
  </w:style>
  <w:style w:type="paragraph" w:styleId="a5">
    <w:name w:val="List"/>
    <w:basedOn w:val="a4"/>
    <w:rsid w:val="00D919A1"/>
    <w:rPr>
      <w:rFonts w:ascii="PT Astra Serif" w:hAnsi="PT Astra Serif" w:cs="Noto Sans Devanagari"/>
    </w:rPr>
  </w:style>
  <w:style w:type="paragraph" w:styleId="a6">
    <w:name w:val="caption"/>
    <w:basedOn w:val="a"/>
    <w:qFormat/>
    <w:rsid w:val="00D919A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919A1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C4E75"/>
    <w:pPr>
      <w:ind w:left="720"/>
      <w:contextualSpacing/>
    </w:pPr>
  </w:style>
  <w:style w:type="paragraph" w:customStyle="1" w:styleId="ConsPlusNonformat">
    <w:name w:val="ConsPlusNonformat"/>
    <w:qFormat/>
    <w:rsid w:val="00DC4E7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3">
    <w:name w:val="Body Text 3"/>
    <w:basedOn w:val="a"/>
    <w:qFormat/>
    <w:rsid w:val="00D919A1"/>
    <w:pPr>
      <w:jc w:val="both"/>
    </w:pPr>
    <w:rPr>
      <w:rFonts w:ascii="Times New Roman" w:hAnsi="Times New Roman" w:cs="Times New Roman"/>
      <w:sz w:val="28"/>
      <w:lang w:val="en-US"/>
    </w:rPr>
  </w:style>
  <w:style w:type="table" w:styleId="a9">
    <w:name w:val="Table Grid"/>
    <w:basedOn w:val="a1"/>
    <w:uiPriority w:val="59"/>
    <w:rsid w:val="0084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C4E75"/>
    <w:pPr>
      <w:ind w:left="720"/>
      <w:contextualSpacing/>
    </w:pPr>
  </w:style>
  <w:style w:type="paragraph" w:customStyle="1" w:styleId="ConsPlusNonformat">
    <w:name w:val="ConsPlusNonformat"/>
    <w:qFormat/>
    <w:rsid w:val="00DC4E7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3">
    <w:name w:val="Body Text 3"/>
    <w:basedOn w:val="a"/>
    <w:qFormat/>
    <w:pPr>
      <w:jc w:val="both"/>
    </w:pPr>
    <w:rPr>
      <w:rFonts w:ascii="Times New Roman" w:hAnsi="Times New Roman" w:cs="Times New Roman"/>
      <w:sz w:val="28"/>
      <w:lang w:val="en-US"/>
    </w:rPr>
  </w:style>
  <w:style w:type="table" w:styleId="a9">
    <w:name w:val="Table Grid"/>
    <w:basedOn w:val="a1"/>
    <w:uiPriority w:val="59"/>
    <w:rsid w:val="0084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SpetsGAZ</dc:creator>
  <cp:lastModifiedBy>Pl-an</cp:lastModifiedBy>
  <cp:revision>9</cp:revision>
  <cp:lastPrinted>2023-12-20T08:26:00Z</cp:lastPrinted>
  <dcterms:created xsi:type="dcterms:W3CDTF">2023-12-20T05:43:00Z</dcterms:created>
  <dcterms:modified xsi:type="dcterms:W3CDTF">2024-03-26T04:46:00Z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