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EF00D2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«2</w:t>
      </w:r>
      <w:r w:rsidR="003D55C2">
        <w:rPr>
          <w:rStyle w:val="FontStyle28"/>
        </w:rPr>
        <w:t>9</w:t>
      </w:r>
      <w:r w:rsidR="007E0C91">
        <w:rPr>
          <w:rStyle w:val="FontStyle28"/>
        </w:rPr>
        <w:t xml:space="preserve">» </w:t>
      </w:r>
      <w:r w:rsidR="002424DF">
        <w:rPr>
          <w:rStyle w:val="FontStyle28"/>
        </w:rPr>
        <w:t>марта</w:t>
      </w:r>
      <w:r w:rsidR="007E0C91">
        <w:rPr>
          <w:rStyle w:val="FontStyle28"/>
        </w:rPr>
        <w:t xml:space="preserve"> 202</w:t>
      </w:r>
      <w:r w:rsidR="002424DF">
        <w:rPr>
          <w:rStyle w:val="FontStyle28"/>
        </w:rPr>
        <w:t>4</w:t>
      </w:r>
      <w:r w:rsidR="007E0C91">
        <w:rPr>
          <w:rStyle w:val="FontStyle28"/>
        </w:rPr>
        <w:t xml:space="preserve">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>
        <w:rPr>
          <w:rStyle w:val="FontStyle28"/>
        </w:rPr>
        <w:t>о результатах контрольного мероприятия -</w:t>
      </w:r>
      <w:r w:rsidR="00B74AF5">
        <w:rPr>
          <w:rStyle w:val="FontStyle28"/>
        </w:rPr>
        <w:t xml:space="preserve"> </w:t>
      </w:r>
      <w:r w:rsidR="00B74AF5" w:rsidRPr="00FB46FC">
        <w:rPr>
          <w:b/>
          <w:sz w:val="28"/>
          <w:szCs w:val="28"/>
        </w:rPr>
        <w:t>«</w:t>
      </w:r>
      <w:r w:rsidR="00B74AF5" w:rsidRPr="00B74AF5"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</w:t>
      </w:r>
      <w:r w:rsidR="00B74AF5">
        <w:t xml:space="preserve"> ч.8 ст. 99 № 44ФЗ</w:t>
      </w:r>
      <w:r w:rsidR="00B74AF5" w:rsidRPr="00B74AF5">
        <w:t>»</w:t>
      </w:r>
      <w:r w:rsidR="00B74AF5" w:rsidRPr="00FB46FC">
        <w:rPr>
          <w:sz w:val="28"/>
          <w:szCs w:val="28"/>
        </w:rPr>
        <w:t xml:space="preserve"> </w:t>
      </w:r>
      <w:r>
        <w:rPr>
          <w:rStyle w:val="FontStyle26"/>
        </w:rPr>
        <w:t xml:space="preserve">администрации </w:t>
      </w:r>
      <w:proofErr w:type="spellStart"/>
      <w:r w:rsidR="003D55C2">
        <w:rPr>
          <w:rStyle w:val="FontStyle26"/>
        </w:rPr>
        <w:t>Заринского</w:t>
      </w:r>
      <w:bookmarkStart w:id="0" w:name="_GoBack"/>
      <w:bookmarkEnd w:id="0"/>
      <w:proofErr w:type="spellEnd"/>
      <w:r>
        <w:rPr>
          <w:rStyle w:val="FontStyle26"/>
        </w:rPr>
        <w:t xml:space="preserve"> сельсовета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D71B29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D71B29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D71B2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Комиссия по приемке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менее 5 человек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EF00D2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1B29">
              <w:rPr>
                <w:rFonts w:ascii="Times New Roman" w:hAnsi="Times New Roman" w:cs="Times New Roman"/>
                <w:sz w:val="24"/>
                <w:szCs w:val="24"/>
              </w:rPr>
              <w:t>.6 ст.94 № 44фз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EF00D2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Pr="00D71B29" w:rsidRDefault="00EF00D2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Pr="00D71B29" w:rsidRDefault="00EF00D2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Не ведется реестр закупок в программе 1С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73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2424DF"/>
    <w:rsid w:val="002562F6"/>
    <w:rsid w:val="00357ED9"/>
    <w:rsid w:val="00375653"/>
    <w:rsid w:val="003C2A6E"/>
    <w:rsid w:val="003D55C2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4AF5"/>
    <w:rsid w:val="00B76F9B"/>
    <w:rsid w:val="00BB3C8C"/>
    <w:rsid w:val="00C53C5E"/>
    <w:rsid w:val="00C60796"/>
    <w:rsid w:val="00CC3345"/>
    <w:rsid w:val="00D71B29"/>
    <w:rsid w:val="00D951BE"/>
    <w:rsid w:val="00DC6AF5"/>
    <w:rsid w:val="00E8192A"/>
    <w:rsid w:val="00EF00D2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22</cp:revision>
  <cp:lastPrinted>2022-07-07T03:53:00Z</cp:lastPrinted>
  <dcterms:created xsi:type="dcterms:W3CDTF">2018-09-27T09:44:00Z</dcterms:created>
  <dcterms:modified xsi:type="dcterms:W3CDTF">2024-03-28T02:57:00Z</dcterms:modified>
</cp:coreProperties>
</file>