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A3ACF">
        <w:rPr>
          <w:rStyle w:val="FontStyle28"/>
        </w:rPr>
        <w:t>03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A3ACF">
        <w:rPr>
          <w:rStyle w:val="FontStyle28"/>
        </w:rPr>
        <w:t>июля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2A3ACF">
        <w:rPr>
          <w:rStyle w:val="FontStyle26"/>
        </w:rPr>
        <w:t>Енисейского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2A3ACF">
        <w:rPr>
          <w:rStyle w:val="FontStyle28"/>
        </w:rPr>
        <w:t>06</w:t>
      </w:r>
      <w:r>
        <w:rPr>
          <w:rStyle w:val="FontStyle28"/>
        </w:rPr>
        <w:t>.1</w:t>
      </w:r>
      <w:r w:rsidR="002A3ACF">
        <w:rPr>
          <w:rStyle w:val="FontStyle28"/>
        </w:rPr>
        <w:t>8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2A3ACF">
        <w:rPr>
          <w:rStyle w:val="FontStyle28"/>
        </w:rPr>
        <w:t>5</w:t>
      </w:r>
      <w:r>
        <w:rPr>
          <w:rStyle w:val="FontStyle28"/>
        </w:rPr>
        <w:t>.</w:t>
      </w:r>
      <w:r w:rsidR="00DB2EFF">
        <w:rPr>
          <w:rStyle w:val="FontStyle28"/>
        </w:rPr>
        <w:t>20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2A3ACF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 w:rsidRPr="00A012B9">
              <w:t>Дебиторск</w:t>
            </w:r>
            <w:r>
              <w:t>ая</w:t>
            </w:r>
            <w:r w:rsidRPr="00A012B9">
              <w:t xml:space="preserve"> и кредиторск</w:t>
            </w:r>
            <w:r>
              <w:t>ая</w:t>
            </w:r>
            <w:r w:rsidRPr="00A012B9">
              <w:t xml:space="preserve"> задолженность </w:t>
            </w:r>
            <w:r>
              <w:t xml:space="preserve">по поставщикам и подрядчикам </w:t>
            </w:r>
            <w:r w:rsidRPr="00A012B9">
              <w:t xml:space="preserve">не соответствующая </w:t>
            </w:r>
            <w:proofErr w:type="gramStart"/>
            <w:r w:rsidRPr="00A012B9">
              <w:t>фактической</w:t>
            </w:r>
            <w:proofErr w:type="gramEnd"/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ACF" w:rsidRDefault="002A3ACF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Ст.11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№ 157-н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  <w:p w:rsidR="00DB2EFF" w:rsidRPr="00B927F3" w:rsidRDefault="002A3ACF" w:rsidP="00C259E7">
            <w:pPr>
              <w:pStyle w:val="Style24"/>
              <w:widowControl/>
              <w:jc w:val="both"/>
              <w:rPr>
                <w:rStyle w:val="FontStyle32"/>
                <w:sz w:val="20"/>
                <w:szCs w:val="20"/>
              </w:rPr>
            </w:pPr>
            <w:r w:rsidRPr="004514E0">
              <w:t>Методические указания по инвентаризации имущества и финансовых обязательств, утвержденные приказом Минфина РФ от 13.06.95 г. № 49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2A3ACF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blk"/>
              </w:rPr>
              <w:t>747900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571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2A3ACF" w:rsidP="00C259E7">
            <w:pPr>
              <w:pStyle w:val="Style24"/>
              <w:widowControl/>
              <w:ind w:firstLine="5"/>
              <w:jc w:val="both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Имеются случаи не соответствия имеющихся в приложении первичных документов записям бухгалтерских проводок </w:t>
            </w:r>
            <w:proofErr w:type="gramStart"/>
            <w:r>
              <w:rPr>
                <w:rStyle w:val="blk"/>
              </w:rPr>
              <w:t>в</w:t>
            </w:r>
            <w:proofErr w:type="gramEnd"/>
            <w:r>
              <w:rPr>
                <w:rStyle w:val="blk"/>
              </w:rPr>
              <w:t xml:space="preserve"> ж.о. № 7, № 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BA3755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п.9, 11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C1665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2A3A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A375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A3ACF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proofErr w:type="gramStart"/>
            <w:r w:rsidRPr="00495884">
              <w:t>Не верно</w:t>
            </w:r>
            <w:proofErr w:type="gramEnd"/>
            <w:r w:rsidRPr="00495884">
              <w:t xml:space="preserve"> просчитан стаж работы и определен процент выплаты за выслугу лет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A3ACF" w:rsidP="00C259E7">
            <w:pPr>
              <w:spacing w:after="0" w:line="240" w:lineRule="exact"/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495884">
              <w:rPr>
                <w:rFonts w:ascii="Times New Roman" w:hAnsi="Times New Roman" w:cs="Times New Roman"/>
                <w:sz w:val="24"/>
                <w:szCs w:val="24"/>
              </w:rPr>
              <w:t>Положение об оплате труда главы сельсовета, муниципальных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A3A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2A3ACF" w:rsidP="00C259E7">
            <w:pPr>
              <w:spacing w:after="0" w:line="240" w:lineRule="exact"/>
              <w:ind w:hanging="23"/>
              <w:jc w:val="both"/>
              <w:rPr>
                <w:rStyle w:val="blk"/>
              </w:rPr>
            </w:pPr>
            <w:r w:rsidRPr="00305C4D">
              <w:rPr>
                <w:rFonts w:ascii="Times New Roman" w:hAnsi="Times New Roman" w:cs="Times New Roman"/>
                <w:sz w:val="24"/>
              </w:rPr>
              <w:t xml:space="preserve">Задолженность по выплате заработной </w:t>
            </w:r>
            <w:r w:rsidRPr="00305C4D">
              <w:rPr>
                <w:rFonts w:ascii="Times New Roman" w:hAnsi="Times New Roman" w:cs="Times New Roman"/>
                <w:sz w:val="24"/>
              </w:rPr>
              <w:lastRenderedPageBreak/>
              <w:t>платы по ведомости не соответствует данным главной книги</w:t>
            </w:r>
            <w:r>
              <w:rPr>
                <w:rFonts w:ascii="Times New Roman" w:hAnsi="Times New Roman" w:cs="Times New Roman"/>
                <w:sz w:val="24"/>
              </w:rPr>
              <w:t xml:space="preserve"> за весь проверяемый </w:t>
            </w:r>
            <w:r w:rsidR="00F705DA">
              <w:rPr>
                <w:rFonts w:ascii="Times New Roman" w:hAnsi="Times New Roman" w:cs="Times New Roman"/>
                <w:sz w:val="24"/>
              </w:rPr>
              <w:t>период</w:t>
            </w:r>
            <w:r w:rsidRPr="00305C4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2A3ACF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Ст.11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№ 157-н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5D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Единый план счетов </w:t>
            </w:r>
            <w:r w:rsidR="00F705D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667C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lastRenderedPageBreak/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C1665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BA3755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727829">
              <w:t xml:space="preserve">Допускается списание </w:t>
            </w:r>
            <w:r>
              <w:t xml:space="preserve">МЗ </w:t>
            </w:r>
            <w:r w:rsidRPr="00727829">
              <w:t>без основания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BA3755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Ст.7 № 157-н </w:t>
            </w:r>
            <w:r w:rsidR="00F705D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86B4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986B4E" w:rsidP="00C259E7">
            <w:pPr>
              <w:pStyle w:val="Style24"/>
              <w:widowControl/>
              <w:ind w:firstLine="5"/>
              <w:jc w:val="both"/>
            </w:pPr>
            <w:r w:rsidRPr="00727829">
              <w:t xml:space="preserve">В основных средствах на счете 101 значится имущество казны </w:t>
            </w:r>
            <w:r w:rsidRPr="00047A9E">
              <w:t>(</w:t>
            </w:r>
            <w:r w:rsidRPr="00047A9E">
              <w:t>теплотрасса, буровая скважина, здание ДЮСША, насосы и др</w:t>
            </w:r>
            <w:r w:rsidRPr="003D7376">
              <w:t>.)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986B4E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 141 № 157-н </w:t>
            </w:r>
            <w:r w:rsidR="00F705D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047A9E">
              <w:t>2251910-91</w:t>
            </w:r>
            <w:r w:rsidRPr="00817859">
              <w:t xml:space="preserve">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86B4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986B4E" w:rsidP="00C259E7">
            <w:pPr>
              <w:pStyle w:val="Style24"/>
              <w:widowControl/>
              <w:ind w:firstLine="5"/>
              <w:jc w:val="both"/>
            </w:pPr>
            <w:r w:rsidRPr="00047A9E">
              <w:t>Путевые листы сдаются в бухгалтерию с нарушением правил правильного оформления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986B4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4E0">
              <w:rPr>
                <w:rFonts w:ascii="Times New Roman" w:hAnsi="Times New Roman" w:cs="Times New Roman"/>
                <w:sz w:val="24"/>
                <w:szCs w:val="24"/>
              </w:rPr>
              <w:t>Письмо Росстата от 3.02.05 г. № ИУ-09-22/257 «О путевых листах»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86B4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986B4E" w:rsidP="00C259E7">
            <w:pPr>
              <w:pStyle w:val="Style24"/>
              <w:widowControl/>
              <w:ind w:firstLine="5"/>
              <w:jc w:val="both"/>
            </w:pPr>
            <w:r>
              <w:t xml:space="preserve">Не своевременное списание ОС, </w:t>
            </w:r>
            <w:r w:rsidRPr="001C7A1C">
              <w:t>значится имущество не пригодное для дальнейшей эксплуатации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986B4E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986B4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2999810-91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3323AB"/>
    <w:rsid w:val="00340FE9"/>
    <w:rsid w:val="00375653"/>
    <w:rsid w:val="004571AA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17</cp:revision>
  <cp:lastPrinted>2020-07-06T09:47:00Z</cp:lastPrinted>
  <dcterms:created xsi:type="dcterms:W3CDTF">2018-09-27T09:44:00Z</dcterms:created>
  <dcterms:modified xsi:type="dcterms:W3CDTF">2020-07-06T09:47:00Z</dcterms:modified>
</cp:coreProperties>
</file>