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34E1E">
        <w:rPr>
          <w:rStyle w:val="FontStyle28"/>
        </w:rPr>
        <w:t>04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34E1E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934E1E">
        <w:rPr>
          <w:rStyle w:val="FontStyle26"/>
        </w:rPr>
        <w:t>Сростинского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34E1E">
        <w:rPr>
          <w:rStyle w:val="FontStyle28"/>
        </w:rPr>
        <w:t>11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934E1E">
        <w:rPr>
          <w:rStyle w:val="FontStyle28"/>
        </w:rPr>
        <w:t>8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4E1E" w:rsidRPr="00934E1E" w:rsidRDefault="00934E1E" w:rsidP="00934E1E">
            <w:pPr>
              <w:ind w:firstLine="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4E1E">
              <w:rPr>
                <w:rFonts w:ascii="Times New Roman" w:hAnsi="Times New Roman" w:cs="Times New Roman"/>
                <w:sz w:val="24"/>
                <w:szCs w:val="24"/>
              </w:rPr>
              <w:t>В основных средствах на сч 101 администрации сельсовета числится имущество казны: башня Рожновского, теплосеть) в общей сумме  руб.</w:t>
            </w:r>
            <w:proofErr w:type="gramEnd"/>
          </w:p>
          <w:p w:rsidR="0003399D" w:rsidRPr="00E97591" w:rsidRDefault="00934E1E" w:rsidP="00934E1E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594D70"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934E1E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934E1E">
              <w:t>423294</w:t>
            </w:r>
            <w:r w:rsidR="003F195B" w:rsidRPr="00934E1E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934E1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934E1E">
              <w:t>423294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3491A"/>
    <w:rsid w:val="00934E1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2021-10-01T08:20:00Z</dcterms:modified>
</cp:coreProperties>
</file>