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3F195B">
        <w:rPr>
          <w:rStyle w:val="FontStyle28"/>
        </w:rPr>
        <w:t>26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3F195B">
        <w:rPr>
          <w:rStyle w:val="FontStyle28"/>
        </w:rPr>
        <w:t>апреля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r w:rsidR="004C7148">
        <w:rPr>
          <w:rStyle w:val="FontStyle26"/>
        </w:rPr>
        <w:t>Малоенисейского</w:t>
      </w:r>
      <w:r>
        <w:rPr>
          <w:rStyle w:val="FontStyle26"/>
        </w:rPr>
        <w:t xml:space="preserve"> 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2A3ACF">
        <w:rPr>
          <w:rStyle w:val="FontStyle28"/>
        </w:rPr>
        <w:t>0</w:t>
      </w:r>
      <w:r w:rsidR="003F195B">
        <w:rPr>
          <w:rStyle w:val="FontStyle28"/>
        </w:rPr>
        <w:t>4</w:t>
      </w:r>
      <w:r>
        <w:rPr>
          <w:rStyle w:val="FontStyle28"/>
        </w:rPr>
        <w:t>.1</w:t>
      </w:r>
      <w:r w:rsidR="003F195B">
        <w:rPr>
          <w:rStyle w:val="FontStyle28"/>
        </w:rPr>
        <w:t>9</w:t>
      </w:r>
      <w:r>
        <w:rPr>
          <w:rStyle w:val="FontStyle28"/>
        </w:rPr>
        <w:t xml:space="preserve"> г. по 3</w:t>
      </w:r>
      <w:r w:rsidR="009F450B">
        <w:rPr>
          <w:rStyle w:val="FontStyle28"/>
        </w:rPr>
        <w:t>1</w:t>
      </w:r>
      <w:r>
        <w:rPr>
          <w:rStyle w:val="FontStyle28"/>
        </w:rPr>
        <w:t>.</w:t>
      </w:r>
      <w:r w:rsidR="00DB2EFF">
        <w:rPr>
          <w:rStyle w:val="FontStyle28"/>
        </w:rPr>
        <w:t>0</w:t>
      </w:r>
      <w:r w:rsidR="003F195B">
        <w:rPr>
          <w:rStyle w:val="FontStyle28"/>
        </w:rPr>
        <w:t>3</w:t>
      </w:r>
      <w:r>
        <w:rPr>
          <w:rStyle w:val="FontStyle28"/>
        </w:rPr>
        <w:t>.</w:t>
      </w:r>
      <w:r w:rsidR="00DB2EFF">
        <w:rPr>
          <w:rStyle w:val="FontStyle28"/>
        </w:rPr>
        <w:t>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B2EF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5B" w:rsidRDefault="003F195B" w:rsidP="003F195B">
            <w:pPr>
              <w:ind w:right="-1"/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Отсутствует приказ на список лиц, имеющих право на получение денежных сре</w:t>
            </w:r>
            <w:proofErr w:type="gramStart"/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дств в п</w:t>
            </w:r>
            <w:proofErr w:type="gramEnd"/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одотчет.</w:t>
            </w:r>
          </w:p>
          <w:p w:rsidR="003F195B" w:rsidRDefault="003F195B" w:rsidP="003F195B">
            <w:pPr>
              <w:ind w:right="-1"/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Несвоевременно производятся расчеты с подотчетными лицами</w:t>
            </w:r>
          </w:p>
          <w:p w:rsidR="00DB2EFF" w:rsidRPr="00B927F3" w:rsidRDefault="003F195B" w:rsidP="003F195B">
            <w:pPr>
              <w:pStyle w:val="Style24"/>
              <w:widowControl/>
              <w:ind w:left="59"/>
              <w:jc w:val="both"/>
              <w:rPr>
                <w:rStyle w:val="FontStyle32"/>
                <w:sz w:val="20"/>
                <w:szCs w:val="20"/>
              </w:rPr>
            </w:pPr>
            <w:r w:rsidRPr="005961E9">
              <w:t>Авансовые отчеты не подписаны подотчетным лицом, не утверждены руководителем, нет подписи главного бухгалтера, не указывается назначение аванса.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5B" w:rsidRDefault="003F195B" w:rsidP="003F195B">
            <w:pPr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Указание Центробанка РФ № 3210-У</w:t>
            </w:r>
          </w:p>
          <w:p w:rsidR="003F195B" w:rsidRDefault="003F195B" w:rsidP="003F195B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№ 157н 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  <w:p w:rsidR="00DB2EFF" w:rsidRPr="00B927F3" w:rsidRDefault="00DB2EFF" w:rsidP="004B7F63">
            <w:pPr>
              <w:pStyle w:val="Style24"/>
              <w:widowControl/>
              <w:spacing w:line="240" w:lineRule="auto"/>
              <w:jc w:val="both"/>
              <w:rPr>
                <w:rStyle w:val="FontStyle32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4B7F63" w:rsidP="002A3AC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2B50A7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4571AA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4571A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5B" w:rsidRDefault="003F195B" w:rsidP="003F195B">
            <w:pPr>
              <w:pStyle w:val="a7"/>
              <w:ind w:right="-1" w:hanging="24"/>
            </w:pPr>
            <w:r>
              <w:t>Расходы на покупку праздничных наборов сотрудникам администрации не заложены в бюджет на 2021 г. и имеют нецелевое направление.</w:t>
            </w:r>
          </w:p>
          <w:p w:rsidR="009C7810" w:rsidRPr="00E97591" w:rsidRDefault="009C7810" w:rsidP="00C259E7">
            <w:pPr>
              <w:pStyle w:val="Style24"/>
              <w:widowControl/>
              <w:ind w:firstLine="5"/>
              <w:jc w:val="both"/>
              <w:rPr>
                <w:rStyle w:val="FontStyle32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5B" w:rsidRPr="00AC5D23" w:rsidRDefault="003F195B" w:rsidP="003F195B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AC5D23">
              <w:rPr>
                <w:rFonts w:ascii="Times New Roman" w:hAnsi="Times New Roman" w:cs="Times New Roman"/>
                <w:sz w:val="24"/>
                <w:szCs w:val="24"/>
              </w:rPr>
              <w:t>т. 8 и ст. 11 Закона Алтайского края от 07.12.07 г. № 134 – ЗС</w:t>
            </w:r>
          </w:p>
          <w:p w:rsidR="009C7810" w:rsidRPr="00E97591" w:rsidRDefault="003F195B" w:rsidP="003F195B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5D23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5D2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Малоенисейского </w:t>
            </w:r>
            <w:r w:rsidRPr="00AC5D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сельсовета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3F195B" w:rsidP="00E97591">
            <w:pPr>
              <w:pStyle w:val="Style24"/>
              <w:widowControl/>
              <w:spacing w:line="240" w:lineRule="auto"/>
            </w:pPr>
            <w:r>
              <w:lastRenderedPageBreak/>
              <w:t>10000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2B50A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BA3755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BA375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3F195B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t>Н</w:t>
            </w:r>
            <w:r w:rsidRPr="0071576F">
              <w:t>еобоснованно завышены расходы по отсутствующим документам</w:t>
            </w:r>
            <w:r>
              <w:t xml:space="preserve"> в авансовых отчетах</w:t>
            </w:r>
            <w:r w:rsidRPr="0071576F">
              <w:t>, подтверждающим оплату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2B50A7" w:rsidP="00C259E7">
            <w:pPr>
              <w:spacing w:after="0" w:line="240" w:lineRule="exact"/>
              <w:ind w:right="-1"/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3F195B" w:rsidP="003F195B">
            <w:pPr>
              <w:pStyle w:val="Style24"/>
              <w:widowControl/>
              <w:spacing w:line="240" w:lineRule="auto"/>
            </w:pPr>
            <w:r w:rsidRPr="0071576F">
              <w:t>13117-51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2B50A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BA375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BA375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3F195B" w:rsidP="00C259E7">
            <w:pPr>
              <w:spacing w:after="0" w:line="240" w:lineRule="exact"/>
              <w:ind w:hanging="23"/>
              <w:jc w:val="both"/>
              <w:rPr>
                <w:rStyle w:val="blk"/>
              </w:rPr>
            </w:pPr>
            <w:r w:rsidRPr="00A63DB3">
              <w:rPr>
                <w:rFonts w:ascii="Times New Roman" w:hAnsi="Times New Roman" w:cs="Times New Roman"/>
                <w:sz w:val="24"/>
              </w:rPr>
              <w:t>Допускались случаи записей бухгалтерских проводок в журнал операций № 4 без основания, при отсутствии первичных документов (счетов-фактур, актов выполненных работ, бухгалтерских справок) и в журнал операций № 7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3F195B" w:rsidP="002B50A7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76F">
              <w:rPr>
                <w:rFonts w:ascii="Times New Roman" w:hAnsi="Times New Roman" w:cs="Times New Roman"/>
                <w:sz w:val="24"/>
              </w:rPr>
              <w:t xml:space="preserve">п.7 </w:t>
            </w: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№ 157н 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2B50A7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2B50A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BA375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3F195B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 w:rsidRPr="00727829">
              <w:t xml:space="preserve">В основных средствах на счете 101 значится имущество казны </w:t>
            </w:r>
            <w:r w:rsidRPr="00594D70">
              <w:t>(здание аптеки, здание СДК, здание клуба п</w:t>
            </w:r>
            <w:proofErr w:type="gramStart"/>
            <w:r w:rsidRPr="00594D70">
              <w:t>.С</w:t>
            </w:r>
            <w:proofErr w:type="gramEnd"/>
            <w:r w:rsidRPr="00594D70">
              <w:t>еменовод, машина вакуумная, скотомогильник, котел, насос</w:t>
            </w:r>
            <w:r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3F195B" w:rsidP="00C259E7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Ст. 141 № 157-н 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3F195B" w:rsidP="00E3287F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594D70">
              <w:t xml:space="preserve">6988227-17 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3F195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986B4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986B4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Pr="00727829" w:rsidRDefault="003F195B" w:rsidP="00C259E7">
            <w:pPr>
              <w:pStyle w:val="Style24"/>
              <w:widowControl/>
              <w:ind w:firstLine="5"/>
              <w:jc w:val="both"/>
            </w:pPr>
            <w:r w:rsidRPr="001E187C">
              <w:t>В протоколе на 01.07.19 г. специалисту ВУС Гороховой установлена надбавка за выслугу лет (4г.6м.12дн.) - 10%, однако по состоянию на 01.01.21 г. в штатном расписании ей установлена надбавка за выслугу лет – 10 % (при стаже 6 лет 12 дн.)</w:t>
            </w:r>
            <w:r>
              <w:t>, следует 15 %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Pr="00727829" w:rsidRDefault="003F195B" w:rsidP="00C259E7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Положение о заработной плате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2824A9" w:rsidP="00E3287F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3F195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986B4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986B4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986B4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Pr="00727829" w:rsidRDefault="003F195B" w:rsidP="00C259E7">
            <w:pPr>
              <w:pStyle w:val="Style24"/>
              <w:widowControl/>
              <w:ind w:firstLine="5"/>
              <w:jc w:val="both"/>
            </w:pPr>
            <w:r w:rsidRPr="00A63DB3">
              <w:t>Не своевременное начисление принятых обязательств (исполнительный лист</w:t>
            </w:r>
            <w:r w:rsidRPr="00A63DB3">
              <w:rPr>
                <w:b/>
              </w:rPr>
              <w:t xml:space="preserve"> </w:t>
            </w:r>
            <w:r w:rsidRPr="00A63DB3">
              <w:t>по иску АО «Алтайэнергосбыт»</w:t>
            </w:r>
            <w:r>
              <w:t>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Pr="00727829" w:rsidRDefault="003F195B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Ст.9 № 157-н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 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2824A9" w:rsidP="00E3287F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lastRenderedPageBreak/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986B4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986B4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F195B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5B" w:rsidRDefault="003F195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8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5B" w:rsidRPr="00A63DB3" w:rsidRDefault="003F195B" w:rsidP="00C259E7">
            <w:pPr>
              <w:pStyle w:val="Style24"/>
              <w:widowControl/>
              <w:ind w:firstLine="5"/>
              <w:jc w:val="both"/>
            </w:pPr>
            <w:r>
              <w:t>Списание ГСМ сверх утвержденного лимита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5B" w:rsidRDefault="003F195B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</w:t>
            </w:r>
            <w:r w:rsidRPr="00EC5FFB">
              <w:rPr>
                <w:rFonts w:ascii="Times New Roman" w:hAnsi="Times New Roman" w:cs="Times New Roman"/>
                <w:sz w:val="24"/>
              </w:rPr>
              <w:t>аспоряжени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 w:rsidRPr="00EC5FFB">
              <w:rPr>
                <w:rFonts w:ascii="Times New Roman" w:hAnsi="Times New Roman" w:cs="Times New Roman"/>
                <w:sz w:val="24"/>
              </w:rPr>
              <w:t xml:space="preserve"> главы района № 103-р от 13.03.19 г.,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5B" w:rsidRDefault="003F195B" w:rsidP="00E3287F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EC5FFB">
              <w:t>26640-36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5B" w:rsidRDefault="002824A9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5B" w:rsidRDefault="002824A9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F195B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5B" w:rsidRDefault="003F195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9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5B" w:rsidRPr="00A63DB3" w:rsidRDefault="002824A9" w:rsidP="00C259E7">
            <w:pPr>
              <w:pStyle w:val="Style24"/>
              <w:widowControl/>
              <w:ind w:firstLine="5"/>
              <w:jc w:val="both"/>
            </w:pPr>
            <w:r w:rsidRPr="009D5FCC">
              <w:t>В материальных запасах значится имущество, относящееся к основным средствам (облучатель-рециркулятор 46000 руб., прожектор 3043 руб., набор корпуской мебели 29000 руб.)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5B" w:rsidRDefault="002824A9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№ 157-н 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5B" w:rsidRDefault="002824A9" w:rsidP="00E3287F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t>78043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5B" w:rsidRDefault="002824A9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5B" w:rsidRDefault="002824A9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3F195B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5B" w:rsidRDefault="003F195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10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5B" w:rsidRPr="00A63DB3" w:rsidRDefault="002824A9" w:rsidP="00C259E7">
            <w:pPr>
              <w:pStyle w:val="Style24"/>
              <w:widowControl/>
              <w:ind w:firstLine="5"/>
              <w:jc w:val="both"/>
            </w:pPr>
            <w:r>
              <w:t xml:space="preserve">Имеются признаки неэффективного использования бюджетных средств (наем </w:t>
            </w:r>
            <w:r w:rsidRPr="001440A9">
              <w:t>автотранспортн</w:t>
            </w:r>
            <w:r>
              <w:t>щго</w:t>
            </w:r>
            <w:r w:rsidRPr="001440A9">
              <w:t xml:space="preserve"> средств</w:t>
            </w:r>
            <w:r>
              <w:t>а</w:t>
            </w:r>
            <w:r w:rsidRPr="001440A9">
              <w:t xml:space="preserve"> Lexus </w:t>
            </w:r>
            <w:r w:rsidRPr="001440A9">
              <w:rPr>
                <w:lang w:val="en-US"/>
              </w:rPr>
              <w:t>RX</w:t>
            </w:r>
            <w:r w:rsidRPr="001440A9">
              <w:t xml:space="preserve"> 300</w:t>
            </w:r>
            <w:r>
              <w:t xml:space="preserve"> при</w:t>
            </w:r>
            <w:r w:rsidRPr="001440A9">
              <w:t xml:space="preserve"> расход</w:t>
            </w:r>
            <w:r>
              <w:t>е</w:t>
            </w:r>
            <w:r w:rsidRPr="001440A9">
              <w:t xml:space="preserve"> </w:t>
            </w:r>
            <w:r w:rsidRPr="00095CA3">
              <w:t>ГСМ 17 л на 100 км</w:t>
            </w:r>
            <w:proofErr w:type="gramStart"/>
            <w:r w:rsidRPr="00095CA3">
              <w:t>.</w:t>
            </w:r>
            <w:proofErr w:type="gramEnd"/>
            <w:r w:rsidRPr="00095CA3">
              <w:t xml:space="preserve"> </w:t>
            </w:r>
            <w:proofErr w:type="gramStart"/>
            <w:r w:rsidRPr="00095CA3">
              <w:t>п</w:t>
            </w:r>
            <w:proofErr w:type="gramEnd"/>
            <w:r w:rsidRPr="00095CA3">
              <w:t xml:space="preserve">робега, </w:t>
            </w:r>
            <w:r>
              <w:t>нарушение № 44-ФЗ по закупкам товаров, работ и услуг</w:t>
            </w:r>
            <w:r w:rsidRPr="00095CA3">
              <w:t xml:space="preserve"> </w:t>
            </w:r>
            <w:r>
              <w:t>(</w:t>
            </w:r>
            <w:r w:rsidRPr="00095CA3">
              <w:t>отсутствие</w:t>
            </w:r>
            <w:r>
              <w:t xml:space="preserve"> процедуры торгов и</w:t>
            </w:r>
            <w:r w:rsidRPr="00095CA3">
              <w:t xml:space="preserve"> изучения рынка предоставления услуг</w:t>
            </w:r>
            <w:r>
              <w:t xml:space="preserve"> при заключении муниципальных контрактов)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5B" w:rsidRDefault="002824A9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5B" w:rsidRDefault="002824A9" w:rsidP="00E3287F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5B" w:rsidRDefault="002824A9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195B" w:rsidRDefault="002824A9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2824A9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sz w:val="18"/>
                <w:szCs w:val="18"/>
              </w:rPr>
              <w:t>7116028-04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4400CA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824A9"/>
    <w:rsid w:val="002A3ACF"/>
    <w:rsid w:val="002B50A7"/>
    <w:rsid w:val="003323AB"/>
    <w:rsid w:val="00340FE9"/>
    <w:rsid w:val="00375653"/>
    <w:rsid w:val="003F195B"/>
    <w:rsid w:val="004400CA"/>
    <w:rsid w:val="004571AA"/>
    <w:rsid w:val="004B7F63"/>
    <w:rsid w:val="004C62D1"/>
    <w:rsid w:val="004C7148"/>
    <w:rsid w:val="005643C7"/>
    <w:rsid w:val="005B49A7"/>
    <w:rsid w:val="005E1663"/>
    <w:rsid w:val="00614093"/>
    <w:rsid w:val="00614F32"/>
    <w:rsid w:val="00617322"/>
    <w:rsid w:val="00654CE2"/>
    <w:rsid w:val="007453C8"/>
    <w:rsid w:val="00753D90"/>
    <w:rsid w:val="007701EA"/>
    <w:rsid w:val="00772328"/>
    <w:rsid w:val="00832CFE"/>
    <w:rsid w:val="00870C1B"/>
    <w:rsid w:val="008855D9"/>
    <w:rsid w:val="008B58E6"/>
    <w:rsid w:val="00927824"/>
    <w:rsid w:val="00930235"/>
    <w:rsid w:val="009310EE"/>
    <w:rsid w:val="0093491A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DE3038"/>
    <w:rsid w:val="00E3287F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3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21</cp:revision>
  <cp:lastPrinted>2021-10-08T02:37:00Z</cp:lastPrinted>
  <dcterms:created xsi:type="dcterms:W3CDTF">2018-09-27T09:44:00Z</dcterms:created>
  <dcterms:modified xsi:type="dcterms:W3CDTF">2021-10-08T08:39:00Z</dcterms:modified>
</cp:coreProperties>
</file>