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D3342F">
        <w:rPr>
          <w:rStyle w:val="FontStyle28"/>
        </w:rPr>
        <w:t>2</w:t>
      </w:r>
      <w:r w:rsidR="00287663">
        <w:rPr>
          <w:rStyle w:val="FontStyle28"/>
        </w:rPr>
        <w:t>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287663">
        <w:rPr>
          <w:rStyle w:val="FontStyle28"/>
        </w:rPr>
        <w:t>февраля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287663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D3342F">
        <w:rPr>
          <w:rStyle w:val="FontStyle26"/>
        </w:rPr>
        <w:t>Новиковского</w:t>
      </w:r>
      <w:r w:rsidR="00287663">
        <w:rPr>
          <w:rStyle w:val="FontStyle26"/>
        </w:rPr>
        <w:t xml:space="preserve"> </w:t>
      </w:r>
      <w:r>
        <w:rPr>
          <w:rStyle w:val="FontStyle26"/>
        </w:rPr>
        <w:t>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934E1E">
        <w:rPr>
          <w:rStyle w:val="FontStyle28"/>
        </w:rPr>
        <w:t>1</w:t>
      </w:r>
      <w:r w:rsidR="00D3342F">
        <w:rPr>
          <w:rStyle w:val="FontStyle28"/>
        </w:rPr>
        <w:t>2</w:t>
      </w:r>
      <w:r>
        <w:rPr>
          <w:rStyle w:val="FontStyle28"/>
        </w:rPr>
        <w:t>.1</w:t>
      </w:r>
      <w:r w:rsidR="003F195B">
        <w:rPr>
          <w:rStyle w:val="FontStyle28"/>
        </w:rPr>
        <w:t>9</w:t>
      </w:r>
      <w:r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>
        <w:rPr>
          <w:rStyle w:val="FontStyle28"/>
        </w:rPr>
        <w:t>.</w:t>
      </w:r>
      <w:r w:rsidR="00D3342F">
        <w:rPr>
          <w:rStyle w:val="FontStyle28"/>
        </w:rPr>
        <w:t>01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D3342F">
        <w:rPr>
          <w:rStyle w:val="FontStyle28"/>
        </w:rPr>
        <w:t>2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344" w:rsidRPr="00F45344" w:rsidRDefault="00F45344" w:rsidP="00F453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5344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в бухгалтерском учете операций </w:t>
            </w:r>
            <w:proofErr w:type="gramStart"/>
            <w:r w:rsidRPr="00F453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45344">
              <w:rPr>
                <w:rFonts w:ascii="Times New Roman" w:hAnsi="Times New Roman" w:cs="Times New Roman"/>
                <w:sz w:val="24"/>
                <w:szCs w:val="24"/>
              </w:rPr>
              <w:t xml:space="preserve"> ж.о. № 4 без наличия первичных учетных документов.</w:t>
            </w:r>
          </w:p>
          <w:p w:rsidR="0003399D" w:rsidRPr="00F45344" w:rsidRDefault="0003399D" w:rsidP="00F45344">
            <w:pPr>
              <w:spacing w:after="0" w:line="240" w:lineRule="auto"/>
              <w:ind w:firstLine="59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F45344" w:rsidRDefault="00F45344" w:rsidP="00F45344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344">
              <w:rPr>
                <w:rFonts w:ascii="Times New Roman" w:hAnsi="Times New Roman" w:cs="Times New Roman"/>
                <w:sz w:val="24"/>
                <w:szCs w:val="24"/>
              </w:rPr>
              <w:t xml:space="preserve">п.7 Единого плана счетов бухгалтерского учета, утвержденного приказом от 01.12.2010 г. № 157н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F45344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8766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F45344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87663"/>
    <w:rsid w:val="002A3ACF"/>
    <w:rsid w:val="002B50A7"/>
    <w:rsid w:val="003323AB"/>
    <w:rsid w:val="00340FE9"/>
    <w:rsid w:val="00375653"/>
    <w:rsid w:val="003F195B"/>
    <w:rsid w:val="004571AA"/>
    <w:rsid w:val="004B7F63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257C2"/>
    <w:rsid w:val="00832CFE"/>
    <w:rsid w:val="00870C1B"/>
    <w:rsid w:val="00883FB1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25B8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3342F"/>
    <w:rsid w:val="00DA18F6"/>
    <w:rsid w:val="00DB2EFF"/>
    <w:rsid w:val="00DC4F32"/>
    <w:rsid w:val="00E3287F"/>
    <w:rsid w:val="00E97591"/>
    <w:rsid w:val="00F45344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23</cp:revision>
  <cp:lastPrinted>2020-07-06T09:47:00Z</cp:lastPrinted>
  <dcterms:created xsi:type="dcterms:W3CDTF">2018-09-27T09:44:00Z</dcterms:created>
  <dcterms:modified xsi:type="dcterms:W3CDTF">2022-02-24T06:17:00Z</dcterms:modified>
</cp:coreProperties>
</file>