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2C3" w:rsidRPr="000F6F4C" w:rsidRDefault="004C66D2" w:rsidP="004C6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F4C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3E7206" w:rsidRPr="000F6F4C" w:rsidRDefault="004C66D2" w:rsidP="004C6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F4C">
        <w:rPr>
          <w:rFonts w:ascii="Times New Roman" w:hAnsi="Times New Roman" w:cs="Times New Roman"/>
          <w:b/>
          <w:sz w:val="28"/>
          <w:szCs w:val="28"/>
        </w:rPr>
        <w:t xml:space="preserve">к отчету об исполнении бюджета </w:t>
      </w:r>
      <w:proofErr w:type="spellStart"/>
      <w:r w:rsidRPr="000F6F4C">
        <w:rPr>
          <w:rFonts w:ascii="Times New Roman" w:hAnsi="Times New Roman" w:cs="Times New Roman"/>
          <w:b/>
          <w:sz w:val="28"/>
          <w:szCs w:val="28"/>
        </w:rPr>
        <w:t>Бийского</w:t>
      </w:r>
      <w:proofErr w:type="spellEnd"/>
      <w:r w:rsidRPr="000F6F4C">
        <w:rPr>
          <w:rFonts w:ascii="Times New Roman" w:hAnsi="Times New Roman" w:cs="Times New Roman"/>
          <w:b/>
          <w:sz w:val="28"/>
          <w:szCs w:val="28"/>
        </w:rPr>
        <w:t xml:space="preserve"> района за 20</w:t>
      </w:r>
      <w:r w:rsidR="00D56471" w:rsidRPr="000F6F4C">
        <w:rPr>
          <w:rFonts w:ascii="Times New Roman" w:hAnsi="Times New Roman" w:cs="Times New Roman"/>
          <w:b/>
          <w:sz w:val="28"/>
          <w:szCs w:val="28"/>
        </w:rPr>
        <w:t>2</w:t>
      </w:r>
      <w:r w:rsidR="00B84F5B" w:rsidRPr="000F6F4C">
        <w:rPr>
          <w:rFonts w:ascii="Times New Roman" w:hAnsi="Times New Roman" w:cs="Times New Roman"/>
          <w:b/>
          <w:sz w:val="28"/>
          <w:szCs w:val="28"/>
        </w:rPr>
        <w:t>3</w:t>
      </w:r>
      <w:r w:rsidRPr="000F6F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5519A" w:rsidRPr="000F6F4C" w:rsidRDefault="001D12C3" w:rsidP="001D12C3">
      <w:pPr>
        <w:rPr>
          <w:rFonts w:ascii="Times New Roman" w:hAnsi="Times New Roman" w:cs="Times New Roman"/>
          <w:b/>
          <w:sz w:val="28"/>
          <w:szCs w:val="28"/>
        </w:rPr>
      </w:pPr>
      <w:r w:rsidRPr="000F6F4C">
        <w:rPr>
          <w:rFonts w:ascii="Times New Roman" w:hAnsi="Times New Roman" w:cs="Times New Roman"/>
          <w:b/>
          <w:sz w:val="28"/>
          <w:szCs w:val="28"/>
        </w:rPr>
        <w:tab/>
      </w:r>
    </w:p>
    <w:p w:rsidR="001D12C3" w:rsidRPr="000F6F4C" w:rsidRDefault="001D12C3" w:rsidP="00C5519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F6F4C"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5B1CAC" w:rsidRPr="000F6F4C" w:rsidRDefault="001D12C3" w:rsidP="005B1C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F4C">
        <w:rPr>
          <w:rFonts w:ascii="Times New Roman" w:hAnsi="Times New Roman" w:cs="Times New Roman"/>
          <w:b/>
          <w:sz w:val="28"/>
          <w:szCs w:val="28"/>
        </w:rPr>
        <w:tab/>
      </w:r>
      <w:r w:rsidR="005B1CAC" w:rsidRPr="000F6F4C">
        <w:rPr>
          <w:rFonts w:ascii="Times New Roman" w:hAnsi="Times New Roman" w:cs="Times New Roman"/>
          <w:sz w:val="28"/>
          <w:szCs w:val="28"/>
        </w:rPr>
        <w:t>На 202</w:t>
      </w:r>
      <w:r w:rsidR="00B84F5B" w:rsidRPr="000F6F4C">
        <w:rPr>
          <w:rFonts w:ascii="Times New Roman" w:hAnsi="Times New Roman" w:cs="Times New Roman"/>
          <w:sz w:val="28"/>
          <w:szCs w:val="28"/>
        </w:rPr>
        <w:t>3</w:t>
      </w:r>
      <w:r w:rsidR="005B1CAC" w:rsidRPr="000F6F4C">
        <w:rPr>
          <w:rFonts w:ascii="Times New Roman" w:hAnsi="Times New Roman" w:cs="Times New Roman"/>
          <w:sz w:val="28"/>
          <w:szCs w:val="28"/>
        </w:rPr>
        <w:t xml:space="preserve"> год районный бюджет первоначально утверждался в объеме </w:t>
      </w:r>
      <w:r w:rsidR="000F6F4C" w:rsidRPr="000F6F4C">
        <w:rPr>
          <w:rFonts w:ascii="Times New Roman" w:hAnsi="Times New Roman" w:cs="Times New Roman"/>
          <w:sz w:val="28"/>
          <w:szCs w:val="28"/>
        </w:rPr>
        <w:t xml:space="preserve">923820,9 </w:t>
      </w:r>
      <w:r w:rsidR="005B1CAC" w:rsidRPr="000F6F4C">
        <w:rPr>
          <w:rFonts w:ascii="Times New Roman" w:hAnsi="Times New Roman" w:cs="Times New Roman"/>
          <w:sz w:val="28"/>
          <w:szCs w:val="28"/>
        </w:rPr>
        <w:t xml:space="preserve">тыс. руб. Фактически доходы районного бюджета составили </w:t>
      </w:r>
      <w:r w:rsidR="00C34C88" w:rsidRPr="000F6F4C">
        <w:rPr>
          <w:rFonts w:ascii="Times New Roman" w:hAnsi="Times New Roman" w:cs="Times New Roman"/>
          <w:sz w:val="28"/>
          <w:szCs w:val="28"/>
        </w:rPr>
        <w:t>1087</w:t>
      </w:r>
      <w:r w:rsidR="002C3F32">
        <w:rPr>
          <w:rFonts w:ascii="Times New Roman" w:hAnsi="Times New Roman" w:cs="Times New Roman"/>
          <w:sz w:val="28"/>
          <w:szCs w:val="28"/>
        </w:rPr>
        <w:t>44</w:t>
      </w:r>
      <w:r w:rsidR="00C34C88" w:rsidRPr="000F6F4C">
        <w:rPr>
          <w:rFonts w:ascii="Times New Roman" w:hAnsi="Times New Roman" w:cs="Times New Roman"/>
          <w:sz w:val="28"/>
          <w:szCs w:val="28"/>
        </w:rPr>
        <w:t>8,</w:t>
      </w:r>
      <w:r w:rsidR="002C3F32">
        <w:rPr>
          <w:rFonts w:ascii="Times New Roman" w:hAnsi="Times New Roman" w:cs="Times New Roman"/>
          <w:sz w:val="28"/>
          <w:szCs w:val="28"/>
        </w:rPr>
        <w:t>6</w:t>
      </w:r>
      <w:r w:rsidR="00C34C88" w:rsidRPr="000F6F4C">
        <w:rPr>
          <w:rFonts w:ascii="Times New Roman" w:hAnsi="Times New Roman" w:cs="Times New Roman"/>
          <w:sz w:val="28"/>
          <w:szCs w:val="28"/>
        </w:rPr>
        <w:t xml:space="preserve"> </w:t>
      </w:r>
      <w:r w:rsidR="005B1CAC" w:rsidRPr="000F6F4C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5B1CAC" w:rsidRPr="000F6F4C" w:rsidRDefault="005B1CAC" w:rsidP="005B1C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F4C">
        <w:rPr>
          <w:rFonts w:ascii="Times New Roman" w:hAnsi="Times New Roman" w:cs="Times New Roman"/>
          <w:sz w:val="28"/>
          <w:szCs w:val="28"/>
        </w:rPr>
        <w:t>По сравнению с 202</w:t>
      </w:r>
      <w:r w:rsidR="00C34C88" w:rsidRPr="000F6F4C">
        <w:rPr>
          <w:rFonts w:ascii="Times New Roman" w:hAnsi="Times New Roman" w:cs="Times New Roman"/>
          <w:sz w:val="28"/>
          <w:szCs w:val="28"/>
        </w:rPr>
        <w:t>2</w:t>
      </w:r>
      <w:r w:rsidRPr="000F6F4C">
        <w:rPr>
          <w:rFonts w:ascii="Times New Roman" w:hAnsi="Times New Roman" w:cs="Times New Roman"/>
          <w:sz w:val="28"/>
          <w:szCs w:val="28"/>
        </w:rPr>
        <w:t xml:space="preserve"> годом объем доходов районного бюджета увеличился на </w:t>
      </w:r>
      <w:r w:rsidR="002C3F32">
        <w:rPr>
          <w:rFonts w:ascii="Times New Roman" w:hAnsi="Times New Roman" w:cs="Times New Roman"/>
          <w:sz w:val="28"/>
          <w:szCs w:val="28"/>
        </w:rPr>
        <w:t>111038,3</w:t>
      </w:r>
      <w:bookmarkStart w:id="0" w:name="_GoBack"/>
      <w:bookmarkEnd w:id="0"/>
      <w:r w:rsidRPr="000F6F4C">
        <w:rPr>
          <w:rFonts w:ascii="Times New Roman" w:hAnsi="Times New Roman" w:cs="Times New Roman"/>
          <w:sz w:val="28"/>
          <w:szCs w:val="28"/>
        </w:rPr>
        <w:t xml:space="preserve"> тыс. руб. или 111,</w:t>
      </w:r>
      <w:r w:rsidR="00C34C88" w:rsidRPr="000F6F4C">
        <w:rPr>
          <w:rFonts w:ascii="Times New Roman" w:hAnsi="Times New Roman" w:cs="Times New Roman"/>
          <w:sz w:val="28"/>
          <w:szCs w:val="28"/>
        </w:rPr>
        <w:t>4</w:t>
      </w:r>
      <w:r w:rsidRPr="000F6F4C">
        <w:rPr>
          <w:rFonts w:ascii="Times New Roman" w:hAnsi="Times New Roman" w:cs="Times New Roman"/>
          <w:sz w:val="28"/>
          <w:szCs w:val="28"/>
        </w:rPr>
        <w:t xml:space="preserve"> %. Собственные налоговые и неналоговые доходы составили </w:t>
      </w:r>
      <w:r w:rsidR="00C34C88" w:rsidRPr="000F6F4C">
        <w:rPr>
          <w:rFonts w:ascii="Times New Roman" w:hAnsi="Times New Roman" w:cs="Times New Roman"/>
          <w:sz w:val="28"/>
          <w:szCs w:val="28"/>
        </w:rPr>
        <w:t>281</w:t>
      </w:r>
      <w:r w:rsidR="002C3F32">
        <w:rPr>
          <w:rFonts w:ascii="Times New Roman" w:hAnsi="Times New Roman" w:cs="Times New Roman"/>
          <w:sz w:val="28"/>
          <w:szCs w:val="28"/>
        </w:rPr>
        <w:t>51</w:t>
      </w:r>
      <w:r w:rsidR="00C34C88" w:rsidRPr="000F6F4C">
        <w:rPr>
          <w:rFonts w:ascii="Times New Roman" w:hAnsi="Times New Roman" w:cs="Times New Roman"/>
          <w:sz w:val="28"/>
          <w:szCs w:val="28"/>
        </w:rPr>
        <w:t>7,</w:t>
      </w:r>
      <w:r w:rsidR="002C3F32">
        <w:rPr>
          <w:rFonts w:ascii="Times New Roman" w:hAnsi="Times New Roman" w:cs="Times New Roman"/>
          <w:sz w:val="28"/>
          <w:szCs w:val="28"/>
        </w:rPr>
        <w:t>5</w:t>
      </w:r>
      <w:r w:rsidRPr="000F6F4C">
        <w:rPr>
          <w:rFonts w:ascii="Times New Roman" w:hAnsi="Times New Roman" w:cs="Times New Roman"/>
          <w:sz w:val="28"/>
          <w:szCs w:val="28"/>
        </w:rPr>
        <w:t xml:space="preserve"> тыс. руб. и увеличились на </w:t>
      </w:r>
      <w:r w:rsidR="00C34C88" w:rsidRPr="000F6F4C">
        <w:rPr>
          <w:rFonts w:ascii="Times New Roman" w:hAnsi="Times New Roman" w:cs="Times New Roman"/>
          <w:sz w:val="28"/>
          <w:szCs w:val="28"/>
        </w:rPr>
        <w:t>113</w:t>
      </w:r>
      <w:r w:rsidRPr="000F6F4C">
        <w:rPr>
          <w:rFonts w:ascii="Times New Roman" w:hAnsi="Times New Roman" w:cs="Times New Roman"/>
          <w:sz w:val="28"/>
          <w:szCs w:val="28"/>
        </w:rPr>
        <w:t xml:space="preserve">,3 %. Поступления из краевого бюджета первоначально планировались в объеме </w:t>
      </w:r>
      <w:r w:rsidR="000F6F4C" w:rsidRPr="000F6F4C">
        <w:rPr>
          <w:rFonts w:ascii="Times New Roman" w:hAnsi="Times New Roman" w:cs="Times New Roman"/>
          <w:sz w:val="28"/>
          <w:szCs w:val="28"/>
        </w:rPr>
        <w:t>667237,1</w:t>
      </w:r>
      <w:r w:rsidR="000F6F4C" w:rsidRPr="000F6F4C">
        <w:t xml:space="preserve"> </w:t>
      </w:r>
      <w:r w:rsidRPr="000F6F4C">
        <w:rPr>
          <w:rFonts w:ascii="Times New Roman" w:hAnsi="Times New Roman" w:cs="Times New Roman"/>
          <w:sz w:val="28"/>
          <w:szCs w:val="28"/>
        </w:rPr>
        <w:t xml:space="preserve">тыс. руб. Фактически поступило </w:t>
      </w:r>
      <w:r w:rsidR="00C34C88" w:rsidRPr="000F6F4C">
        <w:rPr>
          <w:rFonts w:ascii="Times New Roman" w:hAnsi="Times New Roman" w:cs="Times New Roman"/>
          <w:sz w:val="28"/>
          <w:szCs w:val="28"/>
        </w:rPr>
        <w:t>804414,2</w:t>
      </w:r>
      <w:r w:rsidRPr="000F6F4C">
        <w:rPr>
          <w:rFonts w:ascii="Times New Roman" w:hAnsi="Times New Roman" w:cs="Times New Roman"/>
          <w:sz w:val="28"/>
          <w:szCs w:val="28"/>
        </w:rPr>
        <w:t xml:space="preserve"> тыс. руб., в том числе средства краевого бюджета на исполнение переданных полномочий (субвенции краевого бюджета) – </w:t>
      </w:r>
      <w:r w:rsidR="00C34C88" w:rsidRPr="000F6F4C">
        <w:rPr>
          <w:rFonts w:ascii="Times New Roman" w:hAnsi="Times New Roman" w:cs="Times New Roman"/>
          <w:sz w:val="28"/>
          <w:szCs w:val="28"/>
        </w:rPr>
        <w:t>500191,4</w:t>
      </w:r>
      <w:r w:rsidRPr="000F6F4C">
        <w:rPr>
          <w:rFonts w:ascii="Times New Roman" w:hAnsi="Times New Roman" w:cs="Times New Roman"/>
          <w:sz w:val="28"/>
          <w:szCs w:val="28"/>
        </w:rPr>
        <w:t xml:space="preserve"> тыс. руб.; дотации и субсидии из краевого бюджета на решение вопросов местного значения – </w:t>
      </w:r>
      <w:r w:rsidR="00C34C88" w:rsidRPr="000F6F4C">
        <w:rPr>
          <w:rFonts w:ascii="Times New Roman" w:hAnsi="Times New Roman" w:cs="Times New Roman"/>
          <w:sz w:val="28"/>
          <w:szCs w:val="28"/>
        </w:rPr>
        <w:t>300811,8</w:t>
      </w:r>
      <w:r w:rsidRPr="000F6F4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34C88" w:rsidRPr="000F6F4C">
        <w:rPr>
          <w:rFonts w:ascii="Times New Roman" w:hAnsi="Times New Roman" w:cs="Times New Roman"/>
          <w:sz w:val="28"/>
          <w:szCs w:val="28"/>
        </w:rPr>
        <w:t>; иные межбюджетные трансферты – 3411,0 тыс. руб.</w:t>
      </w:r>
    </w:p>
    <w:p w:rsidR="00C5519A" w:rsidRPr="000F6F4C" w:rsidRDefault="00EB343C" w:rsidP="005B1CAC">
      <w:pPr>
        <w:jc w:val="both"/>
        <w:rPr>
          <w:rFonts w:ascii="Times New Roman" w:hAnsi="Times New Roman" w:cs="Times New Roman"/>
          <w:sz w:val="28"/>
          <w:szCs w:val="28"/>
        </w:rPr>
      </w:pPr>
      <w:r w:rsidRPr="000F6F4C">
        <w:rPr>
          <w:rFonts w:ascii="Times New Roman" w:hAnsi="Times New Roman" w:cs="Times New Roman"/>
          <w:sz w:val="28"/>
          <w:szCs w:val="28"/>
        </w:rPr>
        <w:tab/>
      </w:r>
    </w:p>
    <w:p w:rsidR="00EB343C" w:rsidRPr="000F6F4C" w:rsidRDefault="00EB343C" w:rsidP="00C5519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F6F4C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5B1CAC" w:rsidRPr="000F6F4C" w:rsidRDefault="00EB343C" w:rsidP="005B1C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F4C">
        <w:rPr>
          <w:rFonts w:ascii="Times New Roman" w:hAnsi="Times New Roman" w:cs="Times New Roman"/>
          <w:sz w:val="28"/>
          <w:szCs w:val="28"/>
        </w:rPr>
        <w:tab/>
      </w:r>
      <w:r w:rsidR="005B1CAC" w:rsidRPr="000F6F4C">
        <w:rPr>
          <w:rFonts w:ascii="Times New Roman" w:hAnsi="Times New Roman" w:cs="Times New Roman"/>
          <w:sz w:val="28"/>
          <w:szCs w:val="28"/>
        </w:rPr>
        <w:t>За 202</w:t>
      </w:r>
      <w:r w:rsidR="00C34C88" w:rsidRPr="000F6F4C">
        <w:rPr>
          <w:rFonts w:ascii="Times New Roman" w:hAnsi="Times New Roman" w:cs="Times New Roman"/>
          <w:sz w:val="28"/>
          <w:szCs w:val="28"/>
        </w:rPr>
        <w:t>3</w:t>
      </w:r>
      <w:r w:rsidR="005B1CAC" w:rsidRPr="000F6F4C">
        <w:rPr>
          <w:rFonts w:ascii="Times New Roman" w:hAnsi="Times New Roman" w:cs="Times New Roman"/>
          <w:sz w:val="28"/>
          <w:szCs w:val="28"/>
        </w:rPr>
        <w:t xml:space="preserve"> год расходы районного бюджета при первоначальном плане </w:t>
      </w:r>
      <w:r w:rsidR="002B6FAE" w:rsidRPr="000F6F4C">
        <w:rPr>
          <w:rFonts w:ascii="Times New Roman" w:hAnsi="Times New Roman" w:cs="Times New Roman"/>
          <w:sz w:val="28"/>
          <w:szCs w:val="28"/>
        </w:rPr>
        <w:t xml:space="preserve">922400,9 </w:t>
      </w:r>
      <w:r w:rsidR="005B1CAC" w:rsidRPr="000F6F4C">
        <w:rPr>
          <w:rFonts w:ascii="Times New Roman" w:hAnsi="Times New Roman" w:cs="Times New Roman"/>
          <w:sz w:val="28"/>
          <w:szCs w:val="28"/>
        </w:rPr>
        <w:t xml:space="preserve">тыс. руб. составили </w:t>
      </w:r>
      <w:r w:rsidR="00987A9F" w:rsidRPr="000F6F4C">
        <w:rPr>
          <w:rFonts w:ascii="Times New Roman" w:hAnsi="Times New Roman" w:cs="Times New Roman"/>
          <w:sz w:val="28"/>
          <w:szCs w:val="28"/>
        </w:rPr>
        <w:t>1067970,74</w:t>
      </w:r>
      <w:r w:rsidR="005B1CAC" w:rsidRPr="000F6F4C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5B1CAC" w:rsidRPr="000F6F4C" w:rsidRDefault="005B1CAC" w:rsidP="005B1C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F4C">
        <w:rPr>
          <w:rFonts w:ascii="Times New Roman" w:hAnsi="Times New Roman" w:cs="Times New Roman"/>
          <w:sz w:val="28"/>
          <w:szCs w:val="28"/>
        </w:rPr>
        <w:t xml:space="preserve">Из них расходы на финансирование отраслей социальной сферы – </w:t>
      </w:r>
      <w:r w:rsidR="0056549D" w:rsidRPr="000F6F4C">
        <w:rPr>
          <w:rFonts w:ascii="Times New Roman" w:hAnsi="Times New Roman" w:cs="Times New Roman"/>
          <w:sz w:val="28"/>
          <w:szCs w:val="28"/>
        </w:rPr>
        <w:t>815691,3</w:t>
      </w:r>
      <w:r w:rsidRPr="000F6F4C">
        <w:rPr>
          <w:rFonts w:ascii="Times New Roman" w:hAnsi="Times New Roman" w:cs="Times New Roman"/>
          <w:sz w:val="28"/>
          <w:szCs w:val="28"/>
        </w:rPr>
        <w:t xml:space="preserve"> тыс. руб.  или </w:t>
      </w:r>
      <w:r w:rsidR="0056549D" w:rsidRPr="000F6F4C">
        <w:rPr>
          <w:rFonts w:ascii="Times New Roman" w:hAnsi="Times New Roman" w:cs="Times New Roman"/>
          <w:sz w:val="28"/>
          <w:szCs w:val="28"/>
        </w:rPr>
        <w:t>76,4</w:t>
      </w:r>
      <w:r w:rsidRPr="000F6F4C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5414BA" w:rsidRPr="000F6F4C" w:rsidRDefault="005414BA" w:rsidP="005B1C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F4C">
        <w:rPr>
          <w:rFonts w:ascii="Times New Roman" w:hAnsi="Times New Roman" w:cs="Times New Roman"/>
          <w:sz w:val="28"/>
          <w:szCs w:val="28"/>
        </w:rPr>
        <w:tab/>
        <w:t>Основные отрасли бюджетной сферы профинансированы в следующих объемах:</w:t>
      </w:r>
    </w:p>
    <w:tbl>
      <w:tblPr>
        <w:tblStyle w:val="a3"/>
        <w:tblW w:w="9181" w:type="dxa"/>
        <w:tblInd w:w="113" w:type="dxa"/>
        <w:tblLook w:val="04A0" w:firstRow="1" w:lastRow="0" w:firstColumn="1" w:lastColumn="0" w:noHBand="0" w:noVBand="1"/>
      </w:tblPr>
      <w:tblGrid>
        <w:gridCol w:w="4644"/>
        <w:gridCol w:w="1560"/>
        <w:gridCol w:w="1576"/>
        <w:gridCol w:w="1401"/>
      </w:tblGrid>
      <w:tr w:rsidR="000F6F4C" w:rsidRPr="000F6F4C" w:rsidTr="007F2CE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E2" w:rsidRPr="000F6F4C" w:rsidRDefault="007F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7F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7F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Удельный вес в расходах, 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7F2CE2" w:rsidP="00C3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Темп роста к 202</w:t>
            </w:r>
            <w:r w:rsidR="00C34C88" w:rsidRPr="000F6F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0F6F4C" w:rsidRPr="000F6F4C" w:rsidTr="007F2CE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75" w:rsidRPr="000F6F4C" w:rsidRDefault="007F2CE2" w:rsidP="00987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987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722477,2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987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67,6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987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108,5</w:t>
            </w:r>
          </w:p>
        </w:tc>
      </w:tr>
      <w:tr w:rsidR="000F6F4C" w:rsidRPr="000F6F4C" w:rsidTr="007F2CE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7F2CE2" w:rsidP="00497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  <w:r w:rsidR="00497575" w:rsidRPr="000F6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497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116553,8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497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F2CE2" w:rsidRPr="000F6F4C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497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138,4</w:t>
            </w:r>
          </w:p>
        </w:tc>
      </w:tr>
      <w:tr w:rsidR="000F6F4C" w:rsidRPr="000F6F4C" w:rsidTr="007F2CE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7F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2A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77554,5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7F2CE2" w:rsidP="002A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2A691D" w:rsidRPr="000F6F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2A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123,6</w:t>
            </w:r>
          </w:p>
        </w:tc>
      </w:tr>
      <w:tr w:rsidR="000F6F4C" w:rsidRPr="000F6F4C" w:rsidTr="00CA04F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1D" w:rsidRPr="000F6F4C" w:rsidRDefault="002A691D" w:rsidP="00CA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1D" w:rsidRPr="000F6F4C" w:rsidRDefault="002A691D" w:rsidP="00CA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45562,4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1D" w:rsidRPr="000F6F4C" w:rsidRDefault="002A691D" w:rsidP="00CA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1D" w:rsidRPr="000F6F4C" w:rsidRDefault="002A691D" w:rsidP="00CA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124,5</w:t>
            </w:r>
          </w:p>
        </w:tc>
      </w:tr>
      <w:tr w:rsidR="000F6F4C" w:rsidRPr="000F6F4C" w:rsidTr="007F2CE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7F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2A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41489,4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2A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2CE2" w:rsidRPr="000F6F4C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2A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0F6F4C" w:rsidRPr="000F6F4C" w:rsidTr="007F2CE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2A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2A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39015,6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7F2CE2" w:rsidP="002A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2A691D" w:rsidRPr="000F6F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2A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106,2</w:t>
            </w:r>
          </w:p>
        </w:tc>
      </w:tr>
      <w:tr w:rsidR="000F6F4C" w:rsidRPr="000F6F4C" w:rsidTr="007F2CE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7F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56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12599,6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7F2CE2" w:rsidP="0056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6549D" w:rsidRPr="000F6F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2A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136,0</w:t>
            </w:r>
          </w:p>
        </w:tc>
      </w:tr>
      <w:tr w:rsidR="000F6F4C" w:rsidRPr="000F6F4C" w:rsidTr="00CA04F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D" w:rsidRPr="000F6F4C" w:rsidRDefault="0056549D" w:rsidP="00CA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D" w:rsidRPr="000F6F4C" w:rsidRDefault="0056549D" w:rsidP="00CA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6162,3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D" w:rsidRPr="000F6F4C" w:rsidRDefault="0056549D" w:rsidP="00CA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D" w:rsidRPr="000F6F4C" w:rsidRDefault="0056549D" w:rsidP="00CA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238,5</w:t>
            </w:r>
          </w:p>
        </w:tc>
      </w:tr>
      <w:tr w:rsidR="000F6F4C" w:rsidRPr="000F6F4C" w:rsidTr="007F2CE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7F2CE2" w:rsidP="0056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56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3781,9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7F2CE2" w:rsidP="0056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6549D" w:rsidRPr="000F6F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56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116,0</w:t>
            </w:r>
          </w:p>
        </w:tc>
      </w:tr>
      <w:tr w:rsidR="0056549D" w:rsidRPr="000F6F4C" w:rsidTr="007F2CE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7F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56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2770,0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7F2CE2" w:rsidP="0056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6549D" w:rsidRPr="000F6F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E2" w:rsidRPr="000F6F4C" w:rsidRDefault="0056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4C">
              <w:rPr>
                <w:rFonts w:ascii="Times New Roman" w:hAnsi="Times New Roman" w:cs="Times New Roman"/>
                <w:sz w:val="28"/>
                <w:szCs w:val="28"/>
              </w:rPr>
              <w:t>136,2</w:t>
            </w:r>
          </w:p>
        </w:tc>
      </w:tr>
    </w:tbl>
    <w:p w:rsidR="005B3B66" w:rsidRPr="000F6F4C" w:rsidRDefault="005B3B66" w:rsidP="00B27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6FAE" w:rsidRPr="000F6F4C" w:rsidRDefault="002B6FAE" w:rsidP="002B6F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F4C">
        <w:rPr>
          <w:rFonts w:ascii="Times New Roman" w:hAnsi="Times New Roman" w:cs="Times New Roman"/>
          <w:sz w:val="28"/>
          <w:szCs w:val="28"/>
        </w:rPr>
        <w:t>Расходы районного бюджета носят программно-целевой характер. Финансирование мероприятий, реализуемых в рамках целевых программ, составило 86,5 % от общих расходов бюджета.</w:t>
      </w:r>
    </w:p>
    <w:p w:rsidR="002B6FAE" w:rsidRPr="000F6F4C" w:rsidRDefault="002B6FAE" w:rsidP="002B6F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F4C">
        <w:rPr>
          <w:rFonts w:ascii="Times New Roman" w:hAnsi="Times New Roman" w:cs="Times New Roman"/>
          <w:sz w:val="28"/>
          <w:szCs w:val="28"/>
        </w:rPr>
        <w:lastRenderedPageBreak/>
        <w:t xml:space="preserve">Расходы бюджета на ремонт, капитальный ремонт муниципального имущества, подготовку проектно-сметной документации за 2023 год составили 177048,4 тыс. руб. Объем субсидий краевого бюджета на эти цели составил – 156575,1 тыс. руб., средств районного бюджета – 20473,3 тыс. руб. </w:t>
      </w:r>
    </w:p>
    <w:p w:rsidR="002B6FAE" w:rsidRPr="000F6F4C" w:rsidRDefault="002B6FAE" w:rsidP="002B6F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F4C">
        <w:rPr>
          <w:rFonts w:ascii="Times New Roman" w:hAnsi="Times New Roman" w:cs="Times New Roman"/>
          <w:sz w:val="28"/>
          <w:szCs w:val="28"/>
        </w:rPr>
        <w:t xml:space="preserve">На ремонт и содержание дорог направлено средств районного дорожного фонда 21358,9 тыс. руб., средств краевого бюджета 11491,0 тыс. руб. </w:t>
      </w:r>
    </w:p>
    <w:p w:rsidR="002B6FAE" w:rsidRPr="000F6F4C" w:rsidRDefault="002B6FAE" w:rsidP="002B6F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F4C">
        <w:rPr>
          <w:rFonts w:ascii="Times New Roman" w:hAnsi="Times New Roman" w:cs="Times New Roman"/>
          <w:sz w:val="28"/>
          <w:szCs w:val="28"/>
        </w:rPr>
        <w:t>При первоначально утвержденном плане 36389,5 тыс. руб. бюджеты сельсоветов на решение вопросов местного значения профинансированы из районного бюджета в сумме 61653,6 тыс. руб., из них на выплату заработной платы и оплату коммунальных услуг 38065,6 тыс. руб., на выполнение переданных полномочий направлено 11618,6 тыс. руб.</w:t>
      </w:r>
    </w:p>
    <w:p w:rsidR="00C5519A" w:rsidRPr="000F6F4C" w:rsidRDefault="002C0810" w:rsidP="00EF571F">
      <w:pPr>
        <w:jc w:val="both"/>
        <w:rPr>
          <w:rFonts w:ascii="Times New Roman" w:hAnsi="Times New Roman" w:cs="Times New Roman"/>
          <w:sz w:val="28"/>
          <w:szCs w:val="28"/>
        </w:rPr>
      </w:pPr>
      <w:r w:rsidRPr="000F6F4C">
        <w:rPr>
          <w:rFonts w:ascii="Times New Roman" w:hAnsi="Times New Roman" w:cs="Times New Roman"/>
          <w:sz w:val="28"/>
          <w:szCs w:val="28"/>
        </w:rPr>
        <w:tab/>
      </w:r>
    </w:p>
    <w:p w:rsidR="002C0810" w:rsidRPr="000F6F4C" w:rsidRDefault="002C0810" w:rsidP="00C5519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F4C">
        <w:rPr>
          <w:rFonts w:ascii="Times New Roman" w:hAnsi="Times New Roman" w:cs="Times New Roman"/>
          <w:b/>
          <w:sz w:val="28"/>
          <w:szCs w:val="28"/>
        </w:rPr>
        <w:t>Результат исполнения бюджета</w:t>
      </w:r>
    </w:p>
    <w:p w:rsidR="000225B0" w:rsidRPr="000F6F4C" w:rsidRDefault="001B11D2" w:rsidP="000225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F4C">
        <w:rPr>
          <w:rFonts w:ascii="Times New Roman" w:hAnsi="Times New Roman" w:cs="Times New Roman"/>
          <w:sz w:val="28"/>
          <w:szCs w:val="28"/>
        </w:rPr>
        <w:t>Остаток средств на счете районного бюджета на 01.01.202</w:t>
      </w:r>
      <w:r w:rsidR="0056549D" w:rsidRPr="000F6F4C">
        <w:rPr>
          <w:rFonts w:ascii="Times New Roman" w:hAnsi="Times New Roman" w:cs="Times New Roman"/>
          <w:sz w:val="28"/>
          <w:szCs w:val="28"/>
        </w:rPr>
        <w:t>4</w:t>
      </w:r>
      <w:r w:rsidRPr="000F6F4C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2B6FAE" w:rsidRPr="000F6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94791,7 </w:t>
      </w:r>
      <w:r w:rsidRPr="000F6F4C">
        <w:rPr>
          <w:rFonts w:ascii="Times New Roman" w:hAnsi="Times New Roman" w:cs="Times New Roman"/>
          <w:sz w:val="28"/>
          <w:szCs w:val="28"/>
        </w:rPr>
        <w:t>тыс. руб., в том числе</w:t>
      </w:r>
      <w:r w:rsidR="000225B0" w:rsidRPr="000F6F4C">
        <w:rPr>
          <w:rFonts w:ascii="Times New Roman" w:hAnsi="Times New Roman" w:cs="Times New Roman"/>
          <w:sz w:val="28"/>
          <w:szCs w:val="28"/>
        </w:rPr>
        <w:t>:</w:t>
      </w:r>
    </w:p>
    <w:p w:rsidR="000225B0" w:rsidRPr="000F6F4C" w:rsidRDefault="000225B0" w:rsidP="000225B0">
      <w:pPr>
        <w:jc w:val="both"/>
        <w:rPr>
          <w:rFonts w:ascii="Times New Roman" w:hAnsi="Times New Roman" w:cs="Times New Roman"/>
          <w:sz w:val="28"/>
          <w:szCs w:val="28"/>
        </w:rPr>
      </w:pPr>
      <w:r w:rsidRPr="000F6F4C">
        <w:rPr>
          <w:rFonts w:ascii="Times New Roman" w:hAnsi="Times New Roman" w:cs="Times New Roman"/>
          <w:sz w:val="28"/>
          <w:szCs w:val="28"/>
        </w:rPr>
        <w:t xml:space="preserve">- целевые средства </w:t>
      </w:r>
      <w:r w:rsidR="002B6FAE" w:rsidRPr="000F6F4C">
        <w:rPr>
          <w:rFonts w:ascii="Times New Roman" w:hAnsi="Times New Roman" w:cs="Times New Roman"/>
          <w:sz w:val="28"/>
          <w:szCs w:val="28"/>
        </w:rPr>
        <w:t>48553,3</w:t>
      </w:r>
      <w:r w:rsidRPr="000F6F4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225B0" w:rsidRPr="000F6F4C" w:rsidRDefault="000225B0" w:rsidP="000673A9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остаток собственных доходов составил </w:t>
      </w:r>
      <w:r w:rsidR="002B6FAE" w:rsidRPr="000F6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46238,4 </w:t>
      </w:r>
      <w:r w:rsidRPr="000F6F4C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руб.</w:t>
      </w:r>
    </w:p>
    <w:p w:rsidR="001B11D2" w:rsidRPr="000F6F4C" w:rsidRDefault="001B11D2" w:rsidP="001B11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F4C">
        <w:rPr>
          <w:rFonts w:ascii="Times New Roman" w:hAnsi="Times New Roman" w:cs="Times New Roman"/>
          <w:sz w:val="28"/>
          <w:szCs w:val="28"/>
        </w:rPr>
        <w:t>За 202</w:t>
      </w:r>
      <w:r w:rsidR="00C34C88" w:rsidRPr="000F6F4C">
        <w:rPr>
          <w:rFonts w:ascii="Times New Roman" w:hAnsi="Times New Roman" w:cs="Times New Roman"/>
          <w:sz w:val="28"/>
          <w:szCs w:val="28"/>
        </w:rPr>
        <w:t>3</w:t>
      </w:r>
      <w:r w:rsidRPr="000F6F4C">
        <w:rPr>
          <w:rFonts w:ascii="Times New Roman" w:hAnsi="Times New Roman" w:cs="Times New Roman"/>
          <w:sz w:val="28"/>
          <w:szCs w:val="28"/>
        </w:rPr>
        <w:t xml:space="preserve"> год районный бюджет исполнен с профицитом, то есть с превышением доходов над расходами в сумме </w:t>
      </w:r>
      <w:r w:rsidR="00C34C88" w:rsidRPr="000F6F4C">
        <w:rPr>
          <w:rFonts w:ascii="Times New Roman" w:hAnsi="Times New Roman" w:cs="Times New Roman"/>
          <w:sz w:val="28"/>
          <w:szCs w:val="28"/>
        </w:rPr>
        <w:t xml:space="preserve">19477,8 </w:t>
      </w:r>
      <w:r w:rsidRPr="000F6F4C">
        <w:rPr>
          <w:rFonts w:ascii="Times New Roman" w:hAnsi="Times New Roman" w:cs="Times New Roman"/>
          <w:sz w:val="28"/>
          <w:szCs w:val="28"/>
        </w:rPr>
        <w:t>тыс. руб.</w:t>
      </w:r>
    </w:p>
    <w:p w:rsidR="001B11D2" w:rsidRPr="000F6F4C" w:rsidRDefault="001B11D2" w:rsidP="001B11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F4C">
        <w:rPr>
          <w:rFonts w:ascii="Times New Roman" w:hAnsi="Times New Roman" w:cs="Times New Roman"/>
          <w:sz w:val="28"/>
          <w:szCs w:val="28"/>
        </w:rPr>
        <w:t>Мероприятия, проводимые в 202</w:t>
      </w:r>
      <w:r w:rsidR="00C34C88" w:rsidRPr="000F6F4C">
        <w:rPr>
          <w:rFonts w:ascii="Times New Roman" w:hAnsi="Times New Roman" w:cs="Times New Roman"/>
          <w:sz w:val="28"/>
          <w:szCs w:val="28"/>
        </w:rPr>
        <w:t>3</w:t>
      </w:r>
      <w:r w:rsidRPr="000F6F4C">
        <w:rPr>
          <w:rFonts w:ascii="Times New Roman" w:hAnsi="Times New Roman" w:cs="Times New Roman"/>
          <w:sz w:val="28"/>
          <w:szCs w:val="28"/>
        </w:rPr>
        <w:t xml:space="preserve"> году в области муниципальных заимствований, были направлены на своевременное и полное исполнение принимаемых обязательств. В 202</w:t>
      </w:r>
      <w:r w:rsidR="00C34C88" w:rsidRPr="000F6F4C">
        <w:rPr>
          <w:rFonts w:ascii="Times New Roman" w:hAnsi="Times New Roman" w:cs="Times New Roman"/>
          <w:sz w:val="28"/>
          <w:szCs w:val="28"/>
        </w:rPr>
        <w:t>3</w:t>
      </w:r>
      <w:r w:rsidRPr="000F6F4C">
        <w:rPr>
          <w:rFonts w:ascii="Times New Roman" w:hAnsi="Times New Roman" w:cs="Times New Roman"/>
          <w:sz w:val="28"/>
          <w:szCs w:val="28"/>
        </w:rPr>
        <w:t xml:space="preserve"> году по соглашению о новации от 12.01.2015 года погашен бюджетный кредит в сумме </w:t>
      </w:r>
      <w:r w:rsidR="00C34C88" w:rsidRPr="000F6F4C">
        <w:rPr>
          <w:rFonts w:ascii="Times New Roman" w:hAnsi="Times New Roman" w:cs="Times New Roman"/>
          <w:sz w:val="28"/>
          <w:szCs w:val="28"/>
        </w:rPr>
        <w:t>1420</w:t>
      </w:r>
      <w:r w:rsidRPr="000F6F4C">
        <w:rPr>
          <w:rFonts w:ascii="Times New Roman" w:hAnsi="Times New Roman" w:cs="Times New Roman"/>
          <w:sz w:val="28"/>
          <w:szCs w:val="28"/>
        </w:rPr>
        <w:t xml:space="preserve">,0 тыс. руб. (оставшаяся сумма задолженности перед краевым бюджетом </w:t>
      </w:r>
      <w:r w:rsidR="00C34C88" w:rsidRPr="000F6F4C">
        <w:rPr>
          <w:rFonts w:ascii="Times New Roman" w:hAnsi="Times New Roman" w:cs="Times New Roman"/>
          <w:sz w:val="28"/>
          <w:szCs w:val="28"/>
        </w:rPr>
        <w:t>3910</w:t>
      </w:r>
      <w:r w:rsidRPr="000F6F4C">
        <w:rPr>
          <w:rFonts w:ascii="Times New Roman" w:hAnsi="Times New Roman" w:cs="Times New Roman"/>
          <w:sz w:val="28"/>
          <w:szCs w:val="28"/>
        </w:rPr>
        <w:t>,0 тыс. руб. – бюджетный кредит 2013-2014 годов для расчетов за уголь).</w:t>
      </w:r>
    </w:p>
    <w:p w:rsidR="00155D04" w:rsidRPr="000F6F4C" w:rsidRDefault="00155D04" w:rsidP="001B11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55D04" w:rsidRPr="000F6F4C" w:rsidSect="000673A9">
      <w:pgSz w:w="11906" w:h="16838"/>
      <w:pgMar w:top="851" w:right="680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61DEE"/>
    <w:multiLevelType w:val="hybridMultilevel"/>
    <w:tmpl w:val="1FD45E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D2"/>
    <w:rsid w:val="000225B0"/>
    <w:rsid w:val="000673A9"/>
    <w:rsid w:val="000F6F4C"/>
    <w:rsid w:val="00155D04"/>
    <w:rsid w:val="001754DC"/>
    <w:rsid w:val="001A7965"/>
    <w:rsid w:val="001B11D2"/>
    <w:rsid w:val="001B18A2"/>
    <w:rsid w:val="001B71B9"/>
    <w:rsid w:val="001C05EC"/>
    <w:rsid w:val="001C424D"/>
    <w:rsid w:val="001D12C3"/>
    <w:rsid w:val="0020376D"/>
    <w:rsid w:val="00231ED1"/>
    <w:rsid w:val="0023587F"/>
    <w:rsid w:val="002A0D9B"/>
    <w:rsid w:val="002A691D"/>
    <w:rsid w:val="002B6FAE"/>
    <w:rsid w:val="002C0810"/>
    <w:rsid w:val="002C3F32"/>
    <w:rsid w:val="003224A1"/>
    <w:rsid w:val="00330505"/>
    <w:rsid w:val="00350943"/>
    <w:rsid w:val="00392C9B"/>
    <w:rsid w:val="003E7206"/>
    <w:rsid w:val="00435654"/>
    <w:rsid w:val="00447D78"/>
    <w:rsid w:val="00457B71"/>
    <w:rsid w:val="00491EE1"/>
    <w:rsid w:val="0049396E"/>
    <w:rsid w:val="00497575"/>
    <w:rsid w:val="004C66D2"/>
    <w:rsid w:val="0053787D"/>
    <w:rsid w:val="005414BA"/>
    <w:rsid w:val="0056549D"/>
    <w:rsid w:val="005968D9"/>
    <w:rsid w:val="0059725A"/>
    <w:rsid w:val="005B1CAC"/>
    <w:rsid w:val="005B3B66"/>
    <w:rsid w:val="005C073F"/>
    <w:rsid w:val="006902BC"/>
    <w:rsid w:val="006A53CE"/>
    <w:rsid w:val="00722E2B"/>
    <w:rsid w:val="00726203"/>
    <w:rsid w:val="007E0C42"/>
    <w:rsid w:val="007F2CE2"/>
    <w:rsid w:val="0083682A"/>
    <w:rsid w:val="00881181"/>
    <w:rsid w:val="008A4D2A"/>
    <w:rsid w:val="00981744"/>
    <w:rsid w:val="00987A9F"/>
    <w:rsid w:val="00A51B59"/>
    <w:rsid w:val="00B27BE0"/>
    <w:rsid w:val="00B84F5B"/>
    <w:rsid w:val="00C22806"/>
    <w:rsid w:val="00C34C88"/>
    <w:rsid w:val="00C45634"/>
    <w:rsid w:val="00C5519A"/>
    <w:rsid w:val="00CD23D7"/>
    <w:rsid w:val="00D46560"/>
    <w:rsid w:val="00D56471"/>
    <w:rsid w:val="00DA2142"/>
    <w:rsid w:val="00DD75F4"/>
    <w:rsid w:val="00E353E6"/>
    <w:rsid w:val="00EB343C"/>
    <w:rsid w:val="00EF571F"/>
    <w:rsid w:val="00FA4860"/>
    <w:rsid w:val="00FB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3FB17-5BF1-4F52-A66D-7E74288E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55D0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rsid w:val="00155D04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673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7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финкомитет</cp:lastModifiedBy>
  <cp:revision>29</cp:revision>
  <cp:lastPrinted>2024-04-08T03:30:00Z</cp:lastPrinted>
  <dcterms:created xsi:type="dcterms:W3CDTF">2020-03-24T10:27:00Z</dcterms:created>
  <dcterms:modified xsi:type="dcterms:W3CDTF">2024-04-13T07:29:00Z</dcterms:modified>
</cp:coreProperties>
</file>