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319" w:rsidRDefault="007D6FD9">
      <w:r>
        <w:rPr>
          <w:noProof/>
        </w:rPr>
        <w:pict>
          <v:shapetype id="_x0000_t202" coordsize="21600,21600" o:spt="202" path="m,l,21600r21600,l21600,xe">
            <v:stroke joinstyle="miter"/>
            <v:path gradientshapeok="t" o:connecttype="rect"/>
          </v:shapetype>
          <v:shape id="_x0000_s1028" type="#_x0000_t202" style="position:absolute;margin-left:261.6pt;margin-top:7.5pt;width:228pt;height:90pt;z-index:251656192" strokecolor="white">
            <v:textbox style="mso-next-textbox:#_x0000_s1028">
              <w:txbxContent>
                <w:p w:rsidR="00745757" w:rsidRPr="001A4BF3" w:rsidRDefault="0031589E">
                  <w:pPr>
                    <w:rPr>
                      <w:sz w:val="28"/>
                      <w:szCs w:val="28"/>
                    </w:rPr>
                  </w:pPr>
                  <w:r>
                    <w:rPr>
                      <w:sz w:val="28"/>
                      <w:szCs w:val="28"/>
                    </w:rPr>
                    <w:t xml:space="preserve">  </w:t>
                  </w:r>
                  <w:r w:rsidR="00745757" w:rsidRPr="001A4BF3">
                    <w:rPr>
                      <w:sz w:val="28"/>
                      <w:szCs w:val="28"/>
                    </w:rPr>
                    <w:t>У</w:t>
                  </w:r>
                  <w:r w:rsidR="00802C8C">
                    <w:rPr>
                      <w:sz w:val="28"/>
                      <w:szCs w:val="28"/>
                    </w:rPr>
                    <w:t>ТВЕРЖДЕН</w:t>
                  </w:r>
                  <w:r w:rsidR="009D0527">
                    <w:rPr>
                      <w:sz w:val="28"/>
                      <w:szCs w:val="28"/>
                    </w:rPr>
                    <w:t>:</w:t>
                  </w:r>
                  <w:r w:rsidR="009B3E01" w:rsidRPr="001A4BF3">
                    <w:rPr>
                      <w:sz w:val="28"/>
                      <w:szCs w:val="28"/>
                    </w:rPr>
                    <w:t xml:space="preserve"> </w:t>
                  </w:r>
                </w:p>
                <w:p w:rsidR="00432319" w:rsidRPr="001A4BF3" w:rsidRDefault="009B3E01">
                  <w:pPr>
                    <w:rPr>
                      <w:sz w:val="28"/>
                      <w:szCs w:val="28"/>
                    </w:rPr>
                  </w:pPr>
                  <w:r w:rsidRPr="001A4BF3">
                    <w:rPr>
                      <w:sz w:val="28"/>
                      <w:szCs w:val="28"/>
                    </w:rPr>
                    <w:t xml:space="preserve"> </w:t>
                  </w:r>
                  <w:r w:rsidR="0031589E">
                    <w:rPr>
                      <w:sz w:val="28"/>
                      <w:szCs w:val="28"/>
                    </w:rPr>
                    <w:t xml:space="preserve"> </w:t>
                  </w:r>
                  <w:r w:rsidR="00B77D1D">
                    <w:rPr>
                      <w:sz w:val="28"/>
                      <w:szCs w:val="28"/>
                    </w:rPr>
                    <w:t>постановлением</w:t>
                  </w:r>
                  <w:r w:rsidR="00187935" w:rsidRPr="001A4BF3">
                    <w:rPr>
                      <w:sz w:val="28"/>
                      <w:szCs w:val="28"/>
                    </w:rPr>
                    <w:t xml:space="preserve"> </w:t>
                  </w:r>
                  <w:r w:rsidRPr="001A4BF3">
                    <w:rPr>
                      <w:sz w:val="28"/>
                      <w:szCs w:val="28"/>
                    </w:rPr>
                    <w:t xml:space="preserve"> </w:t>
                  </w:r>
                  <w:r w:rsidR="001A4BF3">
                    <w:rPr>
                      <w:sz w:val="28"/>
                      <w:szCs w:val="28"/>
                    </w:rPr>
                    <w:t>А</w:t>
                  </w:r>
                  <w:r w:rsidRPr="001A4BF3">
                    <w:rPr>
                      <w:sz w:val="28"/>
                      <w:szCs w:val="28"/>
                    </w:rPr>
                    <w:t>дминистрации</w:t>
                  </w:r>
                </w:p>
                <w:p w:rsidR="00432319" w:rsidRPr="001A4BF3" w:rsidRDefault="001A4BF3">
                  <w:pPr>
                    <w:rPr>
                      <w:sz w:val="28"/>
                      <w:szCs w:val="28"/>
                    </w:rPr>
                  </w:pPr>
                  <w:r>
                    <w:rPr>
                      <w:sz w:val="28"/>
                      <w:szCs w:val="28"/>
                    </w:rPr>
                    <w:t xml:space="preserve"> </w:t>
                  </w:r>
                  <w:r w:rsidR="0031589E">
                    <w:rPr>
                      <w:sz w:val="28"/>
                      <w:szCs w:val="28"/>
                    </w:rPr>
                    <w:t xml:space="preserve"> </w:t>
                  </w:r>
                  <w:r w:rsidR="009B3E01" w:rsidRPr="001A4BF3">
                    <w:rPr>
                      <w:sz w:val="28"/>
                      <w:szCs w:val="28"/>
                    </w:rPr>
                    <w:t xml:space="preserve">Бийского </w:t>
                  </w:r>
                  <w:r w:rsidR="00187935" w:rsidRPr="001A4BF3">
                    <w:rPr>
                      <w:sz w:val="28"/>
                      <w:szCs w:val="28"/>
                    </w:rPr>
                    <w:t xml:space="preserve"> района </w:t>
                  </w:r>
                </w:p>
                <w:p w:rsidR="00187935" w:rsidRPr="00C6433C" w:rsidRDefault="001A4BF3">
                  <w:pPr>
                    <w:rPr>
                      <w:b/>
                      <w:sz w:val="28"/>
                      <w:szCs w:val="28"/>
                    </w:rPr>
                  </w:pPr>
                  <w:r>
                    <w:rPr>
                      <w:sz w:val="28"/>
                      <w:szCs w:val="28"/>
                    </w:rPr>
                    <w:t xml:space="preserve"> </w:t>
                  </w:r>
                  <w:r w:rsidR="0031589E">
                    <w:rPr>
                      <w:sz w:val="28"/>
                      <w:szCs w:val="28"/>
                    </w:rPr>
                    <w:t xml:space="preserve"> </w:t>
                  </w:r>
                  <w:r w:rsidR="00187935" w:rsidRPr="001A4BF3">
                    <w:rPr>
                      <w:sz w:val="28"/>
                      <w:szCs w:val="28"/>
                    </w:rPr>
                    <w:t xml:space="preserve">от </w:t>
                  </w:r>
                  <w:r w:rsidR="00755925" w:rsidRPr="00C6433C">
                    <w:rPr>
                      <w:sz w:val="28"/>
                      <w:szCs w:val="28"/>
                    </w:rPr>
                    <w:t>_____________</w:t>
                  </w:r>
                  <w:r w:rsidR="00187935" w:rsidRPr="001A4BF3">
                    <w:rPr>
                      <w:sz w:val="28"/>
                      <w:szCs w:val="28"/>
                    </w:rPr>
                    <w:t xml:space="preserve">№ </w:t>
                  </w:r>
                  <w:r w:rsidR="00755925" w:rsidRPr="00C6433C">
                    <w:rPr>
                      <w:sz w:val="28"/>
                      <w:szCs w:val="28"/>
                    </w:rPr>
                    <w:t>________</w:t>
                  </w:r>
                </w:p>
                <w:p w:rsidR="00432319" w:rsidRPr="001A4BF3" w:rsidRDefault="00432319" w:rsidP="00432319">
                  <w:pPr>
                    <w:jc w:val="center"/>
                    <w:rPr>
                      <w:sz w:val="28"/>
                      <w:szCs w:val="28"/>
                    </w:rPr>
                  </w:pPr>
                </w:p>
              </w:txbxContent>
            </v:textbox>
          </v:shape>
        </w:pict>
      </w:r>
    </w:p>
    <w:p w:rsidR="00432319" w:rsidRDefault="00432319"/>
    <w:p w:rsidR="00432319" w:rsidRDefault="00432319"/>
    <w:p w:rsidR="00432319" w:rsidRDefault="00432319"/>
    <w:p w:rsidR="00432319" w:rsidRDefault="00432319"/>
    <w:p w:rsidR="00432319" w:rsidRDefault="00432319"/>
    <w:p w:rsidR="002D5A26" w:rsidRDefault="002D5A26" w:rsidP="00432319">
      <w:pPr>
        <w:jc w:val="center"/>
        <w:rPr>
          <w:b/>
          <w:sz w:val="28"/>
          <w:szCs w:val="28"/>
        </w:rPr>
      </w:pPr>
    </w:p>
    <w:p w:rsidR="002D5A26" w:rsidRPr="00DB1F73" w:rsidRDefault="002D5A26" w:rsidP="00432319">
      <w:pPr>
        <w:jc w:val="center"/>
        <w:rPr>
          <w:b/>
          <w:sz w:val="28"/>
          <w:szCs w:val="28"/>
        </w:rPr>
      </w:pPr>
    </w:p>
    <w:p w:rsidR="00DB1F73" w:rsidRPr="00DB1F73" w:rsidRDefault="00DB1F73" w:rsidP="00DB1F73">
      <w:pPr>
        <w:pStyle w:val="Style5"/>
        <w:widowControl/>
        <w:spacing w:line="240" w:lineRule="auto"/>
        <w:jc w:val="center"/>
        <w:rPr>
          <w:rStyle w:val="FontStyle30"/>
          <w:sz w:val="28"/>
          <w:szCs w:val="28"/>
        </w:rPr>
      </w:pPr>
      <w:r w:rsidRPr="00DB1F73">
        <w:rPr>
          <w:rStyle w:val="FontStyle30"/>
          <w:sz w:val="28"/>
          <w:szCs w:val="28"/>
        </w:rPr>
        <w:t>ПОРЯДОК</w:t>
      </w:r>
    </w:p>
    <w:p w:rsidR="00DB1F73" w:rsidRPr="00DB1F73" w:rsidRDefault="00DB1F73" w:rsidP="00DB1F73">
      <w:pPr>
        <w:pStyle w:val="Style1"/>
        <w:widowControl/>
        <w:ind w:left="1978" w:right="1968"/>
        <w:rPr>
          <w:rStyle w:val="FontStyle30"/>
          <w:sz w:val="28"/>
          <w:szCs w:val="28"/>
        </w:rPr>
      </w:pPr>
      <w:r w:rsidRPr="00DB1F73">
        <w:rPr>
          <w:rStyle w:val="FontStyle30"/>
          <w:sz w:val="28"/>
          <w:szCs w:val="28"/>
        </w:rPr>
        <w:t>оценки налоговых расходов  муниципального образования   Бийский район  Алтайского края</w:t>
      </w:r>
    </w:p>
    <w:p w:rsidR="00DB1F73" w:rsidRPr="00DB1F73" w:rsidRDefault="00DB1F73" w:rsidP="00DB1F73">
      <w:pPr>
        <w:pStyle w:val="Style1"/>
        <w:widowControl/>
        <w:spacing w:line="672" w:lineRule="exact"/>
        <w:ind w:left="1978" w:right="1968"/>
        <w:rPr>
          <w:rStyle w:val="FontStyle30"/>
          <w:sz w:val="28"/>
          <w:szCs w:val="28"/>
        </w:rPr>
      </w:pPr>
      <w:r w:rsidRPr="00DB1F73">
        <w:rPr>
          <w:rStyle w:val="FontStyle30"/>
          <w:sz w:val="28"/>
          <w:szCs w:val="28"/>
        </w:rPr>
        <w:t>1. Общие положения</w:t>
      </w:r>
    </w:p>
    <w:p w:rsidR="00DB1F73" w:rsidRPr="00DB1F73" w:rsidRDefault="00DB1F73" w:rsidP="00DB1F73">
      <w:pPr>
        <w:pStyle w:val="Style7"/>
        <w:widowControl/>
        <w:spacing w:line="240" w:lineRule="exact"/>
        <w:ind w:firstLine="739"/>
        <w:rPr>
          <w:sz w:val="28"/>
          <w:szCs w:val="28"/>
        </w:rPr>
      </w:pPr>
    </w:p>
    <w:p w:rsidR="00DB1F73" w:rsidRPr="00DB1F73" w:rsidRDefault="00DB1F73" w:rsidP="00DB1F73">
      <w:pPr>
        <w:pStyle w:val="Style7"/>
        <w:widowControl/>
        <w:tabs>
          <w:tab w:val="left" w:pos="1190"/>
        </w:tabs>
        <w:spacing w:before="19"/>
        <w:ind w:firstLine="739"/>
        <w:rPr>
          <w:rStyle w:val="FontStyle30"/>
          <w:sz w:val="28"/>
          <w:szCs w:val="28"/>
        </w:rPr>
      </w:pPr>
      <w:r w:rsidRPr="00DB1F73">
        <w:rPr>
          <w:rStyle w:val="FontStyle30"/>
          <w:sz w:val="28"/>
          <w:szCs w:val="28"/>
        </w:rPr>
        <w:t>1.1.</w:t>
      </w:r>
      <w:r w:rsidRPr="00DB1F73">
        <w:rPr>
          <w:rStyle w:val="FontStyle30"/>
          <w:sz w:val="28"/>
          <w:szCs w:val="28"/>
        </w:rPr>
        <w:tab/>
        <w:t>Настоящий Порядок определяет правила проведения оценки</w:t>
      </w:r>
      <w:r w:rsidRPr="00DB1F73">
        <w:rPr>
          <w:rStyle w:val="FontStyle30"/>
          <w:sz w:val="28"/>
          <w:szCs w:val="28"/>
        </w:rPr>
        <w:br/>
        <w:t>налоговых расходов, установленных нормативно-правовыми актами муниципального образования Бийский район Алтайского края в пределах</w:t>
      </w:r>
      <w:r w:rsidRPr="00DB1F73">
        <w:rPr>
          <w:rStyle w:val="FontStyle30"/>
          <w:sz w:val="28"/>
          <w:szCs w:val="28"/>
        </w:rPr>
        <w:br/>
        <w:t>полномочий, отнесенных законодательством Российской Федерации о</w:t>
      </w:r>
      <w:r w:rsidRPr="00DB1F73">
        <w:rPr>
          <w:rStyle w:val="FontStyle30"/>
          <w:sz w:val="28"/>
          <w:szCs w:val="28"/>
        </w:rPr>
        <w:br/>
        <w:t>налогах и сборах к ведению представительных органов мун</w:t>
      </w:r>
      <w:r>
        <w:rPr>
          <w:rStyle w:val="FontStyle30"/>
          <w:sz w:val="28"/>
          <w:szCs w:val="28"/>
        </w:rPr>
        <w:t>иципальных образований</w:t>
      </w:r>
      <w:r w:rsidR="004A7449">
        <w:rPr>
          <w:rStyle w:val="FontStyle30"/>
          <w:sz w:val="28"/>
          <w:szCs w:val="28"/>
        </w:rPr>
        <w:t xml:space="preserve"> </w:t>
      </w:r>
      <w:r>
        <w:rPr>
          <w:rStyle w:val="FontStyle30"/>
          <w:sz w:val="28"/>
          <w:szCs w:val="28"/>
        </w:rPr>
        <w:t xml:space="preserve">(далее </w:t>
      </w:r>
      <w:r w:rsidRPr="00DB1F73">
        <w:rPr>
          <w:rStyle w:val="FontStyle30"/>
          <w:sz w:val="28"/>
          <w:szCs w:val="28"/>
        </w:rPr>
        <w:t>«оценка налоговых расходов»).</w:t>
      </w:r>
    </w:p>
    <w:p w:rsidR="00DB1F73" w:rsidRPr="00DB1F73" w:rsidRDefault="00DB1F73" w:rsidP="00DB1F73">
      <w:pPr>
        <w:pStyle w:val="Style7"/>
        <w:widowControl/>
        <w:tabs>
          <w:tab w:val="left" w:pos="1402"/>
        </w:tabs>
        <w:ind w:firstLine="720"/>
        <w:rPr>
          <w:rStyle w:val="FontStyle30"/>
          <w:sz w:val="28"/>
          <w:szCs w:val="28"/>
        </w:rPr>
      </w:pPr>
      <w:r w:rsidRPr="00DB1F73">
        <w:rPr>
          <w:rStyle w:val="FontStyle30"/>
          <w:sz w:val="28"/>
          <w:szCs w:val="28"/>
        </w:rPr>
        <w:t>1.2.Понятия, используемые в настоящем Порядке, означают</w:t>
      </w:r>
      <w:r w:rsidRPr="00DB1F73">
        <w:rPr>
          <w:rStyle w:val="FontStyle30"/>
          <w:sz w:val="28"/>
          <w:szCs w:val="28"/>
        </w:rPr>
        <w:br/>
        <w:t>следующее:</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«оценка налоговых расходов» - комплекс мероприятий по оценке объемов налоговых расходов, обусловленных льготами, предоставленными плательщикам, а также по оценке эффективности налоговых расходов;</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«оценка объемов налоговых расходов» - определение объемов выпадающих доходов бюджета муниципального образования, обусловленных льготами, предоставленными плательщикам;</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«оценка эффективности налоговых расходов»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«социальные налоговые расходы» - целевая категория налоговых расходов, обусловленных необходимостью обеспечения социальной защиты (поддержки) населения;</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«стимулирующие налоговые расходы» - целевая категория налоговых расходов, предполагающих стимулирование экономической активности субъектов предпринимательской деятельности и последующее увеличение доходов бюджета;</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«технические налоговые расходы» - целевая 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муниц</w:t>
      </w:r>
      <w:r w:rsidR="00CC236C">
        <w:rPr>
          <w:rStyle w:val="FontStyle30"/>
          <w:sz w:val="28"/>
          <w:szCs w:val="28"/>
        </w:rPr>
        <w:t>ипального образования Бийский р</w:t>
      </w:r>
      <w:r w:rsidRPr="00DB1F73">
        <w:rPr>
          <w:rStyle w:val="FontStyle30"/>
          <w:sz w:val="28"/>
          <w:szCs w:val="28"/>
        </w:rPr>
        <w:t>айон Алтайского края;</w:t>
      </w:r>
    </w:p>
    <w:p w:rsidR="00DB1F73" w:rsidRPr="00DB1F73" w:rsidRDefault="00DB1F73" w:rsidP="00DB1F73">
      <w:pPr>
        <w:pStyle w:val="Style6"/>
        <w:widowControl/>
        <w:spacing w:line="326" w:lineRule="exact"/>
        <w:ind w:firstLine="709"/>
        <w:rPr>
          <w:rStyle w:val="FontStyle30"/>
          <w:sz w:val="28"/>
          <w:szCs w:val="28"/>
        </w:rPr>
      </w:pPr>
      <w:r w:rsidRPr="00DB1F73">
        <w:rPr>
          <w:rStyle w:val="FontStyle30"/>
          <w:sz w:val="28"/>
          <w:szCs w:val="28"/>
        </w:rPr>
        <w:lastRenderedPageBreak/>
        <w:t>«нормативные  характеристики  налоговых расходов» - сведения о положениях нормативных правовых актов муниципального образования Бийский район Алтайского края, которыми предусматриваются налоговые льготы, освобождения и иные преференции по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нормативными правовыми актами муниципального образования Бийский район Алтайского края;</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«фискальные характеристики налоговых расходов» - сведения об объеме льгот, предоставленных плательщикам, о численности получателей льгот и об объеме налогов, задекларированных ими для уплаты в бюджет;</w:t>
      </w:r>
    </w:p>
    <w:p w:rsidR="00DB1F73" w:rsidRPr="00DB1F73" w:rsidRDefault="00DB1F73" w:rsidP="00DB1F73">
      <w:pPr>
        <w:pStyle w:val="Style6"/>
        <w:widowControl/>
        <w:spacing w:line="326" w:lineRule="exact"/>
        <w:ind w:firstLine="0"/>
        <w:rPr>
          <w:rStyle w:val="FontStyle30"/>
          <w:sz w:val="28"/>
          <w:szCs w:val="28"/>
        </w:rPr>
      </w:pPr>
      <w:r w:rsidRPr="00DB1F73">
        <w:rPr>
          <w:rStyle w:val="FontStyle30"/>
          <w:sz w:val="28"/>
          <w:szCs w:val="28"/>
        </w:rPr>
        <w:t>«целевые характеристики налоговых расходов» - сведения о целях предоставления, показателях (индикаторах) достижения целей предоставления льготы, а также иные характеристики, предусмотренные нормативными правовыми актами муниципального образования Бийский район Алтайского края.</w:t>
      </w:r>
    </w:p>
    <w:p w:rsidR="00DB1F73" w:rsidRPr="00DB1F73" w:rsidRDefault="00DB1F73" w:rsidP="00DB1F73">
      <w:pPr>
        <w:pStyle w:val="Style7"/>
        <w:widowControl/>
        <w:tabs>
          <w:tab w:val="left" w:pos="1190"/>
        </w:tabs>
        <w:ind w:firstLine="739"/>
        <w:rPr>
          <w:rStyle w:val="FontStyle30"/>
          <w:sz w:val="28"/>
          <w:szCs w:val="28"/>
        </w:rPr>
      </w:pPr>
      <w:r w:rsidRPr="00DB1F73">
        <w:rPr>
          <w:rStyle w:val="FontStyle30"/>
          <w:sz w:val="28"/>
          <w:szCs w:val="28"/>
        </w:rPr>
        <w:t>1.3.</w:t>
      </w:r>
      <w:r w:rsidRPr="00DB1F73">
        <w:rPr>
          <w:rStyle w:val="FontStyle30"/>
          <w:sz w:val="28"/>
          <w:szCs w:val="28"/>
        </w:rPr>
        <w:tab/>
        <w:t>Формирование информации о нормативных, целевых и</w:t>
      </w:r>
      <w:r w:rsidRPr="00DB1F73">
        <w:rPr>
          <w:rStyle w:val="FontStyle30"/>
          <w:sz w:val="28"/>
          <w:szCs w:val="28"/>
        </w:rPr>
        <w:br/>
        <w:t>фискальных характеристиках налоговых расходов осуществляется</w:t>
      </w:r>
      <w:r w:rsidRPr="00DB1F73">
        <w:rPr>
          <w:rStyle w:val="FontStyle30"/>
          <w:sz w:val="28"/>
          <w:szCs w:val="28"/>
        </w:rPr>
        <w:br/>
        <w:t>уполномоченным органом на основании информации, представленной</w:t>
      </w:r>
      <w:r w:rsidRPr="00DB1F73">
        <w:rPr>
          <w:rStyle w:val="FontStyle30"/>
          <w:sz w:val="28"/>
          <w:szCs w:val="28"/>
        </w:rPr>
        <w:br/>
        <w:t>кураторами налоговых расходов  и МРИ ФНС России №1 по Алтайскому краю.</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Кураторы налоговых расходов представляют указанную информацию по форме согласно приложению к настоящему Порядку.</w:t>
      </w:r>
    </w:p>
    <w:p w:rsidR="00DB1F73" w:rsidRPr="00DB1F73" w:rsidRDefault="00DB1F73" w:rsidP="00DB1F73">
      <w:pPr>
        <w:pStyle w:val="Style7"/>
        <w:widowControl/>
        <w:numPr>
          <w:ilvl w:val="0"/>
          <w:numId w:val="9"/>
        </w:numPr>
        <w:tabs>
          <w:tab w:val="left" w:pos="1190"/>
        </w:tabs>
        <w:ind w:firstLine="739"/>
        <w:rPr>
          <w:rStyle w:val="FontStyle30"/>
          <w:sz w:val="28"/>
          <w:szCs w:val="28"/>
        </w:rPr>
      </w:pPr>
      <w:r w:rsidRPr="00DB1F73">
        <w:rPr>
          <w:rStyle w:val="FontStyle30"/>
          <w:sz w:val="28"/>
          <w:szCs w:val="28"/>
        </w:rPr>
        <w:t xml:space="preserve">Оценка налоговых расходов осуществляется кураторами налоговых расходов в соответствии с настоящим Порядком с соблюдением общих требований, установленных постановлением Правительства Российской Федерации от 22.06.2019 </w:t>
      </w:r>
      <w:r w:rsidRPr="00DB1F73">
        <w:rPr>
          <w:rStyle w:val="FontStyle30"/>
          <w:spacing w:val="30"/>
          <w:sz w:val="28"/>
          <w:szCs w:val="28"/>
        </w:rPr>
        <w:t>№796</w:t>
      </w:r>
      <w:r w:rsidRPr="00DB1F73">
        <w:rPr>
          <w:rStyle w:val="FontStyle30"/>
          <w:sz w:val="28"/>
          <w:szCs w:val="28"/>
        </w:rPr>
        <w:t xml:space="preserve"> «Об общих требованиях к оценке налоговых расходов субъектов Российской Федерации и муниципальных образований» (далее - «постановление Правительства Российской </w:t>
      </w:r>
      <w:r>
        <w:rPr>
          <w:rStyle w:val="FontStyle30"/>
          <w:sz w:val="28"/>
          <w:szCs w:val="28"/>
        </w:rPr>
        <w:t>Федерации от 22.06.2019</w:t>
      </w:r>
      <w:r w:rsidR="009D5744">
        <w:rPr>
          <w:rStyle w:val="FontStyle30"/>
          <w:sz w:val="28"/>
          <w:szCs w:val="28"/>
        </w:rPr>
        <w:t xml:space="preserve"> </w:t>
      </w:r>
      <w:r>
        <w:rPr>
          <w:rStyle w:val="FontStyle30"/>
          <w:sz w:val="28"/>
          <w:szCs w:val="28"/>
        </w:rPr>
        <w:t xml:space="preserve"> </w:t>
      </w:r>
      <w:r w:rsidR="009D5744">
        <w:rPr>
          <w:rStyle w:val="FontStyle30"/>
          <w:sz w:val="28"/>
          <w:szCs w:val="28"/>
        </w:rPr>
        <w:t xml:space="preserve"> </w:t>
      </w:r>
      <w:r>
        <w:rPr>
          <w:rStyle w:val="FontStyle30"/>
          <w:sz w:val="28"/>
          <w:szCs w:val="28"/>
        </w:rPr>
        <w:t>№ 796»).</w:t>
      </w:r>
    </w:p>
    <w:p w:rsidR="00DB1F73" w:rsidRPr="00DB1F73" w:rsidRDefault="00DB1F73" w:rsidP="00DB1F73">
      <w:pPr>
        <w:pStyle w:val="Style7"/>
        <w:widowControl/>
        <w:numPr>
          <w:ilvl w:val="0"/>
          <w:numId w:val="9"/>
        </w:numPr>
        <w:tabs>
          <w:tab w:val="left" w:pos="1190"/>
        </w:tabs>
        <w:ind w:firstLine="739"/>
        <w:rPr>
          <w:rStyle w:val="FontStyle30"/>
          <w:sz w:val="28"/>
          <w:szCs w:val="28"/>
        </w:rPr>
      </w:pPr>
      <w:r w:rsidRPr="00DB1F73">
        <w:rPr>
          <w:rStyle w:val="FontStyle30"/>
          <w:sz w:val="28"/>
          <w:szCs w:val="28"/>
        </w:rPr>
        <w:t>Обобщение результатов оценки эффективности налоговых расходов осуществляет уполномоченный орган на основании сведений, представленных кураторами налоговых расходов.</w:t>
      </w:r>
    </w:p>
    <w:p w:rsidR="00DB1F73" w:rsidRPr="00DB1F73" w:rsidRDefault="00DB1F73" w:rsidP="00DB1F73">
      <w:pPr>
        <w:pStyle w:val="Style6"/>
        <w:widowControl/>
        <w:spacing w:line="326" w:lineRule="exact"/>
        <w:ind w:firstLine="709"/>
        <w:rPr>
          <w:rStyle w:val="FontStyle30"/>
          <w:sz w:val="28"/>
          <w:szCs w:val="28"/>
        </w:rPr>
      </w:pPr>
      <w:r>
        <w:rPr>
          <w:rStyle w:val="FontStyle30"/>
          <w:sz w:val="28"/>
          <w:szCs w:val="28"/>
        </w:rPr>
        <w:t>1.</w:t>
      </w:r>
      <w:r w:rsidRPr="00DB1F73">
        <w:rPr>
          <w:rStyle w:val="FontStyle30"/>
          <w:sz w:val="28"/>
          <w:szCs w:val="28"/>
        </w:rPr>
        <w:t>6</w:t>
      </w:r>
      <w:r w:rsidR="00724B17">
        <w:rPr>
          <w:rStyle w:val="FontStyle30"/>
          <w:sz w:val="28"/>
          <w:szCs w:val="28"/>
        </w:rPr>
        <w:t>.</w:t>
      </w:r>
      <w:r w:rsidRPr="00DB1F73">
        <w:rPr>
          <w:rStyle w:val="FontStyle30"/>
          <w:sz w:val="28"/>
          <w:szCs w:val="28"/>
        </w:rPr>
        <w:t xml:space="preserve">В целях оценки налоговых расходов МРИ ФНС России №1 по Алтайскому краю в соответствии с постановлением Правительства Российской Федерации от 22.06.2019 </w:t>
      </w:r>
      <w:r w:rsidRPr="00DB1F73">
        <w:rPr>
          <w:rStyle w:val="FontStyle30"/>
          <w:spacing w:val="30"/>
          <w:sz w:val="28"/>
          <w:szCs w:val="28"/>
        </w:rPr>
        <w:t>№796</w:t>
      </w:r>
      <w:r w:rsidRPr="00DB1F73">
        <w:rPr>
          <w:rStyle w:val="FontStyle30"/>
          <w:sz w:val="28"/>
          <w:szCs w:val="28"/>
        </w:rPr>
        <w:t xml:space="preserve"> представляет в уполномоченный орган информацию о фискальных характеристиках налоговых расходов муниципального образования Бийский район Алтайского края за отчетный финансовый год, а также информацию о стимулирующих налоговых расходах муниципального образования Бийский район Алтайского края за 6 лет, предшествующих отчетному финансовому году.</w:t>
      </w:r>
    </w:p>
    <w:p w:rsidR="00DB1F73" w:rsidRPr="00DB1F73" w:rsidRDefault="00DB1F73" w:rsidP="00DB1F73">
      <w:pPr>
        <w:pStyle w:val="Style12"/>
        <w:widowControl/>
        <w:spacing w:line="240" w:lineRule="exact"/>
        <w:ind w:left="1853"/>
        <w:rPr>
          <w:sz w:val="28"/>
          <w:szCs w:val="28"/>
        </w:rPr>
      </w:pPr>
    </w:p>
    <w:p w:rsidR="009D5744" w:rsidRDefault="009D5744" w:rsidP="00DB1F73">
      <w:pPr>
        <w:pStyle w:val="Style12"/>
        <w:widowControl/>
        <w:spacing w:before="86"/>
        <w:rPr>
          <w:rStyle w:val="FontStyle30"/>
          <w:sz w:val="28"/>
          <w:szCs w:val="28"/>
        </w:rPr>
      </w:pPr>
    </w:p>
    <w:p w:rsidR="009D5744" w:rsidRDefault="009D5744" w:rsidP="00DB1F73">
      <w:pPr>
        <w:pStyle w:val="Style12"/>
        <w:widowControl/>
        <w:spacing w:before="86"/>
        <w:rPr>
          <w:rStyle w:val="FontStyle30"/>
          <w:sz w:val="28"/>
          <w:szCs w:val="28"/>
        </w:rPr>
      </w:pPr>
    </w:p>
    <w:p w:rsidR="00DB1F73" w:rsidRDefault="00DB1F73" w:rsidP="00DB1F73">
      <w:pPr>
        <w:pStyle w:val="Style12"/>
        <w:widowControl/>
        <w:spacing w:before="86"/>
        <w:rPr>
          <w:rStyle w:val="FontStyle30"/>
          <w:sz w:val="28"/>
          <w:szCs w:val="28"/>
        </w:rPr>
      </w:pPr>
      <w:r>
        <w:rPr>
          <w:rStyle w:val="FontStyle30"/>
          <w:sz w:val="28"/>
          <w:szCs w:val="28"/>
        </w:rPr>
        <w:lastRenderedPageBreak/>
        <w:t>2.</w:t>
      </w:r>
      <w:r w:rsidRPr="00DB1F73">
        <w:rPr>
          <w:rStyle w:val="FontStyle30"/>
          <w:sz w:val="28"/>
          <w:szCs w:val="28"/>
        </w:rPr>
        <w:t>Порядок проведения оценки э</w:t>
      </w:r>
      <w:r>
        <w:rPr>
          <w:rStyle w:val="FontStyle30"/>
          <w:sz w:val="28"/>
          <w:szCs w:val="28"/>
        </w:rPr>
        <w:t xml:space="preserve">ффективности налоговых расходов </w:t>
      </w:r>
    </w:p>
    <w:p w:rsidR="00DB1F73" w:rsidRPr="00DB1F73" w:rsidRDefault="00DB1F73" w:rsidP="00DB1F73">
      <w:pPr>
        <w:pStyle w:val="Style12"/>
        <w:widowControl/>
        <w:spacing w:before="86"/>
        <w:rPr>
          <w:sz w:val="28"/>
          <w:szCs w:val="28"/>
        </w:rPr>
      </w:pPr>
      <w:r w:rsidRPr="00DB1F73">
        <w:rPr>
          <w:rStyle w:val="FontStyle30"/>
          <w:sz w:val="28"/>
          <w:szCs w:val="28"/>
        </w:rPr>
        <w:t>(налоговых льгот)</w:t>
      </w:r>
    </w:p>
    <w:p w:rsidR="009D5744" w:rsidRDefault="009D5744" w:rsidP="00DB1F73">
      <w:pPr>
        <w:pStyle w:val="Style12"/>
        <w:widowControl/>
        <w:spacing w:before="86"/>
        <w:ind w:firstLine="709"/>
        <w:jc w:val="left"/>
        <w:rPr>
          <w:rStyle w:val="FontStyle30"/>
          <w:sz w:val="28"/>
          <w:szCs w:val="28"/>
        </w:rPr>
      </w:pPr>
    </w:p>
    <w:p w:rsidR="00DB1F73" w:rsidRPr="00DB1F73" w:rsidRDefault="00DB1F73" w:rsidP="00DB1F73">
      <w:pPr>
        <w:pStyle w:val="Style12"/>
        <w:widowControl/>
        <w:spacing w:before="86"/>
        <w:ind w:firstLine="709"/>
        <w:jc w:val="left"/>
        <w:rPr>
          <w:rStyle w:val="FontStyle30"/>
          <w:sz w:val="28"/>
          <w:szCs w:val="28"/>
        </w:rPr>
      </w:pPr>
      <w:r>
        <w:rPr>
          <w:rStyle w:val="FontStyle30"/>
          <w:sz w:val="28"/>
          <w:szCs w:val="28"/>
        </w:rPr>
        <w:t>2.1.</w:t>
      </w:r>
      <w:r w:rsidRPr="00DB1F73">
        <w:rPr>
          <w:rStyle w:val="FontStyle30"/>
          <w:sz w:val="28"/>
          <w:szCs w:val="28"/>
        </w:rPr>
        <w:t>Оценка эффективности налоговых расходов по предоставленным налоговым льготам проводится ежегодно, не позднее 1 августа текущего года.</w:t>
      </w:r>
    </w:p>
    <w:p w:rsidR="00DB1F73" w:rsidRPr="00DB1F73" w:rsidRDefault="00DB1F73" w:rsidP="00DB1F73">
      <w:pPr>
        <w:pStyle w:val="Style6"/>
        <w:widowControl/>
        <w:spacing w:before="10" w:line="240" w:lineRule="auto"/>
        <w:ind w:firstLine="709"/>
        <w:rPr>
          <w:rStyle w:val="FontStyle30"/>
          <w:sz w:val="28"/>
          <w:szCs w:val="28"/>
        </w:rPr>
      </w:pPr>
      <w:r w:rsidRPr="00DB1F73">
        <w:rPr>
          <w:rStyle w:val="FontStyle30"/>
          <w:sz w:val="28"/>
          <w:szCs w:val="28"/>
        </w:rPr>
        <w:t>Оценка эффективности налоговых расходов по налоговым льготам, предлагаемым к введению, проводится на стадии разработки проекта нормативно-правового акта, устанавливающего налоговую льготу (налоговый расход), в соответствии с критериями оценки, установленными в части 3 настоящего Порядка.</w:t>
      </w:r>
    </w:p>
    <w:p w:rsidR="00DB1F73" w:rsidRPr="00DB1F73" w:rsidRDefault="00DB1F73" w:rsidP="00DB1F73">
      <w:pPr>
        <w:pStyle w:val="Style6"/>
        <w:widowControl/>
        <w:spacing w:line="326" w:lineRule="exact"/>
        <w:ind w:left="749" w:firstLine="0"/>
        <w:jc w:val="left"/>
        <w:rPr>
          <w:rStyle w:val="FontStyle30"/>
          <w:sz w:val="28"/>
          <w:szCs w:val="28"/>
        </w:rPr>
      </w:pPr>
      <w:r>
        <w:rPr>
          <w:rStyle w:val="FontStyle30"/>
          <w:sz w:val="28"/>
          <w:szCs w:val="28"/>
        </w:rPr>
        <w:t>2.2.</w:t>
      </w:r>
      <w:r w:rsidRPr="00DB1F73">
        <w:rPr>
          <w:rStyle w:val="FontStyle30"/>
          <w:sz w:val="28"/>
          <w:szCs w:val="28"/>
        </w:rPr>
        <w:t>В целях проведения оценки эффективности налоговых расходов:</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2.2.1.</w:t>
      </w:r>
      <w:r w:rsidR="00DB1F73" w:rsidRPr="00DB1F73">
        <w:rPr>
          <w:rStyle w:val="FontStyle30"/>
          <w:sz w:val="28"/>
          <w:szCs w:val="28"/>
        </w:rPr>
        <w:tab/>
        <w:t>уполномоченный орган в срок до 1 февраля направляет в УФНС</w:t>
      </w:r>
      <w:r w:rsidR="00DB1F73" w:rsidRPr="00DB1F73">
        <w:rPr>
          <w:rStyle w:val="FontStyle30"/>
          <w:sz w:val="28"/>
          <w:szCs w:val="28"/>
        </w:rPr>
        <w:br/>
        <w:t>России №1 по Алтайскому краю сведения о категориях плательщиков с</w:t>
      </w:r>
      <w:r w:rsidR="00DB1F73" w:rsidRPr="00DB1F73">
        <w:rPr>
          <w:rStyle w:val="FontStyle30"/>
          <w:sz w:val="28"/>
          <w:szCs w:val="28"/>
        </w:rPr>
        <w:br/>
        <w:t>указанием обусловливающих соответствующие налоговые расходы</w:t>
      </w:r>
      <w:r w:rsidR="00DB1F73" w:rsidRPr="00DB1F73">
        <w:rPr>
          <w:rStyle w:val="FontStyle30"/>
          <w:sz w:val="28"/>
          <w:szCs w:val="28"/>
        </w:rPr>
        <w:br/>
        <w:t>нормативных правовых актов муниципального образования Бийский район Алтайского края, в том числе действовавших в</w:t>
      </w:r>
      <w:r w:rsidR="00DB1F73" w:rsidRPr="00DB1F73">
        <w:rPr>
          <w:rStyle w:val="FontStyle30"/>
          <w:sz w:val="28"/>
          <w:szCs w:val="28"/>
        </w:rPr>
        <w:br/>
        <w:t>отчетном году и в году, предшествующем отчетному году, и иной</w:t>
      </w:r>
      <w:r w:rsidR="00DB1F73" w:rsidRPr="00DB1F73">
        <w:rPr>
          <w:rStyle w:val="FontStyle30"/>
          <w:sz w:val="28"/>
          <w:szCs w:val="28"/>
        </w:rPr>
        <w:br/>
        <w:t>информации, предусмотренной приложением к постановлению</w:t>
      </w:r>
      <w:r w:rsidR="00DB1F73" w:rsidRPr="00DB1F73">
        <w:rPr>
          <w:rStyle w:val="FontStyle30"/>
          <w:sz w:val="28"/>
          <w:szCs w:val="28"/>
        </w:rPr>
        <w:br/>
        <w:t>Правительства Российской Федерации от 22.06.2019 № 796;</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2.2.2.</w:t>
      </w:r>
      <w:r w:rsidR="00DB1F73" w:rsidRPr="00DB1F73">
        <w:rPr>
          <w:rStyle w:val="FontStyle30"/>
          <w:sz w:val="28"/>
          <w:szCs w:val="28"/>
        </w:rPr>
        <w:tab/>
        <w:t>МРИ ФНС России №1  по Алтайскому краю в соответствии</w:t>
      </w:r>
      <w:r w:rsidR="00DB1F73" w:rsidRPr="00DB1F73">
        <w:rPr>
          <w:rStyle w:val="FontStyle30"/>
          <w:sz w:val="28"/>
          <w:szCs w:val="28"/>
        </w:rPr>
        <w:br/>
        <w:t>с постановлением Правительства Российской Федерации от 22.06.2019</w:t>
      </w:r>
      <w:r w:rsidR="00DB1F73" w:rsidRPr="00DB1F73">
        <w:rPr>
          <w:rStyle w:val="FontStyle30"/>
          <w:sz w:val="28"/>
          <w:szCs w:val="28"/>
        </w:rPr>
        <w:br/>
        <w:t>№ 796 в срок до 1 апреля направляет в уполномоченный орган сведения</w:t>
      </w:r>
      <w:r w:rsidR="00DB1F73" w:rsidRPr="00DB1F73">
        <w:rPr>
          <w:rStyle w:val="FontStyle30"/>
          <w:sz w:val="28"/>
          <w:szCs w:val="28"/>
        </w:rPr>
        <w:br/>
        <w:t>за год, предшествующий отчетному году, а также в случае необходимости</w:t>
      </w:r>
      <w:r w:rsidR="00DB1F73" w:rsidRPr="00DB1F73">
        <w:rPr>
          <w:rStyle w:val="FontStyle30"/>
          <w:sz w:val="28"/>
          <w:szCs w:val="28"/>
        </w:rPr>
        <w:br/>
        <w:t>уточненные данные за иные отчетные периоды с учетом информации</w:t>
      </w:r>
      <w:r w:rsidR="00DB1F73" w:rsidRPr="00DB1F73">
        <w:rPr>
          <w:rStyle w:val="FontStyle30"/>
          <w:sz w:val="28"/>
          <w:szCs w:val="28"/>
        </w:rPr>
        <w:br/>
        <w:t>по налоговым декларациям по состоянию на 1 марта текущего финансового</w:t>
      </w:r>
      <w:r w:rsidR="00DB1F73" w:rsidRPr="00DB1F73">
        <w:rPr>
          <w:rStyle w:val="FontStyle30"/>
          <w:sz w:val="28"/>
          <w:szCs w:val="28"/>
        </w:rPr>
        <w:br/>
        <w:t>года в соответствии с приложением к настоящему Порядку, содержащие в</w:t>
      </w:r>
      <w:r w:rsidR="00DB1F73" w:rsidRPr="00DB1F73">
        <w:rPr>
          <w:rStyle w:val="FontStyle30"/>
          <w:sz w:val="28"/>
          <w:szCs w:val="28"/>
        </w:rPr>
        <w:br/>
        <w:t>том числе:</w:t>
      </w:r>
    </w:p>
    <w:p w:rsidR="00DB1F73" w:rsidRPr="00DB1F73" w:rsidRDefault="00DB1F73" w:rsidP="00DB1F73">
      <w:pPr>
        <w:pStyle w:val="Style6"/>
        <w:widowControl/>
        <w:spacing w:line="326" w:lineRule="exact"/>
        <w:ind w:left="730" w:firstLine="0"/>
        <w:jc w:val="left"/>
        <w:rPr>
          <w:rStyle w:val="FontStyle30"/>
          <w:sz w:val="28"/>
          <w:szCs w:val="28"/>
        </w:rPr>
      </w:pPr>
      <w:r w:rsidRPr="00DB1F73">
        <w:rPr>
          <w:rStyle w:val="FontStyle30"/>
          <w:sz w:val="28"/>
          <w:szCs w:val="28"/>
        </w:rPr>
        <w:t>сведения о количестве плательщиков, воспользовавшихся льготами;</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сведения о суммах выпадающих доходов бюджета муниципального образования  Бийский район Алтайского края по каждому налоговому расходу Алтайского;</w:t>
      </w:r>
    </w:p>
    <w:p w:rsidR="00DB1F73" w:rsidRPr="00DB1F73" w:rsidRDefault="00DB1F73" w:rsidP="00DB1F73">
      <w:pPr>
        <w:pStyle w:val="Style6"/>
        <w:widowControl/>
        <w:spacing w:line="326" w:lineRule="exact"/>
        <w:ind w:firstLine="709"/>
        <w:rPr>
          <w:rStyle w:val="FontStyle30"/>
          <w:sz w:val="28"/>
          <w:szCs w:val="28"/>
        </w:rPr>
      </w:pPr>
      <w:r w:rsidRPr="00DB1F73">
        <w:rPr>
          <w:rStyle w:val="FontStyle30"/>
          <w:sz w:val="28"/>
          <w:szCs w:val="28"/>
        </w:rPr>
        <w:t>сведения об объемах налогов, задекларированных для уплаты плательщиками в консолидированный бюджет муниципального образования Бийский район Алтайского края по каждому налоговому расходу, в отношении стимулирующих налоговых расходов;</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2.2.3.</w:t>
      </w:r>
      <w:r w:rsidR="00DB1F73" w:rsidRPr="00DB1F73">
        <w:rPr>
          <w:rStyle w:val="FontStyle30"/>
          <w:sz w:val="28"/>
          <w:szCs w:val="28"/>
        </w:rPr>
        <w:tab/>
        <w:t>уполномоченный орган в срок до 10 апреля доводит полученную от</w:t>
      </w:r>
      <w:r w:rsidR="00DB1F73" w:rsidRPr="00DB1F73">
        <w:rPr>
          <w:rStyle w:val="FontStyle30"/>
          <w:sz w:val="28"/>
          <w:szCs w:val="28"/>
        </w:rPr>
        <w:br/>
        <w:t>МРИ ФНС России №1  по Алтайскому краю информацию до кураторов налоговых</w:t>
      </w:r>
      <w:r w:rsidR="00DB1F73" w:rsidRPr="00DB1F73">
        <w:rPr>
          <w:rStyle w:val="FontStyle30"/>
          <w:sz w:val="28"/>
          <w:szCs w:val="28"/>
        </w:rPr>
        <w:br/>
        <w:t>расходов в пределах их компетенции;</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2.2.4.</w:t>
      </w:r>
      <w:r w:rsidR="00DB1F73" w:rsidRPr="00DB1F73">
        <w:rPr>
          <w:rStyle w:val="FontStyle30"/>
          <w:sz w:val="28"/>
          <w:szCs w:val="28"/>
        </w:rPr>
        <w:t>кураторы налоговых расходов в срок до 15 мая представляют в</w:t>
      </w:r>
      <w:r w:rsidR="00DB1F73" w:rsidRPr="00DB1F73">
        <w:rPr>
          <w:rStyle w:val="FontStyle30"/>
          <w:sz w:val="28"/>
          <w:szCs w:val="28"/>
        </w:rPr>
        <w:br/>
        <w:t>уполномоченный орган уточненную оценку налоговых расходов за год,</w:t>
      </w:r>
      <w:r w:rsidR="00DB1F73" w:rsidRPr="00DB1F73">
        <w:rPr>
          <w:rStyle w:val="FontStyle30"/>
          <w:sz w:val="28"/>
          <w:szCs w:val="28"/>
        </w:rPr>
        <w:br/>
        <w:t>предшествующий отчетному году, а также прогнозную (предварительную)</w:t>
      </w:r>
      <w:r w:rsidR="00DB1F73" w:rsidRPr="00DB1F73">
        <w:rPr>
          <w:rStyle w:val="FontStyle30"/>
          <w:sz w:val="28"/>
          <w:szCs w:val="28"/>
        </w:rPr>
        <w:br/>
        <w:t>оценку за отчетный год;</w:t>
      </w:r>
    </w:p>
    <w:p w:rsidR="00DB1F73" w:rsidRPr="00DB1F73" w:rsidRDefault="009D5744" w:rsidP="007C777F">
      <w:pPr>
        <w:pStyle w:val="Style6"/>
        <w:widowControl/>
        <w:spacing w:line="326" w:lineRule="exact"/>
        <w:ind w:firstLine="709"/>
        <w:rPr>
          <w:rStyle w:val="FontStyle30"/>
          <w:sz w:val="28"/>
          <w:szCs w:val="28"/>
        </w:rPr>
      </w:pPr>
      <w:r>
        <w:rPr>
          <w:rStyle w:val="FontStyle30"/>
          <w:sz w:val="28"/>
          <w:szCs w:val="28"/>
        </w:rPr>
        <w:lastRenderedPageBreak/>
        <w:t>2.2.5.</w:t>
      </w:r>
      <w:r w:rsidR="00DB1F73" w:rsidRPr="00DB1F73">
        <w:rPr>
          <w:rStyle w:val="FontStyle30"/>
          <w:sz w:val="28"/>
          <w:szCs w:val="28"/>
        </w:rPr>
        <w:t>уполномоченный орган в срок до 1 июня представляет в</w:t>
      </w:r>
      <w:r w:rsidR="00DB1F73" w:rsidRPr="00DB1F73">
        <w:rPr>
          <w:rStyle w:val="FontStyle30"/>
          <w:sz w:val="28"/>
          <w:szCs w:val="28"/>
        </w:rPr>
        <w:br/>
        <w:t>Министерство финансов Алтайского края данные для оценки</w:t>
      </w:r>
      <w:r w:rsidR="00DB1F73" w:rsidRPr="00DB1F73">
        <w:rPr>
          <w:rStyle w:val="FontStyle30"/>
          <w:sz w:val="28"/>
          <w:szCs w:val="28"/>
        </w:rPr>
        <w:br/>
        <w:t>эффективности налоговых расходов муниципального образования Бийский район Алтайского края в соответствии с постановлением Правительства Российской Федерации от 22.06.2019 № 796;</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2.2.6.</w:t>
      </w:r>
      <w:r w:rsidR="00DB1F73" w:rsidRPr="00DB1F73">
        <w:rPr>
          <w:rStyle w:val="FontStyle30"/>
          <w:sz w:val="28"/>
          <w:szCs w:val="28"/>
        </w:rPr>
        <w:t>МРИ ФНС России №1  по Алтайскому краю в соответствии с</w:t>
      </w:r>
      <w:r w:rsidR="00DB1F73" w:rsidRPr="00DB1F73">
        <w:rPr>
          <w:rStyle w:val="FontStyle30"/>
          <w:sz w:val="28"/>
          <w:szCs w:val="28"/>
        </w:rPr>
        <w:br/>
        <w:t>постановлением Правительства Российской Федерации от 22.06.2019 № 796</w:t>
      </w:r>
      <w:r w:rsidR="00DB1F73" w:rsidRPr="00DB1F73">
        <w:rPr>
          <w:rStyle w:val="FontStyle30"/>
          <w:sz w:val="28"/>
          <w:szCs w:val="28"/>
        </w:rPr>
        <w:br/>
        <w:t>направляет до 15 июля в уполномоченный орган сведения об объеме льгот за</w:t>
      </w:r>
      <w:r w:rsidR="00DB1F73" w:rsidRPr="00DB1F73">
        <w:rPr>
          <w:rStyle w:val="FontStyle30"/>
          <w:sz w:val="28"/>
          <w:szCs w:val="28"/>
        </w:rPr>
        <w:br/>
        <w:t>отчетный финансовый год, а также по стимулирующим налоговым расходам</w:t>
      </w:r>
      <w:r w:rsidR="00DB1F73" w:rsidRPr="00DB1F73">
        <w:rPr>
          <w:rStyle w:val="FontStyle30"/>
          <w:sz w:val="28"/>
          <w:szCs w:val="28"/>
        </w:rPr>
        <w:br/>
        <w:t>муниципального образования Бийский район Алтайского края, обусловленным льготами по земельному налогу, налогу на имущество физических лиц, сведения о налогах, задекларированных для уплаты плательщиками, имеющими право на льготы, в отчетном году;</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2.2.7.</w:t>
      </w:r>
      <w:r w:rsidR="00DB1F73" w:rsidRPr="00DB1F73">
        <w:rPr>
          <w:rStyle w:val="FontStyle30"/>
          <w:sz w:val="28"/>
          <w:szCs w:val="28"/>
        </w:rPr>
        <w:t>уполномоченный орган в срок до 18 июля доводит полученную от</w:t>
      </w:r>
      <w:r w:rsidR="00DB1F73" w:rsidRPr="00DB1F73">
        <w:rPr>
          <w:rStyle w:val="FontStyle30"/>
          <w:sz w:val="28"/>
          <w:szCs w:val="28"/>
        </w:rPr>
        <w:br/>
        <w:t>МРИ ФНС России №1  по Алтайскому краю информацию за отчетный финансовый</w:t>
      </w:r>
      <w:r w:rsidR="00DB1F73" w:rsidRPr="00DB1F73">
        <w:rPr>
          <w:rStyle w:val="FontStyle30"/>
          <w:sz w:val="28"/>
          <w:szCs w:val="28"/>
        </w:rPr>
        <w:br/>
        <w:t>год до кураторов налоговых расходов в пределах их компетенции;</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2.2.8.</w:t>
      </w:r>
      <w:r w:rsidR="00DB1F73" w:rsidRPr="00DB1F73">
        <w:rPr>
          <w:rStyle w:val="FontStyle30"/>
          <w:sz w:val="28"/>
          <w:szCs w:val="28"/>
        </w:rPr>
        <w:t>кураторы налоговых расходов в срок до 24 июля представляют в</w:t>
      </w:r>
      <w:r w:rsidR="00DB1F73" w:rsidRPr="00DB1F73">
        <w:rPr>
          <w:rStyle w:val="FontStyle30"/>
          <w:sz w:val="28"/>
          <w:szCs w:val="28"/>
        </w:rPr>
        <w:br/>
        <w:t>уполномоченный орган оценку налоговых расходов за отчетный год;</w:t>
      </w:r>
    </w:p>
    <w:p w:rsidR="00DB1F73" w:rsidRPr="00DB1F73" w:rsidRDefault="009D5744" w:rsidP="00DB1F73">
      <w:pPr>
        <w:pStyle w:val="Style7"/>
        <w:widowControl/>
        <w:tabs>
          <w:tab w:val="left" w:pos="989"/>
        </w:tabs>
        <w:ind w:firstLine="710"/>
        <w:rPr>
          <w:rStyle w:val="FontStyle30"/>
          <w:sz w:val="28"/>
          <w:szCs w:val="28"/>
        </w:rPr>
      </w:pPr>
      <w:r>
        <w:rPr>
          <w:rStyle w:val="FontStyle30"/>
          <w:sz w:val="28"/>
          <w:szCs w:val="28"/>
        </w:rPr>
        <w:t>2.2.9.</w:t>
      </w:r>
      <w:r w:rsidR="00DB1F73" w:rsidRPr="00DB1F73">
        <w:rPr>
          <w:rStyle w:val="FontStyle30"/>
          <w:sz w:val="28"/>
          <w:szCs w:val="28"/>
        </w:rPr>
        <w:t>уполномоченный орган в срок до 1 августа формирует оценку</w:t>
      </w:r>
      <w:r w:rsidR="00DB1F73" w:rsidRPr="00DB1F73">
        <w:rPr>
          <w:rStyle w:val="FontStyle30"/>
          <w:sz w:val="28"/>
          <w:szCs w:val="28"/>
        </w:rPr>
        <w:br/>
        <w:t>эффективности налоговых расходов муниципального образования Бийский район Алтайского края на основе данных, представленных кураторами налоговых расходов;</w:t>
      </w:r>
    </w:p>
    <w:p w:rsidR="00DB1F73" w:rsidRPr="00DB1F73" w:rsidRDefault="009D5744" w:rsidP="00DB1F73">
      <w:pPr>
        <w:pStyle w:val="Style6"/>
        <w:widowControl/>
        <w:spacing w:line="326" w:lineRule="exact"/>
        <w:ind w:firstLine="701"/>
        <w:rPr>
          <w:rStyle w:val="FontStyle30"/>
          <w:sz w:val="28"/>
          <w:szCs w:val="28"/>
        </w:rPr>
      </w:pPr>
      <w:r>
        <w:rPr>
          <w:rStyle w:val="FontStyle30"/>
          <w:sz w:val="28"/>
          <w:szCs w:val="28"/>
        </w:rPr>
        <w:t>2.2.10.</w:t>
      </w:r>
      <w:r w:rsidR="00DB1F73" w:rsidRPr="00DB1F73">
        <w:rPr>
          <w:rStyle w:val="FontStyle30"/>
          <w:sz w:val="28"/>
          <w:szCs w:val="28"/>
        </w:rPr>
        <w:t>уполномоченный орган до 20 августа представляет в Министерство финансов Алтайского края результаты оценки налоговых расходов  муниципального образования Бийский район  Алтайского края, а также при необходимости уточненную информацию согласно приложению к постановлению Правительства Российской Федерации от 22.06.2019 № 796;</w:t>
      </w:r>
    </w:p>
    <w:p w:rsidR="00DB1F73" w:rsidRPr="00DB1F73" w:rsidRDefault="009D5744" w:rsidP="00DB1F73">
      <w:pPr>
        <w:pStyle w:val="Style15"/>
        <w:widowControl/>
        <w:spacing w:line="326" w:lineRule="exact"/>
        <w:ind w:firstLine="691"/>
        <w:rPr>
          <w:rStyle w:val="FontStyle30"/>
          <w:sz w:val="28"/>
          <w:szCs w:val="28"/>
        </w:rPr>
      </w:pPr>
      <w:r>
        <w:rPr>
          <w:rStyle w:val="FontStyle30"/>
          <w:sz w:val="28"/>
          <w:szCs w:val="28"/>
        </w:rPr>
        <w:t>2.2.11.</w:t>
      </w:r>
      <w:r w:rsidR="00DB1F73" w:rsidRPr="00DB1F73">
        <w:rPr>
          <w:rStyle w:val="FontStyle30"/>
          <w:sz w:val="28"/>
          <w:szCs w:val="28"/>
        </w:rPr>
        <w:t>информацию о результатах оценки налоговых расходов муниципального  образования Бийский район  Алтайского края уполномоченный орган размещает на официальном сайте Администрации Бийского района Алтайского края в информационно-телекоммуникационной сети «Интернет» до 1 октября.</w:t>
      </w:r>
    </w:p>
    <w:p w:rsidR="00DB1F73" w:rsidRPr="00DB1F73" w:rsidRDefault="00DB1F73" w:rsidP="00DB1F73">
      <w:pPr>
        <w:pStyle w:val="Style1"/>
        <w:widowControl/>
        <w:spacing w:line="240" w:lineRule="exact"/>
        <w:ind w:left="2458" w:right="2352"/>
        <w:rPr>
          <w:sz w:val="28"/>
          <w:szCs w:val="28"/>
        </w:rPr>
      </w:pPr>
    </w:p>
    <w:p w:rsidR="00DB1F73" w:rsidRPr="00DB1F73" w:rsidRDefault="00DB1F73" w:rsidP="00DB1F73">
      <w:pPr>
        <w:pStyle w:val="Style1"/>
        <w:widowControl/>
        <w:spacing w:before="86" w:line="326" w:lineRule="exact"/>
        <w:ind w:left="2458" w:right="2352"/>
        <w:jc w:val="left"/>
        <w:rPr>
          <w:rStyle w:val="FontStyle30"/>
          <w:sz w:val="28"/>
          <w:szCs w:val="28"/>
        </w:rPr>
      </w:pPr>
      <w:r w:rsidRPr="00DB1F73">
        <w:rPr>
          <w:rStyle w:val="FontStyle30"/>
          <w:sz w:val="28"/>
          <w:szCs w:val="28"/>
        </w:rPr>
        <w:t>3. Критерии оценки эффективности налоговых расходов (налоговых льгот)</w:t>
      </w:r>
    </w:p>
    <w:p w:rsidR="00DB1F73" w:rsidRPr="00DB1F73" w:rsidRDefault="00DB1F73" w:rsidP="00DB1F73">
      <w:pPr>
        <w:pStyle w:val="Style7"/>
        <w:widowControl/>
        <w:spacing w:line="240" w:lineRule="exact"/>
        <w:ind w:firstLine="710"/>
        <w:rPr>
          <w:sz w:val="28"/>
          <w:szCs w:val="28"/>
        </w:rPr>
      </w:pPr>
    </w:p>
    <w:p w:rsidR="00DB1F73" w:rsidRPr="00DB1F73" w:rsidRDefault="00DB1F73" w:rsidP="00DB1F73">
      <w:pPr>
        <w:pStyle w:val="Style7"/>
        <w:widowControl/>
        <w:tabs>
          <w:tab w:val="left" w:pos="1200"/>
        </w:tabs>
        <w:spacing w:before="86"/>
        <w:ind w:firstLine="710"/>
        <w:rPr>
          <w:rStyle w:val="FontStyle30"/>
          <w:sz w:val="28"/>
          <w:szCs w:val="28"/>
        </w:rPr>
      </w:pPr>
      <w:r w:rsidRPr="00DB1F73">
        <w:rPr>
          <w:rStyle w:val="FontStyle30"/>
          <w:sz w:val="28"/>
          <w:szCs w:val="28"/>
        </w:rPr>
        <w:t>3.1.</w:t>
      </w:r>
      <w:r w:rsidRPr="00DB1F73">
        <w:rPr>
          <w:rStyle w:val="FontStyle30"/>
          <w:sz w:val="28"/>
          <w:szCs w:val="28"/>
        </w:rPr>
        <w:tab/>
        <w:t>Оценка эффективности налоговых расходов муниципального образования Бийский район  Алтайского края осуществляется кураторами налоговых расходов и включает:</w:t>
      </w:r>
    </w:p>
    <w:p w:rsidR="00DB1F73" w:rsidRPr="00DB1F73" w:rsidRDefault="009D5744" w:rsidP="009D5744">
      <w:pPr>
        <w:pStyle w:val="Style7"/>
        <w:widowControl/>
        <w:tabs>
          <w:tab w:val="left" w:pos="1123"/>
        </w:tabs>
        <w:ind w:firstLine="709"/>
        <w:jc w:val="left"/>
        <w:rPr>
          <w:rStyle w:val="FontStyle30"/>
          <w:sz w:val="28"/>
          <w:szCs w:val="28"/>
        </w:rPr>
      </w:pPr>
      <w:r>
        <w:rPr>
          <w:rStyle w:val="FontStyle30"/>
          <w:sz w:val="28"/>
          <w:szCs w:val="28"/>
        </w:rPr>
        <w:t>3.1.1.</w:t>
      </w:r>
      <w:r w:rsidR="00DB1F73" w:rsidRPr="00DB1F73">
        <w:rPr>
          <w:rStyle w:val="FontStyle30"/>
          <w:sz w:val="28"/>
          <w:szCs w:val="28"/>
        </w:rPr>
        <w:t>оценку целесообразности налоговых расходов;</w:t>
      </w:r>
    </w:p>
    <w:p w:rsidR="00DB1F73" w:rsidRPr="00DB1F73" w:rsidRDefault="009D5744" w:rsidP="007C777F">
      <w:pPr>
        <w:pStyle w:val="Style7"/>
        <w:widowControl/>
        <w:tabs>
          <w:tab w:val="left" w:pos="1123"/>
        </w:tabs>
        <w:ind w:firstLine="709"/>
        <w:jc w:val="left"/>
        <w:rPr>
          <w:rStyle w:val="FontStyle30"/>
          <w:sz w:val="28"/>
          <w:szCs w:val="28"/>
        </w:rPr>
      </w:pPr>
      <w:r>
        <w:rPr>
          <w:rStyle w:val="FontStyle30"/>
          <w:sz w:val="28"/>
          <w:szCs w:val="28"/>
        </w:rPr>
        <w:t>3.1.2.</w:t>
      </w:r>
      <w:r w:rsidR="00DB1F73" w:rsidRPr="00DB1F73">
        <w:rPr>
          <w:rStyle w:val="FontStyle30"/>
          <w:sz w:val="28"/>
          <w:szCs w:val="28"/>
        </w:rPr>
        <w:t>оценку результативности налоговых расходов.</w:t>
      </w:r>
    </w:p>
    <w:p w:rsidR="00DB1F73" w:rsidRPr="00DB1F73" w:rsidRDefault="00DB1F73" w:rsidP="007C777F">
      <w:pPr>
        <w:pStyle w:val="Style13"/>
        <w:widowControl/>
        <w:tabs>
          <w:tab w:val="left" w:pos="1315"/>
        </w:tabs>
        <w:spacing w:line="326" w:lineRule="exact"/>
        <w:ind w:firstLine="709"/>
        <w:jc w:val="both"/>
        <w:rPr>
          <w:rStyle w:val="FontStyle30"/>
          <w:sz w:val="28"/>
          <w:szCs w:val="28"/>
        </w:rPr>
      </w:pPr>
      <w:r w:rsidRPr="00DB1F73">
        <w:rPr>
          <w:rStyle w:val="FontStyle30"/>
          <w:sz w:val="28"/>
          <w:szCs w:val="28"/>
        </w:rPr>
        <w:t>3.2.Критериями целесообразности налоговых расходов являются:</w:t>
      </w:r>
      <w:r w:rsidRPr="00DB1F73">
        <w:rPr>
          <w:rStyle w:val="FontStyle30"/>
          <w:sz w:val="28"/>
          <w:szCs w:val="28"/>
        </w:rPr>
        <w:br/>
      </w:r>
      <w:r w:rsidR="007C777F">
        <w:rPr>
          <w:rStyle w:val="FontStyle30"/>
          <w:sz w:val="28"/>
          <w:szCs w:val="28"/>
        </w:rPr>
        <w:t xml:space="preserve">         </w:t>
      </w:r>
      <w:r w:rsidRPr="00DB1F73">
        <w:rPr>
          <w:rStyle w:val="FontStyle30"/>
          <w:sz w:val="28"/>
          <w:szCs w:val="28"/>
        </w:rPr>
        <w:t xml:space="preserve">соответствие    налоговых    расходов    муниципального образования </w:t>
      </w:r>
      <w:r w:rsidRPr="00DB1F73">
        <w:rPr>
          <w:rStyle w:val="FontStyle30"/>
          <w:sz w:val="28"/>
          <w:szCs w:val="28"/>
        </w:rPr>
        <w:lastRenderedPageBreak/>
        <w:t>Бийский район  Алтайского края    целям муниципальных программ, структурным элементам муниципальных программ и (или) целям социально-экономической политики муниципального образования Бийский район  Алтайского края, не относящимся к муниципальным программам муниципального образования Бийский район  Алтайского края;</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Под общим количеством плательщиков понимается количество плательщиков, потенциально имеющих право на получение данной льготы. Общее количество определяется куратором налогового расхода на основании информации налоговых органов, статистических данных, информации, находящейся в распоряжении кураторов, иных сведений.</w:t>
      </w:r>
    </w:p>
    <w:p w:rsidR="00DB1F73" w:rsidRPr="00DB1F73" w:rsidRDefault="00DB1F73" w:rsidP="00DB1F73">
      <w:pPr>
        <w:pStyle w:val="Style6"/>
        <w:widowControl/>
        <w:spacing w:line="326" w:lineRule="exact"/>
        <w:ind w:firstLine="691"/>
        <w:rPr>
          <w:rStyle w:val="FontStyle30"/>
          <w:sz w:val="28"/>
          <w:szCs w:val="28"/>
        </w:rPr>
      </w:pPr>
      <w:r w:rsidRPr="00DB1F73">
        <w:rPr>
          <w:rStyle w:val="FontStyle30"/>
          <w:sz w:val="28"/>
          <w:szCs w:val="28"/>
        </w:rPr>
        <w:t>Льгота считается востребованной, если можно определить ее количественную и (или) качественную оценку.</w:t>
      </w:r>
    </w:p>
    <w:p w:rsidR="00DB1F73" w:rsidRPr="00DB1F73" w:rsidRDefault="00DB1F73" w:rsidP="007C777F">
      <w:pPr>
        <w:pStyle w:val="Style6"/>
        <w:widowControl/>
        <w:spacing w:line="326" w:lineRule="exact"/>
        <w:rPr>
          <w:rStyle w:val="FontStyle30"/>
          <w:sz w:val="28"/>
          <w:szCs w:val="28"/>
        </w:rPr>
      </w:pPr>
      <w:r w:rsidRPr="00DB1F73">
        <w:rPr>
          <w:rStyle w:val="FontStyle30"/>
          <w:sz w:val="28"/>
          <w:szCs w:val="28"/>
        </w:rPr>
        <w:t>Пороговым значением, при котором л</w:t>
      </w:r>
      <w:r w:rsidR="007C777F">
        <w:rPr>
          <w:rStyle w:val="FontStyle30"/>
          <w:sz w:val="28"/>
          <w:szCs w:val="28"/>
        </w:rPr>
        <w:t xml:space="preserve">ьгота считается востребованной, </w:t>
      </w:r>
      <w:r w:rsidRPr="00DB1F73">
        <w:rPr>
          <w:rStyle w:val="FontStyle30"/>
          <w:sz w:val="28"/>
          <w:szCs w:val="28"/>
        </w:rPr>
        <w:t>является наличие фактического количества плательщико</w:t>
      </w:r>
      <w:r w:rsidR="007C777F">
        <w:rPr>
          <w:rStyle w:val="FontStyle30"/>
          <w:sz w:val="28"/>
          <w:szCs w:val="28"/>
        </w:rPr>
        <w:t xml:space="preserve">в, </w:t>
      </w:r>
      <w:r w:rsidRPr="00DB1F73">
        <w:rPr>
          <w:rStyle w:val="FontStyle30"/>
          <w:sz w:val="28"/>
          <w:szCs w:val="28"/>
        </w:rPr>
        <w:t>воспользовавшихся налоговой льготой.</w:t>
      </w:r>
    </w:p>
    <w:p w:rsidR="00DB1F73" w:rsidRPr="00DB1F73" w:rsidRDefault="007C777F" w:rsidP="00DB1F73">
      <w:pPr>
        <w:pStyle w:val="Style6"/>
        <w:widowControl/>
        <w:spacing w:line="326" w:lineRule="exact"/>
        <w:ind w:firstLine="701"/>
        <w:rPr>
          <w:rStyle w:val="FontStyle30"/>
          <w:sz w:val="28"/>
          <w:szCs w:val="28"/>
        </w:rPr>
      </w:pPr>
      <w:r>
        <w:rPr>
          <w:rStyle w:val="FontStyle30"/>
          <w:sz w:val="28"/>
          <w:szCs w:val="28"/>
        </w:rPr>
        <w:t>В случае</w:t>
      </w:r>
      <w:r w:rsidR="00DB1F73" w:rsidRPr="00DB1F73">
        <w:rPr>
          <w:rStyle w:val="FontStyle30"/>
          <w:sz w:val="28"/>
          <w:szCs w:val="28"/>
        </w:rPr>
        <w:t xml:space="preserve"> если пороговое значение равно нулю, но наличие льготы необходимо для выполнения определенных муниципальных программ или направлено на достижение целей социально-экономического развития муниципального образования Бийский район  Алтайского края, куратор налогового расхода может применить иной дополнительный показатель востребованности, который он должен отразить при формировании выводов по результатам оценки эффективности налогового расхода.</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В случае несоответствия налоговых расходов хотя бы одному из критериев, указанных в пункте 3.2</w:t>
      </w:r>
      <w:r w:rsidR="009D5744">
        <w:rPr>
          <w:rStyle w:val="FontStyle30"/>
          <w:sz w:val="28"/>
          <w:szCs w:val="28"/>
        </w:rPr>
        <w:t>.</w:t>
      </w:r>
      <w:r w:rsidRPr="00DB1F73">
        <w:rPr>
          <w:rStyle w:val="FontStyle30"/>
          <w:sz w:val="28"/>
          <w:szCs w:val="28"/>
        </w:rPr>
        <w:t xml:space="preserve"> настоящего Порядка, куратору налогового расхода надлежит представить в уполномоченный орган предложения о сохранении (уточнении, отмене) льгот для плательщиков.</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В качестве критерия результативности налогового расхода определяется как минимум один показатель (индикатор) достижения целей муниципальной программы муниципального образования Бийский район  Алтайского края и (или) целей социально-экономической политики муниципального образования Бийский район  Алтайского края, не относящихся к муниципальным  программам муниципального образования Бийский район  Алтайского края, либо иной показатель (индикатор), на значение которого оказывают влияние налоговые расходы муниципального образования Бийский район  Алтайского края, Показатель (индикатор) достижения целей муниципальной программы муниципального образования Бийский район  Алтайского края отражается куратором налогового расхода при формировании выводов по результатам оценки эффективности налогового расхода.</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 xml:space="preserve">Оценке подлежит вклад предусмотренных для плательщиков льгот в изменение значения показателя (индикатора) достижения целей муниципальной программы муниципального образования Бийский район  Алтайского края и </w:t>
      </w:r>
      <w:r w:rsidRPr="00DB1F73">
        <w:rPr>
          <w:rStyle w:val="FontStyle30"/>
          <w:sz w:val="28"/>
          <w:szCs w:val="28"/>
        </w:rPr>
        <w:lastRenderedPageBreak/>
        <w:t>(или) целей социально-экономической политики муниципального образования Бийский район  Алтайского края, не относящихся к муниципальным муниципального образования Бийский район  Алтайского края,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Оценка результативности налоговых расходов включает оценку бюджетной эффективности налоговых расходов.</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(или) целей социально-экономической политики, не относящихся к муниципальным программам муниципального образования Бийский район  Алтайского края, а также оценка совокупного бюджетного эффекта (самоокупаемости) стимулирующих налоговых расходов.</w:t>
      </w:r>
    </w:p>
    <w:p w:rsidR="00DB1F73" w:rsidRPr="00DB1F73" w:rsidRDefault="00DB1F73" w:rsidP="00DB1F73">
      <w:pPr>
        <w:pStyle w:val="Style7"/>
        <w:widowControl/>
        <w:numPr>
          <w:ilvl w:val="0"/>
          <w:numId w:val="10"/>
        </w:numPr>
        <w:tabs>
          <w:tab w:val="left" w:pos="1200"/>
        </w:tabs>
        <w:ind w:firstLine="710"/>
        <w:rPr>
          <w:rStyle w:val="FontStyle30"/>
          <w:sz w:val="28"/>
          <w:szCs w:val="28"/>
        </w:rPr>
      </w:pPr>
      <w:r w:rsidRPr="00DB1F73">
        <w:rPr>
          <w:rStyle w:val="FontStyle30"/>
          <w:sz w:val="28"/>
          <w:szCs w:val="28"/>
        </w:rPr>
        <w:t>Сравнительный анализ включает сравнение объемов расходов бюджета муниципального образования Бийский район  Алтайского края в случае применения альтернативных механизмов достижения целей муниципальной программы муниципального образования Бийский район  Алтайского края и (или) целей социально-экономической политики муниципального образования Бийский район  Алтайского края, не относящихся к    государственным    программам    Бийского района,    и    объемов предоставленных льгот (расчет прироста показателя (индикатора) достижения целей муниципальной программы и (или) целей социально-экономической политики Администрации  Бийского района Алтайского края, не относящихся к муниципальным программам муниципального образования Бийский район  Алтайского края, на 1 рубль налоговых расходов муниципального образования Бийский район  Алтайского края и на 1 рубль расходов бюджета Бийского района для достижения того же показателя (индикатора) в случае применения альтернативных механизмов).</w:t>
      </w:r>
    </w:p>
    <w:p w:rsidR="00DB1F73" w:rsidRPr="00DB1F73" w:rsidRDefault="00DB1F73" w:rsidP="007C777F">
      <w:pPr>
        <w:pStyle w:val="Style6"/>
        <w:widowControl/>
        <w:spacing w:line="326" w:lineRule="exact"/>
        <w:ind w:firstLine="709"/>
        <w:rPr>
          <w:rStyle w:val="FontStyle30"/>
          <w:sz w:val="28"/>
          <w:szCs w:val="28"/>
        </w:rPr>
      </w:pPr>
      <w:r w:rsidRPr="00DB1F73">
        <w:rPr>
          <w:rStyle w:val="FontStyle30"/>
          <w:sz w:val="28"/>
          <w:szCs w:val="28"/>
        </w:rPr>
        <w:t>В качестве альтернативных механизмов достижения целей муниципальной программы и (или) целей социально-экономической политики муниципального образования Бийский район  Алтайского края, не относящихся к государственным программам, могут учитываться в том числе:</w:t>
      </w:r>
    </w:p>
    <w:p w:rsidR="00DB1F73" w:rsidRPr="00DB1F73" w:rsidRDefault="009D5744" w:rsidP="00DB1F73">
      <w:pPr>
        <w:pStyle w:val="Style7"/>
        <w:widowControl/>
        <w:tabs>
          <w:tab w:val="left" w:pos="998"/>
        </w:tabs>
        <w:ind w:firstLine="701"/>
        <w:rPr>
          <w:rStyle w:val="FontStyle30"/>
          <w:sz w:val="28"/>
          <w:szCs w:val="28"/>
        </w:rPr>
      </w:pPr>
      <w:r>
        <w:rPr>
          <w:rStyle w:val="FontStyle30"/>
          <w:sz w:val="28"/>
          <w:szCs w:val="28"/>
        </w:rPr>
        <w:t>3.8.1.</w:t>
      </w:r>
      <w:r w:rsidR="00DB1F73" w:rsidRPr="00DB1F73">
        <w:rPr>
          <w:rStyle w:val="FontStyle30"/>
          <w:sz w:val="28"/>
          <w:szCs w:val="28"/>
        </w:rPr>
        <w:tab/>
        <w:t>субсидии или иные формы непосредственной финансовой</w:t>
      </w:r>
      <w:r w:rsidR="00DB1F73" w:rsidRPr="00DB1F73">
        <w:rPr>
          <w:rStyle w:val="FontStyle30"/>
          <w:sz w:val="28"/>
          <w:szCs w:val="28"/>
        </w:rPr>
        <w:br/>
        <w:t>поддержки плательщиков, имеющих право на льготы, за счет средств</w:t>
      </w:r>
      <w:r w:rsidR="00DB1F73" w:rsidRPr="00DB1F73">
        <w:rPr>
          <w:rStyle w:val="FontStyle30"/>
          <w:sz w:val="28"/>
          <w:szCs w:val="28"/>
        </w:rPr>
        <w:br/>
        <w:t>бюджета муниципального образования Бийский район  Алтайского края;</w:t>
      </w:r>
    </w:p>
    <w:p w:rsidR="00DB1F73" w:rsidRPr="00DB1F73" w:rsidRDefault="009D5744" w:rsidP="00DB1F73">
      <w:pPr>
        <w:pStyle w:val="Style7"/>
        <w:widowControl/>
        <w:tabs>
          <w:tab w:val="left" w:pos="998"/>
        </w:tabs>
        <w:ind w:firstLine="701"/>
        <w:rPr>
          <w:rStyle w:val="FontStyle30"/>
          <w:sz w:val="28"/>
          <w:szCs w:val="28"/>
        </w:rPr>
      </w:pPr>
      <w:r>
        <w:rPr>
          <w:rStyle w:val="FontStyle30"/>
          <w:sz w:val="28"/>
          <w:szCs w:val="28"/>
        </w:rPr>
        <w:t>3.8.2.</w:t>
      </w:r>
      <w:r w:rsidR="00DB1F73" w:rsidRPr="00DB1F73">
        <w:rPr>
          <w:rStyle w:val="FontStyle30"/>
          <w:sz w:val="28"/>
          <w:szCs w:val="28"/>
        </w:rPr>
        <w:t>предоставление государственных гарантий по обязательствам</w:t>
      </w:r>
      <w:r w:rsidR="00DB1F73" w:rsidRPr="00DB1F73">
        <w:rPr>
          <w:rStyle w:val="FontStyle30"/>
          <w:sz w:val="28"/>
          <w:szCs w:val="28"/>
        </w:rPr>
        <w:br/>
        <w:t>плательщиков, имеющих право на льготы;</w:t>
      </w:r>
    </w:p>
    <w:p w:rsidR="00DB1F73" w:rsidRPr="00DB1F73" w:rsidRDefault="009D5744" w:rsidP="00DB1F73">
      <w:pPr>
        <w:pStyle w:val="Style7"/>
        <w:widowControl/>
        <w:tabs>
          <w:tab w:val="left" w:pos="998"/>
        </w:tabs>
        <w:ind w:firstLine="701"/>
        <w:rPr>
          <w:rStyle w:val="FontStyle30"/>
          <w:sz w:val="28"/>
          <w:szCs w:val="28"/>
        </w:rPr>
      </w:pPr>
      <w:r>
        <w:rPr>
          <w:rStyle w:val="FontStyle30"/>
          <w:sz w:val="28"/>
          <w:szCs w:val="28"/>
        </w:rPr>
        <w:t>3.8.3.</w:t>
      </w:r>
      <w:r w:rsidR="00DB1F73" w:rsidRPr="00DB1F73">
        <w:rPr>
          <w:rStyle w:val="FontStyle30"/>
          <w:sz w:val="28"/>
          <w:szCs w:val="28"/>
        </w:rPr>
        <w:t>совершенствование нормативного регулирования и (или) порядка</w:t>
      </w:r>
      <w:r w:rsidR="00DB1F73" w:rsidRPr="00DB1F73">
        <w:rPr>
          <w:rStyle w:val="FontStyle30"/>
          <w:sz w:val="28"/>
          <w:szCs w:val="28"/>
        </w:rPr>
        <w:br/>
        <w:t>осуществления контрольно-надзорных функций в сфере деятельности</w:t>
      </w:r>
      <w:r w:rsidR="00DB1F73" w:rsidRPr="00DB1F73">
        <w:rPr>
          <w:rStyle w:val="FontStyle30"/>
          <w:sz w:val="28"/>
          <w:szCs w:val="28"/>
        </w:rPr>
        <w:br/>
        <w:t>плательщиков, имеющих право на льготы.</w:t>
      </w:r>
    </w:p>
    <w:p w:rsidR="00DB1F73" w:rsidRPr="00DB1F73" w:rsidRDefault="009D5744" w:rsidP="00DB1F73">
      <w:pPr>
        <w:pStyle w:val="Style7"/>
        <w:widowControl/>
        <w:tabs>
          <w:tab w:val="left" w:pos="1190"/>
        </w:tabs>
        <w:ind w:firstLine="720"/>
        <w:rPr>
          <w:rStyle w:val="FontStyle30"/>
          <w:sz w:val="28"/>
          <w:szCs w:val="28"/>
        </w:rPr>
      </w:pPr>
      <w:r>
        <w:rPr>
          <w:rStyle w:val="FontStyle30"/>
          <w:sz w:val="28"/>
          <w:szCs w:val="28"/>
        </w:rPr>
        <w:t>3.</w:t>
      </w:r>
      <w:r w:rsidR="009C5CA6">
        <w:rPr>
          <w:rStyle w:val="FontStyle30"/>
          <w:sz w:val="28"/>
          <w:szCs w:val="28"/>
        </w:rPr>
        <w:t>9</w:t>
      </w:r>
      <w:r>
        <w:rPr>
          <w:rStyle w:val="FontStyle30"/>
          <w:sz w:val="28"/>
          <w:szCs w:val="28"/>
        </w:rPr>
        <w:t>.</w:t>
      </w:r>
      <w:r w:rsidR="00DB1F73" w:rsidRPr="00DB1F73">
        <w:rPr>
          <w:rStyle w:val="FontStyle30"/>
          <w:sz w:val="28"/>
          <w:szCs w:val="28"/>
        </w:rPr>
        <w:tab/>
      </w:r>
      <w:r w:rsidR="009C5CA6">
        <w:rPr>
          <w:rStyle w:val="FontStyle30"/>
          <w:sz w:val="28"/>
          <w:szCs w:val="28"/>
        </w:rPr>
        <w:t xml:space="preserve"> </w:t>
      </w:r>
      <w:r w:rsidR="00DB1F73" w:rsidRPr="00DB1F73">
        <w:rPr>
          <w:rStyle w:val="FontStyle30"/>
          <w:sz w:val="28"/>
          <w:szCs w:val="28"/>
        </w:rPr>
        <w:t>В целях оценки бюджетной эффективности стимулирующих</w:t>
      </w:r>
      <w:r w:rsidR="00DB1F73" w:rsidRPr="00DB1F73">
        <w:rPr>
          <w:rStyle w:val="FontStyle30"/>
          <w:sz w:val="28"/>
          <w:szCs w:val="28"/>
        </w:rPr>
        <w:br/>
        <w:t xml:space="preserve">налоговых расходов, обусловленных льготами, </w:t>
      </w:r>
      <w:r w:rsidR="009C5CA6" w:rsidRPr="00DB1F73">
        <w:rPr>
          <w:rStyle w:val="FontStyle30"/>
          <w:sz w:val="28"/>
          <w:szCs w:val="28"/>
        </w:rPr>
        <w:t xml:space="preserve">начисления по налогу на </w:t>
      </w:r>
      <w:r w:rsidR="009C5CA6" w:rsidRPr="00DB1F73">
        <w:rPr>
          <w:rStyle w:val="FontStyle30"/>
          <w:sz w:val="28"/>
          <w:szCs w:val="28"/>
        </w:rPr>
        <w:lastRenderedPageBreak/>
        <w:t xml:space="preserve">имущество физических лиц  и земельному налогу </w:t>
      </w:r>
      <w:r w:rsidR="00DB1F73" w:rsidRPr="00DB1F73">
        <w:rPr>
          <w:rStyle w:val="FontStyle30"/>
          <w:sz w:val="28"/>
          <w:szCs w:val="28"/>
        </w:rPr>
        <w:t>наряду со сравнительным</w:t>
      </w:r>
      <w:r w:rsidR="00DB1F73" w:rsidRPr="00DB1F73">
        <w:rPr>
          <w:rStyle w:val="FontStyle30"/>
          <w:sz w:val="28"/>
          <w:szCs w:val="28"/>
        </w:rPr>
        <w:br/>
        <w:t>анализом, указанным в пункте 3.8</w:t>
      </w:r>
      <w:r>
        <w:rPr>
          <w:rStyle w:val="FontStyle30"/>
          <w:sz w:val="28"/>
          <w:szCs w:val="28"/>
        </w:rPr>
        <w:t>.</w:t>
      </w:r>
      <w:r w:rsidR="00DB1F73" w:rsidRPr="00DB1F73">
        <w:rPr>
          <w:rStyle w:val="FontStyle30"/>
          <w:sz w:val="28"/>
          <w:szCs w:val="28"/>
        </w:rPr>
        <w:t xml:space="preserve"> настоящего Порядка, рекомендуется</w:t>
      </w:r>
      <w:r w:rsidR="00DB1F73" w:rsidRPr="00DB1F73">
        <w:rPr>
          <w:rStyle w:val="FontStyle30"/>
          <w:sz w:val="28"/>
          <w:szCs w:val="28"/>
        </w:rPr>
        <w:br/>
        <w:t>рассчитывать оценку совокупного бюджетного эффекта (самоокупаемости)</w:t>
      </w:r>
      <w:r w:rsidR="00DB1F73" w:rsidRPr="00DB1F73">
        <w:rPr>
          <w:rStyle w:val="FontStyle30"/>
          <w:sz w:val="28"/>
          <w:szCs w:val="28"/>
        </w:rPr>
        <w:br/>
        <w:t xml:space="preserve">указанных налоговых расходов в соответствии с пунктом </w:t>
      </w:r>
      <w:r w:rsidR="00DB1F73" w:rsidRPr="00DB1F73">
        <w:rPr>
          <w:rStyle w:val="FontStyle30"/>
          <w:spacing w:val="30"/>
          <w:sz w:val="28"/>
          <w:szCs w:val="28"/>
        </w:rPr>
        <w:t>3.10</w:t>
      </w:r>
      <w:r>
        <w:rPr>
          <w:rStyle w:val="FontStyle30"/>
          <w:spacing w:val="30"/>
          <w:sz w:val="28"/>
          <w:szCs w:val="28"/>
        </w:rPr>
        <w:t>.</w:t>
      </w:r>
      <w:r w:rsidR="00DB1F73" w:rsidRPr="00DB1F73">
        <w:rPr>
          <w:rStyle w:val="FontStyle30"/>
          <w:sz w:val="28"/>
          <w:szCs w:val="28"/>
        </w:rPr>
        <w:t xml:space="preserve"> настоящего</w:t>
      </w:r>
      <w:r w:rsidR="00DB1F73" w:rsidRPr="00DB1F73">
        <w:rPr>
          <w:rStyle w:val="FontStyle30"/>
          <w:sz w:val="28"/>
          <w:szCs w:val="28"/>
        </w:rPr>
        <w:br/>
        <w:t>Порядка. Показатель оценки совокупного бюджетного эффекта</w:t>
      </w:r>
      <w:r w:rsidR="00DB1F73" w:rsidRPr="00DB1F73">
        <w:rPr>
          <w:rStyle w:val="FontStyle30"/>
          <w:sz w:val="28"/>
          <w:szCs w:val="28"/>
        </w:rPr>
        <w:br/>
        <w:t>(самоокупаемости) является одним из критериев для определения</w:t>
      </w:r>
      <w:r w:rsidR="00DB1F73" w:rsidRPr="00DB1F73">
        <w:rPr>
          <w:rStyle w:val="FontStyle30"/>
          <w:sz w:val="28"/>
          <w:szCs w:val="28"/>
        </w:rPr>
        <w:br/>
        <w:t>результативности налоговых расходов.</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Оценка совокупного бюджетного эффекта (самоокупаемости) стимулирующих налоговых расходов определяется отдельно по каждому налоговому расходу. В случае если для отдельных категорий плательщиков, имеющих право на льготы, предоставлены льготы по нескольким видам налогов, оценка совокупного бюджетного эффекта (самоокупаемости) налоговых расходов определяется в целом по указанной категории плательщиков.</w:t>
      </w:r>
    </w:p>
    <w:p w:rsidR="00DB1F73" w:rsidRPr="00DB1F73" w:rsidRDefault="00DB1F73" w:rsidP="00DB1F73">
      <w:pPr>
        <w:pStyle w:val="Style7"/>
        <w:widowControl/>
        <w:tabs>
          <w:tab w:val="left" w:pos="1344"/>
        </w:tabs>
        <w:ind w:firstLine="720"/>
        <w:rPr>
          <w:rStyle w:val="FontStyle30"/>
          <w:sz w:val="28"/>
          <w:szCs w:val="28"/>
        </w:rPr>
      </w:pPr>
      <w:r w:rsidRPr="00DB1F73">
        <w:rPr>
          <w:rStyle w:val="FontStyle30"/>
          <w:sz w:val="28"/>
          <w:szCs w:val="28"/>
        </w:rPr>
        <w:t>3.10.</w:t>
      </w:r>
      <w:r w:rsidRPr="00DB1F73">
        <w:rPr>
          <w:rStyle w:val="FontStyle30"/>
          <w:sz w:val="28"/>
          <w:szCs w:val="28"/>
        </w:rPr>
        <w:tab/>
        <w:t>Оценка совокупного бюджетного эффекта (самоокупаемости)</w:t>
      </w:r>
      <w:r w:rsidRPr="00DB1F73">
        <w:rPr>
          <w:rStyle w:val="FontStyle30"/>
          <w:sz w:val="28"/>
          <w:szCs w:val="28"/>
        </w:rPr>
        <w:br/>
        <w:t>стимулирующих налоговых расходов определяется за период с начала</w:t>
      </w:r>
      <w:r w:rsidRPr="00DB1F73">
        <w:rPr>
          <w:rStyle w:val="FontStyle30"/>
          <w:sz w:val="28"/>
          <w:szCs w:val="28"/>
        </w:rPr>
        <w:br/>
        <w:t>действия для плательщиков соответствующих льгот или за 5 отчетных лет, а</w:t>
      </w:r>
      <w:r w:rsidRPr="00DB1F73">
        <w:rPr>
          <w:rStyle w:val="FontStyle30"/>
          <w:sz w:val="28"/>
          <w:szCs w:val="28"/>
        </w:rPr>
        <w:br/>
        <w:t>в случае, если указанные льготы действуют более 6 лет, - на день проведения</w:t>
      </w:r>
      <w:r w:rsidRPr="00DB1F73">
        <w:rPr>
          <w:rStyle w:val="FontStyle30"/>
          <w:sz w:val="28"/>
          <w:szCs w:val="28"/>
        </w:rPr>
        <w:br/>
        <w:t>оценки эффективности налогового расхода (Е) по следующей формуле:</w:t>
      </w:r>
    </w:p>
    <w:p w:rsidR="00DB1F73" w:rsidRPr="00DB1F73" w:rsidRDefault="00DB1F73" w:rsidP="00DB1F73">
      <w:pPr>
        <w:pStyle w:val="Style6"/>
        <w:widowControl/>
        <w:spacing w:before="67" w:line="640" w:lineRule="exact"/>
        <w:ind w:left="760" w:firstLine="0"/>
        <w:jc w:val="center"/>
        <w:rPr>
          <w:rStyle w:val="FontStyle30"/>
          <w:sz w:val="28"/>
          <w:szCs w:val="28"/>
        </w:rPr>
      </w:pPr>
      <m:oMath>
        <m:r>
          <w:rPr>
            <w:rFonts w:ascii="Cambria Math" w:hAnsi="Cambria Math"/>
            <w:sz w:val="28"/>
            <w:szCs w:val="28"/>
          </w:rPr>
          <m:t>E=</m:t>
        </m:r>
        <m:nary>
          <m:naryPr>
            <m:chr m:val="∑"/>
            <m:ctrlPr>
              <w:rPr>
                <w:rFonts w:ascii="Cambria Math" w:hAnsi="Cambria Math"/>
                <w:i/>
                <w:sz w:val="28"/>
                <w:szCs w:val="28"/>
              </w:rPr>
            </m:ctrlPr>
          </m:naryPr>
          <m:sub>
            <m:r>
              <w:rPr>
                <w:rFonts w:ascii="Cambria Math" w:hAnsi="Cambria Math"/>
                <w:sz w:val="28"/>
                <w:szCs w:val="28"/>
              </w:rPr>
              <m:t>i=0</m:t>
            </m:r>
          </m:sub>
          <m:sup>
            <m:r>
              <w:rPr>
                <w:rFonts w:ascii="Cambria Math" w:hAnsi="Cambria Math"/>
                <w:sz w:val="28"/>
                <w:szCs w:val="28"/>
              </w:rPr>
              <m:t>5</m:t>
            </m:r>
          </m:sup>
          <m:e>
            <m:nary>
              <m:naryPr>
                <m:chr m:val="∑"/>
                <m:limLoc m:val="undOvr"/>
                <m:ctrlPr>
                  <w:rPr>
                    <w:rFonts w:ascii="Cambria Math" w:hAnsi="Cambria Math"/>
                    <w:i/>
                    <w:sz w:val="28"/>
                    <w:szCs w:val="28"/>
                  </w:rPr>
                </m:ctrlPr>
              </m:naryPr>
              <m:sub>
                <m:eqArr>
                  <m:eqArrPr>
                    <m:ctrlPr>
                      <w:rPr>
                        <w:rFonts w:ascii="Cambria Math" w:hAnsi="Cambria Math"/>
                        <w:i/>
                        <w:sz w:val="28"/>
                        <w:szCs w:val="28"/>
                      </w:rPr>
                    </m:ctrlPr>
                  </m:eqArrPr>
                  <m:e>
                    <m:r>
                      <w:rPr>
                        <w:rFonts w:ascii="Cambria Math" w:hAnsi="Cambria Math"/>
                        <w:sz w:val="28"/>
                        <w:szCs w:val="28"/>
                      </w:rPr>
                      <m:t>j=1</m:t>
                    </m:r>
                  </m:e>
                  <m:e/>
                </m:eqArr>
              </m:sub>
              <m:sup>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ij-</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 xml:space="preserve">0jx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i</m:t>
                                    </m:r>
                                  </m:sub>
                                </m:sSub>
                              </m:e>
                            </m:d>
                          </m:sub>
                        </m:sSub>
                      </m:sub>
                    </m:sSub>
                  </m:num>
                  <m:den>
                    <m:eqArr>
                      <m:eqArrPr>
                        <m:ctrlPr>
                          <w:rPr>
                            <w:rFonts w:ascii="Cambria Math" w:hAnsi="Cambria Math"/>
                            <w:i/>
                            <w:sz w:val="28"/>
                            <w:szCs w:val="28"/>
                          </w:rPr>
                        </m:ctrlPr>
                      </m:eqArrPr>
                      <m:e>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1+r</m:t>
                                </m:r>
                              </m:e>
                            </m:d>
                          </m:e>
                          <m:sup>
                            <m:r>
                              <w:rPr>
                                <w:rFonts w:ascii="Cambria Math" w:hAnsi="Cambria Math"/>
                                <w:sz w:val="28"/>
                                <w:szCs w:val="28"/>
                              </w:rPr>
                              <m:t>i</m:t>
                            </m:r>
                          </m:sup>
                        </m:sSup>
                      </m:e>
                      <m:e>
                        <m:ctrlPr>
                          <w:rPr>
                            <w:rFonts w:ascii="Cambria Math" w:eastAsia="Cambria Math" w:hAnsi="Cambria Math" w:cs="Cambria Math"/>
                            <w:i/>
                            <w:sz w:val="28"/>
                            <w:szCs w:val="28"/>
                          </w:rPr>
                        </m:ctrlPr>
                      </m:e>
                      <m:e>
                        <m:ctrlPr>
                          <w:rPr>
                            <w:rFonts w:ascii="Cambria Math" w:eastAsia="Cambria Math" w:hAnsi="Cambria Math" w:cs="Cambria Math"/>
                            <w:i/>
                            <w:sz w:val="28"/>
                            <w:szCs w:val="28"/>
                          </w:rPr>
                        </m:ctrlPr>
                      </m:e>
                      <m:e/>
                    </m:eqArr>
                  </m:den>
                </m:f>
              </m:e>
            </m:nary>
          </m:e>
        </m:nary>
      </m:oMath>
      <w:r w:rsidRPr="00DB1F73">
        <w:rPr>
          <w:sz w:val="28"/>
          <w:szCs w:val="28"/>
        </w:rPr>
        <w:t>,</w:t>
      </w:r>
    </w:p>
    <w:p w:rsidR="00DB1F73" w:rsidRPr="00DB1F73" w:rsidRDefault="00DB1F73" w:rsidP="00DB1F73">
      <w:pPr>
        <w:pStyle w:val="Style6"/>
        <w:widowControl/>
        <w:spacing w:before="67" w:line="326" w:lineRule="exact"/>
        <w:ind w:left="758" w:firstLine="0"/>
        <w:jc w:val="left"/>
        <w:rPr>
          <w:rStyle w:val="FontStyle30"/>
          <w:sz w:val="28"/>
          <w:szCs w:val="28"/>
        </w:rPr>
      </w:pPr>
    </w:p>
    <w:p w:rsidR="00DB1F73" w:rsidRPr="00DB1F73" w:rsidRDefault="00DB1F73" w:rsidP="00DB1F73">
      <w:pPr>
        <w:pStyle w:val="Style6"/>
        <w:widowControl/>
        <w:spacing w:before="67" w:line="326" w:lineRule="exact"/>
        <w:ind w:left="758" w:firstLine="0"/>
        <w:jc w:val="left"/>
        <w:rPr>
          <w:rStyle w:val="FontStyle30"/>
          <w:sz w:val="28"/>
          <w:szCs w:val="28"/>
        </w:rPr>
      </w:pPr>
      <w:r w:rsidRPr="00DB1F73">
        <w:rPr>
          <w:rStyle w:val="FontStyle30"/>
          <w:sz w:val="28"/>
          <w:szCs w:val="28"/>
        </w:rPr>
        <w:t>где:</w:t>
      </w:r>
    </w:p>
    <w:p w:rsidR="00DB1F73" w:rsidRPr="00DB1F73" w:rsidRDefault="00DB1F73" w:rsidP="00DB1F73">
      <w:pPr>
        <w:pStyle w:val="Style6"/>
        <w:widowControl/>
        <w:spacing w:line="326" w:lineRule="exact"/>
        <w:ind w:left="749" w:firstLine="0"/>
        <w:jc w:val="left"/>
        <w:rPr>
          <w:rStyle w:val="FontStyle30"/>
          <w:sz w:val="28"/>
          <w:szCs w:val="28"/>
          <w:lang w:eastAsia="en-US"/>
        </w:rPr>
      </w:pPr>
      <w:r w:rsidRPr="00DB1F73">
        <w:rPr>
          <w:rStyle w:val="FontStyle30"/>
          <w:sz w:val="28"/>
          <w:szCs w:val="28"/>
          <w:lang w:val="en-US" w:eastAsia="en-US"/>
        </w:rPr>
        <w:t>i</w:t>
      </w:r>
      <w:r w:rsidRPr="00DB1F73">
        <w:rPr>
          <w:rStyle w:val="FontStyle30"/>
          <w:sz w:val="28"/>
          <w:szCs w:val="28"/>
          <w:lang w:eastAsia="en-US"/>
        </w:rPr>
        <w:t xml:space="preserve"> - порядковый номер года, имеющий значение от 1 до 5;</w:t>
      </w:r>
    </w:p>
    <w:p w:rsidR="00DB1F73" w:rsidRPr="00DB1F73" w:rsidRDefault="007D6FD9" w:rsidP="00DB1F73">
      <w:pPr>
        <w:pStyle w:val="Style6"/>
        <w:widowControl/>
        <w:spacing w:line="326" w:lineRule="exact"/>
        <w:ind w:left="749" w:firstLine="0"/>
        <w:jc w:val="left"/>
        <w:rPr>
          <w:rStyle w:val="FontStyle30"/>
          <w:sz w:val="28"/>
          <w:szCs w:val="28"/>
        </w:rPr>
      </w:pP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oMath>
      <w:r w:rsidR="00DB1F73" w:rsidRPr="00DB1F73">
        <w:rPr>
          <w:rStyle w:val="FontStyle30"/>
          <w:sz w:val="28"/>
          <w:szCs w:val="28"/>
        </w:rPr>
        <w:t xml:space="preserve"> - количество плательщиков, воспользовавшихся льготой в </w:t>
      </w:r>
      <w:r w:rsidR="00DB1F73" w:rsidRPr="00DB1F73">
        <w:rPr>
          <w:rStyle w:val="FontStyle30"/>
          <w:sz w:val="28"/>
          <w:szCs w:val="28"/>
          <w:lang w:val="en-US"/>
        </w:rPr>
        <w:t>i</w:t>
      </w:r>
      <w:r w:rsidR="00DB1F73" w:rsidRPr="00DB1F73">
        <w:rPr>
          <w:rStyle w:val="FontStyle30"/>
          <w:sz w:val="28"/>
          <w:szCs w:val="28"/>
        </w:rPr>
        <w:t>-м году;</w:t>
      </w:r>
    </w:p>
    <w:p w:rsidR="00DB1F73" w:rsidRPr="00DB1F73" w:rsidRDefault="00DB1F73" w:rsidP="00DB1F73">
      <w:pPr>
        <w:pStyle w:val="Style6"/>
        <w:widowControl/>
        <w:spacing w:line="326" w:lineRule="exact"/>
        <w:ind w:left="720" w:firstLine="0"/>
        <w:jc w:val="left"/>
        <w:rPr>
          <w:rStyle w:val="FontStyle30"/>
          <w:sz w:val="28"/>
          <w:szCs w:val="28"/>
          <w:lang w:eastAsia="en-US"/>
        </w:rPr>
      </w:pPr>
      <w:r w:rsidRPr="00DB1F73">
        <w:rPr>
          <w:rStyle w:val="FontStyle30"/>
          <w:sz w:val="28"/>
          <w:szCs w:val="28"/>
          <w:lang w:val="en-US" w:eastAsia="en-US"/>
        </w:rPr>
        <w:t>j</w:t>
      </w:r>
      <w:r w:rsidRPr="00DB1F73">
        <w:rPr>
          <w:rStyle w:val="FontStyle30"/>
          <w:sz w:val="28"/>
          <w:szCs w:val="28"/>
          <w:lang w:eastAsia="en-US"/>
        </w:rPr>
        <w:t xml:space="preserve"> - порядковый номер плательщика, имеющий значение от 1 до </w:t>
      </w:r>
      <w:r w:rsidRPr="00DB1F73">
        <w:rPr>
          <w:rStyle w:val="FontStyle30"/>
          <w:sz w:val="28"/>
          <w:szCs w:val="28"/>
          <w:lang w:val="en-US" w:eastAsia="en-US"/>
        </w:rPr>
        <w:t>m</w:t>
      </w:r>
      <w:r w:rsidRPr="00DB1F73">
        <w:rPr>
          <w:rStyle w:val="FontStyle30"/>
          <w:sz w:val="28"/>
          <w:szCs w:val="28"/>
          <w:lang w:eastAsia="en-US"/>
        </w:rPr>
        <w:t>;</w:t>
      </w:r>
    </w:p>
    <w:p w:rsidR="00DB1F73" w:rsidRPr="00DB1F73" w:rsidRDefault="00DB1F73" w:rsidP="00DB1F73">
      <w:pPr>
        <w:pStyle w:val="Style6"/>
        <w:widowControl/>
        <w:spacing w:line="326" w:lineRule="exact"/>
        <w:ind w:firstLine="691"/>
        <w:rPr>
          <w:rStyle w:val="FontStyle30"/>
          <w:sz w:val="28"/>
          <w:szCs w:val="28"/>
          <w:lang w:eastAsia="en-US"/>
        </w:rPr>
      </w:pPr>
      <w:r w:rsidRPr="00DB1F73">
        <w:rPr>
          <w:rStyle w:val="FontStyle30"/>
          <w:sz w:val="28"/>
          <w:szCs w:val="28"/>
          <w:lang w:val="en-US" w:eastAsia="en-US"/>
        </w:rPr>
        <w:t>Nij</w:t>
      </w:r>
      <w:r w:rsidRPr="00DB1F73">
        <w:rPr>
          <w:rStyle w:val="FontStyle30"/>
          <w:sz w:val="28"/>
          <w:szCs w:val="28"/>
          <w:lang w:eastAsia="en-US"/>
        </w:rPr>
        <w:t xml:space="preserve"> - объем налогов, задекларированных для уплаты в консолидированный бюджет Алтайского края </w:t>
      </w:r>
      <w:r w:rsidRPr="00DB1F73">
        <w:rPr>
          <w:rStyle w:val="FontStyle30"/>
          <w:sz w:val="28"/>
          <w:szCs w:val="28"/>
          <w:lang w:val="en-US" w:eastAsia="en-US"/>
        </w:rPr>
        <w:t>j</w:t>
      </w:r>
      <w:r w:rsidRPr="00DB1F73">
        <w:rPr>
          <w:rStyle w:val="FontStyle30"/>
          <w:sz w:val="28"/>
          <w:szCs w:val="28"/>
          <w:lang w:eastAsia="en-US"/>
        </w:rPr>
        <w:t xml:space="preserve">-м плательщиком в </w:t>
      </w:r>
      <w:r w:rsidRPr="00DB1F73">
        <w:rPr>
          <w:rStyle w:val="FontStyle30"/>
          <w:sz w:val="28"/>
          <w:szCs w:val="28"/>
          <w:lang w:val="en-US" w:eastAsia="en-US"/>
        </w:rPr>
        <w:t>i</w:t>
      </w:r>
      <w:r w:rsidRPr="00DB1F73">
        <w:rPr>
          <w:rStyle w:val="FontStyle30"/>
          <w:sz w:val="28"/>
          <w:szCs w:val="28"/>
          <w:lang w:eastAsia="en-US"/>
        </w:rPr>
        <w:t>-м году.</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При определении объема налогов, задекларированных для уплаты в консолидированный бюджет муниципального образования Бийский район  Алтайского края плательщиками, учитываются начисления по налогу на имущество физических лиц  и земельному налогу.</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В случае если на день проведения оценки совокупного бюджетного эффекта (самоокупаемости) стимулирующих налоговых расходов для плательщиков, имеющих право на льготы, льготы действуют менее 6 лет, объемы налогов, подлежащих уплате в консолидированный бюджет муниципального образования Бийский район  Алтайского края, оцениваются (прогнозируются) по данным кураторов налоговых расходов;</w:t>
      </w:r>
    </w:p>
    <w:p w:rsidR="00DB1F73" w:rsidRPr="00DB1F73" w:rsidRDefault="00DB1F73" w:rsidP="00DB1F73">
      <w:pPr>
        <w:pStyle w:val="Style6"/>
        <w:widowControl/>
        <w:spacing w:line="326" w:lineRule="exact"/>
        <w:rPr>
          <w:rStyle w:val="FontStyle30"/>
          <w:sz w:val="28"/>
          <w:szCs w:val="28"/>
          <w:lang w:eastAsia="en-US"/>
        </w:rPr>
      </w:pPr>
      <w:r w:rsidRPr="00DB1F73">
        <w:rPr>
          <w:rStyle w:val="FontStyle30"/>
          <w:sz w:val="28"/>
          <w:szCs w:val="28"/>
          <w:lang w:val="en-US" w:eastAsia="en-US"/>
        </w:rPr>
        <w:t>B</w:t>
      </w:r>
      <w:r w:rsidRPr="00DB1F73">
        <w:rPr>
          <w:rStyle w:val="FontStyle30"/>
          <w:sz w:val="28"/>
          <w:szCs w:val="28"/>
          <w:vertAlign w:val="subscript"/>
          <w:lang w:eastAsia="en-US"/>
        </w:rPr>
        <w:t>0</w:t>
      </w:r>
      <w:r w:rsidRPr="00DB1F73">
        <w:rPr>
          <w:rStyle w:val="FontStyle30"/>
          <w:sz w:val="28"/>
          <w:szCs w:val="28"/>
          <w:lang w:val="en-US" w:eastAsia="en-US"/>
        </w:rPr>
        <w:t>j</w:t>
      </w:r>
      <w:r w:rsidRPr="00DB1F73">
        <w:rPr>
          <w:rStyle w:val="FontStyle30"/>
          <w:sz w:val="28"/>
          <w:szCs w:val="28"/>
          <w:lang w:eastAsia="en-US"/>
        </w:rPr>
        <w:t xml:space="preserve"> - базовый объем налогов, задекларированных для уплаты в консолидированный бюджет </w:t>
      </w:r>
      <w:r w:rsidRPr="00DB1F73">
        <w:rPr>
          <w:rStyle w:val="FontStyle30"/>
          <w:sz w:val="28"/>
          <w:szCs w:val="28"/>
        </w:rPr>
        <w:t>муниципального образования Бийский район  Алтайского края</w:t>
      </w:r>
      <w:r w:rsidRPr="00DB1F73">
        <w:rPr>
          <w:rStyle w:val="FontStyle30"/>
          <w:sz w:val="28"/>
          <w:szCs w:val="28"/>
          <w:lang w:eastAsia="en-US"/>
        </w:rPr>
        <w:t xml:space="preserve"> </w:t>
      </w:r>
      <w:r w:rsidRPr="00DB1F73">
        <w:rPr>
          <w:rStyle w:val="FontStyle30"/>
          <w:sz w:val="28"/>
          <w:szCs w:val="28"/>
          <w:lang w:val="en-US" w:eastAsia="en-US"/>
        </w:rPr>
        <w:t>j</w:t>
      </w:r>
      <w:r w:rsidRPr="00DB1F73">
        <w:rPr>
          <w:rStyle w:val="FontStyle30"/>
          <w:sz w:val="28"/>
          <w:szCs w:val="28"/>
          <w:lang w:eastAsia="en-US"/>
        </w:rPr>
        <w:t>-м плательщиком в базовом году;</w:t>
      </w:r>
    </w:p>
    <w:p w:rsidR="00DB1F73" w:rsidRPr="00DB1F73" w:rsidRDefault="00DB1F73" w:rsidP="00DB1F73">
      <w:pPr>
        <w:pStyle w:val="Style6"/>
        <w:widowControl/>
        <w:spacing w:line="326" w:lineRule="exact"/>
        <w:ind w:firstLine="701"/>
        <w:rPr>
          <w:rStyle w:val="FontStyle30"/>
          <w:sz w:val="28"/>
          <w:szCs w:val="28"/>
          <w:lang w:eastAsia="en-US"/>
        </w:rPr>
      </w:pPr>
      <w:r w:rsidRPr="00DB1F73">
        <w:rPr>
          <w:rStyle w:val="FontStyle30"/>
          <w:sz w:val="28"/>
          <w:szCs w:val="28"/>
          <w:lang w:eastAsia="en-US"/>
        </w:rPr>
        <w:t xml:space="preserve"> </w:t>
      </w:r>
      <m:oMath>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i</m:t>
            </m:r>
          </m:sub>
        </m:sSub>
      </m:oMath>
      <w:r w:rsidRPr="00DB1F73">
        <w:rPr>
          <w:rStyle w:val="FontStyle30"/>
          <w:sz w:val="28"/>
          <w:szCs w:val="28"/>
          <w:lang w:eastAsia="en-US"/>
        </w:rPr>
        <w:t xml:space="preserve">- номинальный темп прироста налоговых доходов в бюджет </w:t>
      </w:r>
      <w:r w:rsidRPr="00DB1F73">
        <w:rPr>
          <w:rStyle w:val="FontStyle30"/>
          <w:sz w:val="28"/>
          <w:szCs w:val="28"/>
        </w:rPr>
        <w:t xml:space="preserve">муниципального образования Бийский район  Алтайского края </w:t>
      </w:r>
      <w:r w:rsidRPr="00DB1F73">
        <w:rPr>
          <w:rStyle w:val="FontStyle30"/>
          <w:sz w:val="28"/>
          <w:szCs w:val="28"/>
          <w:lang w:eastAsia="en-US"/>
        </w:rPr>
        <w:t xml:space="preserve">в </w:t>
      </w:r>
      <w:r w:rsidRPr="00DB1F73">
        <w:rPr>
          <w:rStyle w:val="FontStyle30"/>
          <w:sz w:val="28"/>
          <w:szCs w:val="28"/>
          <w:lang w:val="en-US" w:eastAsia="en-US"/>
        </w:rPr>
        <w:t>i</w:t>
      </w:r>
      <w:r w:rsidRPr="00DB1F73">
        <w:rPr>
          <w:rStyle w:val="FontStyle30"/>
          <w:sz w:val="28"/>
          <w:szCs w:val="28"/>
          <w:lang w:eastAsia="en-US"/>
        </w:rPr>
        <w:t xml:space="preserve">-м году по </w:t>
      </w:r>
      <w:r w:rsidRPr="00DB1F73">
        <w:rPr>
          <w:rStyle w:val="FontStyle30"/>
          <w:sz w:val="28"/>
          <w:szCs w:val="28"/>
          <w:lang w:eastAsia="en-US"/>
        </w:rPr>
        <w:lastRenderedPageBreak/>
        <w:t>отношению к показателям базового года (определяется Министерством финансов Алтайского края  и доводится до муниципального образования не позднее 1 мая текущего финансового года в соответствии с постановлением Правительства Российской Федерации от 22.06.2019 № 796);</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lang w:val="en-US"/>
        </w:rPr>
        <w:t>r</w:t>
      </w:r>
      <w:r w:rsidRPr="00DB1F73">
        <w:rPr>
          <w:rStyle w:val="FontStyle30"/>
          <w:sz w:val="28"/>
          <w:szCs w:val="28"/>
        </w:rPr>
        <w:t xml:space="preserve"> - расчетная стоимость среднесрочных рыночных заимствований, Алтайского края, рассчитываемая по формуле:</w:t>
      </w:r>
    </w:p>
    <w:p w:rsidR="00DB1F73" w:rsidRPr="00DB1F73" w:rsidRDefault="00DB1F73" w:rsidP="00DB1F73">
      <w:pPr>
        <w:pStyle w:val="Style5"/>
        <w:widowControl/>
        <w:ind w:left="4166"/>
        <w:jc w:val="left"/>
        <w:rPr>
          <w:sz w:val="28"/>
          <w:szCs w:val="28"/>
        </w:rPr>
      </w:pPr>
    </w:p>
    <w:p w:rsidR="00DB1F73" w:rsidRPr="00DB1F73" w:rsidRDefault="00DB1F73" w:rsidP="00DB1F73">
      <w:pPr>
        <w:pStyle w:val="Style5"/>
        <w:widowControl/>
        <w:spacing w:before="154" w:line="240" w:lineRule="auto"/>
        <w:ind w:left="4166"/>
        <w:jc w:val="left"/>
        <w:rPr>
          <w:rStyle w:val="FontStyle30"/>
          <w:sz w:val="28"/>
          <w:szCs w:val="28"/>
        </w:rPr>
      </w:pPr>
      <w:r w:rsidRPr="00DB1F73">
        <w:rPr>
          <w:rStyle w:val="FontStyle30"/>
          <w:sz w:val="28"/>
          <w:szCs w:val="28"/>
        </w:rPr>
        <w:t>г = !</w:t>
      </w:r>
      <w:r w:rsidRPr="00DB1F73">
        <w:rPr>
          <w:rStyle w:val="FontStyle34"/>
          <w:sz w:val="28"/>
          <w:szCs w:val="28"/>
          <w:vertAlign w:val="subscript"/>
        </w:rPr>
        <w:t>ИН</w:t>
      </w:r>
      <w:r w:rsidRPr="007C777F">
        <w:rPr>
          <w:rStyle w:val="FontStyle34"/>
          <w:b w:val="0"/>
          <w:sz w:val="28"/>
          <w:szCs w:val="28"/>
        </w:rPr>
        <w:t>ф</w:t>
      </w:r>
      <w:r w:rsidRPr="00DB1F73">
        <w:rPr>
          <w:rStyle w:val="FontStyle34"/>
          <w:sz w:val="28"/>
          <w:szCs w:val="28"/>
        </w:rPr>
        <w:t xml:space="preserve"> </w:t>
      </w:r>
      <w:r w:rsidRPr="00DB1F73">
        <w:rPr>
          <w:rStyle w:val="FontStyle30"/>
          <w:sz w:val="28"/>
          <w:szCs w:val="28"/>
        </w:rPr>
        <w:t>+ р + с,</w:t>
      </w:r>
    </w:p>
    <w:p w:rsidR="00DB1F73" w:rsidRPr="00DB1F73" w:rsidRDefault="00DB1F73" w:rsidP="00DB1F73">
      <w:pPr>
        <w:pStyle w:val="Style6"/>
        <w:widowControl/>
        <w:spacing w:line="240" w:lineRule="exact"/>
        <w:ind w:left="710" w:firstLine="0"/>
        <w:jc w:val="left"/>
        <w:rPr>
          <w:sz w:val="28"/>
          <w:szCs w:val="28"/>
        </w:rPr>
      </w:pPr>
    </w:p>
    <w:p w:rsidR="00DB1F73" w:rsidRPr="00DB1F73" w:rsidRDefault="00DB1F73" w:rsidP="00DB1F73">
      <w:pPr>
        <w:pStyle w:val="Style6"/>
        <w:widowControl/>
        <w:spacing w:before="77" w:line="326" w:lineRule="exact"/>
        <w:ind w:left="710" w:firstLine="0"/>
        <w:jc w:val="left"/>
        <w:rPr>
          <w:rStyle w:val="FontStyle30"/>
          <w:sz w:val="28"/>
          <w:szCs w:val="28"/>
        </w:rPr>
      </w:pPr>
      <w:r w:rsidRPr="00DB1F73">
        <w:rPr>
          <w:rStyle w:val="FontStyle30"/>
          <w:sz w:val="28"/>
          <w:szCs w:val="28"/>
        </w:rPr>
        <w:t>где:</w:t>
      </w:r>
    </w:p>
    <w:p w:rsidR="00DB1F73" w:rsidRPr="00DB1F73" w:rsidRDefault="00DB1F73" w:rsidP="00DB1F73">
      <w:pPr>
        <w:pStyle w:val="Style6"/>
        <w:widowControl/>
        <w:spacing w:line="326" w:lineRule="exact"/>
        <w:ind w:left="710" w:firstLine="0"/>
        <w:jc w:val="left"/>
        <w:rPr>
          <w:rStyle w:val="FontStyle30"/>
          <w:sz w:val="28"/>
          <w:szCs w:val="28"/>
        </w:rPr>
      </w:pPr>
      <w:r w:rsidRPr="00DB1F73">
        <w:rPr>
          <w:rStyle w:val="FontStyle30"/>
          <w:sz w:val="28"/>
          <w:szCs w:val="28"/>
        </w:rPr>
        <w:t>!</w:t>
      </w:r>
      <w:r w:rsidRPr="007C777F">
        <w:rPr>
          <w:rStyle w:val="FontStyle34"/>
          <w:b w:val="0"/>
          <w:sz w:val="28"/>
          <w:szCs w:val="28"/>
        </w:rPr>
        <w:t xml:space="preserve">инф </w:t>
      </w:r>
      <w:r w:rsidRPr="00DB1F73">
        <w:rPr>
          <w:rStyle w:val="FontStyle30"/>
          <w:sz w:val="28"/>
          <w:szCs w:val="28"/>
        </w:rPr>
        <w:t>- целевой уровень инфляции (4 процента);</w:t>
      </w:r>
    </w:p>
    <w:p w:rsidR="00DB1F73" w:rsidRPr="00DB1F73" w:rsidRDefault="00DB1F73" w:rsidP="00DB1F73">
      <w:pPr>
        <w:pStyle w:val="Style6"/>
        <w:widowControl/>
        <w:spacing w:line="326" w:lineRule="exact"/>
        <w:ind w:left="701" w:firstLine="0"/>
        <w:jc w:val="left"/>
        <w:rPr>
          <w:rStyle w:val="FontStyle30"/>
          <w:sz w:val="28"/>
          <w:szCs w:val="28"/>
        </w:rPr>
      </w:pPr>
      <w:r w:rsidRPr="00DB1F73">
        <w:rPr>
          <w:rStyle w:val="FontStyle30"/>
          <w:sz w:val="28"/>
          <w:szCs w:val="28"/>
        </w:rPr>
        <w:t>р - реальная процентная ставка, определяемая на уровне 2,5 процента;</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с - кредитная премия за риск, рассчитываемая для целей настоящего Порядка в зависимости от отношения государственного долга муниципального образования Бийский район  Алтайского края по состоянию на 1 января текущего финансового года к доходам (без учета безвозмездных поступлений) за отчетный период:</w:t>
      </w:r>
    </w:p>
    <w:p w:rsidR="00DB1F73" w:rsidRPr="00DB1F73" w:rsidRDefault="00DB1F73" w:rsidP="00DB1F73">
      <w:pPr>
        <w:pStyle w:val="Style7"/>
        <w:widowControl/>
        <w:tabs>
          <w:tab w:val="left" w:pos="979"/>
        </w:tabs>
        <w:ind w:firstLine="701"/>
        <w:rPr>
          <w:rStyle w:val="FontStyle30"/>
          <w:sz w:val="28"/>
          <w:szCs w:val="28"/>
        </w:rPr>
      </w:pPr>
      <w:r w:rsidRPr="00DB1F73">
        <w:rPr>
          <w:rStyle w:val="FontStyle30"/>
          <w:sz w:val="28"/>
          <w:szCs w:val="28"/>
        </w:rPr>
        <w:t>а)</w:t>
      </w:r>
      <w:r w:rsidRPr="00DB1F73">
        <w:rPr>
          <w:rStyle w:val="FontStyle30"/>
          <w:sz w:val="28"/>
          <w:szCs w:val="28"/>
        </w:rPr>
        <w:tab/>
        <w:t>если указанное отношение составляет менее 50 процентов,</w:t>
      </w:r>
      <w:r w:rsidRPr="00DB1F73">
        <w:rPr>
          <w:rStyle w:val="FontStyle30"/>
          <w:sz w:val="28"/>
          <w:szCs w:val="28"/>
        </w:rPr>
        <w:br/>
        <w:t>кредитная премия за риск принимается равной 1 проценту;</w:t>
      </w:r>
    </w:p>
    <w:p w:rsidR="00DB1F73" w:rsidRPr="00DB1F73" w:rsidRDefault="00DB1F73" w:rsidP="00DB1F73">
      <w:pPr>
        <w:pStyle w:val="Style7"/>
        <w:widowControl/>
        <w:tabs>
          <w:tab w:val="left" w:pos="998"/>
        </w:tabs>
        <w:ind w:left="720" w:firstLine="0"/>
        <w:jc w:val="left"/>
        <w:rPr>
          <w:rStyle w:val="FontStyle30"/>
          <w:sz w:val="28"/>
          <w:szCs w:val="28"/>
        </w:rPr>
      </w:pPr>
      <w:r w:rsidRPr="00DB1F73">
        <w:rPr>
          <w:rStyle w:val="FontStyle30"/>
          <w:sz w:val="28"/>
          <w:szCs w:val="28"/>
        </w:rPr>
        <w:t>б)</w:t>
      </w:r>
      <w:r w:rsidRPr="00DB1F73">
        <w:rPr>
          <w:rStyle w:val="FontStyle30"/>
          <w:sz w:val="28"/>
          <w:szCs w:val="28"/>
        </w:rPr>
        <w:tab/>
        <w:t>если указанное отношение составляет от 50 до 100 процентов,</w:t>
      </w:r>
      <w:r w:rsidRPr="00DB1F73">
        <w:rPr>
          <w:rStyle w:val="FontStyle30"/>
          <w:sz w:val="28"/>
          <w:szCs w:val="28"/>
        </w:rPr>
        <w:br/>
        <w:t>кредитная премия за риск принимается равной 2 процентам;</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в) если указанное отношение составляет более 100 процентов, кредитная премия за риск принимается равной 3 процентам.</w:t>
      </w:r>
    </w:p>
    <w:p w:rsidR="00DB1F73" w:rsidRPr="00DB1F73" w:rsidRDefault="00DB1F73" w:rsidP="00DB1F73">
      <w:pPr>
        <w:pStyle w:val="Style7"/>
        <w:widowControl/>
        <w:tabs>
          <w:tab w:val="left" w:pos="1334"/>
        </w:tabs>
        <w:ind w:firstLine="710"/>
        <w:rPr>
          <w:rStyle w:val="FontStyle30"/>
          <w:sz w:val="28"/>
          <w:szCs w:val="28"/>
        </w:rPr>
      </w:pPr>
      <w:r w:rsidRPr="00DB1F73">
        <w:rPr>
          <w:rStyle w:val="FontStyle30"/>
          <w:sz w:val="28"/>
          <w:szCs w:val="28"/>
        </w:rPr>
        <w:t>3.11.</w:t>
      </w:r>
      <w:r w:rsidRPr="00DB1F73">
        <w:rPr>
          <w:rStyle w:val="FontStyle30"/>
          <w:sz w:val="28"/>
          <w:szCs w:val="28"/>
        </w:rPr>
        <w:tab/>
        <w:t>Базовый объем налогов, задекларированных для уплаты в</w:t>
      </w:r>
      <w:r w:rsidRPr="00DB1F73">
        <w:rPr>
          <w:rStyle w:val="FontStyle30"/>
          <w:sz w:val="28"/>
          <w:szCs w:val="28"/>
        </w:rPr>
        <w:br/>
        <w:t xml:space="preserve">консолидированный бюджет муниципального образования Бийский район  Алтайского края </w:t>
      </w:r>
      <w:r w:rsidRPr="00DB1F73">
        <w:rPr>
          <w:rStyle w:val="FontStyle30"/>
          <w:sz w:val="28"/>
          <w:szCs w:val="28"/>
          <w:lang w:val="en-US"/>
        </w:rPr>
        <w:t>j</w:t>
      </w:r>
      <w:r w:rsidRPr="00DB1F73">
        <w:rPr>
          <w:rStyle w:val="FontStyle30"/>
          <w:sz w:val="28"/>
          <w:szCs w:val="28"/>
        </w:rPr>
        <w:t>-м плательщиком в базовом</w:t>
      </w:r>
      <w:r w:rsidRPr="00DB1F73">
        <w:rPr>
          <w:rStyle w:val="FontStyle30"/>
          <w:sz w:val="28"/>
          <w:szCs w:val="28"/>
        </w:rPr>
        <w:br/>
        <w:t>году (</w:t>
      </w:r>
      <w:r w:rsidRPr="00DB1F73">
        <w:rPr>
          <w:rStyle w:val="FontStyle30"/>
          <w:sz w:val="28"/>
          <w:szCs w:val="28"/>
          <w:lang w:val="en-US"/>
        </w:rPr>
        <w:t>B</w:t>
      </w:r>
      <w:r w:rsidRPr="00DB1F73">
        <w:rPr>
          <w:rStyle w:val="FontStyle30"/>
          <w:sz w:val="28"/>
          <w:szCs w:val="28"/>
          <w:vertAlign w:val="subscript"/>
        </w:rPr>
        <w:t>0</w:t>
      </w:r>
      <w:r w:rsidRPr="00DB1F73">
        <w:rPr>
          <w:rStyle w:val="FontStyle30"/>
          <w:sz w:val="28"/>
          <w:szCs w:val="28"/>
          <w:vertAlign w:val="subscript"/>
          <w:lang w:val="en-US"/>
        </w:rPr>
        <w:t>J</w:t>
      </w:r>
      <w:r w:rsidRPr="00DB1F73">
        <w:rPr>
          <w:rStyle w:val="FontStyle30"/>
          <w:sz w:val="28"/>
          <w:szCs w:val="28"/>
        </w:rPr>
        <w:t>), рассчитывается по формуле:</w:t>
      </w:r>
    </w:p>
    <w:p w:rsidR="00DB1F73" w:rsidRPr="00DB1F73" w:rsidRDefault="00DB1F73" w:rsidP="00DB1F73">
      <w:pPr>
        <w:pStyle w:val="Style5"/>
        <w:widowControl/>
        <w:ind w:left="4234"/>
        <w:jc w:val="left"/>
        <w:rPr>
          <w:sz w:val="28"/>
          <w:szCs w:val="28"/>
        </w:rPr>
      </w:pPr>
    </w:p>
    <w:p w:rsidR="00DB1F73" w:rsidRPr="00DB1F73" w:rsidRDefault="00DB1F73" w:rsidP="00DB1F73">
      <w:pPr>
        <w:pStyle w:val="Style5"/>
        <w:widowControl/>
        <w:spacing w:before="125" w:line="240" w:lineRule="auto"/>
        <w:ind w:left="4234"/>
        <w:jc w:val="left"/>
        <w:rPr>
          <w:rStyle w:val="FontStyle33"/>
          <w:sz w:val="28"/>
          <w:szCs w:val="28"/>
          <w:lang w:eastAsia="en-US"/>
        </w:rPr>
      </w:pPr>
      <w:r w:rsidRPr="00DB1F73">
        <w:rPr>
          <w:rStyle w:val="FontStyle33"/>
          <w:sz w:val="28"/>
          <w:szCs w:val="28"/>
          <w:lang w:val="en-US" w:eastAsia="en-US"/>
        </w:rPr>
        <w:t>Boj</w:t>
      </w:r>
      <w:r w:rsidRPr="00DB1F73">
        <w:rPr>
          <w:rStyle w:val="FontStyle33"/>
          <w:sz w:val="28"/>
          <w:szCs w:val="28"/>
          <w:lang w:eastAsia="en-US"/>
        </w:rPr>
        <w:t xml:space="preserve"> </w:t>
      </w:r>
      <w:r w:rsidRPr="00DB1F73">
        <w:rPr>
          <w:rStyle w:val="FontStyle30"/>
          <w:sz w:val="28"/>
          <w:szCs w:val="28"/>
          <w:lang w:eastAsia="en-US"/>
        </w:rPr>
        <w:t xml:space="preserve">= </w:t>
      </w:r>
      <w:r w:rsidRPr="00DB1F73">
        <w:rPr>
          <w:rStyle w:val="FontStyle30"/>
          <w:sz w:val="28"/>
          <w:szCs w:val="28"/>
          <w:lang w:val="en-US" w:eastAsia="en-US"/>
        </w:rPr>
        <w:t>N</w:t>
      </w:r>
      <w:r w:rsidRPr="00DB1F73">
        <w:rPr>
          <w:rStyle w:val="FontStyle33"/>
          <w:sz w:val="28"/>
          <w:szCs w:val="28"/>
        </w:rPr>
        <w:t xml:space="preserve">oj </w:t>
      </w:r>
      <w:r w:rsidRPr="00DB1F73">
        <w:rPr>
          <w:rStyle w:val="FontStyle30"/>
          <w:sz w:val="28"/>
          <w:szCs w:val="28"/>
          <w:lang w:eastAsia="en-US"/>
        </w:rPr>
        <w:t xml:space="preserve">+ </w:t>
      </w:r>
      <w:r w:rsidRPr="00DB1F73">
        <w:rPr>
          <w:rStyle w:val="FontStyle33"/>
          <w:sz w:val="28"/>
          <w:szCs w:val="28"/>
          <w:lang w:val="en-US" w:eastAsia="en-US"/>
        </w:rPr>
        <w:t>L</w:t>
      </w:r>
      <w:r w:rsidRPr="00DB1F73">
        <w:rPr>
          <w:rStyle w:val="FontStyle33"/>
          <w:sz w:val="28"/>
          <w:szCs w:val="28"/>
        </w:rPr>
        <w:t>oj</w:t>
      </w:r>
      <w:r w:rsidRPr="00DB1F73">
        <w:rPr>
          <w:rStyle w:val="FontStyle33"/>
          <w:sz w:val="28"/>
          <w:szCs w:val="28"/>
          <w:lang w:eastAsia="en-US"/>
        </w:rPr>
        <w:t>,</w:t>
      </w:r>
    </w:p>
    <w:p w:rsidR="00DB1F73" w:rsidRPr="00DB1F73" w:rsidRDefault="00DB1F73" w:rsidP="00DB1F73">
      <w:pPr>
        <w:pStyle w:val="Style6"/>
        <w:widowControl/>
        <w:spacing w:line="240" w:lineRule="exact"/>
        <w:ind w:left="739" w:firstLine="0"/>
        <w:jc w:val="left"/>
        <w:rPr>
          <w:sz w:val="28"/>
          <w:szCs w:val="28"/>
        </w:rPr>
      </w:pPr>
    </w:p>
    <w:p w:rsidR="00DB1F73" w:rsidRPr="00DB1F73" w:rsidRDefault="00DB1F73" w:rsidP="00DB1F73">
      <w:pPr>
        <w:pStyle w:val="Style6"/>
        <w:widowControl/>
        <w:spacing w:before="67" w:line="326" w:lineRule="exact"/>
        <w:ind w:left="739" w:firstLine="0"/>
        <w:jc w:val="left"/>
        <w:rPr>
          <w:rStyle w:val="FontStyle30"/>
          <w:sz w:val="28"/>
          <w:szCs w:val="28"/>
        </w:rPr>
      </w:pPr>
      <w:r w:rsidRPr="00DB1F73">
        <w:rPr>
          <w:rStyle w:val="FontStyle30"/>
          <w:sz w:val="28"/>
          <w:szCs w:val="28"/>
        </w:rPr>
        <w:t>где:</w:t>
      </w:r>
    </w:p>
    <w:p w:rsidR="00DB1F73" w:rsidRPr="00DB1F73" w:rsidRDefault="00DB1F73" w:rsidP="00DB1F73">
      <w:pPr>
        <w:pStyle w:val="Style6"/>
        <w:widowControl/>
        <w:spacing w:before="10" w:line="326" w:lineRule="exact"/>
        <w:ind w:firstLine="701"/>
        <w:rPr>
          <w:rStyle w:val="FontStyle30"/>
          <w:sz w:val="28"/>
          <w:szCs w:val="28"/>
          <w:lang w:eastAsia="en-US"/>
        </w:rPr>
      </w:pPr>
      <w:r w:rsidRPr="00DB1F73">
        <w:rPr>
          <w:rStyle w:val="FontStyle30"/>
          <w:sz w:val="28"/>
          <w:szCs w:val="28"/>
          <w:lang w:val="en-US" w:eastAsia="en-US"/>
        </w:rPr>
        <w:t>Noj</w:t>
      </w:r>
      <w:r w:rsidRPr="00DB1F73">
        <w:rPr>
          <w:rStyle w:val="FontStyle30"/>
          <w:sz w:val="28"/>
          <w:szCs w:val="28"/>
          <w:lang w:eastAsia="en-US"/>
        </w:rPr>
        <w:t xml:space="preserve"> - объем налогов, задекларированных для уплаты в консолидированный бюджет Алтайского края </w:t>
      </w:r>
      <w:r w:rsidRPr="00DB1F73">
        <w:rPr>
          <w:rStyle w:val="FontStyle30"/>
          <w:sz w:val="28"/>
          <w:szCs w:val="28"/>
          <w:lang w:val="en-US" w:eastAsia="en-US"/>
        </w:rPr>
        <w:t>j</w:t>
      </w:r>
      <w:r w:rsidRPr="00DB1F73">
        <w:rPr>
          <w:rStyle w:val="FontStyle30"/>
          <w:sz w:val="28"/>
          <w:szCs w:val="28"/>
          <w:lang w:eastAsia="en-US"/>
        </w:rPr>
        <w:t>-м плательщиком в базовом году;</w:t>
      </w:r>
    </w:p>
    <w:p w:rsidR="00DB1F73" w:rsidRPr="00DB1F73" w:rsidRDefault="00DB1F73" w:rsidP="00DB1F73">
      <w:pPr>
        <w:pStyle w:val="Style6"/>
        <w:widowControl/>
        <w:spacing w:line="326" w:lineRule="exact"/>
        <w:ind w:left="739" w:firstLine="0"/>
        <w:jc w:val="left"/>
        <w:rPr>
          <w:rStyle w:val="FontStyle30"/>
          <w:sz w:val="28"/>
          <w:szCs w:val="28"/>
          <w:lang w:eastAsia="en-US"/>
        </w:rPr>
      </w:pPr>
      <w:r w:rsidRPr="00DB1F73">
        <w:rPr>
          <w:rStyle w:val="FontStyle33"/>
          <w:sz w:val="28"/>
          <w:szCs w:val="28"/>
          <w:lang w:val="en-US" w:eastAsia="en-US"/>
        </w:rPr>
        <w:t>Loj</w:t>
      </w:r>
      <w:r w:rsidRPr="00DB1F73">
        <w:rPr>
          <w:rStyle w:val="FontStyle33"/>
          <w:sz w:val="28"/>
          <w:szCs w:val="28"/>
          <w:lang w:eastAsia="en-US"/>
        </w:rPr>
        <w:t xml:space="preserve"> </w:t>
      </w:r>
      <w:r w:rsidRPr="00DB1F73">
        <w:rPr>
          <w:rStyle w:val="FontStyle30"/>
          <w:sz w:val="28"/>
          <w:szCs w:val="28"/>
          <w:lang w:eastAsia="en-US"/>
        </w:rPr>
        <w:t xml:space="preserve">- объем льгот, предоставленных </w:t>
      </w:r>
      <w:r w:rsidRPr="00DB1F73">
        <w:rPr>
          <w:rStyle w:val="FontStyle30"/>
          <w:sz w:val="28"/>
          <w:szCs w:val="28"/>
          <w:lang w:val="en-US" w:eastAsia="en-US"/>
        </w:rPr>
        <w:t>j</w:t>
      </w:r>
      <w:r w:rsidRPr="00DB1F73">
        <w:rPr>
          <w:rStyle w:val="FontStyle30"/>
          <w:sz w:val="28"/>
          <w:szCs w:val="28"/>
          <w:lang w:eastAsia="en-US"/>
        </w:rPr>
        <w:t>-му плательщику в базовом году.</w:t>
      </w:r>
    </w:p>
    <w:p w:rsidR="00DB1F73" w:rsidRPr="00DB1F73" w:rsidRDefault="00DB1F73" w:rsidP="00DB1F73">
      <w:pPr>
        <w:pStyle w:val="Style6"/>
        <w:widowControl/>
        <w:spacing w:line="326" w:lineRule="exact"/>
        <w:ind w:firstLine="701"/>
        <w:rPr>
          <w:rStyle w:val="FontStyle30"/>
          <w:sz w:val="28"/>
          <w:szCs w:val="28"/>
        </w:rPr>
      </w:pPr>
      <w:r w:rsidRPr="00DB1F73">
        <w:rPr>
          <w:rStyle w:val="FontStyle30"/>
          <w:sz w:val="28"/>
          <w:szCs w:val="28"/>
        </w:rPr>
        <w:t xml:space="preserve">Под базовым годом понимается год, предшествующий году начала получения </w:t>
      </w:r>
      <w:r w:rsidRPr="00DB1F73">
        <w:rPr>
          <w:rStyle w:val="FontStyle30"/>
          <w:sz w:val="28"/>
          <w:szCs w:val="28"/>
          <w:lang w:val="en-US"/>
        </w:rPr>
        <w:t>j</w:t>
      </w:r>
      <w:r w:rsidRPr="00DB1F73">
        <w:rPr>
          <w:rStyle w:val="FontStyle30"/>
          <w:sz w:val="28"/>
          <w:szCs w:val="28"/>
        </w:rPr>
        <w:t>-м плательщиком льготы, либо 6-й год, предшествующий отчетному году, если льгота предоставляется плательщику более 6 лет.</w:t>
      </w:r>
    </w:p>
    <w:p w:rsidR="00DB1F73" w:rsidRPr="00DB1F73" w:rsidRDefault="00DB1F73" w:rsidP="00DB1F73">
      <w:pPr>
        <w:pStyle w:val="Style7"/>
        <w:widowControl/>
        <w:tabs>
          <w:tab w:val="left" w:pos="1334"/>
        </w:tabs>
        <w:ind w:firstLine="710"/>
        <w:rPr>
          <w:rStyle w:val="FontStyle30"/>
          <w:sz w:val="28"/>
          <w:szCs w:val="28"/>
        </w:rPr>
      </w:pPr>
      <w:r w:rsidRPr="00DB1F73">
        <w:rPr>
          <w:rStyle w:val="FontStyle30"/>
          <w:sz w:val="28"/>
          <w:szCs w:val="28"/>
        </w:rPr>
        <w:t>3.12.</w:t>
      </w:r>
      <w:r w:rsidRPr="00DB1F73">
        <w:rPr>
          <w:rStyle w:val="FontStyle30"/>
          <w:sz w:val="28"/>
          <w:szCs w:val="28"/>
        </w:rPr>
        <w:tab/>
        <w:t xml:space="preserve">По итогам оценки эффективности налогового расхода муниципального образования Бийский район  Алтайского края куратор налогового расхода </w:t>
      </w:r>
      <w:r w:rsidR="007C777F">
        <w:rPr>
          <w:rStyle w:val="FontStyle30"/>
          <w:sz w:val="28"/>
          <w:szCs w:val="28"/>
        </w:rPr>
        <w:t xml:space="preserve">формулирует выводы о достижении </w:t>
      </w:r>
      <w:r w:rsidRPr="00DB1F73">
        <w:rPr>
          <w:rStyle w:val="FontStyle30"/>
          <w:sz w:val="28"/>
          <w:szCs w:val="28"/>
        </w:rPr>
        <w:t>целевых характеристик налогового расхода муниципального образования Бийский район  Алтайского края</w:t>
      </w:r>
      <w:r w:rsidR="007C777F">
        <w:rPr>
          <w:rStyle w:val="FontStyle30"/>
          <w:sz w:val="28"/>
          <w:szCs w:val="28"/>
        </w:rPr>
        <w:t xml:space="preserve">, вкладе </w:t>
      </w:r>
      <w:r w:rsidRPr="00DB1F73">
        <w:rPr>
          <w:rStyle w:val="FontStyle30"/>
          <w:sz w:val="28"/>
          <w:szCs w:val="28"/>
        </w:rPr>
        <w:t>налогового расхода муниципального образования Бийский район  Алтайского края в достижение целей муниципальной</w:t>
      </w:r>
      <w:r w:rsidR="007C777F">
        <w:rPr>
          <w:rStyle w:val="FontStyle30"/>
          <w:sz w:val="28"/>
          <w:szCs w:val="28"/>
        </w:rPr>
        <w:t xml:space="preserve"> </w:t>
      </w:r>
      <w:r w:rsidRPr="00DB1F73">
        <w:rPr>
          <w:rStyle w:val="FontStyle30"/>
          <w:sz w:val="28"/>
          <w:szCs w:val="28"/>
        </w:rPr>
        <w:t xml:space="preserve">программы </w:t>
      </w:r>
      <w:r w:rsidRPr="00DB1F73">
        <w:rPr>
          <w:rStyle w:val="FontStyle30"/>
          <w:sz w:val="28"/>
          <w:szCs w:val="28"/>
        </w:rPr>
        <w:lastRenderedPageBreak/>
        <w:t>муниципального образования Бийский район  Алтайского края и (или</w:t>
      </w:r>
      <w:r w:rsidR="007C777F">
        <w:rPr>
          <w:rStyle w:val="FontStyle30"/>
          <w:sz w:val="28"/>
          <w:szCs w:val="28"/>
        </w:rPr>
        <w:t xml:space="preserve">) целей социально-экономической </w:t>
      </w:r>
      <w:r w:rsidRPr="00DB1F73">
        <w:rPr>
          <w:rStyle w:val="FontStyle30"/>
          <w:sz w:val="28"/>
          <w:szCs w:val="28"/>
        </w:rPr>
        <w:t>политики муниципального образования Бийский район  Алтайского края, не относящихся к муниципальным</w:t>
      </w:r>
      <w:r w:rsidR="007C777F">
        <w:rPr>
          <w:rStyle w:val="FontStyle30"/>
          <w:sz w:val="28"/>
          <w:szCs w:val="28"/>
        </w:rPr>
        <w:t xml:space="preserve"> программам </w:t>
      </w:r>
      <w:r w:rsidRPr="00DB1F73">
        <w:rPr>
          <w:rStyle w:val="FontStyle30"/>
          <w:sz w:val="28"/>
          <w:szCs w:val="28"/>
        </w:rPr>
        <w:t xml:space="preserve">муниципального образования Бийский район  Алтайского края, а также о наличии или об </w:t>
      </w:r>
      <w:r w:rsidR="007C777F">
        <w:rPr>
          <w:rStyle w:val="FontStyle30"/>
          <w:sz w:val="28"/>
          <w:szCs w:val="28"/>
        </w:rPr>
        <w:t xml:space="preserve">отсутствии более результативных </w:t>
      </w:r>
      <w:r w:rsidRPr="00DB1F73">
        <w:rPr>
          <w:rStyle w:val="FontStyle30"/>
          <w:sz w:val="28"/>
          <w:szCs w:val="28"/>
        </w:rPr>
        <w:t xml:space="preserve">(менее затратных) для бюджета муниципального образования Бийский район  Алтайского края </w:t>
      </w:r>
      <w:r w:rsidR="007C777F">
        <w:rPr>
          <w:rStyle w:val="FontStyle30"/>
          <w:sz w:val="28"/>
          <w:szCs w:val="28"/>
        </w:rPr>
        <w:t xml:space="preserve">альтернативных </w:t>
      </w:r>
      <w:r w:rsidRPr="00DB1F73">
        <w:rPr>
          <w:rStyle w:val="FontStyle30"/>
          <w:sz w:val="28"/>
          <w:szCs w:val="28"/>
        </w:rPr>
        <w:t>механизмов достижения целей муниципальной программы муниципального образования Бийский район  Алтайского края</w:t>
      </w:r>
      <w:r w:rsidR="007C777F">
        <w:rPr>
          <w:rStyle w:val="FontStyle30"/>
          <w:sz w:val="28"/>
          <w:szCs w:val="28"/>
        </w:rPr>
        <w:t xml:space="preserve"> </w:t>
      </w:r>
      <w:r w:rsidRPr="00DB1F73">
        <w:rPr>
          <w:rStyle w:val="FontStyle30"/>
          <w:sz w:val="28"/>
          <w:szCs w:val="28"/>
        </w:rPr>
        <w:t>и (или) целей социально-экономической политики муниципального образования Бийский район  Алтайского края</w:t>
      </w:r>
      <w:r w:rsidR="007C777F">
        <w:rPr>
          <w:rStyle w:val="FontStyle30"/>
          <w:sz w:val="28"/>
          <w:szCs w:val="28"/>
        </w:rPr>
        <w:t xml:space="preserve">, не </w:t>
      </w:r>
      <w:r w:rsidRPr="00DB1F73">
        <w:rPr>
          <w:rStyle w:val="FontStyle30"/>
          <w:sz w:val="28"/>
          <w:szCs w:val="28"/>
        </w:rPr>
        <w:t>относящихся к муниципальным программам муниципального образования Бийский район  Алтайского края.</w:t>
      </w:r>
    </w:p>
    <w:p w:rsidR="00DB1F73" w:rsidRPr="00DB1F73" w:rsidRDefault="00DB1F73" w:rsidP="007C777F">
      <w:pPr>
        <w:pStyle w:val="Style18"/>
        <w:widowControl/>
        <w:spacing w:line="326" w:lineRule="exact"/>
        <w:ind w:firstLine="709"/>
        <w:rPr>
          <w:rStyle w:val="FontStyle30"/>
          <w:sz w:val="28"/>
          <w:szCs w:val="28"/>
        </w:rPr>
      </w:pPr>
      <w:r w:rsidRPr="00DB1F73">
        <w:rPr>
          <w:rStyle w:val="FontStyle30"/>
          <w:sz w:val="28"/>
          <w:szCs w:val="28"/>
        </w:rPr>
        <w:t>Выводы должны отражать, является ли налоговый расход эффективным или неэффективным. По итогам оценки эффективности куратор формирует вывод о необходимости сохранения, уточнения или отмене налоговых льгот, обусловливающих налоговые расходы.</w:t>
      </w:r>
    </w:p>
    <w:p w:rsidR="00DB1F73" w:rsidRPr="00DB1F73" w:rsidRDefault="00DB1F73" w:rsidP="00DB1F73">
      <w:pPr>
        <w:pStyle w:val="Style7"/>
        <w:widowControl/>
        <w:tabs>
          <w:tab w:val="left" w:pos="1334"/>
        </w:tabs>
        <w:ind w:firstLine="710"/>
        <w:rPr>
          <w:rStyle w:val="FontStyle30"/>
          <w:sz w:val="28"/>
          <w:szCs w:val="28"/>
        </w:rPr>
      </w:pPr>
      <w:r w:rsidRPr="00DB1F73">
        <w:rPr>
          <w:rStyle w:val="FontStyle30"/>
          <w:sz w:val="28"/>
          <w:szCs w:val="28"/>
        </w:rPr>
        <w:t>3.13.</w:t>
      </w:r>
      <w:r w:rsidRPr="00DB1F73">
        <w:rPr>
          <w:rStyle w:val="FontStyle30"/>
          <w:sz w:val="28"/>
          <w:szCs w:val="28"/>
        </w:rPr>
        <w:tab/>
        <w:t xml:space="preserve">Уполномоченный </w:t>
      </w:r>
      <w:r w:rsidR="007C777F">
        <w:rPr>
          <w:rStyle w:val="FontStyle30"/>
          <w:sz w:val="28"/>
          <w:szCs w:val="28"/>
        </w:rPr>
        <w:t xml:space="preserve">орган формирует итоговую оценку </w:t>
      </w:r>
      <w:r w:rsidRPr="00DB1F73">
        <w:rPr>
          <w:rStyle w:val="FontStyle30"/>
          <w:sz w:val="28"/>
          <w:szCs w:val="28"/>
        </w:rPr>
        <w:t xml:space="preserve">эффективности налоговых расходов муниципального образования Бийский район  Алтайского края на </w:t>
      </w:r>
      <w:r w:rsidR="007C777F">
        <w:rPr>
          <w:rStyle w:val="FontStyle30"/>
          <w:sz w:val="28"/>
          <w:szCs w:val="28"/>
        </w:rPr>
        <w:t>основе данных,</w:t>
      </w:r>
      <w:r w:rsidRPr="00DB1F73">
        <w:rPr>
          <w:rStyle w:val="FontStyle30"/>
          <w:sz w:val="28"/>
          <w:szCs w:val="28"/>
        </w:rPr>
        <w:t>представленных кураторами налоговых расходов.</w:t>
      </w:r>
    </w:p>
    <w:p w:rsidR="00DB1F73" w:rsidRPr="00DB1F73" w:rsidRDefault="00DB1F73" w:rsidP="00DB1F73">
      <w:pPr>
        <w:pStyle w:val="Style6"/>
        <w:widowControl/>
        <w:spacing w:line="326" w:lineRule="exact"/>
        <w:rPr>
          <w:rStyle w:val="FontStyle30"/>
          <w:sz w:val="28"/>
          <w:szCs w:val="28"/>
        </w:rPr>
      </w:pPr>
      <w:r w:rsidRPr="00DB1F73">
        <w:rPr>
          <w:rStyle w:val="FontStyle30"/>
          <w:sz w:val="28"/>
          <w:szCs w:val="28"/>
        </w:rPr>
        <w:t>По результатам итоговой оценки эффективности налоговых расходов уполномоченный орган готовит отчет об оценке налоговых расходов муниципального образования Бийский район  Алтайского края.</w:t>
      </w:r>
    </w:p>
    <w:p w:rsidR="00DB1F73" w:rsidRPr="00DB1F73" w:rsidRDefault="00DB1F73" w:rsidP="00DB1F73">
      <w:pPr>
        <w:pStyle w:val="Style6"/>
        <w:widowControl/>
        <w:spacing w:line="326" w:lineRule="exact"/>
        <w:ind w:firstLine="691"/>
        <w:rPr>
          <w:rStyle w:val="FontStyle30"/>
          <w:sz w:val="28"/>
          <w:szCs w:val="28"/>
        </w:rPr>
      </w:pPr>
      <w:r w:rsidRPr="00DB1F73">
        <w:rPr>
          <w:rStyle w:val="FontStyle30"/>
          <w:sz w:val="28"/>
          <w:szCs w:val="28"/>
        </w:rPr>
        <w:t>Результаты оценки налоговых расходов учитываются при формировании основных направлений бюджетной и налоговой политики Бийского района, а также при проведении оценки эффективности реализации муниципальных программ муниципального образования Бийский район  Алтайского края.</w:t>
      </w:r>
    </w:p>
    <w:p w:rsidR="00916C3E" w:rsidRPr="00B9125A" w:rsidRDefault="00916C3E" w:rsidP="007C777F">
      <w:pPr>
        <w:rPr>
          <w:sz w:val="28"/>
          <w:szCs w:val="28"/>
        </w:rPr>
      </w:pPr>
    </w:p>
    <w:sectPr w:rsidR="00916C3E" w:rsidRPr="00B9125A" w:rsidSect="0070779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C1E" w:rsidRDefault="00E65C1E" w:rsidP="009B3E01">
      <w:r>
        <w:separator/>
      </w:r>
    </w:p>
  </w:endnote>
  <w:endnote w:type="continuationSeparator" w:id="1">
    <w:p w:rsidR="00E65C1E" w:rsidRDefault="00E65C1E" w:rsidP="009B3E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C1E" w:rsidRDefault="00E65C1E" w:rsidP="009B3E01">
      <w:r>
        <w:separator/>
      </w:r>
    </w:p>
  </w:footnote>
  <w:footnote w:type="continuationSeparator" w:id="1">
    <w:p w:rsidR="00E65C1E" w:rsidRDefault="00E65C1E" w:rsidP="009B3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51702"/>
      <w:showingPlcHdr/>
    </w:sdtPr>
    <w:sdtContent>
      <w:p w:rsidR="00E80F26" w:rsidRDefault="00E51F17">
        <w:pPr>
          <w:pStyle w:val="a5"/>
          <w:jc w:val="center"/>
        </w:pPr>
        <w:r>
          <w:t xml:space="preserve">     </w:t>
        </w:r>
      </w:p>
    </w:sdtContent>
  </w:sdt>
  <w:p w:rsidR="00E80F26" w:rsidRDefault="00E80F2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F589C"/>
    <w:multiLevelType w:val="singleLevel"/>
    <w:tmpl w:val="64DA7C00"/>
    <w:lvl w:ilvl="0">
      <w:start w:val="3"/>
      <w:numFmt w:val="decimal"/>
      <w:lvlText w:val="3.%1."/>
      <w:legacy w:legacy="1" w:legacySpace="0" w:legacyIndent="490"/>
      <w:lvlJc w:val="left"/>
      <w:rPr>
        <w:rFonts w:ascii="Times New Roman" w:hAnsi="Times New Roman" w:cs="Times New Roman" w:hint="default"/>
      </w:rPr>
    </w:lvl>
  </w:abstractNum>
  <w:abstractNum w:abstractNumId="1">
    <w:nsid w:val="1121629A"/>
    <w:multiLevelType w:val="hybridMultilevel"/>
    <w:tmpl w:val="C88E8C86"/>
    <w:lvl w:ilvl="0" w:tplc="04C2FEF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3E507E"/>
    <w:multiLevelType w:val="hybridMultilevel"/>
    <w:tmpl w:val="99C6D9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6B5D30"/>
    <w:multiLevelType w:val="singleLevel"/>
    <w:tmpl w:val="96BAF380"/>
    <w:lvl w:ilvl="0">
      <w:start w:val="4"/>
      <w:numFmt w:val="decimal"/>
      <w:lvlText w:val="1.%1."/>
      <w:legacy w:legacy="1" w:legacySpace="0" w:legacyIndent="451"/>
      <w:lvlJc w:val="left"/>
      <w:rPr>
        <w:rFonts w:ascii="Times New Roman" w:hAnsi="Times New Roman" w:cs="Times New Roman" w:hint="default"/>
      </w:rPr>
    </w:lvl>
  </w:abstractNum>
  <w:abstractNum w:abstractNumId="4">
    <w:nsid w:val="43D623E7"/>
    <w:multiLevelType w:val="hybridMultilevel"/>
    <w:tmpl w:val="1346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CA7DB8"/>
    <w:multiLevelType w:val="singleLevel"/>
    <w:tmpl w:val="ADB0D70E"/>
    <w:lvl w:ilvl="0">
      <w:start w:val="1"/>
      <w:numFmt w:val="decimal"/>
      <w:lvlText w:val="1.%1."/>
      <w:legacy w:legacy="1" w:legacySpace="0" w:legacyIndent="471"/>
      <w:lvlJc w:val="left"/>
      <w:rPr>
        <w:rFonts w:ascii="Times New Roman" w:hAnsi="Times New Roman" w:cs="Times New Roman" w:hint="default"/>
      </w:rPr>
    </w:lvl>
  </w:abstractNum>
  <w:abstractNum w:abstractNumId="6">
    <w:nsid w:val="6D680098"/>
    <w:multiLevelType w:val="singleLevel"/>
    <w:tmpl w:val="CA54B536"/>
    <w:lvl w:ilvl="0">
      <w:start w:val="3"/>
      <w:numFmt w:val="decimal"/>
      <w:lvlText w:val="1.%1."/>
      <w:legacy w:legacy="1" w:legacySpace="0" w:legacyIndent="471"/>
      <w:lvlJc w:val="left"/>
      <w:rPr>
        <w:rFonts w:ascii="Times New Roman" w:hAnsi="Times New Roman" w:cs="Times New Roman" w:hint="default"/>
      </w:rPr>
    </w:lvl>
  </w:abstractNum>
  <w:abstractNum w:abstractNumId="7">
    <w:nsid w:val="72627326"/>
    <w:multiLevelType w:val="hybridMultilevel"/>
    <w:tmpl w:val="1346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C94190"/>
    <w:multiLevelType w:val="hybridMultilevel"/>
    <w:tmpl w:val="1346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DA7C5D"/>
    <w:multiLevelType w:val="hybridMultilevel"/>
    <w:tmpl w:val="9A9609B2"/>
    <w:lvl w:ilvl="0" w:tplc="25708F58">
      <w:start w:val="7"/>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9"/>
  </w:num>
  <w:num w:numId="3">
    <w:abstractNumId w:val="7"/>
  </w:num>
  <w:num w:numId="4">
    <w:abstractNumId w:val="8"/>
  </w:num>
  <w:num w:numId="5">
    <w:abstractNumId w:val="2"/>
  </w:num>
  <w:num w:numId="6">
    <w:abstractNumId w:val="4"/>
  </w:num>
  <w:num w:numId="7">
    <w:abstractNumId w:val="5"/>
  </w:num>
  <w:num w:numId="8">
    <w:abstractNumId w:val="6"/>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32319"/>
    <w:rsid w:val="0000519F"/>
    <w:rsid w:val="000250EE"/>
    <w:rsid w:val="000312A2"/>
    <w:rsid w:val="00034C64"/>
    <w:rsid w:val="0003750A"/>
    <w:rsid w:val="000478D5"/>
    <w:rsid w:val="000576A2"/>
    <w:rsid w:val="000638DD"/>
    <w:rsid w:val="0006421E"/>
    <w:rsid w:val="000746BA"/>
    <w:rsid w:val="00084E46"/>
    <w:rsid w:val="00085CB5"/>
    <w:rsid w:val="00090CD1"/>
    <w:rsid w:val="00092A7A"/>
    <w:rsid w:val="000A492F"/>
    <w:rsid w:val="000B3DE3"/>
    <w:rsid w:val="000C7D04"/>
    <w:rsid w:val="000D76F1"/>
    <w:rsid w:val="000F6CB6"/>
    <w:rsid w:val="00142ECF"/>
    <w:rsid w:val="001537A8"/>
    <w:rsid w:val="0015455B"/>
    <w:rsid w:val="00154E1B"/>
    <w:rsid w:val="00163E4C"/>
    <w:rsid w:val="001738F5"/>
    <w:rsid w:val="00176746"/>
    <w:rsid w:val="00187935"/>
    <w:rsid w:val="001941B6"/>
    <w:rsid w:val="001A2607"/>
    <w:rsid w:val="001A4BF3"/>
    <w:rsid w:val="001B108A"/>
    <w:rsid w:val="001D0C36"/>
    <w:rsid w:val="001D5619"/>
    <w:rsid w:val="001E1403"/>
    <w:rsid w:val="001E6D64"/>
    <w:rsid w:val="001F2CF1"/>
    <w:rsid w:val="001F3C62"/>
    <w:rsid w:val="00203F8A"/>
    <w:rsid w:val="002253B5"/>
    <w:rsid w:val="00243368"/>
    <w:rsid w:val="00245760"/>
    <w:rsid w:val="00247CDE"/>
    <w:rsid w:val="00260B1D"/>
    <w:rsid w:val="002720B8"/>
    <w:rsid w:val="002749F8"/>
    <w:rsid w:val="002839C5"/>
    <w:rsid w:val="0028595B"/>
    <w:rsid w:val="002A62F0"/>
    <w:rsid w:val="002B0E9D"/>
    <w:rsid w:val="002B32EB"/>
    <w:rsid w:val="002B40E1"/>
    <w:rsid w:val="002B44B4"/>
    <w:rsid w:val="002C0B8B"/>
    <w:rsid w:val="002C4190"/>
    <w:rsid w:val="002D25D8"/>
    <w:rsid w:val="002D5A26"/>
    <w:rsid w:val="002E0DA9"/>
    <w:rsid w:val="002F0757"/>
    <w:rsid w:val="00302E76"/>
    <w:rsid w:val="00304F7D"/>
    <w:rsid w:val="00310C4F"/>
    <w:rsid w:val="00314DEC"/>
    <w:rsid w:val="0031589E"/>
    <w:rsid w:val="003337DD"/>
    <w:rsid w:val="00342471"/>
    <w:rsid w:val="00345D84"/>
    <w:rsid w:val="00356331"/>
    <w:rsid w:val="003571A1"/>
    <w:rsid w:val="00380A65"/>
    <w:rsid w:val="003850FA"/>
    <w:rsid w:val="003913AC"/>
    <w:rsid w:val="003A2B17"/>
    <w:rsid w:val="003A50CC"/>
    <w:rsid w:val="003A5490"/>
    <w:rsid w:val="003A719D"/>
    <w:rsid w:val="003C0CC4"/>
    <w:rsid w:val="003D7B7E"/>
    <w:rsid w:val="003E618E"/>
    <w:rsid w:val="003F27F3"/>
    <w:rsid w:val="004053D8"/>
    <w:rsid w:val="00411BB3"/>
    <w:rsid w:val="00413CAF"/>
    <w:rsid w:val="004276F9"/>
    <w:rsid w:val="00432007"/>
    <w:rsid w:val="00432319"/>
    <w:rsid w:val="00434EC9"/>
    <w:rsid w:val="0043740F"/>
    <w:rsid w:val="0044240F"/>
    <w:rsid w:val="00442960"/>
    <w:rsid w:val="00446581"/>
    <w:rsid w:val="0045336F"/>
    <w:rsid w:val="004675B0"/>
    <w:rsid w:val="00471BD4"/>
    <w:rsid w:val="0047735C"/>
    <w:rsid w:val="004978A9"/>
    <w:rsid w:val="004A7449"/>
    <w:rsid w:val="004A7453"/>
    <w:rsid w:val="004F7578"/>
    <w:rsid w:val="00524FB2"/>
    <w:rsid w:val="0052551F"/>
    <w:rsid w:val="00586CB1"/>
    <w:rsid w:val="005A00EF"/>
    <w:rsid w:val="005A7507"/>
    <w:rsid w:val="005A795F"/>
    <w:rsid w:val="005B2054"/>
    <w:rsid w:val="005B735E"/>
    <w:rsid w:val="005E668A"/>
    <w:rsid w:val="005E6E4D"/>
    <w:rsid w:val="00600D70"/>
    <w:rsid w:val="00612540"/>
    <w:rsid w:val="006279C3"/>
    <w:rsid w:val="006343DA"/>
    <w:rsid w:val="00645751"/>
    <w:rsid w:val="00672B39"/>
    <w:rsid w:val="00680F31"/>
    <w:rsid w:val="006B1699"/>
    <w:rsid w:val="006B739F"/>
    <w:rsid w:val="006D35FB"/>
    <w:rsid w:val="006D4426"/>
    <w:rsid w:val="007041C5"/>
    <w:rsid w:val="00707792"/>
    <w:rsid w:val="00713969"/>
    <w:rsid w:val="00721153"/>
    <w:rsid w:val="00724B17"/>
    <w:rsid w:val="00727850"/>
    <w:rsid w:val="00745757"/>
    <w:rsid w:val="00746219"/>
    <w:rsid w:val="00751715"/>
    <w:rsid w:val="00755925"/>
    <w:rsid w:val="0076053B"/>
    <w:rsid w:val="00774DA4"/>
    <w:rsid w:val="00791450"/>
    <w:rsid w:val="00796512"/>
    <w:rsid w:val="007A4FC7"/>
    <w:rsid w:val="007B294D"/>
    <w:rsid w:val="007C3A05"/>
    <w:rsid w:val="007C42F2"/>
    <w:rsid w:val="007C4633"/>
    <w:rsid w:val="007C68D5"/>
    <w:rsid w:val="007C777F"/>
    <w:rsid w:val="007D38F5"/>
    <w:rsid w:val="007D6FD9"/>
    <w:rsid w:val="007E6840"/>
    <w:rsid w:val="007E74F0"/>
    <w:rsid w:val="007F54FB"/>
    <w:rsid w:val="007F5F14"/>
    <w:rsid w:val="0080041A"/>
    <w:rsid w:val="00801DA7"/>
    <w:rsid w:val="00802C8C"/>
    <w:rsid w:val="00832208"/>
    <w:rsid w:val="00833EC2"/>
    <w:rsid w:val="00845FD2"/>
    <w:rsid w:val="00875F5D"/>
    <w:rsid w:val="00896115"/>
    <w:rsid w:val="008A62E7"/>
    <w:rsid w:val="008B6BFE"/>
    <w:rsid w:val="008C0F8B"/>
    <w:rsid w:val="008C555E"/>
    <w:rsid w:val="008C63A3"/>
    <w:rsid w:val="008D009A"/>
    <w:rsid w:val="008E206D"/>
    <w:rsid w:val="008E60E1"/>
    <w:rsid w:val="008F1DE5"/>
    <w:rsid w:val="008F29D1"/>
    <w:rsid w:val="008F3F63"/>
    <w:rsid w:val="008F4260"/>
    <w:rsid w:val="00915FED"/>
    <w:rsid w:val="00916C3E"/>
    <w:rsid w:val="00916F17"/>
    <w:rsid w:val="00917CDD"/>
    <w:rsid w:val="00926CED"/>
    <w:rsid w:val="00953F9F"/>
    <w:rsid w:val="00957DD1"/>
    <w:rsid w:val="00975FFE"/>
    <w:rsid w:val="00982748"/>
    <w:rsid w:val="00990926"/>
    <w:rsid w:val="00995684"/>
    <w:rsid w:val="009B1B29"/>
    <w:rsid w:val="009B3E01"/>
    <w:rsid w:val="009C5CA6"/>
    <w:rsid w:val="009D0527"/>
    <w:rsid w:val="009D5744"/>
    <w:rsid w:val="009F687A"/>
    <w:rsid w:val="00A1315B"/>
    <w:rsid w:val="00A161C7"/>
    <w:rsid w:val="00A305F0"/>
    <w:rsid w:val="00A376EE"/>
    <w:rsid w:val="00A44FAE"/>
    <w:rsid w:val="00A46155"/>
    <w:rsid w:val="00A514D1"/>
    <w:rsid w:val="00A51E87"/>
    <w:rsid w:val="00A84ED9"/>
    <w:rsid w:val="00A8552F"/>
    <w:rsid w:val="00A90B78"/>
    <w:rsid w:val="00AA2752"/>
    <w:rsid w:val="00AB0106"/>
    <w:rsid w:val="00AB41D1"/>
    <w:rsid w:val="00AC27E6"/>
    <w:rsid w:val="00AC3BC6"/>
    <w:rsid w:val="00AD4C8B"/>
    <w:rsid w:val="00AD53ED"/>
    <w:rsid w:val="00AE7D0A"/>
    <w:rsid w:val="00B04A7B"/>
    <w:rsid w:val="00B12966"/>
    <w:rsid w:val="00B142EF"/>
    <w:rsid w:val="00B33CBC"/>
    <w:rsid w:val="00B52587"/>
    <w:rsid w:val="00B745CE"/>
    <w:rsid w:val="00B75746"/>
    <w:rsid w:val="00B77D1D"/>
    <w:rsid w:val="00B9125A"/>
    <w:rsid w:val="00B9242F"/>
    <w:rsid w:val="00B936FB"/>
    <w:rsid w:val="00BB45CD"/>
    <w:rsid w:val="00BB5226"/>
    <w:rsid w:val="00BC1CF6"/>
    <w:rsid w:val="00BC1DFD"/>
    <w:rsid w:val="00BC49A5"/>
    <w:rsid w:val="00BD6B3F"/>
    <w:rsid w:val="00C022DC"/>
    <w:rsid w:val="00C0531C"/>
    <w:rsid w:val="00C21859"/>
    <w:rsid w:val="00C45F77"/>
    <w:rsid w:val="00C46F2F"/>
    <w:rsid w:val="00C6433C"/>
    <w:rsid w:val="00C64F2E"/>
    <w:rsid w:val="00C90A86"/>
    <w:rsid w:val="00C9116F"/>
    <w:rsid w:val="00C92738"/>
    <w:rsid w:val="00CA7709"/>
    <w:rsid w:val="00CB5AEF"/>
    <w:rsid w:val="00CC236C"/>
    <w:rsid w:val="00CD1480"/>
    <w:rsid w:val="00CD6BC9"/>
    <w:rsid w:val="00CE48AF"/>
    <w:rsid w:val="00D03EA2"/>
    <w:rsid w:val="00D05544"/>
    <w:rsid w:val="00D22DA0"/>
    <w:rsid w:val="00D469D5"/>
    <w:rsid w:val="00D47924"/>
    <w:rsid w:val="00D62009"/>
    <w:rsid w:val="00D82964"/>
    <w:rsid w:val="00D87468"/>
    <w:rsid w:val="00DA184C"/>
    <w:rsid w:val="00DB1F73"/>
    <w:rsid w:val="00DB4AE7"/>
    <w:rsid w:val="00DC77F0"/>
    <w:rsid w:val="00DD2073"/>
    <w:rsid w:val="00DD371B"/>
    <w:rsid w:val="00DF7EAD"/>
    <w:rsid w:val="00E04047"/>
    <w:rsid w:val="00E2086E"/>
    <w:rsid w:val="00E468EC"/>
    <w:rsid w:val="00E51F17"/>
    <w:rsid w:val="00E56F4D"/>
    <w:rsid w:val="00E65C1E"/>
    <w:rsid w:val="00E80F26"/>
    <w:rsid w:val="00E90950"/>
    <w:rsid w:val="00ED6C8C"/>
    <w:rsid w:val="00ED7316"/>
    <w:rsid w:val="00EE162B"/>
    <w:rsid w:val="00F00BA9"/>
    <w:rsid w:val="00F26D6B"/>
    <w:rsid w:val="00F6487C"/>
    <w:rsid w:val="00F6543A"/>
    <w:rsid w:val="00FA2ECF"/>
    <w:rsid w:val="00FA7383"/>
    <w:rsid w:val="00FB5422"/>
    <w:rsid w:val="00FE5849"/>
    <w:rsid w:val="00FF3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38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23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D5A26"/>
    <w:rPr>
      <w:rFonts w:ascii="Tahoma" w:hAnsi="Tahoma" w:cs="Tahoma"/>
      <w:sz w:val="16"/>
      <w:szCs w:val="16"/>
    </w:rPr>
  </w:style>
  <w:style w:type="paragraph" w:styleId="a5">
    <w:name w:val="header"/>
    <w:basedOn w:val="a"/>
    <w:link w:val="a6"/>
    <w:uiPriority w:val="99"/>
    <w:rsid w:val="009B3E01"/>
    <w:pPr>
      <w:tabs>
        <w:tab w:val="center" w:pos="4677"/>
        <w:tab w:val="right" w:pos="9355"/>
      </w:tabs>
    </w:pPr>
  </w:style>
  <w:style w:type="character" w:customStyle="1" w:styleId="a6">
    <w:name w:val="Верхний колонтитул Знак"/>
    <w:basedOn w:val="a0"/>
    <w:link w:val="a5"/>
    <w:uiPriority w:val="99"/>
    <w:rsid w:val="009B3E01"/>
    <w:rPr>
      <w:sz w:val="24"/>
      <w:szCs w:val="24"/>
    </w:rPr>
  </w:style>
  <w:style w:type="paragraph" w:styleId="a7">
    <w:name w:val="footer"/>
    <w:basedOn w:val="a"/>
    <w:link w:val="a8"/>
    <w:rsid w:val="009B3E01"/>
    <w:pPr>
      <w:tabs>
        <w:tab w:val="center" w:pos="4677"/>
        <w:tab w:val="right" w:pos="9355"/>
      </w:tabs>
    </w:pPr>
  </w:style>
  <w:style w:type="character" w:customStyle="1" w:styleId="a8">
    <w:name w:val="Нижний колонтитул Знак"/>
    <w:basedOn w:val="a0"/>
    <w:link w:val="a7"/>
    <w:rsid w:val="009B3E01"/>
    <w:rPr>
      <w:sz w:val="24"/>
      <w:szCs w:val="24"/>
    </w:rPr>
  </w:style>
  <w:style w:type="paragraph" w:styleId="a9">
    <w:name w:val="List Paragraph"/>
    <w:basedOn w:val="a"/>
    <w:uiPriority w:val="34"/>
    <w:qFormat/>
    <w:rsid w:val="00B52587"/>
    <w:pPr>
      <w:ind w:left="720"/>
      <w:contextualSpacing/>
    </w:pPr>
  </w:style>
  <w:style w:type="paragraph" w:customStyle="1" w:styleId="Style1">
    <w:name w:val="Style1"/>
    <w:basedOn w:val="a"/>
    <w:uiPriority w:val="99"/>
    <w:rsid w:val="00DB1F73"/>
    <w:pPr>
      <w:widowControl w:val="0"/>
      <w:autoSpaceDE w:val="0"/>
      <w:autoSpaceDN w:val="0"/>
      <w:adjustRightInd w:val="0"/>
      <w:jc w:val="center"/>
    </w:pPr>
    <w:rPr>
      <w:rFonts w:eastAsiaTheme="minorEastAsia"/>
    </w:rPr>
  </w:style>
  <w:style w:type="paragraph" w:customStyle="1" w:styleId="Style5">
    <w:name w:val="Style5"/>
    <w:basedOn w:val="a"/>
    <w:uiPriority w:val="99"/>
    <w:rsid w:val="00DB1F73"/>
    <w:pPr>
      <w:widowControl w:val="0"/>
      <w:autoSpaceDE w:val="0"/>
      <w:autoSpaceDN w:val="0"/>
      <w:adjustRightInd w:val="0"/>
      <w:spacing w:line="240" w:lineRule="exact"/>
      <w:jc w:val="both"/>
    </w:pPr>
    <w:rPr>
      <w:rFonts w:eastAsiaTheme="minorEastAsia"/>
    </w:rPr>
  </w:style>
  <w:style w:type="paragraph" w:customStyle="1" w:styleId="Style6">
    <w:name w:val="Style6"/>
    <w:basedOn w:val="a"/>
    <w:uiPriority w:val="99"/>
    <w:rsid w:val="00DB1F73"/>
    <w:pPr>
      <w:widowControl w:val="0"/>
      <w:autoSpaceDE w:val="0"/>
      <w:autoSpaceDN w:val="0"/>
      <w:adjustRightInd w:val="0"/>
      <w:spacing w:line="329" w:lineRule="exact"/>
      <w:ind w:firstLine="710"/>
      <w:jc w:val="both"/>
    </w:pPr>
    <w:rPr>
      <w:rFonts w:eastAsiaTheme="minorEastAsia"/>
    </w:rPr>
  </w:style>
  <w:style w:type="paragraph" w:customStyle="1" w:styleId="Style7">
    <w:name w:val="Style7"/>
    <w:basedOn w:val="a"/>
    <w:uiPriority w:val="99"/>
    <w:rsid w:val="00DB1F73"/>
    <w:pPr>
      <w:widowControl w:val="0"/>
      <w:autoSpaceDE w:val="0"/>
      <w:autoSpaceDN w:val="0"/>
      <w:adjustRightInd w:val="0"/>
      <w:spacing w:line="326" w:lineRule="exact"/>
      <w:ind w:firstLine="730"/>
      <w:jc w:val="both"/>
    </w:pPr>
    <w:rPr>
      <w:rFonts w:eastAsiaTheme="minorEastAsia"/>
    </w:rPr>
  </w:style>
  <w:style w:type="paragraph" w:customStyle="1" w:styleId="Style12">
    <w:name w:val="Style12"/>
    <w:basedOn w:val="a"/>
    <w:uiPriority w:val="99"/>
    <w:rsid w:val="00DB1F73"/>
    <w:pPr>
      <w:widowControl w:val="0"/>
      <w:autoSpaceDE w:val="0"/>
      <w:autoSpaceDN w:val="0"/>
      <w:adjustRightInd w:val="0"/>
      <w:spacing w:line="326" w:lineRule="exact"/>
      <w:jc w:val="center"/>
    </w:pPr>
    <w:rPr>
      <w:rFonts w:eastAsiaTheme="minorEastAsia"/>
    </w:rPr>
  </w:style>
  <w:style w:type="paragraph" w:customStyle="1" w:styleId="Style13">
    <w:name w:val="Style13"/>
    <w:basedOn w:val="a"/>
    <w:uiPriority w:val="99"/>
    <w:rsid w:val="00DB1F73"/>
    <w:pPr>
      <w:widowControl w:val="0"/>
      <w:autoSpaceDE w:val="0"/>
      <w:autoSpaceDN w:val="0"/>
      <w:adjustRightInd w:val="0"/>
      <w:spacing w:line="336" w:lineRule="exact"/>
    </w:pPr>
    <w:rPr>
      <w:rFonts w:eastAsiaTheme="minorEastAsia"/>
    </w:rPr>
  </w:style>
  <w:style w:type="paragraph" w:customStyle="1" w:styleId="Style15">
    <w:name w:val="Style15"/>
    <w:basedOn w:val="a"/>
    <w:uiPriority w:val="99"/>
    <w:rsid w:val="00DB1F73"/>
    <w:pPr>
      <w:widowControl w:val="0"/>
      <w:autoSpaceDE w:val="0"/>
      <w:autoSpaceDN w:val="0"/>
      <w:adjustRightInd w:val="0"/>
      <w:spacing w:line="330" w:lineRule="exact"/>
      <w:ind w:firstLine="845"/>
      <w:jc w:val="both"/>
    </w:pPr>
    <w:rPr>
      <w:rFonts w:eastAsiaTheme="minorEastAsia"/>
    </w:rPr>
  </w:style>
  <w:style w:type="paragraph" w:customStyle="1" w:styleId="Style18">
    <w:name w:val="Style18"/>
    <w:basedOn w:val="a"/>
    <w:uiPriority w:val="99"/>
    <w:rsid w:val="00DB1F73"/>
    <w:pPr>
      <w:widowControl w:val="0"/>
      <w:autoSpaceDE w:val="0"/>
      <w:autoSpaceDN w:val="0"/>
      <w:adjustRightInd w:val="0"/>
      <w:spacing w:line="330" w:lineRule="exact"/>
      <w:ind w:firstLine="528"/>
      <w:jc w:val="both"/>
    </w:pPr>
    <w:rPr>
      <w:rFonts w:eastAsiaTheme="minorEastAsia"/>
    </w:rPr>
  </w:style>
  <w:style w:type="character" w:customStyle="1" w:styleId="FontStyle30">
    <w:name w:val="Font Style30"/>
    <w:basedOn w:val="a0"/>
    <w:uiPriority w:val="99"/>
    <w:rsid w:val="00DB1F73"/>
    <w:rPr>
      <w:rFonts w:ascii="Times New Roman" w:hAnsi="Times New Roman" w:cs="Times New Roman"/>
      <w:sz w:val="26"/>
      <w:szCs w:val="26"/>
    </w:rPr>
  </w:style>
  <w:style w:type="character" w:customStyle="1" w:styleId="FontStyle33">
    <w:name w:val="Font Style33"/>
    <w:basedOn w:val="a0"/>
    <w:uiPriority w:val="99"/>
    <w:rsid w:val="00DB1F73"/>
    <w:rPr>
      <w:rFonts w:ascii="Times New Roman" w:hAnsi="Times New Roman" w:cs="Times New Roman"/>
      <w:smallCaps/>
      <w:spacing w:val="-10"/>
      <w:sz w:val="26"/>
      <w:szCs w:val="26"/>
    </w:rPr>
  </w:style>
  <w:style w:type="character" w:customStyle="1" w:styleId="FontStyle34">
    <w:name w:val="Font Style34"/>
    <w:basedOn w:val="a0"/>
    <w:uiPriority w:val="99"/>
    <w:rsid w:val="00DB1F73"/>
    <w:rPr>
      <w:rFonts w:ascii="Times New Roman" w:hAnsi="Times New Roman" w:cs="Times New Roman"/>
      <w:b/>
      <w:b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2BCF-794F-497B-8BDB-7BA56B8F4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3137</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##Ltd</Company>
  <LinksUpToDate>false</LinksUpToDate>
  <CharactersWithSpaces>20983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Craft</dc:creator>
  <cp:lastModifiedBy>secr</cp:lastModifiedBy>
  <cp:revision>6</cp:revision>
  <cp:lastPrinted>2020-09-15T02:22:00Z</cp:lastPrinted>
  <dcterms:created xsi:type="dcterms:W3CDTF">2020-04-14T08:00:00Z</dcterms:created>
  <dcterms:modified xsi:type="dcterms:W3CDTF">2020-09-24T03:28:00Z</dcterms:modified>
</cp:coreProperties>
</file>