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C6228">
        <w:rPr>
          <w:rFonts w:eastAsia="Times New Roman"/>
          <w:b/>
          <w:bCs/>
          <w:sz w:val="36"/>
          <w:szCs w:val="36"/>
          <w:lang w:eastAsia="ru-RU"/>
        </w:rPr>
        <w:t>Как оформить паспорт без очередей и на 30% дешевле</w:t>
      </w:r>
    </w:p>
    <w:p w:rsidR="003C6228" w:rsidRPr="003C6228" w:rsidRDefault="003C6228" w:rsidP="003C6228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3C6228" w:rsidRPr="003C6228" w:rsidRDefault="003C6228" w:rsidP="003C6228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3C6228" w:rsidRPr="003C6228" w:rsidRDefault="003C6228" w:rsidP="003C6228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07.08.2019 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6 августа 2019 года вступили в силу поправки в уголовный и административный кодекс. Они усиливают наказание за подделку паспорта и представление ложных сведений при оформлении документов.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 xml:space="preserve">Основание: </w:t>
      </w:r>
      <w:r w:rsidRPr="003C6228">
        <w:rPr>
          <w:rFonts w:eastAsia="Times New Roman"/>
          <w:sz w:val="24"/>
          <w:szCs w:val="24"/>
          <w:lang w:eastAsia="ru-RU"/>
        </w:rPr>
        <w:t xml:space="preserve">Федеральные законы от 26.07.2019 </w:t>
      </w:r>
      <w:hyperlink r:id="rId4" w:tgtFrame="_blank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№ 209-ФЗ</w:t>
        </w:r>
      </w:hyperlink>
      <w:r w:rsidRPr="003C6228">
        <w:rPr>
          <w:rFonts w:eastAsia="Times New Roman"/>
          <w:sz w:val="24"/>
          <w:szCs w:val="24"/>
          <w:lang w:eastAsia="ru-RU"/>
        </w:rPr>
        <w:t xml:space="preserve"> и </w:t>
      </w:r>
      <w:hyperlink r:id="rId5" w:tgtFrame="_blank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№ 215-ФЗ</w:t>
        </w:r>
      </w:hyperlink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C6228" w:rsidRPr="003C62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6228" w:rsidRPr="003C6228" w:rsidRDefault="003C6228" w:rsidP="003C6228">
                  <w:pPr>
                    <w:spacing w:before="100" w:beforeAutospacing="1" w:after="100" w:afterAutospacing="1" w:line="240" w:lineRule="auto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3C622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Материал подготовлен для пользователей портала </w:t>
                  </w:r>
                  <w:proofErr w:type="spellStart"/>
                  <w:r w:rsidRPr="003C622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Госуслуг</w:t>
                  </w:r>
                  <w:proofErr w:type="spellEnd"/>
                  <w:r w:rsidRPr="003C622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tgtFrame="_blank" w:history="1">
                    <w:r w:rsidRPr="003C6228">
                      <w:rPr>
                        <w:rFonts w:eastAsia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совместно с Государственной Думой</w:t>
                    </w:r>
                  </w:hyperlink>
                  <w:r w:rsidRPr="003C622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— законодательным органом, который принимает законы и разрабатывает меры социальной политики. </w:t>
                  </w:r>
                </w:p>
              </w:tc>
            </w:tr>
          </w:tbl>
          <w:p w:rsidR="003C6228" w:rsidRPr="003C6228" w:rsidRDefault="003C6228" w:rsidP="003C6228">
            <w:pPr>
              <w:spacing w:before="514" w:after="514" w:line="240" w:lineRule="auto"/>
              <w:ind w:firstLine="0"/>
              <w:jc w:val="left"/>
              <w:rPr>
                <w:rFonts w:ascii="Verdana" w:eastAsia="Times New Roman" w:hAnsi="Verdana"/>
                <w:sz w:val="19"/>
                <w:szCs w:val="19"/>
                <w:lang w:eastAsia="ru-RU"/>
              </w:rPr>
            </w:pPr>
          </w:p>
        </w:tc>
      </w:tr>
    </w:tbl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За ложные сведения — штраф для граждан до 5000 рублей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Теперь штраф за заведомо ложные сведения при оформлении паспорта или загранпаспорта по статье 19.18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КоАП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РФ составит для граждан от 3000 до 5000 рублей, а не 300 рублей, как раньше. Также выросли штрафы по статьям 19.11 и 19.23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КоАП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РФ. Хитрость и желание обмануть будет дорого стоить мошенникам: например, тем, кто пытается получить паспорт, удостоверение и справку для незаконного оформления льгот или обмана людей. Наказание для должностных лиц тоже стало более строгим.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За подделку паспорта — до трех лет лишения свободы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Если при подделке есть признаки преступления, можно получить до трех лет лишения свободы по статье 327 УК РФ. Этот закон приняли для того, чтобы преступники не могли использовать пробелы в уголовном кодексе для личной выгоды: до сих пор оставались лазейки. Например, не было отдельного пункта за хранение и перевозку фальшивых документов, а за подделку паспорта предусматривалось такое же наказание, как за печать или бланк.</w:t>
      </w:r>
    </w:p>
    <w:tbl>
      <w:tblPr>
        <w:tblW w:w="0" w:type="dxa"/>
        <w:tblCellSpacing w:w="15" w:type="dxa"/>
        <w:shd w:val="clear" w:color="auto" w:fill="E4F6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C6228" w:rsidRPr="003C6228" w:rsidTr="003C6228">
        <w:trPr>
          <w:tblCellSpacing w:w="15" w:type="dxa"/>
        </w:trPr>
        <w:tc>
          <w:tcPr>
            <w:tcW w:w="0" w:type="auto"/>
            <w:shd w:val="clear" w:color="auto" w:fill="E4F6FF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Что такое заведомо ложные сведения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Заведомо ложные сведения — это информация, которую намеренно исказили, чтобы получить документ и использовать его для получения прав или освобождения от обязанностей. При этом гражданин точно знал, что данные не соответствуют действительности, но специально их указал. За случайные ошибки и опечатки без цели получить выгоду наказания не будет. Но это может увеличить срок оформления документов и даже повысить расходы. </w:t>
            </w:r>
          </w:p>
        </w:tc>
      </w:tr>
    </w:tbl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Как сэкономить время и деньги при оформлении паспорта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Есть способ получить или заменить российский и заграничный паспорт быстро, без опечаток в бланках и с экономией 30%. На портале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Госуслуг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можно подать электронное заявление.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Вот инструкция для тех, кто не хочет стоять в очередях и переплачивать.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Шаг 1: Заполнить заявление на портале </w:t>
      </w:r>
      <w:proofErr w:type="spellStart"/>
      <w:r w:rsidRPr="003C6228">
        <w:rPr>
          <w:rFonts w:eastAsia="Times New Roman"/>
          <w:b/>
          <w:bCs/>
          <w:sz w:val="24"/>
          <w:szCs w:val="24"/>
          <w:lang w:eastAsia="ru-RU"/>
        </w:rPr>
        <w:t>Госуслуг</w:t>
      </w:r>
      <w:proofErr w:type="spellEnd"/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Чтобы получить российский или заграничный паспорт, </w:t>
      </w:r>
      <w:hyperlink r:id="rId7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нужно выбрать подходящую услугу на портале</w:t>
        </w:r>
      </w:hyperlink>
      <w:r w:rsidRPr="003C6228">
        <w:rPr>
          <w:rFonts w:eastAsia="Times New Roman"/>
          <w:sz w:val="24"/>
          <w:szCs w:val="24"/>
          <w:lang w:eastAsia="ru-RU"/>
        </w:rPr>
        <w:t xml:space="preserve"> и заполнить информацию с учетом подсказок. Понадобится подтвержденная учетная запись. Проверить статус учетной записи можно в настройках профиля.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8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Как подтвердить учетную запись</w:t>
        </w:r>
      </w:hyperlink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Впервые паспорт выдают в 14 лет, а менять его нужно при достижении 20 и 45 лет, а также при изменении внешности, фамилии и в других случаях. Электронные услуги на портале разделены по ситуациям, поэтому легко найти подходящий вариант. Часть данных в заявлении уже заполнена, а также есть готовые варианты для выбора. Так вы точно не ошибетесь, а значит, и риска даже случайно сообщить ложные сведения не будет.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9"/>
      </w:tblGrid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Pr="003C6228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Оформить российский паспорт</w:t>
              </w:r>
            </w:hyperlink>
          </w:p>
        </w:tc>
      </w:tr>
    </w:tbl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Внимание!</w:t>
      </w:r>
      <w:r w:rsidRPr="003C6228">
        <w:rPr>
          <w:rFonts w:eastAsia="Times New Roman"/>
          <w:sz w:val="24"/>
          <w:szCs w:val="24"/>
          <w:lang w:eastAsia="ru-RU"/>
        </w:rPr>
        <w:t xml:space="preserve"> При оформлении первого паспорта в 14 лет заявление нужно подать в ходе личного визита, а не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электронно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>. При утере или краже паспорта также нельзя отправить электронное заявление. Чтобы оформить документы, выберите нужную услугу и запишитесь на прием через портал.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8"/>
      </w:tblGrid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Pr="003C6228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Записаться на прием для оформления паспорта в 14 лет</w:t>
              </w:r>
            </w:hyperlink>
          </w:p>
        </w:tc>
      </w:tr>
    </w:tbl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  <w:r w:rsidRPr="003C6228">
        <w:rPr>
          <w:rFonts w:eastAsia="Times New Roman"/>
          <w:b/>
          <w:bCs/>
          <w:sz w:val="24"/>
          <w:szCs w:val="24"/>
          <w:lang w:eastAsia="ru-RU"/>
        </w:rPr>
        <w:t>Шаг 2: Загрузить фотографию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Снимок можно сделать на телефон. На портале есть подсказки по поводу ракурса и отступов: справится даже ребенок. Это будет не та фотография, которая окажется в паспорте. Для документа сделают другой снимок — во время личного визита. Или готовые фотографии для паспорта нужно принести при предъявлении оригиналов.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Шаг 3: Дождаться проверки заявления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Заявление на оформление паспорта через портал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Госуслуг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отправляется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электронно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. Распечатывать его и лично куда-то относить не нужно. В ответ придет подтверждение, что заявление зарегистрировано и можно </w:t>
      </w:r>
      <w:proofErr w:type="gramStart"/>
      <w:r w:rsidRPr="003C6228">
        <w:rPr>
          <w:rFonts w:eastAsia="Times New Roman"/>
          <w:sz w:val="24"/>
          <w:szCs w:val="24"/>
          <w:lang w:eastAsia="ru-RU"/>
        </w:rPr>
        <w:t>оплачивать</w:t>
      </w:r>
      <w:proofErr w:type="gramEnd"/>
      <w:r w:rsidRPr="003C6228">
        <w:rPr>
          <w:rFonts w:eastAsia="Times New Roman"/>
          <w:sz w:val="24"/>
          <w:szCs w:val="24"/>
          <w:lang w:eastAsia="ru-RU"/>
        </w:rPr>
        <w:t xml:space="preserve"> госпошлину.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Шаг 4: Оплатить госпошлину со скидкой 30%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Когда заявление зарегистрируют и рассмотрят, в личном кабинете появится уведомление о возможности оплатить госпошлину на портале. Через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Госуслуги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это </w:t>
      </w:r>
      <w:hyperlink r:id="rId11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на 30% дешевле.</w:t>
        </w:r>
      </w:hyperlink>
      <w:r w:rsidRPr="003C6228">
        <w:rPr>
          <w:rFonts w:eastAsia="Times New Roman"/>
          <w:sz w:val="24"/>
          <w:szCs w:val="24"/>
          <w:lang w:eastAsia="ru-RU"/>
        </w:rPr>
        <w:t xml:space="preserve"> Такая возможность есть только у пользователей портала на основании пункта 4 статьи 333.35 НК РФ. При оплате другим способом придется заплатить полную сумму.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lastRenderedPageBreak/>
        <w:t>Сколько можно сэкономить на госпошлине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2"/>
        <w:gridCol w:w="1897"/>
        <w:gridCol w:w="1880"/>
        <w:gridCol w:w="1206"/>
      </w:tblGrid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Оплата через </w:t>
            </w:r>
            <w:proofErr w:type="spellStart"/>
            <w:r w:rsidRPr="003C62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Оплата другим способом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Экономия</w:t>
            </w:r>
          </w:p>
        </w:tc>
      </w:tr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Замена паспорта в 20 или 45 лет, при изменении внешности или фамилии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210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300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90 руб.</w:t>
            </w:r>
          </w:p>
        </w:tc>
      </w:tr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Загранпаспорт детям до 14 лет: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— старого образца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— нового образца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700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1750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1000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2500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300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750 руб.</w:t>
            </w:r>
          </w:p>
        </w:tc>
      </w:tr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Загранпаспорт детям от 14 до 18 лет: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— старого образца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— нового образца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1400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3500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2000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5000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600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Загранпаспорт для взрослого от 18 лет: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— старого образца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— нового образца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1400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3500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2000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5000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600 руб.</w:t>
            </w:r>
          </w:p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Загранпаспорта нового образца для семьи с двумя детьми до 14 лет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10 500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15 000 руб.</w:t>
            </w:r>
          </w:p>
        </w:tc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C6228">
              <w:rPr>
                <w:rFonts w:eastAsia="Times New Roman"/>
                <w:sz w:val="24"/>
                <w:szCs w:val="24"/>
                <w:lang w:eastAsia="ru-RU"/>
              </w:rPr>
              <w:t>4500 руб.</w:t>
            </w:r>
          </w:p>
        </w:tc>
      </w:tr>
    </w:tbl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Госпошлину со скидкой можно оплатить на портале с помощью банковской карты, через электронный кошелек или мобильного оператора. Распечатывать квитанцию и лично идти в отделение банка не придется. Деньги спишутся со счета, а в личный кабинет придет подтверждение.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Шаг 5: Предъявить оригиналы документов в удобное время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После оплаты госпошлины придет приглашение для проверки документов. Нужно будет лично принести оригиналы. Заодно можно сфотографироваться и сдать биометрические данные для загранпаспорта нового образца. По записи через портал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Госуслуг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не придется сидеть в общей очереди, заполнять бланки от руки и несколько раз переписывать их из-за опечаток.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Шаг 6: Забрать готовые документы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Если подать заявление по месту жительства, загранпаспорт будет готов в течение месяца, если по месту пребывания — в течение трех месяцев. В исключительных случаях документы сделают за три рабочих дня.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lastRenderedPageBreak/>
        <w:t>Российский паспорт сделают за 10 дней, но если документ выдавался другим подразделением или заявление подается не по месту жительства, срок увеличится до 30 дней.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 xml:space="preserve">Когда документ будет готов, в личном кабинете на портале </w:t>
      </w:r>
      <w:proofErr w:type="spellStart"/>
      <w:r w:rsidRPr="003C6228">
        <w:rPr>
          <w:rFonts w:eastAsia="Times New Roman"/>
          <w:sz w:val="24"/>
          <w:szCs w:val="24"/>
          <w:lang w:eastAsia="ru-RU"/>
        </w:rPr>
        <w:t>Госуслуг</w:t>
      </w:r>
      <w:proofErr w:type="spellEnd"/>
      <w:r w:rsidRPr="003C6228">
        <w:rPr>
          <w:rFonts w:eastAsia="Times New Roman"/>
          <w:sz w:val="24"/>
          <w:szCs w:val="24"/>
          <w:lang w:eastAsia="ru-RU"/>
        </w:rPr>
        <w:t xml:space="preserve"> появится уведомление. Нужно еще раз прийти в удобное время и забрать паспорт. Теперь можно менять другие документы или отправляться в отпуск за границу.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2"/>
      </w:tblGrid>
      <w:tr w:rsidR="003C6228" w:rsidRPr="003C6228" w:rsidTr="003C62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28" w:rsidRPr="003C6228" w:rsidRDefault="003C6228" w:rsidP="003C6228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Pr="003C6228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Получить загранпаспорт со скидкой 30%</w:t>
              </w:r>
            </w:hyperlink>
          </w:p>
        </w:tc>
      </w:tr>
    </w:tbl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Два личных визита, без общей очереди, с подсказками при заполнении заявления и с экономией 30% — ваши документы готовы. А штрафов за ложные сведения и подделку бояться не нужно: они хоть и стали выше, но касаются только тех, кто нарушает закон.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sz w:val="24"/>
          <w:szCs w:val="24"/>
          <w:lang w:eastAsia="ru-RU"/>
        </w:rPr>
        <w:t> 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3C6228">
        <w:rPr>
          <w:rFonts w:eastAsia="Times New Roman"/>
          <w:b/>
          <w:bCs/>
          <w:sz w:val="24"/>
          <w:szCs w:val="24"/>
          <w:lang w:eastAsia="ru-RU"/>
        </w:rPr>
        <w:t>Это может быть интересно:</w:t>
      </w:r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3" w:tgtFrame="_blank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Какие законы вступят в силу в августе 2019 года</w:t>
        </w:r>
      </w:hyperlink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4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Зачем проверять судебную задолженность перед отпуском</w:t>
        </w:r>
      </w:hyperlink>
    </w:p>
    <w:p w:rsidR="003C6228" w:rsidRPr="003C6228" w:rsidRDefault="003C6228" w:rsidP="003C6228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hyperlink r:id="rId15" w:history="1"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Чем поможет мобильное приложение </w:t>
        </w:r>
        <w:proofErr w:type="spellStart"/>
        <w:r w:rsidRPr="003C6228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</w:p>
    <w:p w:rsidR="00746A5C" w:rsidRDefault="00746A5C"/>
    <w:sectPr w:rsidR="00746A5C" w:rsidSect="0074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6228"/>
    <w:rsid w:val="00112CF8"/>
    <w:rsid w:val="003C6228"/>
    <w:rsid w:val="00452EE7"/>
    <w:rsid w:val="005866D3"/>
    <w:rsid w:val="00746A5C"/>
    <w:rsid w:val="007A0411"/>
    <w:rsid w:val="00E00B5A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A"/>
    <w:pPr>
      <w:spacing w:line="245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C622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22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plain-text">
    <w:name w:val="plain-text"/>
    <w:basedOn w:val="a0"/>
    <w:rsid w:val="003C6228"/>
  </w:style>
  <w:style w:type="paragraph" w:styleId="a3">
    <w:name w:val="Normal (Web)"/>
    <w:basedOn w:val="a"/>
    <w:uiPriority w:val="99"/>
    <w:unhideWhenUsed/>
    <w:rsid w:val="003C62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228"/>
    <w:rPr>
      <w:b/>
      <w:bCs/>
    </w:rPr>
  </w:style>
  <w:style w:type="character" w:styleId="a5">
    <w:name w:val="Hyperlink"/>
    <w:basedOn w:val="a0"/>
    <w:uiPriority w:val="99"/>
    <w:semiHidden/>
    <w:unhideWhenUsed/>
    <w:rsid w:val="003C62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62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c-1/2" TargetMode="External"/><Relationship Id="rId13" Type="http://schemas.openxmlformats.org/officeDocument/2006/relationships/hyperlink" Target="http://duma.gov.ru/news/459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category/passport" TargetMode="External"/><Relationship Id="rId12" Type="http://schemas.openxmlformats.org/officeDocument/2006/relationships/hyperlink" Target="https://www.gosuslugi.ru/1000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uma.gov.ru/" TargetMode="External"/><Relationship Id="rId11" Type="http://schemas.openxmlformats.org/officeDocument/2006/relationships/hyperlink" Target="https://www.gosuslugi.ru/help/faq/popular/2421" TargetMode="External"/><Relationship Id="rId5" Type="http://schemas.openxmlformats.org/officeDocument/2006/relationships/hyperlink" Target="http://publication.pravo.gov.ru/Document/View/0001201907260065" TargetMode="External"/><Relationship Id="rId15" Type="http://schemas.openxmlformats.org/officeDocument/2006/relationships/hyperlink" Target="https://www.gosuslugi.ru/help/mobile" TargetMode="External"/><Relationship Id="rId10" Type="http://schemas.openxmlformats.org/officeDocument/2006/relationships/hyperlink" Target="https://www.gosuslugi.ru/10052/9/" TargetMode="External"/><Relationship Id="rId4" Type="http://schemas.openxmlformats.org/officeDocument/2006/relationships/hyperlink" Target="http://publication.pravo.gov.ru/Document/View/0001201907260057" TargetMode="External"/><Relationship Id="rId9" Type="http://schemas.openxmlformats.org/officeDocument/2006/relationships/hyperlink" Target="https://www.gosuslugi.ru/10052/" TargetMode="External"/><Relationship Id="rId14" Type="http://schemas.openxmlformats.org/officeDocument/2006/relationships/hyperlink" Target="https://www.gosuslugi.ru/help/news/2018_05_11_checking_deb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7501</CharactersWithSpaces>
  <SharedDoc>false</SharedDoc>
  <HLinks>
    <vt:vector size="72" baseType="variant">
      <vt:variant>
        <vt:i4>4849680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https://www.gosuslugi.ru/help/mobile</vt:lpwstr>
      </vt:variant>
      <vt:variant>
        <vt:lpwstr/>
      </vt:variant>
      <vt:variant>
        <vt:i4>4718686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https://www.gosuslugi.ru/help/news/2018_05_11_checking_debts</vt:lpwstr>
      </vt:variant>
      <vt:variant>
        <vt:lpwstr/>
      </vt:variant>
      <vt:variant>
        <vt:i4>2097278</vt:i4>
      </vt:variant>
      <vt:variant>
        <vt:i4>27</vt:i4>
      </vt:variant>
      <vt:variant>
        <vt:i4>0</vt:i4>
      </vt:variant>
      <vt:variant>
        <vt:i4>5</vt:i4>
      </vt:variant>
      <vt:variant>
        <vt:lpwstr>http://duma.gov.ru/news/45944/</vt:lpwstr>
      </vt:variant>
      <vt:variant>
        <vt:lpwstr/>
      </vt:variant>
      <vt:variant>
        <vt:i4>3539046</vt:i4>
      </vt:variant>
      <vt:variant>
        <vt:i4>24</vt:i4>
      </vt:variant>
      <vt:variant>
        <vt:i4>0</vt:i4>
      </vt:variant>
      <vt:variant>
        <vt:i4>5</vt:i4>
      </vt:variant>
      <vt:variant>
        <vt:lpwstr>https://www.gosuslugi.ru/10005/</vt:lpwstr>
      </vt:variant>
      <vt:variant>
        <vt:lpwstr/>
      </vt:variant>
      <vt:variant>
        <vt:i4>3539066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https://www.gosuslugi.ru/help/faq/popular/2421</vt:lpwstr>
      </vt:variant>
      <vt:variant>
        <vt:lpwstr/>
      </vt:variant>
      <vt:variant>
        <vt:i4>524364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https://www.gosuslugi.ru/10052/9/</vt:lpwstr>
      </vt:variant>
      <vt:variant>
        <vt:lpwstr/>
      </vt:variant>
      <vt:variant>
        <vt:i4>3211363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https://www.gosuslugi.ru/10052/</vt:lpwstr>
      </vt:variant>
      <vt:variant>
        <vt:lpwstr/>
      </vt:variant>
      <vt:variant>
        <vt:i4>6619190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https://www.gosuslugi.ru/help/faq/c-1/2</vt:lpwstr>
      </vt:variant>
      <vt:variant>
        <vt:lpwstr/>
      </vt:variant>
      <vt:variant>
        <vt:i4>2490485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https://www.gosuslugi.ru/category/passport</vt:lpwstr>
      </vt:variant>
      <vt:variant>
        <vt:lpwstr/>
      </vt:variant>
      <vt:variant>
        <vt:i4>3670142</vt:i4>
      </vt:variant>
      <vt:variant>
        <vt:i4>6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http://publication.pravo.gov.ru/Document/View/0001201907260065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http://publication.pravo.gov.ru/Document/View/0001201907260057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Проколов ИВ</dc:creator>
  <cp:lastModifiedBy>Пользователь Windows</cp:lastModifiedBy>
  <cp:revision>2</cp:revision>
  <dcterms:created xsi:type="dcterms:W3CDTF">2019-08-08T08:21:00Z</dcterms:created>
  <dcterms:modified xsi:type="dcterms:W3CDTF">2019-08-08T08:21:00Z</dcterms:modified>
</cp:coreProperties>
</file>