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AA2CE3">
        <w:rPr>
          <w:rFonts w:eastAsia="Times New Roman" w:cs="Times New Roman"/>
          <w:b/>
          <w:bCs/>
          <w:sz w:val="36"/>
          <w:szCs w:val="36"/>
          <w:lang w:eastAsia="ru-RU"/>
        </w:rPr>
        <w:t>Как вернуть налог при покупке лекарств</w:t>
      </w:r>
    </w:p>
    <w:p w:rsidR="00AA2CE3" w:rsidRPr="00AA2CE3" w:rsidRDefault="00AA2CE3" w:rsidP="00AA2CE3">
      <w:pPr>
        <w:spacing w:line="240" w:lineRule="auto"/>
        <w:ind w:left="142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A2CE3" w:rsidRPr="00AA2CE3" w:rsidRDefault="00AA2CE3" w:rsidP="00AA2CE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03.07.2019 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С 2019 года доходы, которые облагаются НДФЛ по ставке 13%, можно уменьшать на стоимость любых лекарств по назначению врача. Изменения в условиях предоставления социального вычета при оплате лечения вступили в силу 17 июня, но их можно применить ко всем доходам с начала года. </w:t>
      </w:r>
    </w:p>
    <w:tbl>
      <w:tblPr>
        <w:tblW w:w="0" w:type="dxa"/>
        <w:tblCellSpacing w:w="15" w:type="dxa"/>
        <w:shd w:val="clear" w:color="auto" w:fill="E4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7"/>
      </w:tblGrid>
      <w:tr w:rsidR="00AA2CE3" w:rsidRPr="00AA2CE3" w:rsidTr="00AA2CE3">
        <w:trPr>
          <w:tblCellSpacing w:w="15" w:type="dxa"/>
        </w:trPr>
        <w:tc>
          <w:tcPr>
            <w:tcW w:w="0" w:type="auto"/>
            <w:shd w:val="clear" w:color="auto" w:fill="E4F6FF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Общие условия для налогового вычета</w:t>
            </w:r>
          </w:p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Вычет могут получить только те налогоплательщики, которые платят налог на доходы. Вот основные требования:</w:t>
            </w:r>
          </w:p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Налогоплательщик — </w:t>
            </w:r>
            <w:hyperlink r:id="rId4" w:tgtFrame="_blank" w:history="1">
              <w:r w:rsidRPr="00AA2CE3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резидент РФ.</w:t>
              </w:r>
            </w:hyperlink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 У него есть доход, облагаемый НДФЛ по ставке 13%.</w:t>
            </w: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3. В том же году приобретались лекарства или оплачивались медицинские услуги.</w:t>
            </w: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4. Оплата производилась за счет собственных средств.</w:t>
            </w: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5. Эти расходы подтверждены документами.</w:t>
            </w:r>
          </w:p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Если нет налогооблагаемого дохода, вернуть НДФЛ нельзя, так как он не начисляется и не уплачивается.</w:t>
            </w:r>
          </w:p>
        </w:tc>
      </w:tr>
    </w:tbl>
    <w:p w:rsidR="00AA2CE3" w:rsidRPr="00AA2CE3" w:rsidRDefault="00AA2CE3" w:rsidP="00AA2CE3">
      <w:pPr>
        <w:spacing w:before="686" w:after="86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A2CE3">
        <w:rPr>
          <w:rFonts w:eastAsia="Times New Roman" w:cs="Times New Roman"/>
          <w:b/>
          <w:bCs/>
          <w:sz w:val="27"/>
          <w:szCs w:val="27"/>
          <w:lang w:eastAsia="ru-RU"/>
        </w:rPr>
        <w:t>Что изменилось в условиях вычета при покупке лекарств?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Расходы на лекарства — это часть </w:t>
      </w:r>
      <w:hyperlink r:id="rId5" w:tgtFrame="_blank" w:history="1">
        <w:r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социального налогового вычета.</w:t>
        </w:r>
      </w:hyperlink>
      <w:r w:rsidRPr="00AA2CE3">
        <w:rPr>
          <w:rFonts w:eastAsia="Times New Roman" w:cs="Times New Roman"/>
          <w:sz w:val="24"/>
          <w:szCs w:val="24"/>
          <w:lang w:eastAsia="ru-RU"/>
        </w:rPr>
        <w:t xml:space="preserve"> На эту сумму уменьшают доход при расчете НДФЛ. В результате налоговая база уменьшается. Появляется переплата по налогу на доходы, которую можно вернуть. Или налог к уплате становится меньше, и работодатель отдает сэкономленную сумму вместе с зарплатой. Возвращают не всю стоимость лекарств, а 13% — то есть налог, который получилось сэкономить.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> 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b/>
          <w:bCs/>
          <w:sz w:val="24"/>
          <w:szCs w:val="24"/>
          <w:lang w:eastAsia="ru-RU"/>
        </w:rPr>
        <w:t>Пример расчета налога на доходы до и после применения вычета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1725"/>
        <w:gridCol w:w="5430"/>
      </w:tblGrid>
      <w:tr w:rsidR="00AA2CE3" w:rsidRPr="00AA2CE3" w:rsidTr="00AA2CE3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Без вычета</w:t>
            </w:r>
          </w:p>
        </w:tc>
        <w:tc>
          <w:tcPr>
            <w:tcW w:w="538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 вычетом</w:t>
            </w:r>
          </w:p>
        </w:tc>
      </w:tr>
      <w:tr w:rsidR="00AA2CE3" w:rsidRPr="00AA2CE3" w:rsidTr="00AA2CE3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Доход</w:t>
            </w:r>
          </w:p>
        </w:tc>
        <w:tc>
          <w:tcPr>
            <w:tcW w:w="169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50 000 ₽</w:t>
            </w:r>
          </w:p>
        </w:tc>
        <w:tc>
          <w:tcPr>
            <w:tcW w:w="538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50 000 ₽</w:t>
            </w:r>
          </w:p>
        </w:tc>
      </w:tr>
      <w:tr w:rsidR="00AA2CE3" w:rsidRPr="00AA2CE3" w:rsidTr="00AA2CE3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Сумма вычета</w:t>
            </w:r>
          </w:p>
        </w:tc>
        <w:tc>
          <w:tcPr>
            <w:tcW w:w="169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38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10 000 ₽</w:t>
            </w:r>
          </w:p>
        </w:tc>
      </w:tr>
      <w:tr w:rsidR="00AA2CE3" w:rsidRPr="00AA2CE3" w:rsidTr="00AA2CE3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Налоговая база</w:t>
            </w:r>
          </w:p>
        </w:tc>
        <w:tc>
          <w:tcPr>
            <w:tcW w:w="169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50 000 ₽</w:t>
            </w:r>
          </w:p>
        </w:tc>
        <w:tc>
          <w:tcPr>
            <w:tcW w:w="538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40 000 ₽</w:t>
            </w:r>
          </w:p>
        </w:tc>
      </w:tr>
      <w:tr w:rsidR="00AA2CE3" w:rsidRPr="00AA2CE3" w:rsidTr="00AA2CE3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69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6500 ₽</w:t>
            </w:r>
          </w:p>
        </w:tc>
        <w:tc>
          <w:tcPr>
            <w:tcW w:w="5385" w:type="dxa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4 200 ₽</w:t>
            </w:r>
          </w:p>
        </w:tc>
      </w:tr>
    </w:tbl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> 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До изменений расходы на покупку лекарств можно было принять к вычету только в том случае, если препараты или действующие вещества упоминались </w:t>
      </w:r>
      <w:hyperlink r:id="rId6" w:tgtFrame="_blank" w:history="1">
        <w:r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в перечне из Постановления Правительства № 201</w:t>
        </w:r>
      </w:hyperlink>
      <w:r w:rsidRPr="00AA2CE3">
        <w:rPr>
          <w:rFonts w:eastAsia="Times New Roman" w:cs="Times New Roman"/>
          <w:sz w:val="24"/>
          <w:szCs w:val="24"/>
          <w:lang w:eastAsia="ru-RU"/>
        </w:rPr>
        <w:t xml:space="preserve">. В этом списке были не все лекарства. Если действующего вещества там не оказывалось, расходы на препарат нельзя было принять к вычету. </w:t>
      </w:r>
    </w:p>
    <w:p w:rsidR="00AA2CE3" w:rsidRPr="00AA2CE3" w:rsidRDefault="003E42B7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7" w:tgtFrame="_blank" w:history="1">
        <w:r w:rsidR="00AA2CE3"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17.06.19 № 147-ФЗ</w:t>
        </w:r>
      </w:hyperlink>
      <w:r w:rsidR="00AA2CE3" w:rsidRPr="00AA2CE3">
        <w:rPr>
          <w:rFonts w:eastAsia="Times New Roman" w:cs="Times New Roman"/>
          <w:sz w:val="24"/>
          <w:szCs w:val="24"/>
          <w:lang w:eastAsia="ru-RU"/>
        </w:rPr>
        <w:t xml:space="preserve"> внес изменения в статью 219 Налогового кодекса. Теперь там не упоминается этот перечень. Любые лекарства по назначению врача можно использовать для вычета, чтобы сэкономить на НДФЛ. 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>Условия для налогового вычета при покупке лекарств в 2019 году: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>1. Лекарство назначил врач. Назначение подтверждается бланком рецепта.</w:t>
      </w:r>
      <w:r w:rsidRPr="00AA2CE3">
        <w:rPr>
          <w:rFonts w:eastAsia="Times New Roman" w:cs="Times New Roman"/>
          <w:sz w:val="24"/>
          <w:szCs w:val="24"/>
          <w:lang w:eastAsia="ru-RU"/>
        </w:rPr>
        <w:br/>
        <w:t>2. Есть документы, которые подтверждают оплату.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Искать действующие вещества в перечне больше не нужно. </w:t>
      </w:r>
    </w:p>
    <w:p w:rsidR="00AA2CE3" w:rsidRPr="00AA2CE3" w:rsidRDefault="00AA2CE3" w:rsidP="00AA2CE3">
      <w:pPr>
        <w:spacing w:before="686" w:after="86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A2CE3">
        <w:rPr>
          <w:rFonts w:eastAsia="Times New Roman" w:cs="Times New Roman"/>
          <w:b/>
          <w:bCs/>
          <w:sz w:val="27"/>
          <w:szCs w:val="27"/>
          <w:lang w:eastAsia="ru-RU"/>
        </w:rPr>
        <w:t>Как оформить назначение лекарства для вычета?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Чтобы уменьшить доходы на стоимость лекарств и вернуть налог, нужно подтвердить назначение врача. Для назначения лекарств и использования налогового вычета </w:t>
      </w:r>
      <w:hyperlink r:id="rId8" w:tgtFrame="_blank" w:history="1">
        <w:r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установлен особый порядок:</w:t>
        </w:r>
      </w:hyperlink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>1. Врач должен выписать рецепт по форме № 107-1/</w:t>
      </w:r>
      <w:proofErr w:type="gramStart"/>
      <w:r w:rsidRPr="00AA2CE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AA2CE3">
        <w:rPr>
          <w:rFonts w:eastAsia="Times New Roman" w:cs="Times New Roman"/>
          <w:sz w:val="24"/>
          <w:szCs w:val="24"/>
          <w:lang w:eastAsia="ru-RU"/>
        </w:rPr>
        <w:t xml:space="preserve"> в двух экземплярах. Один бланк — для аптеки, второй — для вычета. В приказе упоминается форма № 107-у, </w:t>
      </w:r>
      <w:hyperlink r:id="rId9" w:anchor="dst100103" w:tgtFrame="_blank" w:history="1">
        <w:r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но она утратила силу.</w:t>
        </w:r>
      </w:hyperlink>
      <w:r w:rsidRPr="00AA2CE3">
        <w:rPr>
          <w:rFonts w:eastAsia="Times New Roman" w:cs="Times New Roman"/>
          <w:sz w:val="24"/>
          <w:szCs w:val="24"/>
          <w:lang w:eastAsia="ru-RU"/>
        </w:rPr>
        <w:br/>
        <w:t>2. На бланке для вычета ставят штамп «Для налоговых органов Российской Федерации, ИНН налогоплательщика».</w:t>
      </w:r>
      <w:r w:rsidRPr="00AA2CE3">
        <w:rPr>
          <w:rFonts w:eastAsia="Times New Roman" w:cs="Times New Roman"/>
          <w:sz w:val="24"/>
          <w:szCs w:val="24"/>
          <w:lang w:eastAsia="ru-RU"/>
        </w:rPr>
        <w:br/>
        <w:t>3. Бланк для вычета заверяют подписью врача, его личной печатью и печатью медицинской организации.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Экземпляр рецепта со штампом и ИНН — это и есть подтверждение, что лекарства назначены врачом. Бланк нужно будет предоставить в </w:t>
      </w:r>
      <w:proofErr w:type="gramStart"/>
      <w:r w:rsidRPr="00AA2CE3">
        <w:rPr>
          <w:rFonts w:eastAsia="Times New Roman" w:cs="Times New Roman"/>
          <w:sz w:val="24"/>
          <w:szCs w:val="24"/>
          <w:lang w:eastAsia="ru-RU"/>
        </w:rPr>
        <w:t>налоговую</w:t>
      </w:r>
      <w:proofErr w:type="gramEnd"/>
      <w:r w:rsidRPr="00AA2CE3">
        <w:rPr>
          <w:rFonts w:eastAsia="Times New Roman" w:cs="Times New Roman"/>
          <w:sz w:val="24"/>
          <w:szCs w:val="24"/>
          <w:lang w:eastAsia="ru-RU"/>
        </w:rPr>
        <w:t xml:space="preserve"> при оформлении вычета.</w:t>
      </w:r>
    </w:p>
    <w:tbl>
      <w:tblPr>
        <w:tblW w:w="0" w:type="dxa"/>
        <w:tblCellSpacing w:w="15" w:type="dxa"/>
        <w:shd w:val="clear" w:color="auto" w:fill="E4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7"/>
      </w:tblGrid>
      <w:tr w:rsidR="00AA2CE3" w:rsidRPr="00AA2CE3" w:rsidTr="00AA2CE3">
        <w:trPr>
          <w:tblCellSpacing w:w="15" w:type="dxa"/>
        </w:trPr>
        <w:tc>
          <w:tcPr>
            <w:tcW w:w="0" w:type="auto"/>
            <w:shd w:val="clear" w:color="auto" w:fill="E4F6FF"/>
            <w:vAlign w:val="center"/>
            <w:hideMark/>
          </w:tcPr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Требуйте правильно оформленный рецепт</w:t>
            </w:r>
          </w:p>
          <w:p w:rsidR="00AA2CE3" w:rsidRPr="00AA2CE3" w:rsidRDefault="00AA2CE3" w:rsidP="00AA2C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2CE3">
              <w:rPr>
                <w:rFonts w:eastAsia="Times New Roman" w:cs="Times New Roman"/>
                <w:sz w:val="24"/>
                <w:szCs w:val="24"/>
                <w:lang w:eastAsia="ru-RU"/>
              </w:rPr>
              <w:t>Другие способы назначения лекарств не подойдут. Даже если препарат продается без рецепта и врач написал его название на фирменном бланке клиники, эти расходы не получится принять к вычету. Нужен правильно заполненный рецепт по установленной форме.</w:t>
            </w:r>
          </w:p>
        </w:tc>
      </w:tr>
    </w:tbl>
    <w:p w:rsidR="00AA2CE3" w:rsidRPr="00AA2CE3" w:rsidRDefault="00AA2CE3" w:rsidP="00AA2CE3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11456" cy="7402286"/>
            <wp:effectExtent l="19050" t="0" r="0" b="0"/>
            <wp:docPr id="2" name="Рисунок 2" descr="https://gu-st.ru/content/News/tax_refund_when_buying_drugs/recipe_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u-st.ru/content/News/tax_refund_when_buying_drugs/recipe_for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27" cy="740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0"/>
          <w:szCs w:val="20"/>
          <w:lang w:eastAsia="ru-RU"/>
        </w:rPr>
        <w:t>Бланк рецепта для назначения лекарств по форме № 107-1/у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Платежные документы должны быть оформлены на того человека, который заявляет налоговый вычет. Исключение только для супругов: у них все расходы считаются общими. Если платил муж, принять расходы к вычету может жена, и наоборот. </w:t>
      </w:r>
    </w:p>
    <w:p w:rsidR="00AA2CE3" w:rsidRPr="00AA2CE3" w:rsidRDefault="003E42B7" w:rsidP="00AA2CE3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hyperlink r:id="rId11" w:history="1">
        <w:r w:rsidR="00AA2CE3"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Записаться к врачу</w:t>
        </w:r>
      </w:hyperlink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> </w:t>
      </w:r>
    </w:p>
    <w:p w:rsidR="00AA2CE3" w:rsidRPr="00AA2CE3" w:rsidRDefault="00AA2CE3" w:rsidP="00AA2CE3">
      <w:pPr>
        <w:spacing w:before="686" w:after="86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A2CE3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Для кого можно покупать лекарства, чтобы вернуть налог?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>К вычету можно принять стоимость лекарств, которые налогоплательщик купил не только для себя, но и для членов семьи и близких родственников: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>а) супруга,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>б) детей до 18 лет,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в) родителей. 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Если оплачены лекарства для мамы, жены или ребенка, их тоже можно принять к вычету, чтобы вернуть налог. Расходы на лечение других родственников для этих целей не подойдут. </w:t>
      </w:r>
    </w:p>
    <w:p w:rsidR="00AA2CE3" w:rsidRPr="00AA2CE3" w:rsidRDefault="003E42B7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12" w:history="1">
        <w:r w:rsidR="00AA2CE3"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Как получить вычет при оплате обучения</w:t>
        </w:r>
      </w:hyperlink>
    </w:p>
    <w:p w:rsidR="00AA2CE3" w:rsidRPr="00AA2CE3" w:rsidRDefault="00AA2CE3" w:rsidP="00AA2CE3">
      <w:pPr>
        <w:spacing w:before="686" w:after="86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A2CE3">
        <w:rPr>
          <w:rFonts w:eastAsia="Times New Roman" w:cs="Times New Roman"/>
          <w:b/>
          <w:bCs/>
          <w:sz w:val="27"/>
          <w:szCs w:val="27"/>
          <w:lang w:eastAsia="ru-RU"/>
        </w:rPr>
        <w:t>Какую сумму можно вернуть с помощью вычета при покупке лекарств?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Если есть подтверждение расходов на лекарства, можно вернуть 13% от этой суммы. Но у социального вычета есть лимит — 120 000 рублей на один календарный год. Значит, сумма налога к возврату при таком объеме затрат — максимум 15 600 рублей. При условии, что этот налог был уплачен или начислен в том же году, когда приобретались лекарства. Неиспользованный остаток вычета нельзя перенести на следующий год. В этот же лимит войдут расходы на обучение, добровольное медицинское страхование и пенсионные взносы. 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Для дорогостоящего лечения лимита расходов нет: к вычету можно принять всю сумму. Тип лечения определяется медицинской организацией </w:t>
      </w:r>
      <w:hyperlink r:id="rId13" w:tgtFrame="_blank" w:history="1">
        <w:r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в соответствии с утвержденным перечнем.</w:t>
        </w:r>
      </w:hyperlink>
      <w:r w:rsidRPr="00AA2CE3">
        <w:rPr>
          <w:rFonts w:eastAsia="Times New Roman" w:cs="Times New Roman"/>
          <w:sz w:val="24"/>
          <w:szCs w:val="24"/>
          <w:lang w:eastAsia="ru-RU"/>
        </w:rPr>
        <w:t xml:space="preserve"> Для дорогостоящих видов в справке об оплате медицинских услуг проставляется код «2». Также отдельный лимит установлен для расходов на обучение детей — 50 000 ₽. 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b/>
          <w:bCs/>
          <w:sz w:val="24"/>
          <w:szCs w:val="24"/>
          <w:lang w:eastAsia="ru-RU"/>
        </w:rPr>
        <w:t>Пример расчета.</w:t>
      </w:r>
      <w:r w:rsidRPr="00AA2CE3">
        <w:rPr>
          <w:rFonts w:eastAsia="Times New Roman" w:cs="Times New Roman"/>
          <w:sz w:val="24"/>
          <w:szCs w:val="24"/>
          <w:lang w:eastAsia="ru-RU"/>
        </w:rPr>
        <w:t xml:space="preserve"> Иван работает по трудовому договору. Его зарплата — 30 000 рублей в месяц, а налог на доходы с этих выплат — 3900 рублей. Всего за год Иван заплатит 46 800 рублей НДФЛ. В том же году Иван покупал лекарства для себя, супруги, сына и отца. Общая сумма расходов на препараты по назначению врача составила 20 000 рублей. Иван оформит налоговый вычет и уменьшит НДФЛ на 2600 рублей. Эту сумму ему вернут на работе или по декларации в следующем году.  </w:t>
      </w:r>
    </w:p>
    <w:p w:rsidR="00AA2CE3" w:rsidRPr="00AA2CE3" w:rsidRDefault="003E42B7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14" w:history="1">
        <w:r w:rsidR="00AA2CE3"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Как вернуть НДФЛ с помощью вычетов</w:t>
        </w:r>
      </w:hyperlink>
    </w:p>
    <w:p w:rsidR="00AA2CE3" w:rsidRPr="00AA2CE3" w:rsidRDefault="00AA2CE3" w:rsidP="00AA2CE3">
      <w:pPr>
        <w:spacing w:before="686" w:after="86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A2CE3">
        <w:rPr>
          <w:rFonts w:eastAsia="Times New Roman" w:cs="Times New Roman"/>
          <w:b/>
          <w:bCs/>
          <w:sz w:val="27"/>
          <w:szCs w:val="27"/>
          <w:lang w:eastAsia="ru-RU"/>
        </w:rPr>
        <w:t>Какие еще расходы можно использовать для вычета при оплате лечения?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>Кроме покупки лека</w:t>
      </w:r>
      <w:proofErr w:type="gramStart"/>
      <w:r w:rsidRPr="00AA2CE3">
        <w:rPr>
          <w:rFonts w:eastAsia="Times New Roman" w:cs="Times New Roman"/>
          <w:sz w:val="24"/>
          <w:szCs w:val="24"/>
          <w:lang w:eastAsia="ru-RU"/>
        </w:rPr>
        <w:t>рств в с</w:t>
      </w:r>
      <w:proofErr w:type="gramEnd"/>
      <w:r w:rsidRPr="00AA2CE3">
        <w:rPr>
          <w:rFonts w:eastAsia="Times New Roman" w:cs="Times New Roman"/>
          <w:sz w:val="24"/>
          <w:szCs w:val="24"/>
          <w:lang w:eastAsia="ru-RU"/>
        </w:rPr>
        <w:t>умму вычета при оплате лечения можно также включать такие расходы: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1. Медицинские услуги: оплата анализов, обследований, приемов врачей и диагностики. </w:t>
      </w:r>
      <w:r w:rsidRPr="00AA2CE3">
        <w:rPr>
          <w:rFonts w:eastAsia="Times New Roman" w:cs="Times New Roman"/>
          <w:sz w:val="24"/>
          <w:szCs w:val="24"/>
          <w:lang w:eastAsia="ru-RU"/>
        </w:rPr>
        <w:br/>
        <w:t>2. Дорогостоящее лечение: оплата процедур и анализов за счет собственных средств, а не по ОМС.</w:t>
      </w:r>
      <w:r w:rsidRPr="00AA2CE3">
        <w:rPr>
          <w:rFonts w:eastAsia="Times New Roman" w:cs="Times New Roman"/>
          <w:sz w:val="24"/>
          <w:szCs w:val="24"/>
          <w:lang w:eastAsia="ru-RU"/>
        </w:rPr>
        <w:br/>
        <w:t>3. Добровольное медицинское страхование. При условии, что оно оплачено за счет собственных средств, а не за счет работодателя.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Для этих расходов продолжают действовать </w:t>
      </w:r>
      <w:hyperlink r:id="rId15" w:tgtFrame="_blank" w:history="1">
        <w:r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утвержденные перечни.</w:t>
        </w:r>
      </w:hyperlink>
      <w:r w:rsidRPr="00AA2CE3">
        <w:rPr>
          <w:rFonts w:eastAsia="Times New Roman" w:cs="Times New Roman"/>
          <w:sz w:val="24"/>
          <w:szCs w:val="24"/>
          <w:lang w:eastAsia="ru-RU"/>
        </w:rPr>
        <w:t xml:space="preserve"> Исключение — только для лекарств. Для вычета понадобится справка об оплате медицинских услуг с кодом «1» или «2».</w:t>
      </w:r>
    </w:p>
    <w:p w:rsidR="00AA2CE3" w:rsidRPr="00AA2CE3" w:rsidRDefault="00AA2CE3" w:rsidP="00AA2CE3">
      <w:pPr>
        <w:spacing w:before="686" w:after="86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A2CE3">
        <w:rPr>
          <w:rFonts w:eastAsia="Times New Roman" w:cs="Times New Roman"/>
          <w:b/>
          <w:bCs/>
          <w:sz w:val="27"/>
          <w:szCs w:val="27"/>
          <w:lang w:eastAsia="ru-RU"/>
        </w:rPr>
        <w:t>Как оформить вычет и вернуть налог при покупке лекарств и оплате лечения?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>Есть два способа вернуть НДФЛ: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1. Получить уведомление о праве на вычет в текущем году и оформить вычет через работодателя. Для этого нужно подать заявление в налоговую инспекцию. Справку делают в течение 30 дней. </w:t>
      </w:r>
      <w:r w:rsidRPr="00AA2CE3">
        <w:rPr>
          <w:rFonts w:eastAsia="Times New Roman" w:cs="Times New Roman"/>
          <w:sz w:val="24"/>
          <w:szCs w:val="24"/>
          <w:lang w:eastAsia="ru-RU"/>
        </w:rPr>
        <w:br/>
        <w:t>2. Подать декларацию в следующем году и получить деньги на счет из бюджета. Срок проверки декларации — до трех месяцев. Деньги возвращают в течение месяца по заявлению.</w:t>
      </w:r>
    </w:p>
    <w:p w:rsidR="00AA2CE3" w:rsidRPr="00AA2CE3" w:rsidRDefault="00AA2CE3" w:rsidP="00AA2CE3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85907" cy="4261403"/>
            <wp:effectExtent l="19050" t="0" r="5443" b="0"/>
            <wp:docPr id="3" name="Рисунок 3" descr="https://gu-st.ru/content/News/tax_refund_when_buying_drugs/documents_and_referen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u-st.ru/content/News/tax_refund_when_buying_drugs/documents_and_reference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907" cy="426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0"/>
          <w:szCs w:val="20"/>
          <w:lang w:eastAsia="ru-RU"/>
        </w:rPr>
        <w:t>Справка о подтверждении права на социальный вычет нужна для работодателя, с которым заключен трудовой договор. Она позволит получить вычет в текущем году. Декларацию заполнять не нужно</w:t>
      </w:r>
    </w:p>
    <w:p w:rsidR="00AA2CE3" w:rsidRPr="00AA2CE3" w:rsidRDefault="00AA2CE3" w:rsidP="00AA2CE3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55977" cy="5410200"/>
            <wp:effectExtent l="19050" t="0" r="0" b="0"/>
            <wp:docPr id="4" name="Рисунок 4" descr="https://gu-st.ru/content/News/tax_refund_when_buying_drugs/life_situ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u-st.ru/content/News/tax_refund_when_buying_drugs/life_situation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781" cy="541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0"/>
          <w:szCs w:val="20"/>
          <w:lang w:eastAsia="ru-RU"/>
        </w:rPr>
        <w:t>По декларации можно получить вычет и вернуть НДФЛ за три предыдущих года. Ее подают, когда год, в котором оплачено лечение, закончился. За каждый год — отдельная декларация. Деньги на счет возвращает налоговая инспекция</w:t>
      </w:r>
    </w:p>
    <w:p w:rsidR="00AA2CE3" w:rsidRPr="00AA2CE3" w:rsidRDefault="00AA2CE3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2CE3">
        <w:rPr>
          <w:rFonts w:eastAsia="Times New Roman" w:cs="Times New Roman"/>
          <w:sz w:val="24"/>
          <w:szCs w:val="24"/>
          <w:lang w:eastAsia="ru-RU"/>
        </w:rPr>
        <w:t xml:space="preserve">Оба способа доступны </w:t>
      </w:r>
      <w:hyperlink r:id="rId18" w:tgtFrame="_blank" w:history="1">
        <w:r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в личном кабинете налогоплательщика на сайте </w:t>
        </w:r>
        <w:proofErr w:type="spellStart"/>
        <w:r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nalog.ru</w:t>
        </w:r>
        <w:proofErr w:type="spellEnd"/>
        <w:r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AA2CE3">
        <w:rPr>
          <w:rFonts w:eastAsia="Times New Roman" w:cs="Times New Roman"/>
          <w:sz w:val="24"/>
          <w:szCs w:val="24"/>
          <w:lang w:eastAsia="ru-RU"/>
        </w:rPr>
        <w:t xml:space="preserve"> Войти можно по учетной записи </w:t>
      </w:r>
      <w:proofErr w:type="spellStart"/>
      <w:r w:rsidRPr="00AA2CE3">
        <w:rPr>
          <w:rFonts w:eastAsia="Times New Roman" w:cs="Times New Roman"/>
          <w:sz w:val="24"/>
          <w:szCs w:val="24"/>
          <w:lang w:eastAsia="ru-RU"/>
        </w:rPr>
        <w:t>Госуслуг</w:t>
      </w:r>
      <w:proofErr w:type="spellEnd"/>
      <w:r w:rsidRPr="00AA2CE3">
        <w:rPr>
          <w:rFonts w:eastAsia="Times New Roman" w:cs="Times New Roman"/>
          <w:sz w:val="24"/>
          <w:szCs w:val="24"/>
          <w:lang w:eastAsia="ru-RU"/>
        </w:rPr>
        <w:t xml:space="preserve">. В обоих случаях нужно </w:t>
      </w:r>
      <w:proofErr w:type="gramStart"/>
      <w:r w:rsidRPr="00AA2CE3">
        <w:rPr>
          <w:rFonts w:eastAsia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AA2CE3">
        <w:rPr>
          <w:rFonts w:eastAsia="Times New Roman" w:cs="Times New Roman"/>
          <w:sz w:val="24"/>
          <w:szCs w:val="24"/>
          <w:lang w:eastAsia="ru-RU"/>
        </w:rPr>
        <w:t xml:space="preserve">, подтверждающие право на вычет и расходы на оплату лечения и покупку лекарств. </w:t>
      </w:r>
    </w:p>
    <w:p w:rsidR="00AA2CE3" w:rsidRPr="00AA2CE3" w:rsidRDefault="003E42B7" w:rsidP="00AA2CE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19" w:history="1">
        <w:r w:rsidR="00AA2CE3"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Как подтвердить учетную запись на </w:t>
        </w:r>
        <w:proofErr w:type="spellStart"/>
        <w:r w:rsidR="00AA2CE3" w:rsidRPr="00AA2CE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Госуслугах</w:t>
        </w:r>
        <w:proofErr w:type="spellEnd"/>
      </w:hyperlink>
    </w:p>
    <w:p w:rsidR="00746A5C" w:rsidRDefault="00746A5C"/>
    <w:sectPr w:rsidR="00746A5C" w:rsidSect="00AA2C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2CE3"/>
    <w:rsid w:val="00112CF8"/>
    <w:rsid w:val="003E42B7"/>
    <w:rsid w:val="00452EE7"/>
    <w:rsid w:val="00725E88"/>
    <w:rsid w:val="00746A5C"/>
    <w:rsid w:val="00AA2CE3"/>
    <w:rsid w:val="00C72A69"/>
    <w:rsid w:val="00F5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45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A"/>
  </w:style>
  <w:style w:type="paragraph" w:styleId="2">
    <w:name w:val="heading 2"/>
    <w:basedOn w:val="a"/>
    <w:link w:val="20"/>
    <w:uiPriority w:val="9"/>
    <w:qFormat/>
    <w:rsid w:val="00AA2CE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2CE3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CE3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CE3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plain-text">
    <w:name w:val="plain-text"/>
    <w:basedOn w:val="a0"/>
    <w:rsid w:val="00AA2CE3"/>
  </w:style>
  <w:style w:type="paragraph" w:styleId="a3">
    <w:name w:val="Normal (Web)"/>
    <w:basedOn w:val="a"/>
    <w:uiPriority w:val="99"/>
    <w:unhideWhenUsed/>
    <w:rsid w:val="00AA2C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CE3"/>
    <w:rPr>
      <w:b/>
      <w:bCs/>
    </w:rPr>
  </w:style>
  <w:style w:type="character" w:styleId="a5">
    <w:name w:val="Hyperlink"/>
    <w:basedOn w:val="a0"/>
    <w:uiPriority w:val="99"/>
    <w:semiHidden/>
    <w:unhideWhenUsed/>
    <w:rsid w:val="00AA2C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08/fbf718abb30330cefdc4e79cc7448dcea7f99f75/" TargetMode="External"/><Relationship Id="rId13" Type="http://schemas.openxmlformats.org/officeDocument/2006/relationships/hyperlink" Target="http://www.consultant.ru/document/cons_doc_LAW_30835/12675d8f926b60f67846fcfe6dc5de978c8ed3c9/" TargetMode="External"/><Relationship Id="rId18" Type="http://schemas.openxmlformats.org/officeDocument/2006/relationships/hyperlink" Target="https://lkfl2.nalog.ru/lkfl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ublication.pravo.gov.ru/Document/View/0001201906170036" TargetMode="External"/><Relationship Id="rId12" Type="http://schemas.openxmlformats.org/officeDocument/2006/relationships/hyperlink" Target="https://www.gosuslugi.ru/help/news/2018_07_30_tax_deduction_study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835/3e0bf2ce803ea4208e3930717f38dc98d58f0207/" TargetMode="External"/><Relationship Id="rId11" Type="http://schemas.openxmlformats.org/officeDocument/2006/relationships/hyperlink" Target="https://www.gosuslugi.ru/10066/1" TargetMode="External"/><Relationship Id="rId5" Type="http://schemas.openxmlformats.org/officeDocument/2006/relationships/hyperlink" Target="http://www.consultant.ru/document/cons_doc_LAW_28165/946cbfc58c05e1392615a251973beb32dc79f94e/" TargetMode="External"/><Relationship Id="rId15" Type="http://schemas.openxmlformats.org/officeDocument/2006/relationships/hyperlink" Target="http://www.consultant.ru/document/cons_doc_LAW_30835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gosuslugi.ru/help/faq/popular/2" TargetMode="External"/><Relationship Id="rId4" Type="http://schemas.openxmlformats.org/officeDocument/2006/relationships/hyperlink" Target="http://www.consultant.ru/document/cons_doc_LAW_28165/c0d77f0e201172d5cd9978bf9dfa1ecd2ba4cf60/" TargetMode="External"/><Relationship Id="rId9" Type="http://schemas.openxmlformats.org/officeDocument/2006/relationships/hyperlink" Target="http://www.consultant.ru/document/cons_doc_LAW_68069/a23d93d425c422c627b8d006a68ef19f8837f930/" TargetMode="External"/><Relationship Id="rId14" Type="http://schemas.openxmlformats.org/officeDocument/2006/relationships/hyperlink" Target="https://www.gosuslugi.ru/help/news/2019_04_01_return_ndfl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7255</Characters>
  <Application>Microsoft Office Word</Application>
  <DocSecurity>0</DocSecurity>
  <Lines>60</Lines>
  <Paragraphs>17</Paragraphs>
  <ScaleCrop>false</ScaleCrop>
  <Company>Ya Blondinko Edition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Проколов ИВ</dc:creator>
  <cp:lastModifiedBy>Пользователь Windows</cp:lastModifiedBy>
  <cp:revision>2</cp:revision>
  <dcterms:created xsi:type="dcterms:W3CDTF">2019-08-08T06:08:00Z</dcterms:created>
  <dcterms:modified xsi:type="dcterms:W3CDTF">2019-08-08T08:20:00Z</dcterms:modified>
</cp:coreProperties>
</file>