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оформить ежемесячную выплату на детей от 3 до 7 лет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0702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8E629A0" wp14:editId="60D7E159">
            <wp:extent cx="6067425" cy="1388928"/>
            <wp:effectExtent l="0" t="0" r="0" b="1905"/>
            <wp:docPr id="1" name="Рисунок 1" descr="Как оформить ежемесячную выплату на детей от 3 до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формить ежемесячную выплату на детей от 3 до 7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38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0702">
        <w:rPr>
          <w:rFonts w:ascii="Times New Roman" w:eastAsia="Times New Roman" w:hAnsi="Times New Roman" w:cs="Times New Roman"/>
          <w:color w:val="A5AEB3"/>
          <w:sz w:val="23"/>
          <w:szCs w:val="23"/>
          <w:lang w:eastAsia="ru-RU"/>
        </w:rPr>
        <w:t>13.05.2021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Малообеспеченные семьи с детьми в возрасте от 3 до 7 лет включительно могут получить ежемесячную выплату на каждого такого ребёнка. Этот вид господдержки появился в 2020 году.</w:t>
      </w:r>
      <w:bookmarkStart w:id="0" w:name="_GoBack"/>
      <w:bookmarkEnd w:id="0"/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апреля 2021 года в правилах назначения выплаты произошли значительные изменения: сумма выплаты увеличена и рассчитывается по трёхступенчатой системе, а помощь стала </w:t>
      </w:r>
      <w:proofErr w:type="gramStart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адресной</w:t>
      </w:r>
      <w:proofErr w:type="gramEnd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для назначения, продления и перерасчёта выплаты можно подать на </w:t>
      </w:r>
      <w:proofErr w:type="spellStart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Кто имеет право на выплату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Выплата назначается малообеспеченным семьям с учётом нуждаемости в господдержке при соблюдении следующих условий:</w:t>
      </w:r>
    </w:p>
    <w:p w:rsidR="00C30702" w:rsidRPr="00C30702" w:rsidRDefault="00C30702" w:rsidP="00C307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заявителя и ребёнка есть гражданство РФ, семья живёт в России;</w:t>
      </w:r>
    </w:p>
    <w:p w:rsidR="00C30702" w:rsidRPr="00C30702" w:rsidRDefault="00C30702" w:rsidP="00C307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среднедушевой доход семьи не </w:t>
      </w:r>
      <w:proofErr w:type="gramStart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прожиточного</w:t>
      </w:r>
      <w:proofErr w:type="gramEnd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минимума на душу населения в регионе;</w:t>
      </w:r>
    </w:p>
    <w:p w:rsidR="00C30702" w:rsidRPr="00C30702" w:rsidRDefault="00C30702" w:rsidP="00C307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взрослые члены семьи имеют доход от трудовой, предпринимательской или творческой деятельности (в том числе пенсии) или уважительную причину отсутствия дохода;</w:t>
      </w:r>
    </w:p>
    <w:p w:rsidR="00C30702" w:rsidRPr="00C30702" w:rsidRDefault="00C30702" w:rsidP="00C307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имущественная обеспеченность семьи не превышает установленные нормы.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за выплатой может один из родителей, усыновитель или опекун ребёнка.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каком размере назначается выплата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выплаты зависит от дохода и нуждаемости семьи. Выплата составляет долю регионального прожиточного минимума для детей: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50%</w:t>
      </w: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базовый размер;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75%</w:t>
      </w: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если среднедушевой доход с учётом базовой выплаты не превысил прожиточного минимума;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100% </w:t>
      </w: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если среднедушевой доход с учётом выплаты в размере 75% не превысил прожиточного минимума.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Прожиточный минимум для детей каждый регион устанавливает самостоятельно. В среднем по стране он составляет 11—12 тысяч рублей. Точный размер выплаты для вашего региона можно узнать при заполнении заявления.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апреля 2021 года выплата назначалась в базовом размере. Теперь её можно </w:t>
      </w:r>
      <w:proofErr w:type="gramStart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пересчитать</w:t>
      </w:r>
      <w:proofErr w:type="gramEnd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начиная с 1 января 2021 года. Если выплата уже была назначена ранее и семья имеет право на повышение её размера, поступит доплата за прошедшие месяцы. Для перерасчёта размера выплаты необходимо вновь подать заявление о её назначении.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рассчитывается среднедушевой доход семьи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Среднедушевой доход = Общие доходы семьи за 12 месяцев, предшествующих 4 месяцам до месяца обращения / 12 / Количество членов семьи.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при обращении за выплатой в мае 2021 года учитываются доходы членов семьи за январь — декабрь 2020 года.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Членами семьи заявителя считаются:</w:t>
      </w:r>
    </w:p>
    <w:p w:rsidR="00C30702" w:rsidRPr="00C30702" w:rsidRDefault="00C30702" w:rsidP="00C307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 или супруга заявителя, даже если это не родитель ребёнка (детей);</w:t>
      </w:r>
    </w:p>
    <w:p w:rsidR="00C30702" w:rsidRPr="00C30702" w:rsidRDefault="00C30702" w:rsidP="00C307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несовершеннолетние дети, в том числе опекаемые;</w:t>
      </w:r>
    </w:p>
    <w:p w:rsidR="00C30702" w:rsidRPr="00C30702" w:rsidRDefault="00C30702" w:rsidP="00C307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 23 лет, если они учатся очно и не состоят в браке.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учитываются в составе семьи:</w:t>
      </w:r>
    </w:p>
    <w:p w:rsidR="00C30702" w:rsidRPr="00C30702" w:rsidRDefault="00C30702" w:rsidP="00C3070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лишенные родительских прав в отношении того ребёнка, на которого оформляется выплата;</w:t>
      </w:r>
    </w:p>
    <w:p w:rsidR="00C30702" w:rsidRPr="00C30702" w:rsidRDefault="00C30702" w:rsidP="00C3070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члены семьи на полном государственном обеспечении, кроме детей под опекой;</w:t>
      </w:r>
    </w:p>
    <w:p w:rsidR="00C30702" w:rsidRPr="00C30702" w:rsidRDefault="00C30702" w:rsidP="00C3070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военнослужащие по призыву и курсанты;</w:t>
      </w:r>
    </w:p>
    <w:p w:rsidR="00C30702" w:rsidRPr="00C30702" w:rsidRDefault="00C30702" w:rsidP="00C3070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семьи, находящиеся в местах лишения свободы, под стражей или на принудительном лечении.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общий доход семьи входят:</w:t>
      </w:r>
    </w:p>
    <w:p w:rsidR="00C30702" w:rsidRPr="00C30702" w:rsidRDefault="00C30702" w:rsidP="00C307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зарплата или денежное довольствие;</w:t>
      </w:r>
    </w:p>
    <w:p w:rsidR="00C30702" w:rsidRPr="00C30702" w:rsidRDefault="00C30702" w:rsidP="00C307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авторские вознаграждения;</w:t>
      </w:r>
    </w:p>
    <w:p w:rsidR="00C30702" w:rsidRPr="00C30702" w:rsidRDefault="00C30702" w:rsidP="00C307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выплаты по гражданско-правовым договорам;</w:t>
      </w:r>
    </w:p>
    <w:p w:rsidR="00C30702" w:rsidRPr="00C30702" w:rsidRDefault="00C30702" w:rsidP="00C307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 от бизнеса, в том числе у </w:t>
      </w:r>
      <w:proofErr w:type="spellStart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самозанятых</w:t>
      </w:r>
      <w:proofErr w:type="spellEnd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0702" w:rsidRPr="00C30702" w:rsidRDefault="00C30702" w:rsidP="00C307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пенсии и стипендии;</w:t>
      </w:r>
    </w:p>
    <w:p w:rsidR="00C30702" w:rsidRPr="00C30702" w:rsidRDefault="00C30702" w:rsidP="00C307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проценты по вкладам;</w:t>
      </w:r>
    </w:p>
    <w:p w:rsidR="00C30702" w:rsidRPr="00C30702" w:rsidRDefault="00C30702" w:rsidP="00C307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от продажи и аренды имущества;</w:t>
      </w:r>
    </w:p>
    <w:p w:rsidR="00C30702" w:rsidRPr="00C30702" w:rsidRDefault="00C30702" w:rsidP="00C307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алименты;</w:t>
      </w:r>
    </w:p>
    <w:p w:rsidR="00C30702" w:rsidRPr="00C30702" w:rsidRDefault="00C30702" w:rsidP="00C307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пособия.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учитываются в общем доходе:</w:t>
      </w:r>
    </w:p>
    <w:p w:rsidR="00C30702" w:rsidRPr="00C30702" w:rsidRDefault="00C30702" w:rsidP="00C307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выплаты на детей от 3 до 7 лет, которые получены на этого же ребёнка ранее;</w:t>
      </w:r>
    </w:p>
    <w:p w:rsidR="00C30702" w:rsidRPr="00C30702" w:rsidRDefault="00C30702" w:rsidP="00C307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ежемесячные выплаты на детей до 3 лет, назначенные ранее на этого же ребёнка;</w:t>
      </w:r>
    </w:p>
    <w:p w:rsidR="00C30702" w:rsidRPr="00C30702" w:rsidRDefault="00C30702" w:rsidP="00C307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 помощь в сложных ситуациях;</w:t>
      </w:r>
    </w:p>
    <w:p w:rsidR="00C30702" w:rsidRPr="00C30702" w:rsidRDefault="00C30702" w:rsidP="00C307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единовременные страховые выплаты;</w:t>
      </w:r>
    </w:p>
    <w:p w:rsidR="00C30702" w:rsidRPr="00C30702" w:rsidRDefault="00C30702" w:rsidP="00C307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выплаты по </w:t>
      </w:r>
      <w:proofErr w:type="spellStart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соцконтракту</w:t>
      </w:r>
      <w:proofErr w:type="spellEnd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0702" w:rsidRPr="00C30702" w:rsidRDefault="00C30702" w:rsidP="00C307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компенсационные выплаты по уходу за ребёнком-инвалидом в размере 10 000 ₽ в месяц;</w:t>
      </w:r>
    </w:p>
    <w:p w:rsidR="00C30702" w:rsidRPr="00C30702" w:rsidRDefault="00C30702" w:rsidP="00C307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и алименты на ребёнка, которому при подаче заявления исполнилось 18 лет (или 23 года с учётом региональных законов).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 такое правило «нулевого» дохода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выплату возникает в том случае, если у всех взрослых, которые учитываются в составе семьи, есть хотя бы один из следующих видов дохода:</w:t>
      </w:r>
    </w:p>
    <w:p w:rsidR="00C30702" w:rsidRPr="00C30702" w:rsidRDefault="00C30702" w:rsidP="00C3070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зарплата или денежное довольствие;</w:t>
      </w:r>
    </w:p>
    <w:p w:rsidR="00C30702" w:rsidRPr="00C30702" w:rsidRDefault="00C30702" w:rsidP="00C3070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авторские гонорары;</w:t>
      </w:r>
    </w:p>
    <w:p w:rsidR="00C30702" w:rsidRPr="00C30702" w:rsidRDefault="00C30702" w:rsidP="00C3070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выплаты по договорам гражданско-правового характера;</w:t>
      </w:r>
    </w:p>
    <w:p w:rsidR="00C30702" w:rsidRPr="00C30702" w:rsidRDefault="00C30702" w:rsidP="00C3070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ведения бизнеса или </w:t>
      </w:r>
      <w:proofErr w:type="spellStart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самозанятости</w:t>
      </w:r>
      <w:proofErr w:type="spellEnd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0702" w:rsidRPr="00C30702" w:rsidRDefault="00C30702" w:rsidP="00C3070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пенсии;</w:t>
      </w:r>
    </w:p>
    <w:p w:rsidR="00C30702" w:rsidRPr="00C30702" w:rsidRDefault="00C30702" w:rsidP="00C3070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стипендии.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течение 12 месяцев у кого-то из членов семьи не было дохода — то есть он «нулевой», право на выплату возникает только при наличии следующих уважительных причин:</w:t>
      </w:r>
    </w:p>
    <w:p w:rsidR="00C30702" w:rsidRPr="00C30702" w:rsidRDefault="00C30702" w:rsidP="00C307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детьми, если это один из родителей в многодетной семье;</w:t>
      </w:r>
    </w:p>
    <w:p w:rsidR="00C30702" w:rsidRPr="00C30702" w:rsidRDefault="00C30702" w:rsidP="00C307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ребёнком, если это единственный родитель, а второй умер, пропал без вести или не указан в документах;</w:t>
      </w:r>
    </w:p>
    <w:p w:rsidR="00C30702" w:rsidRPr="00C30702" w:rsidRDefault="00C30702" w:rsidP="00C307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ребёнком до 3 лет;</w:t>
      </w:r>
    </w:p>
    <w:p w:rsidR="00C30702" w:rsidRPr="00C30702" w:rsidRDefault="00C30702" w:rsidP="00C307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инвалидом или пожилым человеком старше 80 лет;</w:t>
      </w:r>
    </w:p>
    <w:p w:rsidR="00C30702" w:rsidRPr="00C30702" w:rsidRDefault="00C30702" w:rsidP="00C307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очное обучение до 23 лет;</w:t>
      </w:r>
    </w:p>
    <w:p w:rsidR="00C30702" w:rsidRPr="00C30702" w:rsidRDefault="00C30702" w:rsidP="00C307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по призыву или демобилизация в течение трёх месяцев;</w:t>
      </w:r>
    </w:p>
    <w:p w:rsidR="00C30702" w:rsidRPr="00C30702" w:rsidRDefault="00C30702" w:rsidP="00C307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длительное лечение (от 3 месяцев и более);</w:t>
      </w:r>
    </w:p>
    <w:p w:rsidR="00C30702" w:rsidRPr="00C30702" w:rsidRDefault="00C30702" w:rsidP="00C307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 безработного при регистрации в центре занятости не более 6 месяцев;</w:t>
      </w:r>
    </w:p>
    <w:p w:rsidR="00C30702" w:rsidRPr="00C30702" w:rsidRDefault="00C30702" w:rsidP="00C307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отбывание наказания и 3 месяца после освобождения.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Объективные причины «нулевого» дохода могут быть у всех членов семьи одновременно или по очереди. Например, в одно и то же время мама может находиться в отпуске по уходу за ребёнком, папа — быть официально безработным, а старший совершеннолетний сын — учиться очно.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подтвердить уважительную причину хотя бы в течение 10 месяцев из 12, отказа в выплате из-за «нулевого» дохода уже не будет.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имущество влияет на назначение выплаты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апреля 2021 года при назначении ежемесячной выплаты учитывается имущественная обеспеченность. Семья имеет право на выплату только в том случае, если перечень имущества не больше установленного новыми правилами.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Жилье:</w:t>
      </w:r>
    </w:p>
    <w:p w:rsidR="00C30702" w:rsidRPr="00C30702" w:rsidRDefault="00C30702" w:rsidP="00C3070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квартира любой площади. Или несколько квартир, если общая площадь на каждого члена семьи составляет не более 24 кв. м;</w:t>
      </w:r>
    </w:p>
    <w:p w:rsidR="00C30702" w:rsidRPr="00C30702" w:rsidRDefault="00C30702" w:rsidP="00C3070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дом любой площади. Или несколько домов, если общая площадь на каждого члена семьи составляет не более 40 кв. м.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учитываются:</w:t>
      </w:r>
    </w:p>
    <w:p w:rsidR="00C30702" w:rsidRPr="00C30702" w:rsidRDefault="00C30702" w:rsidP="00C3070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непригодные для проживания помещения;</w:t>
      </w:r>
    </w:p>
    <w:p w:rsidR="00C30702" w:rsidRPr="00C30702" w:rsidRDefault="00C30702" w:rsidP="00C3070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доли, не превышающие ⅓ общей площади;</w:t>
      </w:r>
    </w:p>
    <w:p w:rsidR="00C30702" w:rsidRPr="00C30702" w:rsidRDefault="00C30702" w:rsidP="00C3070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жилье многодетных семей, выделенное по программам </w:t>
      </w:r>
      <w:proofErr w:type="spellStart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соцподдержки</w:t>
      </w:r>
      <w:proofErr w:type="spellEnd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0702" w:rsidRPr="00C30702" w:rsidRDefault="00C30702" w:rsidP="00C3070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помещения, в которых проживают </w:t>
      </w:r>
      <w:proofErr w:type="gramStart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 больные</w:t>
      </w:r>
      <w:proofErr w:type="gramEnd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семьи </w:t>
      </w:r>
      <w:hyperlink r:id="rId7" w:history="1">
        <w:r w:rsidRPr="00C30702">
          <w:rPr>
            <w:rFonts w:ascii="Times New Roman" w:eastAsia="Times New Roman" w:hAnsi="Times New Roman" w:cs="Times New Roman"/>
            <w:color w:val="0173C1"/>
            <w:sz w:val="24"/>
            <w:szCs w:val="24"/>
            <w:lang w:eastAsia="ru-RU"/>
          </w:rPr>
          <w:t>и </w:t>
        </w:r>
      </w:hyperlink>
      <w:hyperlink r:id="rId8" w:tgtFrame="_blank" w:history="1">
        <w:r w:rsidRPr="00C30702">
          <w:rPr>
            <w:rFonts w:ascii="Times New Roman" w:eastAsia="Times New Roman" w:hAnsi="Times New Roman" w:cs="Times New Roman"/>
            <w:color w:val="0173C1"/>
            <w:sz w:val="24"/>
            <w:szCs w:val="24"/>
            <w:lang w:eastAsia="ru-RU"/>
          </w:rPr>
          <w:t>с которыми нельзя жить вместе</w:t>
        </w:r>
      </w:hyperlink>
      <w:hyperlink r:id="rId9" w:history="1">
        <w:r w:rsidRPr="00C30702">
          <w:rPr>
            <w:rFonts w:ascii="Times New Roman" w:eastAsia="Times New Roman" w:hAnsi="Times New Roman" w:cs="Times New Roman"/>
            <w:color w:val="0173C1"/>
            <w:sz w:val="24"/>
            <w:szCs w:val="24"/>
            <w:lang w:eastAsia="ru-RU"/>
          </w:rPr>
          <w:t>.</w:t>
        </w:r>
      </w:hyperlink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Нежилые помещения:</w:t>
      </w:r>
    </w:p>
    <w:p w:rsidR="00C30702" w:rsidRPr="00C30702" w:rsidRDefault="00C30702" w:rsidP="00C3070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дача;</w:t>
      </w:r>
    </w:p>
    <w:p w:rsidR="00C30702" w:rsidRPr="00C30702" w:rsidRDefault="00C30702" w:rsidP="00C3070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гараж или </w:t>
      </w:r>
      <w:proofErr w:type="spellStart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машиноместо</w:t>
      </w:r>
      <w:proofErr w:type="spellEnd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Или два, если семья признана многодетной или у члена семьи есть инвалидность, или если семье было выдано автотранспортное (</w:t>
      </w:r>
      <w:proofErr w:type="spellStart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мототранспортное</w:t>
      </w:r>
      <w:proofErr w:type="spellEnd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средство в рамках </w:t>
      </w:r>
      <w:proofErr w:type="spellStart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соцподдержки</w:t>
      </w:r>
      <w:proofErr w:type="spellEnd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0702" w:rsidRPr="00C30702" w:rsidRDefault="00C30702" w:rsidP="00C3070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нежилое помещение.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учитываются:</w:t>
      </w:r>
    </w:p>
    <w:p w:rsidR="00C30702" w:rsidRPr="00C30702" w:rsidRDefault="00C30702" w:rsidP="00C3070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хозяйственные постройки на участках для ИЖС, участках для ведения личного подсобного хозяйства и садовых участках;</w:t>
      </w:r>
    </w:p>
    <w:p w:rsidR="00C30702" w:rsidRPr="00C30702" w:rsidRDefault="00C30702" w:rsidP="00C3070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имущество в многоквартирном доме;</w:t>
      </w:r>
    </w:p>
    <w:p w:rsidR="00C30702" w:rsidRPr="00C30702" w:rsidRDefault="00C30702" w:rsidP="00C3070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 общего пользования садоводческого или огороднического некоммерческого товарищества.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Земля:</w:t>
      </w:r>
    </w:p>
    <w:p w:rsidR="00C30702" w:rsidRPr="00C30702" w:rsidRDefault="00C30702" w:rsidP="00C3070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участки общей площадью не более 0,25 га или 1 га для участков в сельской местности.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учитываются:</w:t>
      </w:r>
    </w:p>
    <w:p w:rsidR="00C30702" w:rsidRPr="00C30702" w:rsidRDefault="00C30702" w:rsidP="00C3070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участки, полученные многодетными семьями по программам </w:t>
      </w:r>
      <w:proofErr w:type="spellStart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соцподдержки</w:t>
      </w:r>
      <w:proofErr w:type="spellEnd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0702" w:rsidRPr="00C30702" w:rsidRDefault="00C30702" w:rsidP="00C3070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дальневосточный гектар;</w:t>
      </w:r>
    </w:p>
    <w:p w:rsidR="00C30702" w:rsidRPr="00C30702" w:rsidRDefault="00C30702" w:rsidP="00C3070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участки в общей долевой собственности и земли сельскохозяйственного назначения.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Транспорт:</w:t>
      </w:r>
    </w:p>
    <w:p w:rsidR="00C30702" w:rsidRPr="00C30702" w:rsidRDefault="00C30702" w:rsidP="00C3070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автомобиль. Или два, если семья многодетная, член семьи имеет инвалидность или автомобиль получен в качестве меры социальной поддержки;</w:t>
      </w:r>
    </w:p>
    <w:p w:rsidR="00C30702" w:rsidRPr="00C30702" w:rsidRDefault="00C30702" w:rsidP="00C3070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мотоцикл. Или два, если семья многодетная, член семьи имеет инвалидность или мотоцикл получен в качестве меры </w:t>
      </w:r>
      <w:proofErr w:type="spellStart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соцподдержки</w:t>
      </w:r>
      <w:proofErr w:type="spellEnd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0702" w:rsidRPr="00C30702" w:rsidRDefault="00C30702" w:rsidP="00C3070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единица самоходной техники, год выпуска которой не превышает 5 лет: трактор, комбайн и другое самоходное транспортное средство (условие будет учитываться с 1 января 2022 года);</w:t>
      </w:r>
    </w:p>
    <w:p w:rsidR="00C30702" w:rsidRPr="00C30702" w:rsidRDefault="00C30702" w:rsidP="00C3070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катер или моторная лодка, год выпуска которых не превышает 5 лет (условие будет учитываться с 1 января 2022 года).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семьи один автомобиль с мощностью двигателя не менее 250 л. с., год выпуска которого не превышает 5 лет, выплата не назначается независимо от других критериев. Исключение — для семей с четырьмя и более детьми, если в машине более 5 мест.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Деньги:</w:t>
      </w:r>
    </w:p>
    <w:p w:rsidR="00C30702" w:rsidRPr="00C30702" w:rsidRDefault="00C30702" w:rsidP="00C3070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среднедушевой доход в виде процентов по счетам и вкладам, не превышающий прожиточного минимума на душу населения в целом по РФ.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это имущество семья может иметь одновременно: например, одну квартиру, дом, дачу, машину и мотоцикл. Сведения проверяются на дату обращения за выплатой.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подать заявление для назначения выплаты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подаёт один из законных представителей ребёнка. Это можно сделать на </w:t>
      </w:r>
      <w:proofErr w:type="spellStart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уполномоченной организации (например, в органе социальной защиты или МФЦ) с 1 апреля 2021 года.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выплата была назначена ранее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соблюдении всех условий выплату можно продлить ещё на 12 месяцев, даже если срок не закончился. Если есть право на повышенную выплату, семья получит доплату за прошедшие месяцы — начиная с 1 января или со дня достижения ребёнком возраста трёх лет.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Если заявление подаётся впервые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подать заявление и получить право на этот вид господдержки на 12 месяцев. При обращении до того, как ребёнку исполнится 3,5 года, выплата назначается со дня трёхлетия. Если подать заявление позже — со дня обращения.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выплата назначена до 1 апреля 2021 года, а по новым критериям не положена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перерасчёт подавать не нужно. Семья будет получать выплату до конца того срока, на который она была назначена ранее.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подать заявление для перерасчёта, это ничем не грозит — придёт отказ по новому обращению, но выплата будет поступать в прежнем размере до конца срока её назначения. Например, в 2020 году назначена выплата до сентября 2021 года. С учётом новых правил у папы нет уважительных причин «нулевого» дохода, или в семье два автомобиля. В этом случае выплата не пересчитывается, не повышается и не продлевается на новый срок, даже если подать заявление. Но и право на уже назначенную господдержку не утрачивается — семья будет получать назначенную ранее сумму каждый месяц до сентября.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Выплата назначается на 12 месяцев со дня обращения. Это касается и первичного назначения, и перерасчёта.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C30702">
          <w:rPr>
            <w:rFonts w:ascii="Times New Roman" w:eastAsia="Times New Roman" w:hAnsi="Times New Roman" w:cs="Times New Roman"/>
            <w:color w:val="FFFFFF"/>
            <w:sz w:val="21"/>
            <w:szCs w:val="21"/>
            <w:bdr w:val="none" w:sz="0" w:space="0" w:color="auto" w:frame="1"/>
            <w:shd w:val="clear" w:color="auto" w:fill="0063B0"/>
            <w:lang w:eastAsia="ru-RU"/>
          </w:rPr>
          <w:t>Подать заявление</w:t>
        </w:r>
      </w:hyperlink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307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изменить реквизиты или способ получения выплаты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Подайте отдельное заявление. Укажите новые реквизиты банковского счёта или выберите удобный способ получения — на счёт или по почте.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заявление может подать только получатель.</w:t>
      </w:r>
    </w:p>
    <w:p w:rsidR="00C30702" w:rsidRPr="00C30702" w:rsidRDefault="00C30702" w:rsidP="00C307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C30702">
          <w:rPr>
            <w:rFonts w:ascii="Times New Roman" w:eastAsia="Times New Roman" w:hAnsi="Times New Roman" w:cs="Times New Roman"/>
            <w:color w:val="FFFFFF"/>
            <w:sz w:val="21"/>
            <w:szCs w:val="21"/>
            <w:bdr w:val="none" w:sz="0" w:space="0" w:color="auto" w:frame="1"/>
            <w:shd w:val="clear" w:color="auto" w:fill="0063B0"/>
            <w:lang w:eastAsia="ru-RU"/>
          </w:rPr>
          <w:t>Изменить реквизиты</w:t>
        </w:r>
      </w:hyperlink>
    </w:p>
    <w:p w:rsidR="00EE3987" w:rsidRPr="00C30702" w:rsidRDefault="00EE3987" w:rsidP="00C3070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EE3987" w:rsidRPr="00C30702" w:rsidSect="00C30702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3FE"/>
    <w:multiLevelType w:val="multilevel"/>
    <w:tmpl w:val="AB7A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F144B3"/>
    <w:multiLevelType w:val="multilevel"/>
    <w:tmpl w:val="B96C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E65E38"/>
    <w:multiLevelType w:val="multilevel"/>
    <w:tmpl w:val="909E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C7086C"/>
    <w:multiLevelType w:val="multilevel"/>
    <w:tmpl w:val="B4C6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6C0C69"/>
    <w:multiLevelType w:val="multilevel"/>
    <w:tmpl w:val="9E90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3E64BC"/>
    <w:multiLevelType w:val="multilevel"/>
    <w:tmpl w:val="9752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3A18B1"/>
    <w:multiLevelType w:val="multilevel"/>
    <w:tmpl w:val="D2D8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B51C67"/>
    <w:multiLevelType w:val="multilevel"/>
    <w:tmpl w:val="A0AA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3C2832"/>
    <w:multiLevelType w:val="multilevel"/>
    <w:tmpl w:val="9282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2436A0"/>
    <w:multiLevelType w:val="multilevel"/>
    <w:tmpl w:val="C4E0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2C4497"/>
    <w:multiLevelType w:val="multilevel"/>
    <w:tmpl w:val="0FFA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B52922"/>
    <w:multiLevelType w:val="multilevel"/>
    <w:tmpl w:val="8FD2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84236F"/>
    <w:multiLevelType w:val="multilevel"/>
    <w:tmpl w:val="3D06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1A4381"/>
    <w:multiLevelType w:val="multilevel"/>
    <w:tmpl w:val="FBB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A2581F"/>
    <w:multiLevelType w:val="multilevel"/>
    <w:tmpl w:val="D6DC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2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02"/>
    <w:rsid w:val="00364C44"/>
    <w:rsid w:val="00C30702"/>
    <w:rsid w:val="00EE3987"/>
    <w:rsid w:val="00F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0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07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0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7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lain-text">
    <w:name w:val="plain-text"/>
    <w:basedOn w:val="a0"/>
    <w:rsid w:val="00C30702"/>
  </w:style>
  <w:style w:type="paragraph" w:styleId="a3">
    <w:name w:val="Normal (Web)"/>
    <w:basedOn w:val="a"/>
    <w:uiPriority w:val="99"/>
    <w:semiHidden/>
    <w:unhideWhenUsed/>
    <w:rsid w:val="00C3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702"/>
    <w:rPr>
      <w:b/>
      <w:bCs/>
    </w:rPr>
  </w:style>
  <w:style w:type="character" w:styleId="a5">
    <w:name w:val="Hyperlink"/>
    <w:basedOn w:val="a0"/>
    <w:uiPriority w:val="99"/>
    <w:semiHidden/>
    <w:unhideWhenUsed/>
    <w:rsid w:val="00C307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0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07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0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7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lain-text">
    <w:name w:val="plain-text"/>
    <w:basedOn w:val="a0"/>
    <w:rsid w:val="00C30702"/>
  </w:style>
  <w:style w:type="paragraph" w:styleId="a3">
    <w:name w:val="Normal (Web)"/>
    <w:basedOn w:val="a"/>
    <w:uiPriority w:val="99"/>
    <w:semiHidden/>
    <w:unhideWhenUsed/>
    <w:rsid w:val="00C3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702"/>
    <w:rPr>
      <w:b/>
      <w:bCs/>
    </w:rPr>
  </w:style>
  <w:style w:type="character" w:styleId="a5">
    <w:name w:val="Hyperlink"/>
    <w:basedOn w:val="a0"/>
    <w:uiPriority w:val="99"/>
    <w:semiHidden/>
    <w:unhideWhenUsed/>
    <w:rsid w:val="00C307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265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9723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424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84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547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079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80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1153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7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C8C6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consultant.ru/documents/5004?items=1&amp;page=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injust.consultant.ru/documents/5004?items=1&amp;page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434403/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434403/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just.consultant.ru/documents/5004?items=1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Pl-an</dc:creator>
  <cp:lastModifiedBy>Pl-an</cp:lastModifiedBy>
  <cp:revision>3</cp:revision>
  <dcterms:created xsi:type="dcterms:W3CDTF">2021-06-17T06:42:00Z</dcterms:created>
  <dcterms:modified xsi:type="dcterms:W3CDTF">2021-06-17T06:54:00Z</dcterms:modified>
</cp:coreProperties>
</file>