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59" w:rsidRPr="00A02851" w:rsidRDefault="00CC3359" w:rsidP="00CC3359">
      <w:pPr>
        <w:tabs>
          <w:tab w:val="left" w:pos="960"/>
        </w:tabs>
        <w:jc w:val="center"/>
        <w:rPr>
          <w:b/>
          <w:sz w:val="28"/>
          <w:szCs w:val="28"/>
        </w:rPr>
      </w:pPr>
      <w:r w:rsidRPr="00A02851">
        <w:rPr>
          <w:b/>
          <w:sz w:val="28"/>
          <w:szCs w:val="28"/>
        </w:rPr>
        <w:t>АДМИНИСТРАЦИЯ  БИЙСКОГО РАЙОНА АЛТАЙСКОГО  КРАЯ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A02851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C3359" w:rsidRPr="00A02851" w:rsidRDefault="006B776D" w:rsidP="00CC3359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29.11.2024</w:t>
      </w:r>
      <w:r w:rsidR="0076450C">
        <w:rPr>
          <w:rFonts w:ascii="Arial" w:hAnsi="Arial" w:cs="Arial"/>
          <w:b/>
        </w:rPr>
        <w:t xml:space="preserve">                                      </w:t>
      </w:r>
      <w:r w:rsidR="00CC3359" w:rsidRPr="00A02851">
        <w:rPr>
          <w:rFonts w:ascii="Arial" w:hAnsi="Arial" w:cs="Arial"/>
          <w:b/>
        </w:rPr>
        <w:t xml:space="preserve">                              </w:t>
      </w:r>
      <w:r w:rsidR="00CC3359" w:rsidRPr="00A02851">
        <w:rPr>
          <w:rFonts w:ascii="Arial" w:hAnsi="Arial" w:cs="Arial"/>
          <w:b/>
          <w:sz w:val="20"/>
          <w:szCs w:val="20"/>
        </w:rPr>
        <w:t xml:space="preserve">                    </w:t>
      </w:r>
      <w:r w:rsidR="00CC3359" w:rsidRPr="00A02851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>№ 1261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A02851">
        <w:rPr>
          <w:rFonts w:ascii="Arial" w:hAnsi="Arial" w:cs="Arial"/>
          <w:b/>
          <w:sz w:val="18"/>
          <w:szCs w:val="18"/>
        </w:rPr>
        <w:t>г</w:t>
      </w:r>
      <w:proofErr w:type="gramStart"/>
      <w:r w:rsidRPr="00A02851">
        <w:rPr>
          <w:rFonts w:ascii="Arial" w:hAnsi="Arial" w:cs="Arial"/>
          <w:b/>
          <w:sz w:val="18"/>
          <w:szCs w:val="18"/>
        </w:rPr>
        <w:t>.Б</w:t>
      </w:r>
      <w:proofErr w:type="gramEnd"/>
      <w:r w:rsidRPr="00A02851">
        <w:rPr>
          <w:rFonts w:ascii="Arial" w:hAnsi="Arial" w:cs="Arial"/>
          <w:b/>
          <w:sz w:val="18"/>
          <w:szCs w:val="18"/>
        </w:rPr>
        <w:t>ийск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CC3359" w:rsidRPr="00A02851" w:rsidRDefault="00CC3359" w:rsidP="00CC3359">
      <w:pPr>
        <w:tabs>
          <w:tab w:val="left" w:pos="960"/>
        </w:tabs>
        <w:rPr>
          <w:rFonts w:ascii="Arial" w:hAnsi="Arial" w:cs="Arial"/>
          <w:b/>
        </w:rPr>
      </w:pPr>
    </w:p>
    <w:p w:rsidR="00CC3359" w:rsidRPr="00A02851" w:rsidRDefault="00CC3359" w:rsidP="00CC3359">
      <w:pPr>
        <w:tabs>
          <w:tab w:val="left" w:pos="960"/>
        </w:tabs>
        <w:rPr>
          <w:rFonts w:ascii="Arial" w:hAnsi="Arial" w:cs="Arial"/>
          <w:b/>
        </w:rPr>
      </w:pPr>
      <w:r w:rsidRPr="00A02851">
        <w:rPr>
          <w:rFonts w:ascii="Arial" w:hAnsi="Arial" w:cs="Arial"/>
          <w:b/>
          <w:sz w:val="18"/>
          <w:szCs w:val="18"/>
        </w:rPr>
        <w:t xml:space="preserve"> </w:t>
      </w:r>
      <w:r w:rsidRPr="00A02851">
        <w:rPr>
          <w:rFonts w:ascii="Arial" w:hAnsi="Arial" w:cs="Arial"/>
          <w:b/>
        </w:rPr>
        <w:t xml:space="preserve">                                                             </w:t>
      </w:r>
    </w:p>
    <w:p w:rsidR="00210DBC" w:rsidRDefault="00CD4A1C" w:rsidP="00210DBC">
      <w:pPr>
        <w:tabs>
          <w:tab w:val="left" w:pos="960"/>
        </w:tabs>
        <w:rPr>
          <w:sz w:val="28"/>
          <w:szCs w:val="28"/>
        </w:rPr>
      </w:pPr>
      <w:r w:rsidRPr="00CD4A1C">
        <w:rPr>
          <w:sz w:val="28"/>
          <w:szCs w:val="28"/>
        </w:rPr>
        <w:t xml:space="preserve">Об утверждении </w:t>
      </w:r>
      <w:r w:rsidR="00210DBC">
        <w:rPr>
          <w:sz w:val="28"/>
          <w:szCs w:val="28"/>
        </w:rPr>
        <w:t>п</w:t>
      </w:r>
      <w:r w:rsidR="00210DBC" w:rsidRPr="00210DBC">
        <w:rPr>
          <w:sz w:val="28"/>
          <w:szCs w:val="28"/>
        </w:rPr>
        <w:t>рограмм</w:t>
      </w:r>
      <w:r w:rsidR="00210DBC">
        <w:rPr>
          <w:sz w:val="28"/>
          <w:szCs w:val="28"/>
        </w:rPr>
        <w:t xml:space="preserve">ы </w:t>
      </w:r>
      <w:r w:rsidR="00210DBC" w:rsidRPr="00210DBC">
        <w:rPr>
          <w:sz w:val="28"/>
          <w:szCs w:val="28"/>
        </w:rPr>
        <w:t xml:space="preserve">профилактики </w:t>
      </w:r>
    </w:p>
    <w:p w:rsidR="00210DBC" w:rsidRDefault="00210DBC" w:rsidP="00210DBC">
      <w:pPr>
        <w:tabs>
          <w:tab w:val="left" w:pos="960"/>
        </w:tabs>
        <w:rPr>
          <w:sz w:val="28"/>
          <w:szCs w:val="28"/>
        </w:rPr>
      </w:pPr>
      <w:r w:rsidRPr="00210DBC">
        <w:rPr>
          <w:sz w:val="28"/>
          <w:szCs w:val="28"/>
        </w:rPr>
        <w:t xml:space="preserve">рисков причинения вреда (ущерба) </w:t>
      </w:r>
    </w:p>
    <w:p w:rsidR="00210DBC" w:rsidRDefault="00210DBC" w:rsidP="00210DBC">
      <w:pPr>
        <w:tabs>
          <w:tab w:val="left" w:pos="960"/>
        </w:tabs>
        <w:rPr>
          <w:sz w:val="28"/>
          <w:szCs w:val="28"/>
        </w:rPr>
      </w:pPr>
      <w:r w:rsidRPr="00210DBC">
        <w:rPr>
          <w:sz w:val="28"/>
          <w:szCs w:val="28"/>
        </w:rPr>
        <w:t>охраняемым законом ценностям по муниципальному</w:t>
      </w:r>
    </w:p>
    <w:p w:rsidR="00CC3359" w:rsidRPr="00CD4A1C" w:rsidRDefault="00210DBC" w:rsidP="00210DBC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жилищному контролю н</w:t>
      </w:r>
      <w:r w:rsidRPr="00210DBC">
        <w:rPr>
          <w:sz w:val="28"/>
          <w:szCs w:val="28"/>
        </w:rPr>
        <w:t>а 2025 год</w:t>
      </w:r>
    </w:p>
    <w:p w:rsidR="007D4A58" w:rsidRDefault="007D4A58" w:rsidP="00CC335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3359">
        <w:rPr>
          <w:rFonts w:ascii="Times New Roman" w:hAnsi="Times New Roman" w:cs="Times New Roman"/>
          <w:sz w:val="28"/>
          <w:szCs w:val="28"/>
        </w:rPr>
        <w:t>Руководствуясь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359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D4A1C" w:rsidRDefault="00CD4A1C" w:rsidP="00CD4A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210DBC" w:rsidRDefault="00CD4A1C" w:rsidP="00210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90D">
        <w:rPr>
          <w:sz w:val="28"/>
          <w:szCs w:val="28"/>
        </w:rPr>
        <w:t xml:space="preserve">1. Утвердить </w:t>
      </w:r>
      <w:r w:rsidR="00210DBC">
        <w:rPr>
          <w:sz w:val="28"/>
          <w:szCs w:val="28"/>
        </w:rPr>
        <w:t>п</w:t>
      </w:r>
      <w:r w:rsidR="00210DBC" w:rsidRPr="00210DBC">
        <w:rPr>
          <w:sz w:val="28"/>
          <w:szCs w:val="28"/>
        </w:rPr>
        <w:t>рограмм</w:t>
      </w:r>
      <w:r w:rsidR="00210DBC">
        <w:rPr>
          <w:sz w:val="28"/>
          <w:szCs w:val="28"/>
        </w:rPr>
        <w:t>у</w:t>
      </w:r>
      <w:r w:rsidR="00210DBC" w:rsidRPr="00210DBC">
        <w:rPr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жилищному контролю на 2025 год</w:t>
      </w:r>
      <w:r w:rsidR="003E70EC">
        <w:rPr>
          <w:sz w:val="28"/>
          <w:szCs w:val="28"/>
        </w:rPr>
        <w:t>.</w:t>
      </w:r>
    </w:p>
    <w:p w:rsidR="00CD4A1C" w:rsidRDefault="00CD4A1C" w:rsidP="00CD4A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Разместить настоящее постановление на официальном сайте Администрации Бийского района в сети «Интернет».</w:t>
      </w:r>
    </w:p>
    <w:p w:rsidR="00CD4A1C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4A1C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4A1C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4A1C" w:rsidRPr="0009590D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района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Д.С. Артемов</w:t>
      </w:r>
    </w:p>
    <w:p w:rsidR="00CD4A1C" w:rsidRPr="0009590D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4ABA" w:rsidRDefault="00E84ABA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DBC" w:rsidRDefault="00210DB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ind w:firstLine="709"/>
        <w:rPr>
          <w:sz w:val="28"/>
          <w:szCs w:val="28"/>
        </w:rPr>
      </w:pPr>
    </w:p>
    <w:p w:rsidR="00CD4A1C" w:rsidRDefault="00CD4A1C" w:rsidP="00CD4A1C">
      <w:pPr>
        <w:ind w:left="4956"/>
        <w:rPr>
          <w:sz w:val="28"/>
          <w:szCs w:val="28"/>
        </w:rPr>
      </w:pPr>
    </w:p>
    <w:p w:rsidR="00210DBC" w:rsidRDefault="00210DBC" w:rsidP="00210DBC">
      <w:pPr>
        <w:suppressAutoHyphens/>
        <w:rPr>
          <w:sz w:val="28"/>
          <w:szCs w:val="28"/>
        </w:rPr>
      </w:pPr>
    </w:p>
    <w:p w:rsidR="00210DBC" w:rsidRPr="00D131E7" w:rsidRDefault="00210DBC" w:rsidP="00210DBC">
      <w:pPr>
        <w:ind w:firstLine="4820"/>
        <w:rPr>
          <w:sz w:val="28"/>
          <w:szCs w:val="28"/>
        </w:rPr>
      </w:pPr>
      <w:r w:rsidRPr="00D131E7">
        <w:rPr>
          <w:sz w:val="28"/>
          <w:szCs w:val="28"/>
        </w:rPr>
        <w:t xml:space="preserve">                   УТВЕРЖДЕНА</w:t>
      </w:r>
    </w:p>
    <w:p w:rsidR="00210DBC" w:rsidRPr="00D131E7" w:rsidRDefault="00210DBC" w:rsidP="00210DBC">
      <w:pPr>
        <w:ind w:firstLine="4820"/>
        <w:rPr>
          <w:sz w:val="28"/>
          <w:szCs w:val="28"/>
        </w:rPr>
      </w:pPr>
      <w:r w:rsidRPr="00D131E7">
        <w:rPr>
          <w:sz w:val="28"/>
          <w:szCs w:val="28"/>
        </w:rPr>
        <w:t xml:space="preserve">    постановлением   Администрации</w:t>
      </w:r>
    </w:p>
    <w:p w:rsidR="00210DBC" w:rsidRPr="00D131E7" w:rsidRDefault="00210DBC" w:rsidP="00210DBC">
      <w:pPr>
        <w:ind w:firstLine="4820"/>
        <w:jc w:val="both"/>
        <w:rPr>
          <w:sz w:val="28"/>
          <w:szCs w:val="28"/>
        </w:rPr>
      </w:pPr>
      <w:r w:rsidRPr="00D131E7">
        <w:rPr>
          <w:sz w:val="28"/>
          <w:szCs w:val="28"/>
        </w:rPr>
        <w:t xml:space="preserve">    </w:t>
      </w:r>
      <w:proofErr w:type="spellStart"/>
      <w:r w:rsidRPr="00D131E7">
        <w:rPr>
          <w:sz w:val="28"/>
          <w:szCs w:val="28"/>
        </w:rPr>
        <w:t>Бийского</w:t>
      </w:r>
      <w:proofErr w:type="spellEnd"/>
      <w:r w:rsidRPr="00D131E7">
        <w:rPr>
          <w:sz w:val="28"/>
          <w:szCs w:val="28"/>
        </w:rPr>
        <w:t xml:space="preserve"> района Алтайского края</w:t>
      </w:r>
    </w:p>
    <w:p w:rsidR="00210DBC" w:rsidRPr="00D131E7" w:rsidRDefault="00210DBC" w:rsidP="00210DBC">
      <w:pPr>
        <w:ind w:firstLine="4820"/>
        <w:jc w:val="both"/>
        <w:rPr>
          <w:sz w:val="28"/>
          <w:szCs w:val="28"/>
        </w:rPr>
      </w:pPr>
      <w:r w:rsidRPr="00D131E7">
        <w:rPr>
          <w:sz w:val="28"/>
          <w:szCs w:val="28"/>
        </w:rPr>
        <w:t xml:space="preserve">    от </w:t>
      </w:r>
      <w:r w:rsidR="006B776D">
        <w:rPr>
          <w:sz w:val="28"/>
          <w:szCs w:val="28"/>
        </w:rPr>
        <w:t>29.11.</w:t>
      </w:r>
      <w:r>
        <w:rPr>
          <w:sz w:val="28"/>
          <w:szCs w:val="28"/>
        </w:rPr>
        <w:t>202</w:t>
      </w:r>
      <w:r w:rsidR="000D249C">
        <w:rPr>
          <w:sz w:val="28"/>
          <w:szCs w:val="28"/>
        </w:rPr>
        <w:t>4</w:t>
      </w:r>
      <w:r>
        <w:rPr>
          <w:sz w:val="28"/>
          <w:szCs w:val="28"/>
        </w:rPr>
        <w:t xml:space="preserve"> г. №</w:t>
      </w:r>
      <w:r w:rsidR="006B776D">
        <w:rPr>
          <w:sz w:val="28"/>
          <w:szCs w:val="28"/>
        </w:rPr>
        <w:t xml:space="preserve"> 1261</w:t>
      </w:r>
      <w:bookmarkStart w:id="0" w:name="_GoBack"/>
      <w:bookmarkEnd w:id="0"/>
    </w:p>
    <w:p w:rsidR="00210DBC" w:rsidRPr="00D131E7" w:rsidRDefault="00210DBC" w:rsidP="00210DBC">
      <w:pPr>
        <w:rPr>
          <w:sz w:val="28"/>
          <w:szCs w:val="28"/>
        </w:rPr>
      </w:pPr>
    </w:p>
    <w:p w:rsidR="00210DBC" w:rsidRPr="00D131E7" w:rsidRDefault="00210DBC" w:rsidP="00210DBC">
      <w:pPr>
        <w:pStyle w:val="1"/>
        <w:keepNext/>
        <w:tabs>
          <w:tab w:val="num" w:pos="0"/>
        </w:tabs>
        <w:suppressAutoHyphens/>
        <w:autoSpaceDE/>
        <w:autoSpaceDN/>
        <w:adjustRightInd/>
        <w:spacing w:before="0" w:after="0"/>
        <w:rPr>
          <w:bCs w:val="0"/>
          <w:sz w:val="28"/>
          <w:szCs w:val="28"/>
        </w:rPr>
      </w:pPr>
    </w:p>
    <w:p w:rsidR="00210DBC" w:rsidRPr="00210DBC" w:rsidRDefault="00210DBC" w:rsidP="00210DBC">
      <w:pPr>
        <w:pStyle w:val="1"/>
        <w:keepNext/>
        <w:tabs>
          <w:tab w:val="num" w:pos="0"/>
        </w:tabs>
        <w:suppressAutoHyphens/>
        <w:autoSpaceDE/>
        <w:autoSpaceDN/>
        <w:adjustRightInd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210DBC">
        <w:rPr>
          <w:rFonts w:ascii="Times New Roman" w:hAnsi="Times New Roman"/>
          <w:sz w:val="28"/>
          <w:szCs w:val="28"/>
        </w:rPr>
        <w:t xml:space="preserve">Программа </w:t>
      </w:r>
    </w:p>
    <w:p w:rsidR="00210DBC" w:rsidRPr="00210DBC" w:rsidRDefault="00210DBC" w:rsidP="00210DBC">
      <w:pPr>
        <w:pStyle w:val="1"/>
        <w:keepNext/>
        <w:tabs>
          <w:tab w:val="num" w:pos="0"/>
        </w:tabs>
        <w:suppressAutoHyphens/>
        <w:autoSpaceDE/>
        <w:autoSpaceDN/>
        <w:adjustRightInd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210DBC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</w:t>
      </w:r>
    </w:p>
    <w:p w:rsidR="00210DBC" w:rsidRPr="00210DBC" w:rsidRDefault="00210DBC" w:rsidP="00210DBC">
      <w:pPr>
        <w:pStyle w:val="1"/>
        <w:keepNext/>
        <w:tabs>
          <w:tab w:val="num" w:pos="0"/>
        </w:tabs>
        <w:suppressAutoHyphens/>
        <w:autoSpaceDE/>
        <w:autoSpaceDN/>
        <w:adjustRightInd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210DBC">
        <w:rPr>
          <w:rFonts w:ascii="Times New Roman" w:hAnsi="Times New Roman"/>
          <w:sz w:val="28"/>
          <w:szCs w:val="28"/>
        </w:rPr>
        <w:t>на 2025 год</w:t>
      </w:r>
    </w:p>
    <w:p w:rsidR="00210DBC" w:rsidRPr="00D131E7" w:rsidRDefault="00210DBC" w:rsidP="00210DBC">
      <w:pPr>
        <w:jc w:val="center"/>
        <w:rPr>
          <w:b/>
          <w:sz w:val="28"/>
          <w:szCs w:val="28"/>
        </w:rPr>
      </w:pPr>
      <w:r w:rsidRPr="00D131E7">
        <w:rPr>
          <w:b/>
          <w:sz w:val="28"/>
          <w:szCs w:val="28"/>
        </w:rPr>
        <w:t xml:space="preserve"> </w:t>
      </w:r>
    </w:p>
    <w:p w:rsidR="00210DBC" w:rsidRPr="00D131E7" w:rsidRDefault="00210DBC" w:rsidP="00210DB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131E7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10DBC" w:rsidRPr="00D131E7" w:rsidRDefault="00210DBC" w:rsidP="00210D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210DBC" w:rsidRPr="00D131E7" w:rsidRDefault="00210DBC" w:rsidP="00210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1E7">
        <w:rPr>
          <w:sz w:val="28"/>
          <w:szCs w:val="28"/>
        </w:rPr>
        <w:t xml:space="preserve">1.1. Настоящая программа разработана в соответствии со статьей </w:t>
      </w:r>
      <w:r>
        <w:rPr>
          <w:sz w:val="28"/>
          <w:szCs w:val="28"/>
        </w:rPr>
        <w:br/>
      </w:r>
      <w:r w:rsidRPr="00D131E7">
        <w:rPr>
          <w:sz w:val="28"/>
          <w:szCs w:val="28"/>
        </w:rPr>
        <w:t xml:space="preserve">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</w:t>
      </w:r>
      <w:r>
        <w:rPr>
          <w:sz w:val="28"/>
          <w:szCs w:val="28"/>
        </w:rPr>
        <w:br/>
      </w:r>
      <w:r w:rsidRPr="00D131E7">
        <w:rPr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210DBC" w:rsidRPr="00D131E7" w:rsidRDefault="00210DBC" w:rsidP="00210DB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131E7">
        <w:rPr>
          <w:sz w:val="28"/>
          <w:szCs w:val="28"/>
          <w:lang w:eastAsia="ru-RU"/>
        </w:rPr>
        <w:t xml:space="preserve">1.2. Программа профилактики </w:t>
      </w:r>
      <w:r w:rsidRPr="00D131E7">
        <w:rPr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D131E7">
        <w:rPr>
          <w:sz w:val="28"/>
          <w:szCs w:val="28"/>
          <w:lang w:eastAsia="ru-RU"/>
        </w:rPr>
        <w:t xml:space="preserve">направлена на </w:t>
      </w:r>
      <w:r w:rsidRPr="00D131E7">
        <w:rPr>
          <w:sz w:val="28"/>
          <w:szCs w:val="28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D131E7">
        <w:rPr>
          <w:color w:val="000000"/>
          <w:sz w:val="28"/>
          <w:szCs w:val="28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210DBC" w:rsidRPr="00A03679" w:rsidRDefault="00210DBC" w:rsidP="00210DBC">
      <w:pPr>
        <w:ind w:firstLine="709"/>
        <w:contextualSpacing/>
        <w:jc w:val="both"/>
        <w:rPr>
          <w:sz w:val="28"/>
          <w:szCs w:val="28"/>
        </w:rPr>
      </w:pPr>
      <w:r w:rsidRPr="00A03679">
        <w:rPr>
          <w:sz w:val="28"/>
          <w:szCs w:val="28"/>
        </w:rPr>
        <w:t xml:space="preserve">1.3. Муниципальный контроль осуществляется Администрацией </w:t>
      </w:r>
      <w:proofErr w:type="spellStart"/>
      <w:r w:rsidRPr="00A03679">
        <w:rPr>
          <w:sz w:val="28"/>
          <w:szCs w:val="28"/>
        </w:rPr>
        <w:t>Бийского</w:t>
      </w:r>
      <w:proofErr w:type="spellEnd"/>
      <w:r w:rsidRPr="00A03679">
        <w:rPr>
          <w:sz w:val="28"/>
          <w:szCs w:val="28"/>
        </w:rPr>
        <w:t xml:space="preserve"> района Алтайского края в лице </w:t>
      </w:r>
      <w:r>
        <w:rPr>
          <w:color w:val="000000"/>
          <w:sz w:val="28"/>
          <w:szCs w:val="28"/>
        </w:rPr>
        <w:t>Муниципального казенного учреждения «</w:t>
      </w:r>
      <w:r w:rsidRPr="00A03679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A03679">
        <w:rPr>
          <w:sz w:val="28"/>
          <w:szCs w:val="28"/>
        </w:rPr>
        <w:t xml:space="preserve"> по </w:t>
      </w:r>
      <w:r w:rsidRPr="00A03679">
        <w:rPr>
          <w:color w:val="000000"/>
          <w:sz w:val="28"/>
          <w:szCs w:val="28"/>
        </w:rPr>
        <w:t>Жилищно-коммунальному, дорожному хозяйству</w:t>
      </w:r>
      <w:r w:rsidRPr="00A03679">
        <w:rPr>
          <w:sz w:val="28"/>
          <w:szCs w:val="28"/>
        </w:rPr>
        <w:t xml:space="preserve">, газификации и транспорту Администрации </w:t>
      </w:r>
      <w:proofErr w:type="spellStart"/>
      <w:r w:rsidRPr="00A03679">
        <w:rPr>
          <w:sz w:val="28"/>
          <w:szCs w:val="28"/>
        </w:rPr>
        <w:t>Бийского</w:t>
      </w:r>
      <w:proofErr w:type="spellEnd"/>
      <w:r w:rsidRPr="00A03679">
        <w:rPr>
          <w:sz w:val="28"/>
          <w:szCs w:val="28"/>
        </w:rPr>
        <w:t xml:space="preserve"> района Алтайского края (далее – Управлени</w:t>
      </w:r>
      <w:r>
        <w:rPr>
          <w:sz w:val="28"/>
          <w:szCs w:val="28"/>
        </w:rPr>
        <w:t>е</w:t>
      </w:r>
      <w:r w:rsidRPr="00A03679">
        <w:rPr>
          <w:sz w:val="28"/>
          <w:szCs w:val="28"/>
        </w:rPr>
        <w:t>)</w:t>
      </w:r>
      <w:r w:rsidR="00E8097C">
        <w:rPr>
          <w:sz w:val="28"/>
          <w:szCs w:val="28"/>
        </w:rPr>
        <w:t>.</w:t>
      </w:r>
      <w:r w:rsidRPr="00A03679">
        <w:rPr>
          <w:sz w:val="28"/>
          <w:szCs w:val="28"/>
        </w:rPr>
        <w:t xml:space="preserve"> </w:t>
      </w:r>
    </w:p>
    <w:p w:rsidR="00210DBC" w:rsidRPr="006924A1" w:rsidRDefault="00210DBC" w:rsidP="00210DBC">
      <w:pPr>
        <w:pStyle w:val="a5"/>
        <w:ind w:firstLine="708"/>
        <w:rPr>
          <w:sz w:val="28"/>
          <w:szCs w:val="28"/>
        </w:rPr>
      </w:pPr>
    </w:p>
    <w:p w:rsidR="00210DBC" w:rsidRDefault="00210DBC" w:rsidP="00210DBC">
      <w:pPr>
        <w:ind w:firstLine="708"/>
        <w:contextualSpacing/>
        <w:jc w:val="both"/>
        <w:rPr>
          <w:sz w:val="28"/>
          <w:szCs w:val="28"/>
        </w:rPr>
      </w:pPr>
      <w:r w:rsidRPr="00D131E7">
        <w:rPr>
          <w:sz w:val="28"/>
          <w:szCs w:val="28"/>
        </w:rPr>
        <w:t>1.4. Предметом муниципального контроля является</w:t>
      </w:r>
      <w:r>
        <w:rPr>
          <w:sz w:val="28"/>
          <w:szCs w:val="28"/>
        </w:rPr>
        <w:t xml:space="preserve"> </w:t>
      </w:r>
      <w:r w:rsidRPr="00D131E7">
        <w:rPr>
          <w:sz w:val="28"/>
          <w:szCs w:val="28"/>
        </w:rPr>
        <w:t>соблюдение юридическими лицами, индивидуальными предпринимателями, гражданами (контролируемые лица) обязательных требований в отношении муниципальн</w:t>
      </w:r>
      <w:r>
        <w:rPr>
          <w:sz w:val="28"/>
          <w:szCs w:val="28"/>
        </w:rPr>
        <w:t>ого жилищного фонда, а именно:</w:t>
      </w:r>
      <w:bookmarkStart w:id="1" w:name="_Hlk83813409"/>
    </w:p>
    <w:p w:rsidR="00210DBC" w:rsidRDefault="00210DBC" w:rsidP="00210D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Pr="00D131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131E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D131E7">
        <w:rPr>
          <w:sz w:val="28"/>
          <w:szCs w:val="28"/>
        </w:rPr>
        <w:t xml:space="preserve">ребований к использованию и сохранности жилищного фонда, в том числе </w:t>
      </w:r>
      <w:hyperlink r:id="rId7" w:history="1">
        <w:r w:rsidRPr="00D131E7">
          <w:rPr>
            <w:sz w:val="28"/>
            <w:szCs w:val="28"/>
          </w:rPr>
          <w:t>требований</w:t>
        </w:r>
      </w:hyperlink>
      <w:r w:rsidRPr="00D131E7">
        <w:rPr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10DBC" w:rsidRDefault="00210DBC" w:rsidP="00210D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D131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131E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D131E7">
        <w:rPr>
          <w:sz w:val="28"/>
          <w:szCs w:val="28"/>
        </w:rPr>
        <w:t xml:space="preserve">ребований к </w:t>
      </w:r>
      <w:hyperlink r:id="rId8" w:history="1">
        <w:r w:rsidRPr="00D131E7">
          <w:rPr>
            <w:sz w:val="28"/>
            <w:szCs w:val="28"/>
          </w:rPr>
          <w:t>формированию</w:t>
        </w:r>
      </w:hyperlink>
      <w:r w:rsidRPr="00D131E7">
        <w:rPr>
          <w:sz w:val="28"/>
          <w:szCs w:val="28"/>
        </w:rPr>
        <w:t xml:space="preserve"> фондов капитального ремонта;</w:t>
      </w:r>
    </w:p>
    <w:p w:rsidR="00210DBC" w:rsidRDefault="00210DBC" w:rsidP="00210D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1.4.3.</w:t>
      </w:r>
      <w:r w:rsidRPr="00D131E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D131E7">
        <w:rPr>
          <w:sz w:val="28"/>
          <w:szCs w:val="28"/>
        </w:rPr>
        <w:t>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10DBC" w:rsidRDefault="00210DBC" w:rsidP="00210D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D131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131E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D131E7">
        <w:rPr>
          <w:sz w:val="28"/>
          <w:szCs w:val="28"/>
        </w:rPr>
        <w:t>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10DBC" w:rsidRDefault="00210DBC" w:rsidP="00210D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D131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131E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131E7">
        <w:rPr>
          <w:sz w:val="28"/>
          <w:szCs w:val="28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10DBC" w:rsidRDefault="00210DBC" w:rsidP="00210D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D131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D131E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131E7">
        <w:rPr>
          <w:sz w:val="28"/>
          <w:szCs w:val="28"/>
        </w:rPr>
        <w:t>равил содержания общего имущества в многоквартирном доме и правил изменения размера платы за содержание жилого помещения;</w:t>
      </w:r>
    </w:p>
    <w:p w:rsidR="00210DBC" w:rsidRDefault="00210DBC" w:rsidP="00210D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D131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D131E7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к</w:t>
      </w:r>
      <w:r w:rsidRPr="00D131E7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Pr="00D131E7">
        <w:rPr>
          <w:sz w:val="28"/>
          <w:szCs w:val="28"/>
        </w:rPr>
        <w:t xml:space="preserve"> коммунальных услуг собственникам и пользователям помещений в многоквартирных домах и жилых домов;</w:t>
      </w:r>
    </w:p>
    <w:p w:rsidR="00210DBC" w:rsidRDefault="00210DBC" w:rsidP="00210D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D131E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D131E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D131E7">
        <w:rPr>
          <w:sz w:val="28"/>
          <w:szCs w:val="28"/>
        </w:rPr>
        <w:t>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10DBC" w:rsidRDefault="00210DBC" w:rsidP="00210D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1.4.9.</w:t>
      </w:r>
      <w:r w:rsidRPr="00D131E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D131E7">
        <w:rPr>
          <w:sz w:val="28"/>
          <w:szCs w:val="28"/>
        </w:rPr>
        <w:t xml:space="preserve">ребований к порядку размещения </w:t>
      </w:r>
      <w:proofErr w:type="spellStart"/>
      <w:r w:rsidRPr="00D131E7">
        <w:rPr>
          <w:sz w:val="28"/>
          <w:szCs w:val="28"/>
        </w:rPr>
        <w:t>ресурсоснабжающими</w:t>
      </w:r>
      <w:proofErr w:type="spellEnd"/>
      <w:r w:rsidRPr="00D131E7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</w:t>
      </w:r>
      <w:r>
        <w:rPr>
          <w:sz w:val="28"/>
          <w:szCs w:val="28"/>
        </w:rPr>
        <w:t xml:space="preserve"> ГИС ЖКХ</w:t>
      </w:r>
      <w:r w:rsidRPr="00D131E7">
        <w:rPr>
          <w:sz w:val="28"/>
          <w:szCs w:val="28"/>
        </w:rPr>
        <w:t>;</w:t>
      </w:r>
    </w:p>
    <w:p w:rsidR="00210DBC" w:rsidRDefault="00210DBC" w:rsidP="00210D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D131E7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D131E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D131E7">
        <w:rPr>
          <w:sz w:val="28"/>
          <w:szCs w:val="28"/>
        </w:rPr>
        <w:t>ребований к обеспечению доступности для инвалидов помещений в многоквартирных домах;</w:t>
      </w:r>
      <w:bookmarkStart w:id="2" w:name="Par10"/>
      <w:bookmarkEnd w:id="2"/>
    </w:p>
    <w:p w:rsidR="00210DBC" w:rsidRDefault="00210DBC" w:rsidP="00210D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D131E7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D131E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D131E7">
        <w:rPr>
          <w:sz w:val="28"/>
          <w:szCs w:val="28"/>
        </w:rPr>
        <w:t>ребований к предоставлению жилых помещений в наемных домах социального использования</w:t>
      </w:r>
      <w:r>
        <w:rPr>
          <w:sz w:val="28"/>
          <w:szCs w:val="28"/>
        </w:rPr>
        <w:t>;</w:t>
      </w:r>
      <w:bookmarkEnd w:id="1"/>
    </w:p>
    <w:p w:rsidR="00210DBC" w:rsidRDefault="00210DBC" w:rsidP="00210D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1.4.12. И</w:t>
      </w:r>
      <w:r w:rsidRPr="00D131E7">
        <w:rPr>
          <w:sz w:val="28"/>
          <w:szCs w:val="28"/>
        </w:rPr>
        <w:t>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210DBC" w:rsidRDefault="00210DBC" w:rsidP="00210D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D131E7">
        <w:rPr>
          <w:sz w:val="28"/>
          <w:szCs w:val="28"/>
        </w:rPr>
        <w:t>Объектами муниципального контроля является:</w:t>
      </w:r>
    </w:p>
    <w:p w:rsidR="00210DBC" w:rsidRDefault="00210DBC" w:rsidP="00210D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1.5.1. Д</w:t>
      </w:r>
      <w:r w:rsidRPr="00D131E7">
        <w:rPr>
          <w:sz w:val="28"/>
          <w:szCs w:val="28"/>
        </w:rPr>
        <w:t>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210DBC" w:rsidRPr="00D131E7" w:rsidRDefault="00210DBC" w:rsidP="00210D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1.5.2. Ж</w:t>
      </w:r>
      <w:r w:rsidRPr="00D131E7">
        <w:rPr>
          <w:sz w:val="28"/>
          <w:szCs w:val="28"/>
        </w:rPr>
        <w:t>илые помещения, которыми граждане пользуются, к которым предъявляются обязательные требования.</w:t>
      </w:r>
    </w:p>
    <w:p w:rsidR="00210DBC" w:rsidRPr="00D131E7" w:rsidRDefault="00210DBC" w:rsidP="00210DBC">
      <w:pPr>
        <w:ind w:firstLine="709"/>
        <w:contextualSpacing/>
        <w:jc w:val="both"/>
        <w:rPr>
          <w:sz w:val="28"/>
          <w:szCs w:val="28"/>
        </w:rPr>
      </w:pPr>
      <w:r w:rsidRPr="00D131E7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6</w:t>
      </w:r>
      <w:r w:rsidRPr="00D131E7">
        <w:rPr>
          <w:sz w:val="28"/>
          <w:szCs w:val="28"/>
          <w:lang w:eastAsia="ar-SA"/>
        </w:rPr>
        <w:t xml:space="preserve">. </w:t>
      </w:r>
      <w:r w:rsidRPr="00D131E7">
        <w:rPr>
          <w:sz w:val="28"/>
          <w:szCs w:val="28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</w:t>
      </w:r>
      <w:r w:rsidRPr="00D131E7">
        <w:rPr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1418"/>
        <w:gridCol w:w="1642"/>
        <w:gridCol w:w="1440"/>
      </w:tblGrid>
      <w:tr w:rsidR="00210DBC" w:rsidRPr="009C6361" w:rsidTr="0093598C">
        <w:tc>
          <w:tcPr>
            <w:tcW w:w="4968" w:type="dxa"/>
          </w:tcPr>
          <w:p w:rsidR="00210DBC" w:rsidRPr="009C6361" w:rsidRDefault="00210DBC" w:rsidP="0093598C">
            <w:pPr>
              <w:jc w:val="both"/>
            </w:pPr>
            <w:r w:rsidRPr="009C6361">
              <w:lastRenderedPageBreak/>
              <w:t>Наименование показателей</w:t>
            </w:r>
          </w:p>
        </w:tc>
        <w:tc>
          <w:tcPr>
            <w:tcW w:w="1418" w:type="dxa"/>
          </w:tcPr>
          <w:p w:rsidR="00210DBC" w:rsidRPr="009C6361" w:rsidRDefault="00210DBC" w:rsidP="0093598C">
            <w:pPr>
              <w:jc w:val="center"/>
            </w:pPr>
            <w:r w:rsidRPr="009C6361">
              <w:t>Единица измерения</w:t>
            </w:r>
          </w:p>
        </w:tc>
        <w:tc>
          <w:tcPr>
            <w:tcW w:w="1642" w:type="dxa"/>
          </w:tcPr>
          <w:p w:rsidR="00210DBC" w:rsidRPr="009C6361" w:rsidRDefault="00210DBC" w:rsidP="0093598C">
            <w:pPr>
              <w:jc w:val="center"/>
            </w:pPr>
            <w:r>
              <w:t>2023</w:t>
            </w:r>
            <w:r w:rsidRPr="009C6361">
              <w:t xml:space="preserve"> год</w:t>
            </w:r>
          </w:p>
        </w:tc>
        <w:tc>
          <w:tcPr>
            <w:tcW w:w="1440" w:type="dxa"/>
          </w:tcPr>
          <w:p w:rsidR="00210DBC" w:rsidRPr="009C6361" w:rsidRDefault="00210DBC" w:rsidP="0093598C">
            <w:pPr>
              <w:jc w:val="center"/>
            </w:pPr>
            <w:r>
              <w:t>2024</w:t>
            </w:r>
            <w:r w:rsidRPr="009C6361">
              <w:t xml:space="preserve"> год</w:t>
            </w:r>
          </w:p>
        </w:tc>
      </w:tr>
      <w:tr w:rsidR="00210DBC" w:rsidRPr="009C6361" w:rsidTr="0093598C">
        <w:tc>
          <w:tcPr>
            <w:tcW w:w="4968" w:type="dxa"/>
          </w:tcPr>
          <w:p w:rsidR="00210DBC" w:rsidRPr="009C6361" w:rsidRDefault="00210DBC" w:rsidP="0093598C">
            <w:r w:rsidRPr="009C6361">
              <w:t>Кол-во проведенных проверок</w:t>
            </w:r>
          </w:p>
        </w:tc>
        <w:tc>
          <w:tcPr>
            <w:tcW w:w="1418" w:type="dxa"/>
          </w:tcPr>
          <w:p w:rsidR="00210DBC" w:rsidRPr="009C6361" w:rsidRDefault="00210DBC" w:rsidP="0093598C">
            <w:pPr>
              <w:jc w:val="center"/>
            </w:pPr>
            <w:r w:rsidRPr="009C6361">
              <w:t>ед.</w:t>
            </w:r>
          </w:p>
        </w:tc>
        <w:tc>
          <w:tcPr>
            <w:tcW w:w="1642" w:type="dxa"/>
          </w:tcPr>
          <w:p w:rsidR="00210DBC" w:rsidRPr="009C6361" w:rsidRDefault="00210DBC" w:rsidP="0093598C">
            <w:pPr>
              <w:jc w:val="center"/>
            </w:pPr>
            <w:r w:rsidRPr="009C6361">
              <w:t>0</w:t>
            </w:r>
          </w:p>
        </w:tc>
        <w:tc>
          <w:tcPr>
            <w:tcW w:w="1440" w:type="dxa"/>
          </w:tcPr>
          <w:p w:rsidR="00210DBC" w:rsidRPr="009C6361" w:rsidRDefault="00210DBC" w:rsidP="0093598C">
            <w:pPr>
              <w:jc w:val="center"/>
            </w:pPr>
            <w:r w:rsidRPr="009C6361">
              <w:t>0</w:t>
            </w:r>
          </w:p>
        </w:tc>
      </w:tr>
      <w:tr w:rsidR="00210DBC" w:rsidRPr="009C6361" w:rsidTr="0093598C">
        <w:tc>
          <w:tcPr>
            <w:tcW w:w="4968" w:type="dxa"/>
          </w:tcPr>
          <w:p w:rsidR="00210DBC" w:rsidRPr="009C6361" w:rsidRDefault="00210DBC" w:rsidP="0093598C">
            <w:pPr>
              <w:jc w:val="both"/>
            </w:pPr>
            <w:r w:rsidRPr="009C6361">
              <w:t>Кол-во выявленных нарушений</w:t>
            </w:r>
          </w:p>
        </w:tc>
        <w:tc>
          <w:tcPr>
            <w:tcW w:w="1418" w:type="dxa"/>
          </w:tcPr>
          <w:p w:rsidR="00210DBC" w:rsidRPr="009C6361" w:rsidRDefault="00210DBC" w:rsidP="0093598C">
            <w:pPr>
              <w:jc w:val="center"/>
            </w:pPr>
            <w:r w:rsidRPr="009C6361">
              <w:t>ед.</w:t>
            </w:r>
          </w:p>
        </w:tc>
        <w:tc>
          <w:tcPr>
            <w:tcW w:w="1642" w:type="dxa"/>
          </w:tcPr>
          <w:p w:rsidR="00210DBC" w:rsidRPr="009C6361" w:rsidRDefault="00210DBC" w:rsidP="0093598C">
            <w:pPr>
              <w:jc w:val="center"/>
            </w:pPr>
            <w:r w:rsidRPr="009C6361">
              <w:t>0</w:t>
            </w:r>
          </w:p>
        </w:tc>
        <w:tc>
          <w:tcPr>
            <w:tcW w:w="1440" w:type="dxa"/>
          </w:tcPr>
          <w:p w:rsidR="00210DBC" w:rsidRPr="009C6361" w:rsidRDefault="00210DBC" w:rsidP="0093598C">
            <w:pPr>
              <w:jc w:val="center"/>
            </w:pPr>
            <w:r w:rsidRPr="009C6361">
              <w:t>0</w:t>
            </w:r>
          </w:p>
        </w:tc>
      </w:tr>
      <w:tr w:rsidR="00210DBC" w:rsidRPr="009C6361" w:rsidTr="0093598C">
        <w:tc>
          <w:tcPr>
            <w:tcW w:w="4968" w:type="dxa"/>
          </w:tcPr>
          <w:p w:rsidR="00210DBC" w:rsidRPr="009C6361" w:rsidRDefault="00210DBC" w:rsidP="0093598C">
            <w:r w:rsidRPr="009C6361"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210DBC" w:rsidRPr="009C6361" w:rsidRDefault="00210DBC" w:rsidP="0093598C">
            <w:pPr>
              <w:jc w:val="center"/>
            </w:pPr>
            <w:r w:rsidRPr="009C6361">
              <w:t>ед.</w:t>
            </w:r>
          </w:p>
        </w:tc>
        <w:tc>
          <w:tcPr>
            <w:tcW w:w="1642" w:type="dxa"/>
          </w:tcPr>
          <w:p w:rsidR="00210DBC" w:rsidRPr="009C6361" w:rsidRDefault="00210DBC" w:rsidP="0093598C">
            <w:pPr>
              <w:jc w:val="center"/>
            </w:pPr>
            <w:r w:rsidRPr="009C6361">
              <w:t>0</w:t>
            </w:r>
          </w:p>
        </w:tc>
        <w:tc>
          <w:tcPr>
            <w:tcW w:w="1440" w:type="dxa"/>
          </w:tcPr>
          <w:p w:rsidR="00210DBC" w:rsidRPr="009C6361" w:rsidRDefault="00210DBC" w:rsidP="0093598C">
            <w:pPr>
              <w:jc w:val="center"/>
            </w:pPr>
            <w:r w:rsidRPr="009C6361">
              <w:t>0</w:t>
            </w:r>
          </w:p>
        </w:tc>
      </w:tr>
      <w:tr w:rsidR="00210DBC" w:rsidRPr="009C6361" w:rsidTr="0093598C">
        <w:tc>
          <w:tcPr>
            <w:tcW w:w="4968" w:type="dxa"/>
          </w:tcPr>
          <w:p w:rsidR="00210DBC" w:rsidRPr="009C6361" w:rsidRDefault="00210DBC" w:rsidP="0093598C">
            <w:r w:rsidRPr="009C6361"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</w:tcPr>
          <w:p w:rsidR="00210DBC" w:rsidRPr="009C6361" w:rsidRDefault="00210DBC" w:rsidP="0093598C">
            <w:pPr>
              <w:jc w:val="center"/>
            </w:pPr>
            <w:r w:rsidRPr="009C6361">
              <w:t>ед.</w:t>
            </w:r>
          </w:p>
        </w:tc>
        <w:tc>
          <w:tcPr>
            <w:tcW w:w="1642" w:type="dxa"/>
          </w:tcPr>
          <w:p w:rsidR="00210DBC" w:rsidRPr="009C6361" w:rsidRDefault="00210DBC" w:rsidP="0093598C">
            <w:pPr>
              <w:jc w:val="center"/>
            </w:pPr>
            <w:r w:rsidRPr="009C6361">
              <w:t>0</w:t>
            </w:r>
          </w:p>
        </w:tc>
        <w:tc>
          <w:tcPr>
            <w:tcW w:w="1440" w:type="dxa"/>
          </w:tcPr>
          <w:p w:rsidR="00210DBC" w:rsidRPr="009C6361" w:rsidRDefault="00210DBC" w:rsidP="0093598C">
            <w:pPr>
              <w:jc w:val="center"/>
            </w:pPr>
            <w:r w:rsidRPr="009C6361">
              <w:t>0</w:t>
            </w:r>
          </w:p>
        </w:tc>
      </w:tr>
    </w:tbl>
    <w:p w:rsidR="00210DBC" w:rsidRPr="00D131E7" w:rsidRDefault="00210DBC" w:rsidP="00210DBC">
      <w:pPr>
        <w:ind w:firstLine="709"/>
        <w:jc w:val="both"/>
        <w:rPr>
          <w:sz w:val="28"/>
          <w:szCs w:val="28"/>
          <w:lang w:eastAsia="ru-RU"/>
        </w:rPr>
      </w:pPr>
      <w:r w:rsidRPr="00D131E7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7</w:t>
      </w:r>
      <w:r w:rsidRPr="00D131E7">
        <w:rPr>
          <w:sz w:val="28"/>
          <w:szCs w:val="28"/>
          <w:lang w:eastAsia="ru-RU"/>
        </w:rPr>
        <w:t xml:space="preserve">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210DBC" w:rsidRPr="00D131E7" w:rsidRDefault="00210DBC" w:rsidP="00210D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D131E7">
        <w:rPr>
          <w:sz w:val="28"/>
          <w:szCs w:val="28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210DBC" w:rsidRPr="00D131E7" w:rsidRDefault="00210DBC" w:rsidP="00210D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D131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131E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131E7">
        <w:rPr>
          <w:sz w:val="28"/>
          <w:szCs w:val="28"/>
        </w:rPr>
        <w:t>нформирование;</w:t>
      </w:r>
    </w:p>
    <w:p w:rsidR="00210DBC" w:rsidRPr="00D131E7" w:rsidRDefault="00210DBC" w:rsidP="00210DB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1.8.2.</w:t>
      </w:r>
      <w:r w:rsidRPr="00D131E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131E7">
        <w:rPr>
          <w:sz w:val="28"/>
          <w:szCs w:val="28"/>
        </w:rPr>
        <w:t xml:space="preserve">бъявление предостережения </w:t>
      </w:r>
      <w:r w:rsidRPr="00D131E7">
        <w:rPr>
          <w:bCs/>
          <w:sz w:val="28"/>
          <w:szCs w:val="28"/>
        </w:rPr>
        <w:t>о недопустимости нарушения обязательных требований;</w:t>
      </w:r>
    </w:p>
    <w:p w:rsidR="00210DBC" w:rsidRPr="00D131E7" w:rsidRDefault="00210DBC" w:rsidP="00210D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1.8.3.</w:t>
      </w:r>
      <w:r w:rsidRPr="00D131E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131E7">
        <w:rPr>
          <w:sz w:val="28"/>
          <w:szCs w:val="28"/>
        </w:rPr>
        <w:t>онсультирование;</w:t>
      </w:r>
    </w:p>
    <w:p w:rsidR="00210DBC" w:rsidRPr="00D131E7" w:rsidRDefault="00210DBC" w:rsidP="00210DB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10DBC" w:rsidRPr="00D131E7" w:rsidRDefault="00210DBC" w:rsidP="00210DB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131E7">
        <w:rPr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210DBC" w:rsidRPr="00D131E7" w:rsidRDefault="00210DBC" w:rsidP="00210D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210DBC" w:rsidRPr="00D131E7" w:rsidRDefault="00210DBC" w:rsidP="00210DB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131E7">
        <w:rPr>
          <w:sz w:val="28"/>
          <w:szCs w:val="28"/>
        </w:rPr>
        <w:t>2.1. Основными целями Программы профилактики являются:</w:t>
      </w:r>
    </w:p>
    <w:p w:rsidR="00210DBC" w:rsidRPr="00D131E7" w:rsidRDefault="00210DBC" w:rsidP="00210DBC">
      <w:pPr>
        <w:pStyle w:val="11"/>
        <w:numPr>
          <w:ilvl w:val="2"/>
          <w:numId w:val="8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10DBC" w:rsidRPr="00D131E7" w:rsidRDefault="00210DBC" w:rsidP="00210DBC">
      <w:pPr>
        <w:pStyle w:val="11"/>
        <w:numPr>
          <w:ilvl w:val="2"/>
          <w:numId w:val="8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131E7">
        <w:rPr>
          <w:rFonts w:ascii="Times New Roman" w:hAnsi="Times New Roman"/>
          <w:bCs/>
          <w:sz w:val="28"/>
          <w:szCs w:val="28"/>
        </w:rPr>
        <w:t xml:space="preserve"> </w:t>
      </w:r>
    </w:p>
    <w:p w:rsidR="00210DBC" w:rsidRPr="00D131E7" w:rsidRDefault="00210DBC" w:rsidP="00210DBC">
      <w:pPr>
        <w:pStyle w:val="11"/>
        <w:numPr>
          <w:ilvl w:val="2"/>
          <w:numId w:val="8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10DBC" w:rsidRPr="00D131E7" w:rsidRDefault="00210DBC" w:rsidP="00210DB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131E7">
        <w:rPr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210DBC" w:rsidRPr="00D131E7" w:rsidRDefault="00210DBC" w:rsidP="00210DBC">
      <w:pPr>
        <w:pStyle w:val="11"/>
        <w:numPr>
          <w:ilvl w:val="2"/>
          <w:numId w:val="9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210DBC" w:rsidRPr="00D131E7" w:rsidRDefault="00210DBC" w:rsidP="00210DBC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131E7">
        <w:rPr>
          <w:iCs/>
          <w:sz w:val="28"/>
          <w:szCs w:val="28"/>
        </w:rPr>
        <w:t>Повышение правосознания, правовой культуры,</w:t>
      </w:r>
      <w:r w:rsidRPr="00D131E7">
        <w:rPr>
          <w:sz w:val="28"/>
          <w:szCs w:val="28"/>
          <w:lang w:eastAsia="ru-RU"/>
        </w:rPr>
        <w:t xml:space="preserve"> уровня правовой грамотности</w:t>
      </w:r>
      <w:r w:rsidRPr="00D131E7">
        <w:rPr>
          <w:iCs/>
          <w:sz w:val="28"/>
          <w:szCs w:val="28"/>
        </w:rPr>
        <w:t xml:space="preserve"> контролируемых лиц, </w:t>
      </w:r>
      <w:r w:rsidRPr="00D131E7">
        <w:rPr>
          <w:sz w:val="28"/>
          <w:szCs w:val="28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210DBC" w:rsidRPr="00D131E7" w:rsidRDefault="00210DBC" w:rsidP="00210DBC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131E7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10DBC" w:rsidRPr="00D131E7" w:rsidRDefault="00210DBC" w:rsidP="00210DBC">
      <w:pPr>
        <w:numPr>
          <w:ilvl w:val="2"/>
          <w:numId w:val="9"/>
        </w:numPr>
        <w:suppressAutoHyphens/>
        <w:ind w:left="0" w:firstLine="709"/>
        <w:jc w:val="both"/>
        <w:rPr>
          <w:sz w:val="28"/>
          <w:szCs w:val="28"/>
          <w:lang w:eastAsia="ru-RU"/>
        </w:rPr>
      </w:pPr>
      <w:r w:rsidRPr="00D131E7">
        <w:rPr>
          <w:sz w:val="28"/>
          <w:szCs w:val="28"/>
          <w:lang w:eastAsia="ru-RU"/>
        </w:rPr>
        <w:lastRenderedPageBreak/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210DBC" w:rsidRPr="00D131E7" w:rsidRDefault="00210DBC" w:rsidP="00210DBC">
      <w:pPr>
        <w:numPr>
          <w:ilvl w:val="2"/>
          <w:numId w:val="9"/>
        </w:numPr>
        <w:suppressAutoHyphens/>
        <w:ind w:left="0" w:firstLine="709"/>
        <w:jc w:val="both"/>
        <w:rPr>
          <w:sz w:val="28"/>
          <w:szCs w:val="28"/>
          <w:lang w:eastAsia="ru-RU"/>
        </w:rPr>
      </w:pPr>
      <w:r w:rsidRPr="00D131E7">
        <w:rPr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D131E7">
        <w:rPr>
          <w:sz w:val="28"/>
          <w:szCs w:val="28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210DBC" w:rsidRPr="00D131E7" w:rsidRDefault="00210DBC" w:rsidP="00210DBC">
      <w:pPr>
        <w:numPr>
          <w:ilvl w:val="2"/>
          <w:numId w:val="9"/>
        </w:numPr>
        <w:suppressAutoHyphens/>
        <w:ind w:left="0" w:firstLine="709"/>
        <w:jc w:val="both"/>
        <w:rPr>
          <w:sz w:val="28"/>
          <w:szCs w:val="28"/>
          <w:lang w:eastAsia="ru-RU"/>
        </w:rPr>
      </w:pPr>
      <w:r w:rsidRPr="00D131E7">
        <w:rPr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210DBC" w:rsidRDefault="00210DBC" w:rsidP="00210DB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10DBC" w:rsidRDefault="00210DBC" w:rsidP="00210DB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10DBC" w:rsidRPr="00D131E7" w:rsidRDefault="00210DBC" w:rsidP="00210DB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131E7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10DBC" w:rsidRPr="00D131E7" w:rsidRDefault="00210DBC" w:rsidP="00210DB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131E7">
        <w:rPr>
          <w:b/>
          <w:bCs/>
          <w:sz w:val="28"/>
          <w:szCs w:val="28"/>
        </w:rPr>
        <w:t xml:space="preserve">План мероприятий по профилактике нарушений жилищного законодательства на </w:t>
      </w:r>
      <w:r>
        <w:rPr>
          <w:b/>
          <w:bCs/>
          <w:sz w:val="28"/>
          <w:szCs w:val="28"/>
        </w:rPr>
        <w:t>2025</w:t>
      </w:r>
      <w:r w:rsidRPr="00D131E7">
        <w:rPr>
          <w:b/>
          <w:bCs/>
          <w:sz w:val="28"/>
          <w:szCs w:val="28"/>
        </w:rPr>
        <w:t xml:space="preserve"> год:</w:t>
      </w:r>
    </w:p>
    <w:p w:rsidR="00210DBC" w:rsidRPr="00D131E7" w:rsidRDefault="00210DBC" w:rsidP="00210DBC">
      <w:pPr>
        <w:ind w:firstLine="709"/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3453"/>
        <w:gridCol w:w="3543"/>
        <w:gridCol w:w="2835"/>
      </w:tblGrid>
      <w:tr w:rsidR="00210DBC" w:rsidRPr="009C6361" w:rsidTr="0093598C">
        <w:tc>
          <w:tcPr>
            <w:tcW w:w="483" w:type="dxa"/>
          </w:tcPr>
          <w:p w:rsidR="00210DBC" w:rsidRPr="009C6361" w:rsidRDefault="00210DBC" w:rsidP="0093598C">
            <w:pPr>
              <w:jc w:val="center"/>
            </w:pPr>
            <w:r w:rsidRPr="009C6361">
              <w:t>№</w:t>
            </w:r>
          </w:p>
        </w:tc>
        <w:tc>
          <w:tcPr>
            <w:tcW w:w="3453" w:type="dxa"/>
          </w:tcPr>
          <w:p w:rsidR="00210DBC" w:rsidRPr="009C6361" w:rsidRDefault="00210DBC" w:rsidP="0093598C">
            <w:pPr>
              <w:jc w:val="center"/>
            </w:pPr>
            <w:r w:rsidRPr="009C6361">
              <w:t>Мероприятие</w:t>
            </w:r>
          </w:p>
        </w:tc>
        <w:tc>
          <w:tcPr>
            <w:tcW w:w="3543" w:type="dxa"/>
          </w:tcPr>
          <w:p w:rsidR="00210DBC" w:rsidRPr="009C6361" w:rsidRDefault="00210DBC" w:rsidP="0093598C">
            <w:pPr>
              <w:jc w:val="center"/>
            </w:pPr>
            <w:r w:rsidRPr="009C6361">
              <w:t>Сроки проведения</w:t>
            </w:r>
          </w:p>
        </w:tc>
        <w:tc>
          <w:tcPr>
            <w:tcW w:w="2835" w:type="dxa"/>
          </w:tcPr>
          <w:p w:rsidR="00210DBC" w:rsidRPr="009C6361" w:rsidRDefault="00210DBC" w:rsidP="0093598C">
            <w:pPr>
              <w:jc w:val="center"/>
            </w:pPr>
            <w:r w:rsidRPr="009C6361">
              <w:t>Ожидаемые результаты</w:t>
            </w:r>
          </w:p>
        </w:tc>
      </w:tr>
      <w:tr w:rsidR="00210DBC" w:rsidRPr="009C6361" w:rsidTr="0093598C">
        <w:tc>
          <w:tcPr>
            <w:tcW w:w="483" w:type="dxa"/>
          </w:tcPr>
          <w:p w:rsidR="00210DBC" w:rsidRPr="009C6361" w:rsidRDefault="00210DBC" w:rsidP="0093598C">
            <w:r w:rsidRPr="009C6361">
              <w:t>1.</w:t>
            </w:r>
          </w:p>
        </w:tc>
        <w:tc>
          <w:tcPr>
            <w:tcW w:w="3453" w:type="dxa"/>
          </w:tcPr>
          <w:p w:rsidR="00210DBC" w:rsidRPr="009C6361" w:rsidRDefault="00210DBC" w:rsidP="0093598C">
            <w:r w:rsidRPr="009C6361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</w:t>
            </w:r>
            <w:r>
              <w:t>А</w:t>
            </w:r>
            <w:r w:rsidRPr="009C6361">
              <w:t xml:space="preserve">дминистрации </w:t>
            </w:r>
            <w:proofErr w:type="spellStart"/>
            <w:r>
              <w:t>Бийского</w:t>
            </w:r>
            <w:proofErr w:type="spellEnd"/>
            <w:r>
              <w:t xml:space="preserve"> района </w:t>
            </w:r>
            <w:r w:rsidRPr="009C6361">
              <w:t>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3543" w:type="dxa"/>
          </w:tcPr>
          <w:p w:rsidR="00210DBC" w:rsidRPr="009C6361" w:rsidRDefault="00210DBC" w:rsidP="0093598C">
            <w:r w:rsidRPr="009C6361">
              <w:t>Размещение информации на официальном сайте Актуализация сведений по мере необходимости</w:t>
            </w:r>
          </w:p>
        </w:tc>
        <w:tc>
          <w:tcPr>
            <w:tcW w:w="2835" w:type="dxa"/>
          </w:tcPr>
          <w:p w:rsidR="00210DBC" w:rsidRPr="009C6361" w:rsidRDefault="00210DBC" w:rsidP="0093598C">
            <w:r w:rsidRPr="009C6361">
              <w:t>Предупреждение нарушения обязательных требований</w:t>
            </w:r>
          </w:p>
        </w:tc>
      </w:tr>
      <w:tr w:rsidR="00210DBC" w:rsidRPr="009C6361" w:rsidTr="0093598C">
        <w:tc>
          <w:tcPr>
            <w:tcW w:w="483" w:type="dxa"/>
          </w:tcPr>
          <w:p w:rsidR="00210DBC" w:rsidRPr="009C6361" w:rsidRDefault="00210DBC" w:rsidP="0093598C">
            <w:r>
              <w:t>2</w:t>
            </w:r>
            <w:r w:rsidRPr="009C6361">
              <w:t>.</w:t>
            </w:r>
          </w:p>
        </w:tc>
        <w:tc>
          <w:tcPr>
            <w:tcW w:w="3453" w:type="dxa"/>
          </w:tcPr>
          <w:p w:rsidR="00210DBC" w:rsidRPr="009C6361" w:rsidRDefault="00210DBC" w:rsidP="0093598C">
            <w:r w:rsidRPr="009C6361">
              <w:t>Выдача предостережения о недопустимости нарушения обязательных требований</w:t>
            </w:r>
          </w:p>
        </w:tc>
        <w:tc>
          <w:tcPr>
            <w:tcW w:w="3543" w:type="dxa"/>
          </w:tcPr>
          <w:p w:rsidR="00210DBC" w:rsidRPr="009C6361" w:rsidRDefault="00210DBC" w:rsidP="0093598C">
            <w:r>
              <w:t>В течении года(при наличии оснований, предусмотренных статьей 49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210DBC" w:rsidRPr="009C6361" w:rsidRDefault="00210DBC" w:rsidP="0093598C">
            <w:r w:rsidRPr="009C6361">
              <w:t>Предупреждение нарушения обязательных требований</w:t>
            </w:r>
          </w:p>
        </w:tc>
      </w:tr>
      <w:tr w:rsidR="00210DBC" w:rsidRPr="009C6361" w:rsidTr="0093598C">
        <w:tc>
          <w:tcPr>
            <w:tcW w:w="483" w:type="dxa"/>
          </w:tcPr>
          <w:p w:rsidR="00210DBC" w:rsidRPr="009C6361" w:rsidRDefault="00210DBC" w:rsidP="0093598C">
            <w:r>
              <w:t>3</w:t>
            </w:r>
            <w:r w:rsidRPr="009C6361">
              <w:t>.</w:t>
            </w:r>
          </w:p>
        </w:tc>
        <w:tc>
          <w:tcPr>
            <w:tcW w:w="3453" w:type="dxa"/>
          </w:tcPr>
          <w:p w:rsidR="00210DBC" w:rsidRPr="009C6361" w:rsidRDefault="00210DBC" w:rsidP="0093598C">
            <w:r w:rsidRPr="009C6361">
              <w:t>Консультирование:</w:t>
            </w:r>
          </w:p>
          <w:p w:rsidR="00210DBC" w:rsidRPr="009C6361" w:rsidRDefault="00210DBC" w:rsidP="0093598C">
            <w:r w:rsidRPr="009C6361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210DBC" w:rsidRPr="009C6361" w:rsidRDefault="00210DBC" w:rsidP="0093598C">
            <w:r w:rsidRPr="009C6361">
              <w:lastRenderedPageBreak/>
              <w:t>- по средствам видео-конференц-связи (по вопросам, определенным руководителем контрольного органа)</w:t>
            </w:r>
          </w:p>
          <w:p w:rsidR="00210DBC" w:rsidRPr="009C6361" w:rsidRDefault="00210DBC" w:rsidP="0093598C"/>
          <w:p w:rsidR="00210DBC" w:rsidRPr="009C6361" w:rsidRDefault="00210DBC" w:rsidP="0093598C">
            <w:r w:rsidRPr="009C6361">
              <w:t>- на личном приеме</w:t>
            </w:r>
          </w:p>
          <w:p w:rsidR="00210DBC" w:rsidRPr="009C6361" w:rsidRDefault="00210DBC" w:rsidP="0093598C">
            <w:r w:rsidRPr="009C6361"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210DBC" w:rsidRPr="009C6361" w:rsidRDefault="00210DBC" w:rsidP="0093598C">
            <w:pPr>
              <w:jc w:val="both"/>
            </w:pPr>
          </w:p>
          <w:p w:rsidR="00210DBC" w:rsidRPr="009C6361" w:rsidRDefault="00210DBC" w:rsidP="0093598C">
            <w:pPr>
              <w:jc w:val="both"/>
            </w:pPr>
            <w:r w:rsidRPr="009C6361">
              <w:t xml:space="preserve"> -</w:t>
            </w:r>
            <w:r>
              <w:t xml:space="preserve"> </w:t>
            </w:r>
            <w:r w:rsidRPr="009C6361">
              <w:t xml:space="preserve">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</w:tc>
        <w:tc>
          <w:tcPr>
            <w:tcW w:w="3543" w:type="dxa"/>
          </w:tcPr>
          <w:p w:rsidR="00210DBC" w:rsidRPr="009C6361" w:rsidRDefault="00210DBC" w:rsidP="0093598C">
            <w:r w:rsidRPr="009C6361">
              <w:lastRenderedPageBreak/>
              <w:t>в часы работы контрольного органа</w:t>
            </w:r>
          </w:p>
          <w:p w:rsidR="00210DBC" w:rsidRPr="009C6361" w:rsidRDefault="00210DBC" w:rsidP="0093598C">
            <w:r w:rsidRPr="009C6361">
              <w:t>при наличии технической возможности</w:t>
            </w:r>
          </w:p>
          <w:p w:rsidR="00210DBC" w:rsidRDefault="00210DBC" w:rsidP="0093598C"/>
          <w:p w:rsidR="00210DBC" w:rsidRPr="009C6361" w:rsidRDefault="00210DBC" w:rsidP="0093598C">
            <w:r w:rsidRPr="009C6361">
              <w:t>в соответствии с графиком личного приема</w:t>
            </w:r>
          </w:p>
          <w:p w:rsidR="00210DBC" w:rsidRPr="009C6361" w:rsidRDefault="00210DBC" w:rsidP="0093598C"/>
          <w:p w:rsidR="00210DBC" w:rsidRPr="009C6361" w:rsidRDefault="00210DBC" w:rsidP="0093598C">
            <w:r w:rsidRPr="009C6361">
              <w:t>по мере необходимости</w:t>
            </w:r>
          </w:p>
          <w:p w:rsidR="00210DBC" w:rsidRPr="009C6361" w:rsidRDefault="00210DBC" w:rsidP="0093598C"/>
          <w:p w:rsidR="00210DBC" w:rsidRPr="009C6361" w:rsidRDefault="00210DBC" w:rsidP="0093598C"/>
          <w:p w:rsidR="00210DBC" w:rsidRPr="009C6361" w:rsidRDefault="00210DBC" w:rsidP="0093598C"/>
        </w:tc>
        <w:tc>
          <w:tcPr>
            <w:tcW w:w="2835" w:type="dxa"/>
          </w:tcPr>
          <w:p w:rsidR="00210DBC" w:rsidRPr="009C6361" w:rsidRDefault="00210DBC" w:rsidP="0093598C">
            <w:r w:rsidRPr="009C6361">
              <w:lastRenderedPageBreak/>
              <w:t>Предупреждение и снижение количества нарушений обязательных требований</w:t>
            </w:r>
          </w:p>
        </w:tc>
      </w:tr>
    </w:tbl>
    <w:p w:rsidR="00210DBC" w:rsidRDefault="00210DBC" w:rsidP="00210DB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10DBC" w:rsidRPr="00D131E7" w:rsidRDefault="00210DBC" w:rsidP="00210DB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10DBC" w:rsidRPr="00D131E7" w:rsidRDefault="00210DBC" w:rsidP="00210DB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131E7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210DBC" w:rsidRPr="00D131E7" w:rsidRDefault="00210DBC" w:rsidP="00210DB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10DBC" w:rsidRPr="00210DBC" w:rsidRDefault="00210DBC" w:rsidP="00210DBC">
      <w:pPr>
        <w:ind w:firstLine="709"/>
        <w:jc w:val="both"/>
        <w:rPr>
          <w:b/>
          <w:bCs/>
          <w:i/>
          <w:sz w:val="28"/>
          <w:szCs w:val="28"/>
        </w:rPr>
      </w:pPr>
      <w:r w:rsidRPr="00210DBC">
        <w:rPr>
          <w:rStyle w:val="af3"/>
          <w:i w:val="0"/>
          <w:iCs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210DBC" w:rsidRPr="00D131E7" w:rsidTr="0093598C">
        <w:tc>
          <w:tcPr>
            <w:tcW w:w="648" w:type="dxa"/>
          </w:tcPr>
          <w:p w:rsidR="00210DBC" w:rsidRPr="00D131E7" w:rsidRDefault="00210DBC" w:rsidP="009359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D131E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480" w:type="dxa"/>
          </w:tcPr>
          <w:p w:rsidR="00210DBC" w:rsidRPr="00D131E7" w:rsidRDefault="00210DBC" w:rsidP="009359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D131E7">
              <w:rPr>
                <w:b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700" w:type="dxa"/>
          </w:tcPr>
          <w:p w:rsidR="00210DBC" w:rsidRPr="00D131E7" w:rsidRDefault="00210DBC" w:rsidP="009359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D131E7">
              <w:rPr>
                <w:b/>
                <w:bCs/>
                <w:sz w:val="28"/>
                <w:szCs w:val="28"/>
              </w:rPr>
              <w:t>Целевые (плановые) значения</w:t>
            </w:r>
          </w:p>
        </w:tc>
      </w:tr>
      <w:tr w:rsidR="00210DBC" w:rsidRPr="00D131E7" w:rsidTr="0093598C">
        <w:tc>
          <w:tcPr>
            <w:tcW w:w="648" w:type="dxa"/>
          </w:tcPr>
          <w:p w:rsidR="00210DBC" w:rsidRPr="00D131E7" w:rsidRDefault="00210DBC" w:rsidP="0093598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D131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210DBC" w:rsidRPr="00D131E7" w:rsidRDefault="00210DBC" w:rsidP="0093598C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8"/>
                <w:szCs w:val="28"/>
              </w:rPr>
            </w:pPr>
            <w:r w:rsidRPr="00D131E7">
              <w:rPr>
                <w:sz w:val="28"/>
                <w:szCs w:val="28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210DBC" w:rsidRPr="00D131E7" w:rsidRDefault="00210DBC" w:rsidP="009359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D131E7">
              <w:rPr>
                <w:sz w:val="28"/>
                <w:szCs w:val="28"/>
              </w:rPr>
              <w:t>0 %</w:t>
            </w:r>
          </w:p>
        </w:tc>
      </w:tr>
      <w:tr w:rsidR="00210DBC" w:rsidRPr="00D131E7" w:rsidTr="0093598C">
        <w:tc>
          <w:tcPr>
            <w:tcW w:w="648" w:type="dxa"/>
          </w:tcPr>
          <w:p w:rsidR="00210DBC" w:rsidRPr="00D131E7" w:rsidRDefault="00210DBC" w:rsidP="0093598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D131E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210DBC" w:rsidRPr="00D131E7" w:rsidRDefault="00210DBC" w:rsidP="0093598C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8"/>
                <w:szCs w:val="28"/>
              </w:rPr>
            </w:pPr>
            <w:r w:rsidRPr="00D131E7">
              <w:rPr>
                <w:sz w:val="28"/>
                <w:szCs w:val="28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210DBC" w:rsidRPr="00D131E7" w:rsidRDefault="00210DBC" w:rsidP="009359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D131E7">
              <w:rPr>
                <w:sz w:val="28"/>
                <w:szCs w:val="28"/>
              </w:rPr>
              <w:t>Не более 10%</w:t>
            </w:r>
          </w:p>
        </w:tc>
      </w:tr>
      <w:tr w:rsidR="00210DBC" w:rsidRPr="00D131E7" w:rsidTr="0093598C">
        <w:tc>
          <w:tcPr>
            <w:tcW w:w="648" w:type="dxa"/>
          </w:tcPr>
          <w:p w:rsidR="00210DBC" w:rsidRPr="00D131E7" w:rsidRDefault="00210DBC" w:rsidP="0093598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D131E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210DBC" w:rsidRPr="00D131E7" w:rsidRDefault="00210DBC" w:rsidP="0093598C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8"/>
                <w:szCs w:val="28"/>
              </w:rPr>
            </w:pPr>
            <w:r w:rsidRPr="00D131E7">
              <w:rPr>
                <w:sz w:val="28"/>
                <w:szCs w:val="28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210DBC" w:rsidRPr="00D131E7" w:rsidRDefault="00210DBC" w:rsidP="009359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D131E7">
              <w:rPr>
                <w:sz w:val="28"/>
                <w:szCs w:val="28"/>
              </w:rPr>
              <w:t>90 %</w:t>
            </w:r>
          </w:p>
        </w:tc>
      </w:tr>
    </w:tbl>
    <w:p w:rsidR="00210DBC" w:rsidRPr="00D131E7" w:rsidRDefault="00210DBC" w:rsidP="00210DBC">
      <w:pPr>
        <w:ind w:firstLine="709"/>
        <w:jc w:val="both"/>
        <w:rPr>
          <w:sz w:val="28"/>
          <w:szCs w:val="28"/>
        </w:rPr>
      </w:pPr>
    </w:p>
    <w:sectPr w:rsidR="00210DBC" w:rsidRPr="00D131E7" w:rsidSect="007D4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3F5"/>
    <w:multiLevelType w:val="multilevel"/>
    <w:tmpl w:val="E00E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2CE34E2B"/>
    <w:multiLevelType w:val="multilevel"/>
    <w:tmpl w:val="3B3611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3A54F6"/>
    <w:multiLevelType w:val="multilevel"/>
    <w:tmpl w:val="62B2E4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3764317"/>
    <w:multiLevelType w:val="hybridMultilevel"/>
    <w:tmpl w:val="D5EA29A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8B"/>
    <w:rsid w:val="00020D22"/>
    <w:rsid w:val="000272A7"/>
    <w:rsid w:val="000402FA"/>
    <w:rsid w:val="0007778B"/>
    <w:rsid w:val="00092E1F"/>
    <w:rsid w:val="0009590D"/>
    <w:rsid w:val="000A2BFA"/>
    <w:rsid w:val="000B118C"/>
    <w:rsid w:val="000B38D6"/>
    <w:rsid w:val="000D249C"/>
    <w:rsid w:val="000D456F"/>
    <w:rsid w:val="000D4E7F"/>
    <w:rsid w:val="000D619B"/>
    <w:rsid w:val="000E4B17"/>
    <w:rsid w:val="0010763F"/>
    <w:rsid w:val="00140994"/>
    <w:rsid w:val="00141820"/>
    <w:rsid w:val="00173CDE"/>
    <w:rsid w:val="001764F7"/>
    <w:rsid w:val="0018670F"/>
    <w:rsid w:val="001A2E47"/>
    <w:rsid w:val="001C2942"/>
    <w:rsid w:val="001E61AD"/>
    <w:rsid w:val="001E6BEA"/>
    <w:rsid w:val="001F7D6C"/>
    <w:rsid w:val="00206A14"/>
    <w:rsid w:val="00207AC8"/>
    <w:rsid w:val="00210DBC"/>
    <w:rsid w:val="00226640"/>
    <w:rsid w:val="002267A1"/>
    <w:rsid w:val="00227245"/>
    <w:rsid w:val="002507BB"/>
    <w:rsid w:val="00285457"/>
    <w:rsid w:val="00290714"/>
    <w:rsid w:val="00294A3A"/>
    <w:rsid w:val="002B4FEF"/>
    <w:rsid w:val="002C18E7"/>
    <w:rsid w:val="002D26E3"/>
    <w:rsid w:val="002D7E2E"/>
    <w:rsid w:val="002F2329"/>
    <w:rsid w:val="00303AB2"/>
    <w:rsid w:val="003155E4"/>
    <w:rsid w:val="003227C9"/>
    <w:rsid w:val="003334D0"/>
    <w:rsid w:val="00346C8F"/>
    <w:rsid w:val="0035138D"/>
    <w:rsid w:val="003513D7"/>
    <w:rsid w:val="00351FA8"/>
    <w:rsid w:val="00382F1B"/>
    <w:rsid w:val="00387E65"/>
    <w:rsid w:val="003A3097"/>
    <w:rsid w:val="003A39FF"/>
    <w:rsid w:val="003A422B"/>
    <w:rsid w:val="003C40B0"/>
    <w:rsid w:val="003D5CD1"/>
    <w:rsid w:val="003E70EC"/>
    <w:rsid w:val="00401E3C"/>
    <w:rsid w:val="004442FF"/>
    <w:rsid w:val="0045194A"/>
    <w:rsid w:val="0046688A"/>
    <w:rsid w:val="004A4B4E"/>
    <w:rsid w:val="004B37CF"/>
    <w:rsid w:val="004F19AE"/>
    <w:rsid w:val="004F2C41"/>
    <w:rsid w:val="00503B2A"/>
    <w:rsid w:val="0052279C"/>
    <w:rsid w:val="00525367"/>
    <w:rsid w:val="00540310"/>
    <w:rsid w:val="00563E38"/>
    <w:rsid w:val="00566EAB"/>
    <w:rsid w:val="005C257E"/>
    <w:rsid w:val="005C2967"/>
    <w:rsid w:val="005D6835"/>
    <w:rsid w:val="0063393B"/>
    <w:rsid w:val="00654C6F"/>
    <w:rsid w:val="00676777"/>
    <w:rsid w:val="006816D5"/>
    <w:rsid w:val="00693279"/>
    <w:rsid w:val="006A390B"/>
    <w:rsid w:val="006B0007"/>
    <w:rsid w:val="006B776D"/>
    <w:rsid w:val="006E3FA4"/>
    <w:rsid w:val="006F3407"/>
    <w:rsid w:val="006F37A1"/>
    <w:rsid w:val="006F5D21"/>
    <w:rsid w:val="007013CC"/>
    <w:rsid w:val="00706C65"/>
    <w:rsid w:val="007159C1"/>
    <w:rsid w:val="00716F21"/>
    <w:rsid w:val="00740483"/>
    <w:rsid w:val="00750B3F"/>
    <w:rsid w:val="007514E2"/>
    <w:rsid w:val="007576FF"/>
    <w:rsid w:val="0076450C"/>
    <w:rsid w:val="0077331E"/>
    <w:rsid w:val="00776F50"/>
    <w:rsid w:val="00781843"/>
    <w:rsid w:val="007A020E"/>
    <w:rsid w:val="007C6F6E"/>
    <w:rsid w:val="007D4A58"/>
    <w:rsid w:val="007F6381"/>
    <w:rsid w:val="00833FB3"/>
    <w:rsid w:val="00835C4B"/>
    <w:rsid w:val="008515B6"/>
    <w:rsid w:val="00894B61"/>
    <w:rsid w:val="008C5969"/>
    <w:rsid w:val="008D16A8"/>
    <w:rsid w:val="008D2765"/>
    <w:rsid w:val="008F4550"/>
    <w:rsid w:val="0090782B"/>
    <w:rsid w:val="00916CC7"/>
    <w:rsid w:val="00926FFD"/>
    <w:rsid w:val="00931B2E"/>
    <w:rsid w:val="00931B6F"/>
    <w:rsid w:val="00935DC3"/>
    <w:rsid w:val="00941E6D"/>
    <w:rsid w:val="009517C2"/>
    <w:rsid w:val="009600CC"/>
    <w:rsid w:val="00962339"/>
    <w:rsid w:val="00970D6C"/>
    <w:rsid w:val="00987D84"/>
    <w:rsid w:val="009A3D10"/>
    <w:rsid w:val="009A3E1A"/>
    <w:rsid w:val="009B1CCB"/>
    <w:rsid w:val="009C5E6F"/>
    <w:rsid w:val="009D2942"/>
    <w:rsid w:val="00A108FF"/>
    <w:rsid w:val="00A349D6"/>
    <w:rsid w:val="00A548BA"/>
    <w:rsid w:val="00A74844"/>
    <w:rsid w:val="00A77908"/>
    <w:rsid w:val="00A90B79"/>
    <w:rsid w:val="00AA67F8"/>
    <w:rsid w:val="00AC4867"/>
    <w:rsid w:val="00AE1ECE"/>
    <w:rsid w:val="00AE601A"/>
    <w:rsid w:val="00AF5FDA"/>
    <w:rsid w:val="00B03951"/>
    <w:rsid w:val="00B10033"/>
    <w:rsid w:val="00B118E0"/>
    <w:rsid w:val="00B176FD"/>
    <w:rsid w:val="00B2119C"/>
    <w:rsid w:val="00B25E66"/>
    <w:rsid w:val="00B40F9F"/>
    <w:rsid w:val="00B421CF"/>
    <w:rsid w:val="00B60823"/>
    <w:rsid w:val="00B82568"/>
    <w:rsid w:val="00B917AF"/>
    <w:rsid w:val="00B95416"/>
    <w:rsid w:val="00BB1728"/>
    <w:rsid w:val="00BB2026"/>
    <w:rsid w:val="00BB4DDB"/>
    <w:rsid w:val="00BD0998"/>
    <w:rsid w:val="00BE2D79"/>
    <w:rsid w:val="00BF78E6"/>
    <w:rsid w:val="00C05BB2"/>
    <w:rsid w:val="00C06693"/>
    <w:rsid w:val="00C1106C"/>
    <w:rsid w:val="00C11345"/>
    <w:rsid w:val="00C12B23"/>
    <w:rsid w:val="00C16D28"/>
    <w:rsid w:val="00C2542D"/>
    <w:rsid w:val="00C25574"/>
    <w:rsid w:val="00C3793E"/>
    <w:rsid w:val="00C43483"/>
    <w:rsid w:val="00C64B72"/>
    <w:rsid w:val="00C749F9"/>
    <w:rsid w:val="00CB4C28"/>
    <w:rsid w:val="00CC3359"/>
    <w:rsid w:val="00CC3B27"/>
    <w:rsid w:val="00CD3EA8"/>
    <w:rsid w:val="00CD4677"/>
    <w:rsid w:val="00CD4A1C"/>
    <w:rsid w:val="00CE606B"/>
    <w:rsid w:val="00CE7D68"/>
    <w:rsid w:val="00CF2902"/>
    <w:rsid w:val="00D16C8C"/>
    <w:rsid w:val="00D25ED1"/>
    <w:rsid w:val="00D30ED7"/>
    <w:rsid w:val="00D47C40"/>
    <w:rsid w:val="00D47E0B"/>
    <w:rsid w:val="00D50C31"/>
    <w:rsid w:val="00D547DC"/>
    <w:rsid w:val="00D5649A"/>
    <w:rsid w:val="00D62993"/>
    <w:rsid w:val="00D6442F"/>
    <w:rsid w:val="00D73FE2"/>
    <w:rsid w:val="00D91B37"/>
    <w:rsid w:val="00D9246E"/>
    <w:rsid w:val="00D94C96"/>
    <w:rsid w:val="00DD5721"/>
    <w:rsid w:val="00DE1D99"/>
    <w:rsid w:val="00DF02B7"/>
    <w:rsid w:val="00E00F59"/>
    <w:rsid w:val="00E07AA2"/>
    <w:rsid w:val="00E16AD9"/>
    <w:rsid w:val="00E26615"/>
    <w:rsid w:val="00E2737B"/>
    <w:rsid w:val="00E55E32"/>
    <w:rsid w:val="00E673FB"/>
    <w:rsid w:val="00E70840"/>
    <w:rsid w:val="00E75590"/>
    <w:rsid w:val="00E8097C"/>
    <w:rsid w:val="00E81351"/>
    <w:rsid w:val="00E84ABA"/>
    <w:rsid w:val="00E921F7"/>
    <w:rsid w:val="00E9624F"/>
    <w:rsid w:val="00EA60BB"/>
    <w:rsid w:val="00EA78CE"/>
    <w:rsid w:val="00EB7E2A"/>
    <w:rsid w:val="00EE606E"/>
    <w:rsid w:val="00F05DF3"/>
    <w:rsid w:val="00F10280"/>
    <w:rsid w:val="00F12889"/>
    <w:rsid w:val="00F21974"/>
    <w:rsid w:val="00F61920"/>
    <w:rsid w:val="00F62D23"/>
    <w:rsid w:val="00F8095D"/>
    <w:rsid w:val="00F95A21"/>
    <w:rsid w:val="00FC3246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qFormat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link w:val="ConsPlusNormal1"/>
    <w:uiPriority w:val="99"/>
    <w:qFormat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/>
      <w:sz w:val="16"/>
      <w:szCs w:val="16"/>
      <w:lang w:val="x-none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uiPriority w:val="99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qFormat/>
    <w:rsid w:val="0045194A"/>
    <w:pPr>
      <w:spacing w:before="100" w:beforeAutospacing="1" w:after="100" w:afterAutospacing="1"/>
    </w:pPr>
    <w:rPr>
      <w:lang w:eastAsia="ru-RU"/>
    </w:rPr>
  </w:style>
  <w:style w:type="paragraph" w:customStyle="1" w:styleId="af2">
    <w:name w:val="Знак Знак"/>
    <w:basedOn w:val="a"/>
    <w:rsid w:val="00CC3359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ConsPlusNormal1">
    <w:name w:val="ConsPlusNormal1"/>
    <w:link w:val="ConsPlusNormal"/>
    <w:uiPriority w:val="99"/>
    <w:qFormat/>
    <w:locked/>
    <w:rsid w:val="003A39FF"/>
    <w:rPr>
      <w:rFonts w:ascii="Calibri" w:hAnsi="Calibri" w:cs="Calibri"/>
      <w:sz w:val="22"/>
    </w:rPr>
  </w:style>
  <w:style w:type="paragraph" w:customStyle="1" w:styleId="11">
    <w:name w:val="Абзац списка1"/>
    <w:basedOn w:val="a"/>
    <w:uiPriority w:val="99"/>
    <w:rsid w:val="00210DBC"/>
    <w:pPr>
      <w:suppressAutoHyphens/>
      <w:ind w:left="720"/>
    </w:pPr>
    <w:rPr>
      <w:rFonts w:ascii="Calibri" w:eastAsia="Calibri" w:hAnsi="Calibri"/>
      <w:sz w:val="20"/>
      <w:szCs w:val="20"/>
      <w:lang w:eastAsia="ar-SA"/>
    </w:rPr>
  </w:style>
  <w:style w:type="character" w:styleId="af3">
    <w:name w:val="Emphasis"/>
    <w:basedOn w:val="a0"/>
    <w:uiPriority w:val="99"/>
    <w:qFormat/>
    <w:rsid w:val="00210DBC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qFormat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link w:val="ConsPlusNormal1"/>
    <w:uiPriority w:val="99"/>
    <w:qFormat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/>
      <w:sz w:val="16"/>
      <w:szCs w:val="16"/>
      <w:lang w:val="x-none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uiPriority w:val="99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qFormat/>
    <w:rsid w:val="0045194A"/>
    <w:pPr>
      <w:spacing w:before="100" w:beforeAutospacing="1" w:after="100" w:afterAutospacing="1"/>
    </w:pPr>
    <w:rPr>
      <w:lang w:eastAsia="ru-RU"/>
    </w:rPr>
  </w:style>
  <w:style w:type="paragraph" w:customStyle="1" w:styleId="af2">
    <w:name w:val="Знак Знак"/>
    <w:basedOn w:val="a"/>
    <w:rsid w:val="00CC3359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ConsPlusNormal1">
    <w:name w:val="ConsPlusNormal1"/>
    <w:link w:val="ConsPlusNormal"/>
    <w:uiPriority w:val="99"/>
    <w:qFormat/>
    <w:locked/>
    <w:rsid w:val="003A39FF"/>
    <w:rPr>
      <w:rFonts w:ascii="Calibri" w:hAnsi="Calibri" w:cs="Calibri"/>
      <w:sz w:val="22"/>
    </w:rPr>
  </w:style>
  <w:style w:type="paragraph" w:customStyle="1" w:styleId="11">
    <w:name w:val="Абзац списка1"/>
    <w:basedOn w:val="a"/>
    <w:uiPriority w:val="99"/>
    <w:rsid w:val="00210DBC"/>
    <w:pPr>
      <w:suppressAutoHyphens/>
      <w:ind w:left="720"/>
    </w:pPr>
    <w:rPr>
      <w:rFonts w:ascii="Calibri" w:eastAsia="Calibri" w:hAnsi="Calibri"/>
      <w:sz w:val="20"/>
      <w:szCs w:val="20"/>
      <w:lang w:eastAsia="ar-SA"/>
    </w:rPr>
  </w:style>
  <w:style w:type="character" w:styleId="af3">
    <w:name w:val="Emphasis"/>
    <w:basedOn w:val="a0"/>
    <w:uiPriority w:val="99"/>
    <w:qFormat/>
    <w:rsid w:val="00210DBC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2145-9CFE-4D0C-B031-8ED85CFC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1274</Words>
  <Characters>10468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11719</CharactersWithSpaces>
  <SharedDoc>false</SharedDoc>
  <HLinks>
    <vt:vector size="6" baseType="variant">
      <vt:variant>
        <vt:i4>6619178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http://mobileonline.garant.ru/document?id=12064247&amp;sub=8205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ProtSekt</cp:lastModifiedBy>
  <cp:revision>12</cp:revision>
  <cp:lastPrinted>2024-11-29T05:51:00Z</cp:lastPrinted>
  <dcterms:created xsi:type="dcterms:W3CDTF">2022-12-30T05:38:00Z</dcterms:created>
  <dcterms:modified xsi:type="dcterms:W3CDTF">2024-12-03T03:53:00Z</dcterms:modified>
</cp:coreProperties>
</file>