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6D" w:rsidRPr="00CE73C7" w:rsidRDefault="00C3696D" w:rsidP="00250056">
      <w:pPr>
        <w:tabs>
          <w:tab w:val="left" w:pos="960"/>
        </w:tabs>
        <w:jc w:val="center"/>
        <w:rPr>
          <w:b/>
          <w:bCs/>
          <w:sz w:val="28"/>
          <w:szCs w:val="28"/>
        </w:rPr>
      </w:pPr>
      <w:r w:rsidRPr="00CE73C7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 </w:t>
      </w:r>
      <w:r w:rsidRPr="00CE73C7">
        <w:rPr>
          <w:b/>
          <w:bCs/>
          <w:sz w:val="28"/>
          <w:szCs w:val="28"/>
        </w:rPr>
        <w:t>БИЙСКОГО РАЙОНА АЛТАЙСКОГО  КРАЯ</w:t>
      </w:r>
    </w:p>
    <w:p w:rsidR="00C3696D" w:rsidRPr="00CE73C7" w:rsidRDefault="00C3696D" w:rsidP="00BE1C27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C3696D" w:rsidRPr="004F78A9" w:rsidRDefault="00C3696D" w:rsidP="00BE1C27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C3696D" w:rsidRPr="004F78A9" w:rsidRDefault="00C3696D" w:rsidP="00BE1C27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C3696D" w:rsidRDefault="00CB7ED9" w:rsidP="00D671DF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15.07.2024</w:t>
      </w:r>
      <w:r w:rsidR="00C3696D">
        <w:rPr>
          <w:rFonts w:ascii="Arial" w:hAnsi="Arial" w:cs="Arial"/>
          <w:b/>
          <w:bCs/>
        </w:rPr>
        <w:t xml:space="preserve">       </w:t>
      </w:r>
      <w:r w:rsidR="00C3696D" w:rsidRPr="00CF138C">
        <w:rPr>
          <w:rFonts w:ascii="Arial" w:hAnsi="Arial" w:cs="Arial"/>
          <w:b/>
          <w:bCs/>
        </w:rPr>
        <w:t xml:space="preserve"> </w:t>
      </w:r>
      <w:r w:rsidR="00C3696D">
        <w:rPr>
          <w:rFonts w:ascii="Arial" w:hAnsi="Arial" w:cs="Arial"/>
          <w:b/>
          <w:bCs/>
        </w:rPr>
        <w:t xml:space="preserve">                     </w:t>
      </w:r>
      <w:r w:rsidR="00C3696D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C3696D">
        <w:rPr>
          <w:rFonts w:ascii="Arial" w:hAnsi="Arial" w:cs="Arial"/>
          <w:b/>
          <w:bCs/>
        </w:rPr>
        <w:t xml:space="preserve">                           </w:t>
      </w:r>
      <w:r w:rsidR="00BE1C27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               </w:t>
      </w:r>
      <w:r w:rsidR="00BE1C27">
        <w:rPr>
          <w:rFonts w:ascii="Arial" w:hAnsi="Arial" w:cs="Arial"/>
          <w:b/>
          <w:bCs/>
        </w:rPr>
        <w:t xml:space="preserve">  </w:t>
      </w:r>
      <w:r w:rsidR="00C3696D"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700</w:t>
      </w:r>
    </w:p>
    <w:p w:rsidR="00C3696D" w:rsidRPr="004F78A9" w:rsidRDefault="00BE1C27" w:rsidP="00CD5DAC">
      <w:pPr>
        <w:tabs>
          <w:tab w:val="left" w:pos="960"/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spellStart"/>
      <w:r w:rsidR="00C3696D" w:rsidRPr="004F78A9"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 w:rsidR="00C3696D" w:rsidRPr="004F78A9"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 w:rsidR="00C3696D" w:rsidRPr="004F78A9">
        <w:rPr>
          <w:rFonts w:ascii="Arial" w:hAnsi="Arial" w:cs="Arial"/>
          <w:b/>
          <w:bCs/>
          <w:sz w:val="18"/>
          <w:szCs w:val="18"/>
        </w:rPr>
        <w:t>ийск</w:t>
      </w:r>
      <w:proofErr w:type="spellEnd"/>
      <w:r w:rsidR="00CB7ED9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7C0562" w:rsidRDefault="007C0562" w:rsidP="00BE1C27">
      <w:pPr>
        <w:jc w:val="both"/>
        <w:rPr>
          <w:sz w:val="28"/>
          <w:szCs w:val="28"/>
        </w:rPr>
      </w:pPr>
    </w:p>
    <w:p w:rsidR="007C0562" w:rsidRDefault="007C0562" w:rsidP="00BE1C27">
      <w:pPr>
        <w:jc w:val="both"/>
        <w:rPr>
          <w:sz w:val="28"/>
          <w:szCs w:val="28"/>
        </w:rPr>
      </w:pPr>
    </w:p>
    <w:p w:rsidR="007C0562" w:rsidRDefault="007C0562" w:rsidP="00C871FF">
      <w:pPr>
        <w:tabs>
          <w:tab w:val="left" w:pos="5040"/>
        </w:tabs>
        <w:ind w:right="4680"/>
        <w:jc w:val="both"/>
        <w:rPr>
          <w:sz w:val="28"/>
          <w:szCs w:val="28"/>
        </w:rPr>
      </w:pPr>
    </w:p>
    <w:p w:rsidR="00BF6461" w:rsidRPr="00203EE1" w:rsidRDefault="00C871FF" w:rsidP="00203EE1">
      <w:pPr>
        <w:ind w:right="5621"/>
        <w:jc w:val="both"/>
        <w:rPr>
          <w:color w:val="000000"/>
          <w:spacing w:val="1"/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203EE1">
        <w:rPr>
          <w:sz w:val="28"/>
          <w:szCs w:val="28"/>
        </w:rPr>
        <w:t xml:space="preserve">б установлении публичного сервитута </w:t>
      </w:r>
    </w:p>
    <w:bookmarkEnd w:id="0"/>
    <w:p w:rsidR="00BE1C27" w:rsidRDefault="00BE1C27" w:rsidP="00BE1C27">
      <w:pPr>
        <w:ind w:firstLine="540"/>
        <w:jc w:val="both"/>
        <w:rPr>
          <w:color w:val="000000"/>
          <w:spacing w:val="1"/>
          <w:sz w:val="28"/>
          <w:szCs w:val="28"/>
        </w:rPr>
      </w:pPr>
    </w:p>
    <w:p w:rsidR="005D7C60" w:rsidRDefault="005D7C60" w:rsidP="00075A4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5D7C60">
        <w:rPr>
          <w:color w:val="000000"/>
          <w:spacing w:val="1"/>
          <w:sz w:val="28"/>
          <w:szCs w:val="28"/>
        </w:rPr>
        <w:t xml:space="preserve">В соответствии со </w:t>
      </w:r>
      <w:proofErr w:type="spellStart"/>
      <w:r w:rsidR="00BC3C7C">
        <w:rPr>
          <w:color w:val="000000"/>
          <w:spacing w:val="1"/>
          <w:sz w:val="28"/>
          <w:szCs w:val="28"/>
        </w:rPr>
        <w:t>ст.</w:t>
      </w:r>
      <w:r w:rsidRPr="005D7C60">
        <w:rPr>
          <w:color w:val="000000"/>
          <w:spacing w:val="1"/>
          <w:sz w:val="28"/>
          <w:szCs w:val="28"/>
        </w:rPr>
        <w:t>ст</w:t>
      </w:r>
      <w:proofErr w:type="spellEnd"/>
      <w:r w:rsidRPr="005D7C60">
        <w:rPr>
          <w:color w:val="000000"/>
          <w:spacing w:val="1"/>
          <w:sz w:val="28"/>
          <w:szCs w:val="28"/>
        </w:rPr>
        <w:t>. 23, 39.37, 39.38, 39.43 Земельного кодекса РФ                   от 25.10.2001 № 136-ФЗ, Федеральным</w:t>
      </w:r>
      <w:r w:rsidR="00BC3C7C">
        <w:rPr>
          <w:color w:val="000000"/>
          <w:spacing w:val="1"/>
          <w:sz w:val="28"/>
          <w:szCs w:val="28"/>
        </w:rPr>
        <w:t>и</w:t>
      </w:r>
      <w:r w:rsidRPr="005D7C60">
        <w:rPr>
          <w:color w:val="000000"/>
          <w:spacing w:val="1"/>
          <w:sz w:val="28"/>
          <w:szCs w:val="28"/>
        </w:rPr>
        <w:t xml:space="preserve"> закон</w:t>
      </w:r>
      <w:r w:rsidR="00BC3C7C">
        <w:rPr>
          <w:color w:val="000000"/>
          <w:spacing w:val="1"/>
          <w:sz w:val="28"/>
          <w:szCs w:val="28"/>
        </w:rPr>
        <w:t>ами</w:t>
      </w:r>
      <w:r w:rsidRPr="005D7C60">
        <w:rPr>
          <w:color w:val="000000"/>
          <w:spacing w:val="1"/>
          <w:sz w:val="28"/>
          <w:szCs w:val="28"/>
        </w:rPr>
        <w:t xml:space="preserve"> от 25.10.2001 № 137-ФЗ                      «О введение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5D7C60">
        <w:rPr>
          <w:color w:val="000000"/>
          <w:spacing w:val="1"/>
          <w:sz w:val="28"/>
          <w:szCs w:val="28"/>
        </w:rPr>
        <w:t>Росреестра</w:t>
      </w:r>
      <w:proofErr w:type="spellEnd"/>
      <w:r w:rsidRPr="005D7C60">
        <w:rPr>
          <w:color w:val="000000"/>
          <w:spacing w:val="1"/>
          <w:sz w:val="28"/>
          <w:szCs w:val="28"/>
        </w:rPr>
        <w:t xml:space="preserve"> от 19.04.2022 г. № </w:t>
      </w:r>
      <w:proofErr w:type="gramStart"/>
      <w:r w:rsidRPr="005D7C60">
        <w:rPr>
          <w:color w:val="000000"/>
          <w:spacing w:val="1"/>
          <w:sz w:val="28"/>
          <w:szCs w:val="28"/>
        </w:rPr>
        <w:t>П</w:t>
      </w:r>
      <w:proofErr w:type="gramEnd"/>
      <w:r w:rsidRPr="005D7C60">
        <w:rPr>
          <w:color w:val="000000"/>
          <w:spacing w:val="1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5D7C60">
        <w:rPr>
          <w:color w:val="000000"/>
          <w:spacing w:val="1"/>
          <w:sz w:val="28"/>
          <w:szCs w:val="28"/>
        </w:rPr>
        <w:t>Бийский</w:t>
      </w:r>
      <w:proofErr w:type="spellEnd"/>
      <w:r w:rsidRPr="005D7C60">
        <w:rPr>
          <w:color w:val="000000"/>
          <w:spacing w:val="1"/>
          <w:sz w:val="28"/>
          <w:szCs w:val="28"/>
        </w:rPr>
        <w:t xml:space="preserve"> район Алтайского края, на основании договора №20.2200.5729.22 от 28.10.2022 об осуществлении технологического присоединения к электрическим сетям, рассмотрев ходатайство об установлении публичного сервитута ПАО «</w:t>
      </w:r>
      <w:proofErr w:type="spellStart"/>
      <w:r w:rsidRPr="005D7C60">
        <w:rPr>
          <w:color w:val="000000"/>
          <w:spacing w:val="1"/>
          <w:sz w:val="28"/>
          <w:szCs w:val="28"/>
        </w:rPr>
        <w:t>Россети</w:t>
      </w:r>
      <w:proofErr w:type="spellEnd"/>
      <w:r w:rsidRPr="005D7C60">
        <w:rPr>
          <w:color w:val="000000"/>
          <w:spacing w:val="1"/>
          <w:sz w:val="28"/>
          <w:szCs w:val="28"/>
        </w:rPr>
        <w:t xml:space="preserve"> Сибирь»</w:t>
      </w:r>
      <w:r w:rsidR="00BC3C7C">
        <w:rPr>
          <w:color w:val="000000"/>
          <w:spacing w:val="1"/>
          <w:sz w:val="28"/>
          <w:szCs w:val="28"/>
        </w:rPr>
        <w:t xml:space="preserve"> - «Алтайэнерго»</w:t>
      </w:r>
      <w:r w:rsidRPr="005D7C60">
        <w:rPr>
          <w:color w:val="000000"/>
          <w:spacing w:val="1"/>
          <w:sz w:val="28"/>
          <w:szCs w:val="28"/>
        </w:rPr>
        <w:t xml:space="preserve"> от 14.06.2024 </w:t>
      </w:r>
      <w:r w:rsidR="00BC3C7C">
        <w:rPr>
          <w:color w:val="000000"/>
          <w:spacing w:val="1"/>
          <w:sz w:val="28"/>
          <w:szCs w:val="28"/>
        </w:rPr>
        <w:t>№ 204/ВП/1163</w:t>
      </w:r>
    </w:p>
    <w:p w:rsidR="00E16094" w:rsidRDefault="00E16094" w:rsidP="00E160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77AD" w:rsidRDefault="00CD77AD" w:rsidP="0089398F">
      <w:pPr>
        <w:jc w:val="both"/>
        <w:rPr>
          <w:sz w:val="28"/>
          <w:szCs w:val="28"/>
        </w:rPr>
      </w:pPr>
    </w:p>
    <w:p w:rsidR="0060293D" w:rsidRDefault="008144FD" w:rsidP="00BC3C7C">
      <w:pPr>
        <w:pStyle w:val="af0"/>
        <w:numPr>
          <w:ilvl w:val="0"/>
          <w:numId w:val="2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293D">
        <w:rPr>
          <w:rFonts w:ascii="Times New Roman" w:hAnsi="Times New Roman" w:cs="Times New Roman"/>
          <w:sz w:val="28"/>
          <w:szCs w:val="28"/>
        </w:rPr>
        <w:t xml:space="preserve"> </w:t>
      </w:r>
      <w:r w:rsidR="00CC2EEC" w:rsidRPr="0060293D">
        <w:rPr>
          <w:rFonts w:ascii="Times New Roman" w:hAnsi="Times New Roman" w:cs="Times New Roman"/>
          <w:sz w:val="28"/>
          <w:szCs w:val="28"/>
        </w:rPr>
        <w:t>Установить публичный сервитут в интересах ПАО «</w:t>
      </w:r>
      <w:proofErr w:type="spellStart"/>
      <w:r w:rsidR="005F7131" w:rsidRPr="0060293D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5F7131" w:rsidRPr="0060293D">
        <w:rPr>
          <w:rFonts w:ascii="Times New Roman" w:hAnsi="Times New Roman" w:cs="Times New Roman"/>
          <w:sz w:val="28"/>
          <w:szCs w:val="28"/>
        </w:rPr>
        <w:t xml:space="preserve"> Сибирь</w:t>
      </w:r>
      <w:r w:rsidR="00CC2EEC" w:rsidRPr="0060293D">
        <w:rPr>
          <w:rFonts w:ascii="Times New Roman" w:hAnsi="Times New Roman" w:cs="Times New Roman"/>
          <w:sz w:val="28"/>
          <w:szCs w:val="28"/>
        </w:rPr>
        <w:t>»</w:t>
      </w:r>
      <w:r w:rsidR="00BC3C7C" w:rsidRPr="00BC3C7C">
        <w:t xml:space="preserve"> </w:t>
      </w:r>
      <w:r w:rsidR="00BC3C7C" w:rsidRPr="00BC3C7C">
        <w:rPr>
          <w:rFonts w:ascii="Times New Roman" w:hAnsi="Times New Roman" w:cs="Times New Roman"/>
          <w:sz w:val="28"/>
          <w:szCs w:val="28"/>
        </w:rPr>
        <w:t xml:space="preserve">- «Алтайэнерго» </w:t>
      </w:r>
      <w:r w:rsidR="00CC2EEC" w:rsidRPr="0060293D">
        <w:rPr>
          <w:rFonts w:ascii="Times New Roman" w:hAnsi="Times New Roman" w:cs="Times New Roman"/>
          <w:sz w:val="28"/>
          <w:szCs w:val="28"/>
        </w:rPr>
        <w:t>(</w:t>
      </w:r>
      <w:r w:rsidR="00CC2EEC" w:rsidRPr="0060293D">
        <w:rPr>
          <w:rFonts w:ascii="Times New Roman" w:hAnsi="Times New Roman" w:cs="Times New Roman"/>
          <w:bCs/>
          <w:sz w:val="28"/>
          <w:szCs w:val="28"/>
        </w:rPr>
        <w:t>ИНН</w:t>
      </w:r>
      <w:r w:rsidR="00CC2EEC" w:rsidRPr="0060293D">
        <w:rPr>
          <w:rFonts w:ascii="Times New Roman" w:hAnsi="Times New Roman" w:cs="Times New Roman"/>
          <w:sz w:val="28"/>
          <w:szCs w:val="28"/>
        </w:rPr>
        <w:t xml:space="preserve"> 2460069527, ОГРН 1052460054327) </w:t>
      </w:r>
      <w:r w:rsidR="006029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F22ED">
        <w:rPr>
          <w:rFonts w:ascii="Times New Roman" w:hAnsi="Times New Roman" w:cs="Times New Roman"/>
          <w:sz w:val="28"/>
          <w:szCs w:val="28"/>
        </w:rPr>
        <w:t xml:space="preserve">с прилагаемым графическим описанием местоположения границ публичного сервитута для </w:t>
      </w:r>
      <w:r w:rsidR="005D7C60" w:rsidRPr="005D7C60">
        <w:rPr>
          <w:rFonts w:ascii="Times New Roman" w:hAnsi="Times New Roman" w:cs="Times New Roman"/>
          <w:sz w:val="28"/>
          <w:szCs w:val="28"/>
        </w:rPr>
        <w:t xml:space="preserve">размещения объектов электросетевого хозяйства, их неотъемлемых технологических частей, являющихся объектами местного значения, необходимых для организации </w:t>
      </w:r>
      <w:proofErr w:type="spellStart"/>
      <w:r w:rsidR="005D7C60" w:rsidRPr="005D7C60">
        <w:rPr>
          <w:rFonts w:ascii="Times New Roman" w:hAnsi="Times New Roman" w:cs="Times New Roman"/>
          <w:sz w:val="28"/>
          <w:szCs w:val="28"/>
        </w:rPr>
        <w:t>электроподключения</w:t>
      </w:r>
      <w:proofErr w:type="spellEnd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 (технологического присоединения) к сетям инженерно-технического обеспечения объекта: «Строительство ЛЭП-10 </w:t>
      </w:r>
      <w:proofErr w:type="spellStart"/>
      <w:r w:rsidR="005D7C60" w:rsidRPr="005D7C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, СТП 10/0,4 </w:t>
      </w:r>
      <w:proofErr w:type="spellStart"/>
      <w:r w:rsidR="005D7C60" w:rsidRPr="005D7C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, ВЛИ-0,4 </w:t>
      </w:r>
      <w:proofErr w:type="spellStart"/>
      <w:r w:rsidR="005D7C60" w:rsidRPr="005D7C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 для электроснабжения объекта «Малоэтажная жилая застройка»</w:t>
      </w:r>
      <w:r w:rsidR="00BC3C7C">
        <w:rPr>
          <w:rFonts w:ascii="Times New Roman" w:hAnsi="Times New Roman" w:cs="Times New Roman"/>
          <w:sz w:val="28"/>
          <w:szCs w:val="28"/>
        </w:rPr>
        <w:t>,</w:t>
      </w:r>
      <w:r w:rsidR="005D7C60" w:rsidRPr="005D7C60"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 по адресу: </w:t>
      </w:r>
      <w:proofErr w:type="gramStart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РФ, Алтайский край, городской округ город Бийск, г. Бийск, СНТ </w:t>
      </w:r>
      <w:r w:rsidR="00BC3C7C">
        <w:rPr>
          <w:rFonts w:ascii="Times New Roman" w:hAnsi="Times New Roman" w:cs="Times New Roman"/>
          <w:sz w:val="28"/>
          <w:szCs w:val="28"/>
        </w:rPr>
        <w:t>«</w:t>
      </w:r>
      <w:r w:rsidR="005D7C60" w:rsidRPr="005D7C60">
        <w:rPr>
          <w:rFonts w:ascii="Times New Roman" w:hAnsi="Times New Roman" w:cs="Times New Roman"/>
          <w:sz w:val="28"/>
          <w:szCs w:val="28"/>
        </w:rPr>
        <w:t>Монтажник</w:t>
      </w:r>
      <w:r w:rsidR="00BC3C7C">
        <w:rPr>
          <w:rFonts w:ascii="Times New Roman" w:hAnsi="Times New Roman" w:cs="Times New Roman"/>
          <w:sz w:val="28"/>
          <w:szCs w:val="28"/>
        </w:rPr>
        <w:t>»,</w:t>
      </w:r>
      <w:r w:rsidR="005D7C60" w:rsidRPr="005D7C60">
        <w:rPr>
          <w:rFonts w:ascii="Times New Roman" w:hAnsi="Times New Roman" w:cs="Times New Roman"/>
          <w:sz w:val="28"/>
          <w:szCs w:val="28"/>
        </w:rPr>
        <w:t xml:space="preserve"> ул. Малиновая, 66, к.н. 22:65:012003:444.»</w:t>
      </w:r>
      <w:r w:rsidR="00BC3C7C">
        <w:rPr>
          <w:rFonts w:ascii="Times New Roman" w:hAnsi="Times New Roman" w:cs="Times New Roman"/>
          <w:sz w:val="28"/>
          <w:szCs w:val="28"/>
        </w:rPr>
        <w:t xml:space="preserve"> </w:t>
      </w:r>
      <w:r w:rsidR="001F22ED">
        <w:rPr>
          <w:rFonts w:ascii="Times New Roman" w:hAnsi="Times New Roman" w:cs="Times New Roman"/>
          <w:sz w:val="28"/>
          <w:szCs w:val="28"/>
        </w:rPr>
        <w:t>в отношении:</w:t>
      </w:r>
      <w:proofErr w:type="gramEnd"/>
    </w:p>
    <w:p w:rsidR="001F22ED" w:rsidRDefault="005D7C60" w:rsidP="00D60C43">
      <w:pPr>
        <w:pStyle w:val="af0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з</w:t>
      </w:r>
      <w:r w:rsidR="00352CC7" w:rsidRPr="00352CC7">
        <w:rPr>
          <w:rFonts w:ascii="Times New Roman" w:hAnsi="Times New Roman" w:cs="Times New Roman"/>
          <w:sz w:val="28"/>
          <w:szCs w:val="28"/>
        </w:rPr>
        <w:t>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52CC7" w:rsidRPr="00352CC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5B30">
        <w:rPr>
          <w:rFonts w:ascii="Times New Roman" w:hAnsi="Times New Roman" w:cs="Times New Roman"/>
          <w:sz w:val="28"/>
          <w:szCs w:val="28"/>
        </w:rPr>
        <w:t xml:space="preserve"> </w:t>
      </w:r>
      <w:r w:rsidR="00755B30" w:rsidRPr="00755B30">
        <w:rPr>
          <w:rFonts w:ascii="Times New Roman" w:hAnsi="Times New Roman" w:cs="Times New Roman"/>
          <w:sz w:val="28"/>
          <w:szCs w:val="28"/>
        </w:rPr>
        <w:t>с кадастровым номером 22:04: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="00755B30" w:rsidRPr="00755B30">
        <w:rPr>
          <w:rFonts w:ascii="Times New Roman" w:hAnsi="Times New Roman" w:cs="Times New Roman"/>
          <w:sz w:val="28"/>
          <w:szCs w:val="28"/>
        </w:rPr>
        <w:t xml:space="preserve">:1, расположенного по адресу: Алтайский край, район </w:t>
      </w:r>
      <w:proofErr w:type="spellStart"/>
      <w:r w:rsidR="00755B30" w:rsidRPr="00755B30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755B30" w:rsidRPr="00755B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(автодорога М-52 «Чуйский тракт»)</w:t>
      </w:r>
      <w:r w:rsidR="00BC3C7C">
        <w:rPr>
          <w:rFonts w:ascii="Times New Roman" w:hAnsi="Times New Roman" w:cs="Times New Roman"/>
          <w:sz w:val="28"/>
          <w:szCs w:val="28"/>
        </w:rPr>
        <w:t>.</w:t>
      </w:r>
    </w:p>
    <w:p w:rsidR="00D60C43" w:rsidRDefault="00D60C43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испрашиваемого публичного сервитута - </w:t>
      </w:r>
      <w:r w:rsidR="005D7C60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5D7C60" w:rsidRDefault="005D7C60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границы публичного сервитута в соответствии со схемой расположения границ публичного сервитута на кадастровом плане территории (схема прилагается)</w:t>
      </w:r>
      <w:r w:rsidR="00B84F5C">
        <w:rPr>
          <w:rFonts w:ascii="Times New Roman" w:hAnsi="Times New Roman" w:cs="Times New Roman"/>
          <w:sz w:val="28"/>
          <w:szCs w:val="28"/>
        </w:rPr>
        <w:t>.</w:t>
      </w:r>
    </w:p>
    <w:p w:rsidR="008B1F9E" w:rsidRPr="00CA3657" w:rsidRDefault="00D60C43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установления публичного сервитута в соответствии с п. 1 </w:t>
      </w:r>
      <w:r w:rsidR="0019756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ст. 39.37 ЗК РФ, п. 3 ст. 3.6 Федерального закона от 25.10.2001 г. № 137-ФЗ </w:t>
      </w:r>
      <w:r w:rsidR="001975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«О введение в действие Земельного кодекса Р</w:t>
      </w:r>
      <w:r w:rsidR="0019756B">
        <w:rPr>
          <w:rFonts w:ascii="Times New Roman" w:hAnsi="Times New Roman" w:cs="Times New Roman"/>
          <w:sz w:val="28"/>
          <w:szCs w:val="28"/>
        </w:rPr>
        <w:t xml:space="preserve">оссийской Федерации»                        </w:t>
      </w:r>
      <w:r w:rsidR="005D7C60">
        <w:rPr>
          <w:rFonts w:ascii="Times New Roman" w:hAnsi="Times New Roman" w:cs="Times New Roman"/>
          <w:sz w:val="28"/>
          <w:szCs w:val="28"/>
        </w:rPr>
        <w:t>с</w:t>
      </w:r>
      <w:r w:rsidR="005D7C60" w:rsidRPr="005D7C60">
        <w:rPr>
          <w:rFonts w:ascii="Times New Roman" w:hAnsi="Times New Roman" w:cs="Times New Roman"/>
          <w:sz w:val="28"/>
          <w:szCs w:val="28"/>
        </w:rPr>
        <w:t xml:space="preserve">троительство ЛЭП-10 </w:t>
      </w:r>
      <w:proofErr w:type="spellStart"/>
      <w:r w:rsidR="005D7C60" w:rsidRPr="005D7C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, СТП 10/0,4 </w:t>
      </w:r>
      <w:proofErr w:type="spellStart"/>
      <w:r w:rsidR="005D7C60" w:rsidRPr="005D7C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, ВЛИ-0,4 </w:t>
      </w:r>
      <w:proofErr w:type="spellStart"/>
      <w:r w:rsidR="005D7C60" w:rsidRPr="005D7C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 для электроснабжения объекта «Малоэтажная жилая застройка» расположенного на земельном участке по адресу:</w:t>
      </w:r>
      <w:proofErr w:type="gramEnd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C60" w:rsidRPr="005D7C60">
        <w:rPr>
          <w:rFonts w:ascii="Times New Roman" w:hAnsi="Times New Roman" w:cs="Times New Roman"/>
          <w:sz w:val="28"/>
          <w:szCs w:val="28"/>
        </w:rPr>
        <w:t xml:space="preserve">РФ, Алтайский край, городской округ город Бийск, г. Бийск, СНТ </w:t>
      </w:r>
      <w:r w:rsidR="009A17B3">
        <w:rPr>
          <w:rFonts w:ascii="Times New Roman" w:hAnsi="Times New Roman" w:cs="Times New Roman"/>
          <w:sz w:val="28"/>
          <w:szCs w:val="28"/>
        </w:rPr>
        <w:t>«</w:t>
      </w:r>
      <w:r w:rsidR="005D7C60" w:rsidRPr="005D7C60">
        <w:rPr>
          <w:rFonts w:ascii="Times New Roman" w:hAnsi="Times New Roman" w:cs="Times New Roman"/>
          <w:sz w:val="28"/>
          <w:szCs w:val="28"/>
        </w:rPr>
        <w:t>Монтажник</w:t>
      </w:r>
      <w:r w:rsidR="009A17B3">
        <w:rPr>
          <w:rFonts w:ascii="Times New Roman" w:hAnsi="Times New Roman" w:cs="Times New Roman"/>
          <w:sz w:val="28"/>
          <w:szCs w:val="28"/>
        </w:rPr>
        <w:t>»,</w:t>
      </w:r>
      <w:r w:rsidR="005D7C60" w:rsidRPr="005D7C60">
        <w:rPr>
          <w:rFonts w:ascii="Times New Roman" w:hAnsi="Times New Roman" w:cs="Times New Roman"/>
          <w:sz w:val="28"/>
          <w:szCs w:val="28"/>
        </w:rPr>
        <w:t xml:space="preserve"> ул. Малиновая, 66, к.н. 22:65:012003:444</w:t>
      </w:r>
      <w:r w:rsidR="008B1F9E" w:rsidRPr="00CA36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F9E" w:rsidRDefault="008B1F9E" w:rsidP="007C6D70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сроком на </w:t>
      </w:r>
      <w:r w:rsidR="005D7C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C6D70" w:rsidRPr="007C6D70" w:rsidRDefault="007C6D70" w:rsidP="007C6D70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C6D70">
        <w:rPr>
          <w:b w:val="0"/>
          <w:sz w:val="28"/>
          <w:szCs w:val="28"/>
        </w:rPr>
        <w:t>орядок установления зон с особыми условиями использования территорий и содержания ограничений прав на земельные участки в границах таких зон установлен постановлением Правител</w:t>
      </w:r>
      <w:r w:rsidR="009A17B3">
        <w:rPr>
          <w:b w:val="0"/>
          <w:sz w:val="28"/>
          <w:szCs w:val="28"/>
        </w:rPr>
        <w:t>ьства РФ от 24.02.2009</w:t>
      </w:r>
      <w:r w:rsidRPr="007C6D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</w:t>
      </w:r>
      <w:r w:rsidRPr="007C6D70">
        <w:rPr>
          <w:b w:val="0"/>
          <w:sz w:val="28"/>
          <w:szCs w:val="28"/>
        </w:rPr>
        <w:t xml:space="preserve">№ 160 </w:t>
      </w:r>
      <w:r>
        <w:rPr>
          <w:b w:val="0"/>
          <w:sz w:val="28"/>
          <w:szCs w:val="28"/>
        </w:rPr>
        <w:t>«</w:t>
      </w:r>
      <w:r w:rsidRPr="007C6D70">
        <w:rPr>
          <w:b w:val="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b w:val="0"/>
          <w:sz w:val="28"/>
          <w:szCs w:val="28"/>
        </w:rPr>
        <w:t>».</w:t>
      </w:r>
    </w:p>
    <w:p w:rsidR="008B1F9E" w:rsidRDefault="007C6D70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C6D70">
        <w:rPr>
          <w:rStyle w:val="blk"/>
          <w:rFonts w:ascii="Times New Roman" w:hAnsi="Times New Roman" w:cs="Times New Roman"/>
          <w:sz w:val="28"/>
          <w:szCs w:val="28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7C6D70">
        <w:rPr>
          <w:rStyle w:val="blk"/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C6D70">
        <w:rPr>
          <w:rStyle w:val="blk"/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 w:rsidR="00EC7C33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43472" w:rsidRDefault="00043472" w:rsidP="00043472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t xml:space="preserve">Обладатель публичного сервитута обязан снести объекты, размещенные им на основании публичного сервитута, и осуществить при необходимости </w:t>
      </w:r>
      <w:hyperlink r:id="rId9" w:history="1">
        <w:r w:rsidRPr="00043472">
          <w:rPr>
            <w:rFonts w:ascii="Times New Roman" w:hAnsi="Times New Roman" w:cs="Times New Roman"/>
            <w:sz w:val="28"/>
            <w:szCs w:val="28"/>
          </w:rPr>
          <w:t>рекультивацию</w:t>
        </w:r>
      </w:hyperlink>
      <w:r w:rsidRPr="00043472">
        <w:rPr>
          <w:rFonts w:ascii="Times New Roman" w:hAnsi="Times New Roman" w:cs="Times New Roman"/>
          <w:sz w:val="28"/>
          <w:szCs w:val="28"/>
        </w:rPr>
        <w:t xml:space="preserve"> земельного участка в срок не </w:t>
      </w:r>
      <w:proofErr w:type="gramStart"/>
      <w:r w:rsidRPr="0004347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43472">
        <w:rPr>
          <w:rFonts w:ascii="Times New Roman" w:hAnsi="Times New Roman" w:cs="Times New Roman"/>
          <w:sz w:val="28"/>
          <w:szCs w:val="28"/>
        </w:rPr>
        <w:t xml:space="preserve"> чем шесть месяцев с момента прекращения публичного сервитута.</w:t>
      </w:r>
    </w:p>
    <w:p w:rsidR="00043472" w:rsidRDefault="00043472" w:rsidP="00043472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4 ст. 3.6 Федерального закона от 25.10.2001                 № 137-ФЗ «О введение в действие Земельного кодекса Российской Федерации» п</w:t>
      </w:r>
      <w:r w:rsidRPr="00043472">
        <w:rPr>
          <w:rFonts w:ascii="Times New Roman" w:hAnsi="Times New Roman" w:cs="Times New Roman"/>
          <w:sz w:val="28"/>
          <w:szCs w:val="28"/>
        </w:rPr>
        <w:t>лата за публичный сервитут не устанавливается</w:t>
      </w:r>
      <w:r w:rsidR="001671AF">
        <w:rPr>
          <w:rFonts w:ascii="Times New Roman" w:hAnsi="Times New Roman" w:cs="Times New Roman"/>
          <w:sz w:val="28"/>
          <w:szCs w:val="28"/>
        </w:rPr>
        <w:t>,</w:t>
      </w:r>
      <w:r w:rsidRPr="00043472">
        <w:rPr>
          <w:rFonts w:ascii="Times New Roman" w:hAnsi="Times New Roman" w:cs="Times New Roman"/>
          <w:sz w:val="28"/>
          <w:szCs w:val="28"/>
        </w:rPr>
        <w:t xml:space="preserve"> в том числе в случае установления публичного сервитута в отношении земельных участков, находящихся в частной собственности.</w:t>
      </w:r>
    </w:p>
    <w:p w:rsidR="00113F97" w:rsidRPr="00113F97" w:rsidRDefault="00113F97" w:rsidP="00113F97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13F97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EC7C33" w:rsidRDefault="00EC7C33" w:rsidP="00CC2EEC">
      <w:pPr>
        <w:pStyle w:val="af0"/>
        <w:numPr>
          <w:ilvl w:val="0"/>
          <w:numId w:val="24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МУ «Комитет по управлению муниципальным имуществом, земельным отношениям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района Алтайского края» в течени</w:t>
      </w:r>
      <w:r w:rsidR="001671AF">
        <w:rPr>
          <w:rStyle w:val="blk"/>
          <w:rFonts w:ascii="Times New Roman" w:hAnsi="Times New Roman" w:cs="Times New Roman"/>
          <w:sz w:val="28"/>
          <w:szCs w:val="28"/>
        </w:rPr>
        <w:t>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пяти рабочих дней со дня принятия настоящего постановления:</w:t>
      </w:r>
    </w:p>
    <w:p w:rsidR="00113F97" w:rsidRDefault="00EC7C33" w:rsidP="00113F97">
      <w:pPr>
        <w:pStyle w:val="af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F97">
        <w:rPr>
          <w:rStyle w:val="blk"/>
          <w:rFonts w:ascii="Times New Roman" w:hAnsi="Times New Roman" w:cs="Times New Roman"/>
          <w:sz w:val="28"/>
          <w:szCs w:val="28"/>
        </w:rPr>
        <w:t>Направить копи</w:t>
      </w:r>
      <w:r w:rsidR="00113F97" w:rsidRPr="00113F97">
        <w:rPr>
          <w:rStyle w:val="blk"/>
          <w:rFonts w:ascii="Times New Roman" w:hAnsi="Times New Roman" w:cs="Times New Roman"/>
          <w:sz w:val="28"/>
          <w:szCs w:val="28"/>
        </w:rPr>
        <w:t xml:space="preserve">ю решения </w:t>
      </w:r>
      <w:r w:rsidR="00113F97" w:rsidRPr="00113F97">
        <w:rPr>
          <w:rFonts w:ascii="Times New Roman" w:hAnsi="Times New Roman" w:cs="Times New Roman"/>
          <w:sz w:val="28"/>
          <w:szCs w:val="28"/>
        </w:rPr>
        <w:t>об установлении публичного сервитута в орган регистрации прав</w:t>
      </w:r>
      <w:r w:rsidR="00113F97">
        <w:rPr>
          <w:rFonts w:ascii="Times New Roman" w:hAnsi="Times New Roman" w:cs="Times New Roman"/>
          <w:sz w:val="28"/>
          <w:szCs w:val="28"/>
        </w:rPr>
        <w:t>;</w:t>
      </w:r>
    </w:p>
    <w:p w:rsidR="00755B30" w:rsidRPr="00755B30" w:rsidRDefault="00755B30" w:rsidP="00113F97">
      <w:pPr>
        <w:pStyle w:val="af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30">
        <w:rPr>
          <w:rStyle w:val="blk"/>
          <w:rFonts w:ascii="Times New Roman" w:hAnsi="Times New Roman" w:cs="Times New Roman"/>
          <w:sz w:val="28"/>
          <w:szCs w:val="28"/>
        </w:rPr>
        <w:t xml:space="preserve">Направить копию решения правообладателям земельных участков, в отношении которых принято решение об установлении публичного сервитута и сведения о </w:t>
      </w:r>
      <w:proofErr w:type="gramStart"/>
      <w:r w:rsidRPr="00755B30">
        <w:rPr>
          <w:rStyle w:val="blk"/>
          <w:rFonts w:ascii="Times New Roman" w:hAnsi="Times New Roman" w:cs="Times New Roman"/>
          <w:sz w:val="28"/>
          <w:szCs w:val="28"/>
        </w:rPr>
        <w:t>правах</w:t>
      </w:r>
      <w:proofErr w:type="gramEnd"/>
      <w:r w:rsidRPr="00755B30">
        <w:rPr>
          <w:rStyle w:val="blk"/>
          <w:rFonts w:ascii="Times New Roman" w:hAnsi="Times New Roman" w:cs="Times New Roman"/>
          <w:sz w:val="28"/>
          <w:szCs w:val="28"/>
        </w:rPr>
        <w:t xml:space="preserve"> на которые поступили в соответствии с </w:t>
      </w:r>
      <w:hyperlink r:id="rId10" w:anchor="dst2081" w:history="1">
        <w:r w:rsidRPr="00755B30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</w:t>
        </w:r>
      </w:hyperlink>
      <w:r w:rsidRPr="00755B3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hyperlink r:id="rId11" w:anchor="dst2102" w:history="1">
        <w:r w:rsidRPr="00755B30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 статьи 39.42</w:t>
        </w:r>
      </w:hyperlink>
      <w:r w:rsidRPr="00755B3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Земельного к</w:t>
      </w:r>
      <w:r w:rsidRPr="00755B30">
        <w:rPr>
          <w:rStyle w:val="blk"/>
          <w:rFonts w:ascii="Times New Roman" w:hAnsi="Times New Roman" w:cs="Times New Roman"/>
          <w:sz w:val="28"/>
          <w:szCs w:val="28"/>
        </w:rPr>
        <w:t>одекса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РФ;</w:t>
      </w:r>
    </w:p>
    <w:p w:rsidR="00113F97" w:rsidRPr="00113F97" w:rsidRDefault="00113F97" w:rsidP="00113F97">
      <w:pPr>
        <w:pStyle w:val="af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F97">
        <w:rPr>
          <w:rFonts w:ascii="Times New Roman" w:hAnsi="Times New Roman" w:cs="Times New Roman"/>
          <w:sz w:val="28"/>
          <w:szCs w:val="28"/>
        </w:rPr>
        <w:t xml:space="preserve"> Направить обладателю публичного сервитута копию решения об установлении публичного сервитута, сведения о лицах, являющихся </w:t>
      </w:r>
      <w:r w:rsidRPr="00113F97">
        <w:rPr>
          <w:rFonts w:ascii="Times New Roman" w:hAnsi="Times New Roman" w:cs="Times New Roman"/>
          <w:sz w:val="28"/>
          <w:szCs w:val="28"/>
        </w:rPr>
        <w:lastRenderedPageBreak/>
        <w:t>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8046C" w:rsidRDefault="005D7C60" w:rsidP="00113F97">
      <w:pPr>
        <w:pStyle w:val="af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5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Р</w:t>
      </w:r>
      <w:r w:rsidR="00CA3657">
        <w:rPr>
          <w:rStyle w:val="blk"/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A365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A17B3">
        <w:rPr>
          <w:rStyle w:val="blk"/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A3657">
        <w:rPr>
          <w:rStyle w:val="blk"/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CA3657">
        <w:rPr>
          <w:rStyle w:val="blk"/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CA3657">
        <w:rPr>
          <w:rStyle w:val="blk"/>
          <w:rFonts w:ascii="Times New Roman" w:hAnsi="Times New Roman" w:cs="Times New Roman"/>
          <w:sz w:val="28"/>
          <w:szCs w:val="28"/>
        </w:rPr>
        <w:t xml:space="preserve"> района Алтайского края в информационной-телекоммуникационной сети «Интернет». </w:t>
      </w:r>
    </w:p>
    <w:p w:rsidR="00113F97" w:rsidRDefault="00113F97" w:rsidP="00113F97">
      <w:pPr>
        <w:pStyle w:val="af0"/>
        <w:tabs>
          <w:tab w:val="left" w:pos="0"/>
        </w:tabs>
        <w:spacing w:after="0" w:line="240" w:lineRule="auto"/>
        <w:ind w:left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1671AF" w:rsidRDefault="001671AF" w:rsidP="00113F97">
      <w:pPr>
        <w:pStyle w:val="af0"/>
        <w:tabs>
          <w:tab w:val="left" w:pos="0"/>
        </w:tabs>
        <w:spacing w:after="0" w:line="240" w:lineRule="auto"/>
        <w:ind w:left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25F7D" w:rsidRDefault="00CD77AD" w:rsidP="0007630A">
      <w:pPr>
        <w:shd w:val="clear" w:color="auto" w:fill="FFFFFF"/>
        <w:tabs>
          <w:tab w:val="left" w:pos="5779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Глав</w:t>
      </w:r>
      <w:r w:rsidR="001671AF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района</w:t>
      </w:r>
      <w:r w:rsidR="00D671DF">
        <w:rPr>
          <w:spacing w:val="-2"/>
          <w:sz w:val="28"/>
          <w:szCs w:val="28"/>
        </w:rPr>
        <w:t xml:space="preserve">                                                            </w:t>
      </w:r>
      <w:r w:rsidR="001671AF">
        <w:rPr>
          <w:sz w:val="28"/>
          <w:szCs w:val="28"/>
        </w:rPr>
        <w:t xml:space="preserve">               </w:t>
      </w:r>
      <w:r w:rsidR="00113F97">
        <w:rPr>
          <w:sz w:val="28"/>
          <w:szCs w:val="28"/>
        </w:rPr>
        <w:t xml:space="preserve">    </w:t>
      </w:r>
      <w:r w:rsidR="00C8327B">
        <w:rPr>
          <w:sz w:val="28"/>
          <w:szCs w:val="28"/>
        </w:rPr>
        <w:t xml:space="preserve">  </w:t>
      </w:r>
      <w:r w:rsidR="001671AF">
        <w:rPr>
          <w:sz w:val="28"/>
          <w:szCs w:val="28"/>
        </w:rPr>
        <w:t xml:space="preserve">            Д.С. Артемов</w:t>
      </w:r>
    </w:p>
    <w:p w:rsidR="00F10BA6" w:rsidRDefault="00F10BA6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p w:rsidR="001671AF" w:rsidRDefault="001671AF" w:rsidP="00BE1C27">
      <w:pPr>
        <w:shd w:val="clear" w:color="auto" w:fill="FFFFFF"/>
        <w:rPr>
          <w:sz w:val="28"/>
          <w:szCs w:val="28"/>
        </w:rPr>
      </w:pPr>
    </w:p>
    <w:sectPr w:rsidR="001671AF" w:rsidSect="00CD5DAC">
      <w:headerReference w:type="default" r:id="rId12"/>
      <w:footerReference w:type="first" r:id="rId13"/>
      <w:pgSz w:w="11906" w:h="16838"/>
      <w:pgMar w:top="1134" w:right="62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E6" w:rsidRDefault="00C745E6">
      <w:r>
        <w:separator/>
      </w:r>
    </w:p>
  </w:endnote>
  <w:endnote w:type="continuationSeparator" w:id="0">
    <w:p w:rsidR="00C745E6" w:rsidRDefault="00C7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35" w:rsidRPr="00EB276A" w:rsidRDefault="000E5835" w:rsidP="00DE6ECB">
    <w:pPr>
      <w:jc w:val="both"/>
      <w:rPr>
        <w:color w:val="FFFFFF"/>
        <w:sz w:val="18"/>
        <w:szCs w:val="18"/>
      </w:rPr>
    </w:pPr>
    <w:r w:rsidRPr="00EB276A">
      <w:rPr>
        <w:color w:val="FFFFFF"/>
        <w:sz w:val="18"/>
        <w:szCs w:val="18"/>
      </w:rPr>
      <w:t>Исполнил:</w:t>
    </w:r>
  </w:p>
  <w:p w:rsidR="000E5835" w:rsidRPr="00EB276A" w:rsidRDefault="000E5835" w:rsidP="00DE6ECB">
    <w:pPr>
      <w:jc w:val="both"/>
      <w:rPr>
        <w:color w:val="FFFFFF"/>
        <w:sz w:val="18"/>
        <w:szCs w:val="18"/>
      </w:rPr>
    </w:pPr>
    <w:r w:rsidRPr="00EB276A">
      <w:rPr>
        <w:color w:val="FFFFFF"/>
        <w:sz w:val="18"/>
        <w:szCs w:val="18"/>
      </w:rPr>
      <w:t>Специалист администрации Бийского района</w:t>
    </w:r>
  </w:p>
  <w:p w:rsidR="000E5835" w:rsidRPr="00701360" w:rsidRDefault="000E5835" w:rsidP="00CE6002">
    <w:pPr>
      <w:jc w:val="both"/>
      <w:rPr>
        <w:sz w:val="18"/>
        <w:szCs w:val="18"/>
      </w:rPr>
    </w:pPr>
    <w:r w:rsidRPr="00EB276A">
      <w:rPr>
        <w:color w:val="FFFFFF"/>
        <w:sz w:val="18"/>
        <w:szCs w:val="18"/>
      </w:rPr>
      <w:t xml:space="preserve">                                                       С.Г. </w:t>
    </w:r>
  </w:p>
  <w:p w:rsidR="000E5835" w:rsidRDefault="000E58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E6" w:rsidRDefault="00C745E6">
      <w:r>
        <w:separator/>
      </w:r>
    </w:p>
  </w:footnote>
  <w:footnote w:type="continuationSeparator" w:id="0">
    <w:p w:rsidR="00C745E6" w:rsidRDefault="00C7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35" w:rsidRDefault="000E5835" w:rsidP="00D45B91">
    <w:pPr>
      <w:pStyle w:val="a6"/>
      <w:framePr w:wrap="auto" w:vAnchor="text" w:hAnchor="margin" w:xAlign="right" w:y="1"/>
      <w:rPr>
        <w:rStyle w:val="aa"/>
      </w:rPr>
    </w:pPr>
  </w:p>
  <w:p w:rsidR="000E5835" w:rsidRDefault="000E5835" w:rsidP="007246A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925"/>
    <w:multiLevelType w:val="hybridMultilevel"/>
    <w:tmpl w:val="0ABAD8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A05A96"/>
    <w:multiLevelType w:val="hybridMultilevel"/>
    <w:tmpl w:val="C99288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5159C1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A91800"/>
    <w:multiLevelType w:val="multilevel"/>
    <w:tmpl w:val="84589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0B335D4D"/>
    <w:multiLevelType w:val="hybridMultilevel"/>
    <w:tmpl w:val="2E7C9B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A53D4"/>
    <w:multiLevelType w:val="hybridMultilevel"/>
    <w:tmpl w:val="625C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03748"/>
    <w:multiLevelType w:val="hybridMultilevel"/>
    <w:tmpl w:val="33886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33204"/>
    <w:multiLevelType w:val="hybridMultilevel"/>
    <w:tmpl w:val="0444FC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F62226"/>
    <w:multiLevelType w:val="hybridMultilevel"/>
    <w:tmpl w:val="71C658E2"/>
    <w:lvl w:ilvl="0" w:tplc="ED9AC3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1DC11F7C"/>
    <w:multiLevelType w:val="multilevel"/>
    <w:tmpl w:val="679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B61AA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76024F"/>
    <w:multiLevelType w:val="hybridMultilevel"/>
    <w:tmpl w:val="6798C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5501A"/>
    <w:multiLevelType w:val="hybridMultilevel"/>
    <w:tmpl w:val="833AC6A4"/>
    <w:lvl w:ilvl="0" w:tplc="FF6C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3945B2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9B6D9E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EC7FAA"/>
    <w:multiLevelType w:val="hybridMultilevel"/>
    <w:tmpl w:val="E33ABDB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3FC557D"/>
    <w:multiLevelType w:val="hybridMultilevel"/>
    <w:tmpl w:val="A016D800"/>
    <w:lvl w:ilvl="0" w:tplc="F13E89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41A2B"/>
    <w:multiLevelType w:val="hybridMultilevel"/>
    <w:tmpl w:val="56C2DC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0290CD6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44D1CEF"/>
    <w:multiLevelType w:val="hybridMultilevel"/>
    <w:tmpl w:val="6BA650BA"/>
    <w:lvl w:ilvl="0" w:tplc="1BF4AA5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770AF3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6F4C29"/>
    <w:multiLevelType w:val="singleLevel"/>
    <w:tmpl w:val="F8FEF1DC"/>
    <w:lvl w:ilvl="0">
      <w:start w:val="1"/>
      <w:numFmt w:val="decimal"/>
      <w:lvlText w:val="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22">
    <w:nsid w:val="71E64BE5"/>
    <w:multiLevelType w:val="multilevel"/>
    <w:tmpl w:val="6BA650B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84662E0"/>
    <w:multiLevelType w:val="hybridMultilevel"/>
    <w:tmpl w:val="DBD05BC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F844B0A"/>
    <w:multiLevelType w:val="hybridMultilevel"/>
    <w:tmpl w:val="F66E76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1"/>
  </w:num>
  <w:num w:numId="8">
    <w:abstractNumId w:val="19"/>
  </w:num>
  <w:num w:numId="9">
    <w:abstractNumId w:val="10"/>
  </w:num>
  <w:num w:numId="10">
    <w:abstractNumId w:val="0"/>
  </w:num>
  <w:num w:numId="11">
    <w:abstractNumId w:val="2"/>
  </w:num>
  <w:num w:numId="12">
    <w:abstractNumId w:val="24"/>
  </w:num>
  <w:num w:numId="13">
    <w:abstractNumId w:val="14"/>
  </w:num>
  <w:num w:numId="14">
    <w:abstractNumId w:val="1"/>
  </w:num>
  <w:num w:numId="15">
    <w:abstractNumId w:val="22"/>
  </w:num>
  <w:num w:numId="16">
    <w:abstractNumId w:val="17"/>
  </w:num>
  <w:num w:numId="17">
    <w:abstractNumId w:val="20"/>
  </w:num>
  <w:num w:numId="18">
    <w:abstractNumId w:val="15"/>
  </w:num>
  <w:num w:numId="19">
    <w:abstractNumId w:val="18"/>
  </w:num>
  <w:num w:numId="20">
    <w:abstractNumId w:val="7"/>
  </w:num>
  <w:num w:numId="21">
    <w:abstractNumId w:val="13"/>
  </w:num>
  <w:num w:numId="22">
    <w:abstractNumId w:val="23"/>
  </w:num>
  <w:num w:numId="23">
    <w:abstractNumId w:val="16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D2"/>
    <w:rsid w:val="00010F5A"/>
    <w:rsid w:val="00015220"/>
    <w:rsid w:val="00016D88"/>
    <w:rsid w:val="00023956"/>
    <w:rsid w:val="00043472"/>
    <w:rsid w:val="00054012"/>
    <w:rsid w:val="00062E7E"/>
    <w:rsid w:val="00064DAF"/>
    <w:rsid w:val="00075A4F"/>
    <w:rsid w:val="0007630A"/>
    <w:rsid w:val="00077515"/>
    <w:rsid w:val="00086C30"/>
    <w:rsid w:val="000D73E4"/>
    <w:rsid w:val="000E0503"/>
    <w:rsid w:val="000E5835"/>
    <w:rsid w:val="000F019A"/>
    <w:rsid w:val="00103B58"/>
    <w:rsid w:val="00113560"/>
    <w:rsid w:val="00113F97"/>
    <w:rsid w:val="00117CC8"/>
    <w:rsid w:val="00130A55"/>
    <w:rsid w:val="00132839"/>
    <w:rsid w:val="0014304F"/>
    <w:rsid w:val="00147718"/>
    <w:rsid w:val="0015462C"/>
    <w:rsid w:val="00157103"/>
    <w:rsid w:val="00164271"/>
    <w:rsid w:val="001671AF"/>
    <w:rsid w:val="00186561"/>
    <w:rsid w:val="00186ED5"/>
    <w:rsid w:val="001875DA"/>
    <w:rsid w:val="0019756B"/>
    <w:rsid w:val="001A3441"/>
    <w:rsid w:val="001B0E6C"/>
    <w:rsid w:val="001B16B3"/>
    <w:rsid w:val="001B1CE1"/>
    <w:rsid w:val="001C1A42"/>
    <w:rsid w:val="001D15B7"/>
    <w:rsid w:val="001D60EC"/>
    <w:rsid w:val="001E6C18"/>
    <w:rsid w:val="001F22ED"/>
    <w:rsid w:val="00203EE1"/>
    <w:rsid w:val="00206F9E"/>
    <w:rsid w:val="00217C81"/>
    <w:rsid w:val="00220ED3"/>
    <w:rsid w:val="00223701"/>
    <w:rsid w:val="00235076"/>
    <w:rsid w:val="00235741"/>
    <w:rsid w:val="00236B4A"/>
    <w:rsid w:val="00237FD3"/>
    <w:rsid w:val="00245050"/>
    <w:rsid w:val="00250056"/>
    <w:rsid w:val="00250DA9"/>
    <w:rsid w:val="002678B5"/>
    <w:rsid w:val="00294621"/>
    <w:rsid w:val="002B1289"/>
    <w:rsid w:val="002D1877"/>
    <w:rsid w:val="002D306E"/>
    <w:rsid w:val="002F1642"/>
    <w:rsid w:val="00312C63"/>
    <w:rsid w:val="003202C7"/>
    <w:rsid w:val="00325F7D"/>
    <w:rsid w:val="00352CC7"/>
    <w:rsid w:val="00371901"/>
    <w:rsid w:val="00373B26"/>
    <w:rsid w:val="00377D64"/>
    <w:rsid w:val="0038046C"/>
    <w:rsid w:val="003C2811"/>
    <w:rsid w:val="003C6EAA"/>
    <w:rsid w:val="00404141"/>
    <w:rsid w:val="00417463"/>
    <w:rsid w:val="00426541"/>
    <w:rsid w:val="0043222A"/>
    <w:rsid w:val="00454025"/>
    <w:rsid w:val="004556CE"/>
    <w:rsid w:val="00463C1D"/>
    <w:rsid w:val="00467A3D"/>
    <w:rsid w:val="00495DF6"/>
    <w:rsid w:val="004B183F"/>
    <w:rsid w:val="004B79D0"/>
    <w:rsid w:val="004F3B4D"/>
    <w:rsid w:val="004F78A9"/>
    <w:rsid w:val="0051091D"/>
    <w:rsid w:val="00515403"/>
    <w:rsid w:val="00541C8C"/>
    <w:rsid w:val="00550D22"/>
    <w:rsid w:val="005514AA"/>
    <w:rsid w:val="00556754"/>
    <w:rsid w:val="0057350C"/>
    <w:rsid w:val="005753CC"/>
    <w:rsid w:val="005757C2"/>
    <w:rsid w:val="00580B8F"/>
    <w:rsid w:val="00581A9E"/>
    <w:rsid w:val="005A4C87"/>
    <w:rsid w:val="005B2704"/>
    <w:rsid w:val="005D1001"/>
    <w:rsid w:val="005D4E8D"/>
    <w:rsid w:val="005D6983"/>
    <w:rsid w:val="005D77E4"/>
    <w:rsid w:val="005D7C60"/>
    <w:rsid w:val="005E312B"/>
    <w:rsid w:val="005F7131"/>
    <w:rsid w:val="0060293D"/>
    <w:rsid w:val="00622CCE"/>
    <w:rsid w:val="00641380"/>
    <w:rsid w:val="0065470E"/>
    <w:rsid w:val="00692773"/>
    <w:rsid w:val="006A0499"/>
    <w:rsid w:val="006B5B5D"/>
    <w:rsid w:val="006C37B4"/>
    <w:rsid w:val="006D5DDC"/>
    <w:rsid w:val="006E3BFF"/>
    <w:rsid w:val="006F310B"/>
    <w:rsid w:val="006F7382"/>
    <w:rsid w:val="00701360"/>
    <w:rsid w:val="0070223D"/>
    <w:rsid w:val="0071221B"/>
    <w:rsid w:val="007179F8"/>
    <w:rsid w:val="007246AE"/>
    <w:rsid w:val="00731A9B"/>
    <w:rsid w:val="00732E46"/>
    <w:rsid w:val="00742AB1"/>
    <w:rsid w:val="0074535B"/>
    <w:rsid w:val="007464EA"/>
    <w:rsid w:val="007516DD"/>
    <w:rsid w:val="00755B30"/>
    <w:rsid w:val="007570D3"/>
    <w:rsid w:val="00761C2F"/>
    <w:rsid w:val="0078367E"/>
    <w:rsid w:val="0079666F"/>
    <w:rsid w:val="007B35FA"/>
    <w:rsid w:val="007B6A85"/>
    <w:rsid w:val="007B6B96"/>
    <w:rsid w:val="007C0350"/>
    <w:rsid w:val="007C0562"/>
    <w:rsid w:val="007C6D70"/>
    <w:rsid w:val="007D2420"/>
    <w:rsid w:val="007E1676"/>
    <w:rsid w:val="007E372E"/>
    <w:rsid w:val="007E49D5"/>
    <w:rsid w:val="007F27F1"/>
    <w:rsid w:val="007F529B"/>
    <w:rsid w:val="00810F4F"/>
    <w:rsid w:val="008144FD"/>
    <w:rsid w:val="008145B5"/>
    <w:rsid w:val="008275D2"/>
    <w:rsid w:val="00857AF8"/>
    <w:rsid w:val="00865FF5"/>
    <w:rsid w:val="00876107"/>
    <w:rsid w:val="00890D96"/>
    <w:rsid w:val="00891C32"/>
    <w:rsid w:val="00891FE9"/>
    <w:rsid w:val="00892FDE"/>
    <w:rsid w:val="0089398F"/>
    <w:rsid w:val="008B1906"/>
    <w:rsid w:val="008B1F9E"/>
    <w:rsid w:val="008B26FE"/>
    <w:rsid w:val="008B6A62"/>
    <w:rsid w:val="008D4D70"/>
    <w:rsid w:val="008E5F7F"/>
    <w:rsid w:val="008F1991"/>
    <w:rsid w:val="00903272"/>
    <w:rsid w:val="00904415"/>
    <w:rsid w:val="00904A37"/>
    <w:rsid w:val="00915340"/>
    <w:rsid w:val="00920382"/>
    <w:rsid w:val="00921533"/>
    <w:rsid w:val="00932EDB"/>
    <w:rsid w:val="00936E48"/>
    <w:rsid w:val="00937BA4"/>
    <w:rsid w:val="009632A2"/>
    <w:rsid w:val="00963E7D"/>
    <w:rsid w:val="0096761D"/>
    <w:rsid w:val="00990C78"/>
    <w:rsid w:val="0099548A"/>
    <w:rsid w:val="009A17B3"/>
    <w:rsid w:val="009A7A6F"/>
    <w:rsid w:val="009C4B9C"/>
    <w:rsid w:val="009D3C12"/>
    <w:rsid w:val="009D5041"/>
    <w:rsid w:val="009E344C"/>
    <w:rsid w:val="009F152B"/>
    <w:rsid w:val="009F52E9"/>
    <w:rsid w:val="00A001F4"/>
    <w:rsid w:val="00A155A2"/>
    <w:rsid w:val="00A16B4C"/>
    <w:rsid w:val="00A179E7"/>
    <w:rsid w:val="00A362D4"/>
    <w:rsid w:val="00A46D27"/>
    <w:rsid w:val="00A4718B"/>
    <w:rsid w:val="00A51DDF"/>
    <w:rsid w:val="00A907E4"/>
    <w:rsid w:val="00A94B30"/>
    <w:rsid w:val="00AC307A"/>
    <w:rsid w:val="00AD0D3C"/>
    <w:rsid w:val="00AD0E2A"/>
    <w:rsid w:val="00AD7610"/>
    <w:rsid w:val="00AE27C7"/>
    <w:rsid w:val="00B07D69"/>
    <w:rsid w:val="00B21841"/>
    <w:rsid w:val="00B22472"/>
    <w:rsid w:val="00B24F55"/>
    <w:rsid w:val="00B274FC"/>
    <w:rsid w:val="00B322DB"/>
    <w:rsid w:val="00B4617A"/>
    <w:rsid w:val="00B50845"/>
    <w:rsid w:val="00B50F36"/>
    <w:rsid w:val="00B52C41"/>
    <w:rsid w:val="00B5405D"/>
    <w:rsid w:val="00B54267"/>
    <w:rsid w:val="00B561F4"/>
    <w:rsid w:val="00B60CA7"/>
    <w:rsid w:val="00B84F5C"/>
    <w:rsid w:val="00BA39E1"/>
    <w:rsid w:val="00BB3F3F"/>
    <w:rsid w:val="00BC3C7C"/>
    <w:rsid w:val="00BD0A91"/>
    <w:rsid w:val="00BD6241"/>
    <w:rsid w:val="00BD62CA"/>
    <w:rsid w:val="00BE1C27"/>
    <w:rsid w:val="00BE462F"/>
    <w:rsid w:val="00BF6461"/>
    <w:rsid w:val="00C34D54"/>
    <w:rsid w:val="00C3696D"/>
    <w:rsid w:val="00C40DDE"/>
    <w:rsid w:val="00C478F3"/>
    <w:rsid w:val="00C51CE2"/>
    <w:rsid w:val="00C52C50"/>
    <w:rsid w:val="00C544C3"/>
    <w:rsid w:val="00C556CC"/>
    <w:rsid w:val="00C62BE5"/>
    <w:rsid w:val="00C7293A"/>
    <w:rsid w:val="00C745E6"/>
    <w:rsid w:val="00C8327B"/>
    <w:rsid w:val="00C871FF"/>
    <w:rsid w:val="00C9355E"/>
    <w:rsid w:val="00CA3657"/>
    <w:rsid w:val="00CB7ED9"/>
    <w:rsid w:val="00CC2EEC"/>
    <w:rsid w:val="00CD5DAC"/>
    <w:rsid w:val="00CD77AD"/>
    <w:rsid w:val="00CE6002"/>
    <w:rsid w:val="00CE73C7"/>
    <w:rsid w:val="00CF138C"/>
    <w:rsid w:val="00CF7CCA"/>
    <w:rsid w:val="00D0578E"/>
    <w:rsid w:val="00D421CB"/>
    <w:rsid w:val="00D45B91"/>
    <w:rsid w:val="00D60C43"/>
    <w:rsid w:val="00D671DF"/>
    <w:rsid w:val="00D976F2"/>
    <w:rsid w:val="00DC79D5"/>
    <w:rsid w:val="00DD2CE2"/>
    <w:rsid w:val="00DD5A18"/>
    <w:rsid w:val="00DE6ECB"/>
    <w:rsid w:val="00DF0594"/>
    <w:rsid w:val="00DF2FEB"/>
    <w:rsid w:val="00DF427D"/>
    <w:rsid w:val="00E0078A"/>
    <w:rsid w:val="00E10574"/>
    <w:rsid w:val="00E16094"/>
    <w:rsid w:val="00E23422"/>
    <w:rsid w:val="00E52FB1"/>
    <w:rsid w:val="00E6099B"/>
    <w:rsid w:val="00E73672"/>
    <w:rsid w:val="00E75671"/>
    <w:rsid w:val="00E813E5"/>
    <w:rsid w:val="00E86443"/>
    <w:rsid w:val="00EA4F61"/>
    <w:rsid w:val="00EB276A"/>
    <w:rsid w:val="00EB73AA"/>
    <w:rsid w:val="00EC7C33"/>
    <w:rsid w:val="00ED34AF"/>
    <w:rsid w:val="00ED3862"/>
    <w:rsid w:val="00EE44B8"/>
    <w:rsid w:val="00EE54BB"/>
    <w:rsid w:val="00EE7F58"/>
    <w:rsid w:val="00EF0B0B"/>
    <w:rsid w:val="00EF79DB"/>
    <w:rsid w:val="00F03E76"/>
    <w:rsid w:val="00F10BA6"/>
    <w:rsid w:val="00F13FE8"/>
    <w:rsid w:val="00F23DBB"/>
    <w:rsid w:val="00F33728"/>
    <w:rsid w:val="00F369A0"/>
    <w:rsid w:val="00F42958"/>
    <w:rsid w:val="00F43E9E"/>
    <w:rsid w:val="00F77C27"/>
    <w:rsid w:val="00F8053A"/>
    <w:rsid w:val="00F822DE"/>
    <w:rsid w:val="00F95417"/>
    <w:rsid w:val="00FB3A90"/>
    <w:rsid w:val="00FC122C"/>
    <w:rsid w:val="00FC36D8"/>
    <w:rsid w:val="00FC3E1E"/>
    <w:rsid w:val="00FD1819"/>
    <w:rsid w:val="00FD6A4D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7C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35FA"/>
    <w:rPr>
      <w:color w:val="008000"/>
      <w:u w:val="single"/>
    </w:rPr>
  </w:style>
  <w:style w:type="paragraph" w:customStyle="1" w:styleId="a4">
    <w:name w:val="Комментарий"/>
    <w:basedOn w:val="a"/>
    <w:next w:val="a"/>
    <w:uiPriority w:val="99"/>
    <w:rsid w:val="007B35F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uiPriority w:val="99"/>
    <w:rsid w:val="007B35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EE4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16B4C"/>
    <w:rPr>
      <w:sz w:val="24"/>
      <w:szCs w:val="24"/>
    </w:rPr>
  </w:style>
  <w:style w:type="paragraph" w:styleId="a8">
    <w:name w:val="footer"/>
    <w:basedOn w:val="a"/>
    <w:link w:val="a9"/>
    <w:uiPriority w:val="99"/>
    <w:rsid w:val="00EE4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16B4C"/>
    <w:rPr>
      <w:sz w:val="24"/>
      <w:szCs w:val="24"/>
    </w:rPr>
  </w:style>
  <w:style w:type="character" w:styleId="aa">
    <w:name w:val="page number"/>
    <w:basedOn w:val="a0"/>
    <w:uiPriority w:val="99"/>
    <w:rsid w:val="007246AE"/>
  </w:style>
  <w:style w:type="paragraph" w:styleId="ab">
    <w:name w:val="Body Text"/>
    <w:basedOn w:val="a"/>
    <w:link w:val="ac"/>
    <w:uiPriority w:val="99"/>
    <w:rsid w:val="00AD0E2A"/>
    <w:pPr>
      <w:jc w:val="both"/>
    </w:pPr>
    <w:rPr>
      <w:rFonts w:ascii="Arial Narrow" w:hAnsi="Arial Narrow" w:cs="Arial Narrow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16B4C"/>
    <w:rPr>
      <w:sz w:val="24"/>
      <w:szCs w:val="24"/>
    </w:rPr>
  </w:style>
  <w:style w:type="table" w:styleId="ad">
    <w:name w:val="Table Grid"/>
    <w:basedOn w:val="a1"/>
    <w:uiPriority w:val="39"/>
    <w:locked/>
    <w:rsid w:val="00AD76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671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5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rsid w:val="00203EE1"/>
  </w:style>
  <w:style w:type="character" w:customStyle="1" w:styleId="10">
    <w:name w:val="Заголовок 1 Знак"/>
    <w:basedOn w:val="a0"/>
    <w:link w:val="1"/>
    <w:uiPriority w:val="9"/>
    <w:rsid w:val="007C6D70"/>
    <w:rPr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755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7C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35FA"/>
    <w:rPr>
      <w:color w:val="008000"/>
      <w:u w:val="single"/>
    </w:rPr>
  </w:style>
  <w:style w:type="paragraph" w:customStyle="1" w:styleId="a4">
    <w:name w:val="Комментарий"/>
    <w:basedOn w:val="a"/>
    <w:next w:val="a"/>
    <w:uiPriority w:val="99"/>
    <w:rsid w:val="007B35F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uiPriority w:val="99"/>
    <w:rsid w:val="007B35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EE4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16B4C"/>
    <w:rPr>
      <w:sz w:val="24"/>
      <w:szCs w:val="24"/>
    </w:rPr>
  </w:style>
  <w:style w:type="paragraph" w:styleId="a8">
    <w:name w:val="footer"/>
    <w:basedOn w:val="a"/>
    <w:link w:val="a9"/>
    <w:uiPriority w:val="99"/>
    <w:rsid w:val="00EE4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16B4C"/>
    <w:rPr>
      <w:sz w:val="24"/>
      <w:szCs w:val="24"/>
    </w:rPr>
  </w:style>
  <w:style w:type="character" w:styleId="aa">
    <w:name w:val="page number"/>
    <w:basedOn w:val="a0"/>
    <w:uiPriority w:val="99"/>
    <w:rsid w:val="007246AE"/>
  </w:style>
  <w:style w:type="paragraph" w:styleId="ab">
    <w:name w:val="Body Text"/>
    <w:basedOn w:val="a"/>
    <w:link w:val="ac"/>
    <w:uiPriority w:val="99"/>
    <w:rsid w:val="00AD0E2A"/>
    <w:pPr>
      <w:jc w:val="both"/>
    </w:pPr>
    <w:rPr>
      <w:rFonts w:ascii="Arial Narrow" w:hAnsi="Arial Narrow" w:cs="Arial Narrow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16B4C"/>
    <w:rPr>
      <w:sz w:val="24"/>
      <w:szCs w:val="24"/>
    </w:rPr>
  </w:style>
  <w:style w:type="table" w:styleId="ad">
    <w:name w:val="Table Grid"/>
    <w:basedOn w:val="a1"/>
    <w:uiPriority w:val="39"/>
    <w:locked/>
    <w:rsid w:val="00AD76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671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5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rsid w:val="00203EE1"/>
  </w:style>
  <w:style w:type="character" w:customStyle="1" w:styleId="10">
    <w:name w:val="Заголовок 1 Знак"/>
    <w:basedOn w:val="a0"/>
    <w:link w:val="1"/>
    <w:uiPriority w:val="9"/>
    <w:rsid w:val="007C6D70"/>
    <w:rPr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755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7539/59b8312991e16f84637a5fc21a30d3edea8500bc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87539/59b8312991e16f84637a5fc21a30d3edea8500b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0CB18ABEDAA51940DFDC1DC8030790E832DC06F8CB87D33E92B9DF7155895CA2CF2E03AEBDC2B645EEF2EA0FDA2F0EC0B77D74F861EF4E3Es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3454-36D9-4868-BE39-AA9CA8E3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5273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ProtSekt</cp:lastModifiedBy>
  <cp:revision>3</cp:revision>
  <cp:lastPrinted>2024-07-04T07:23:00Z</cp:lastPrinted>
  <dcterms:created xsi:type="dcterms:W3CDTF">2024-07-15T09:17:00Z</dcterms:created>
  <dcterms:modified xsi:type="dcterms:W3CDTF">2024-07-17T01:47:00Z</dcterms:modified>
</cp:coreProperties>
</file>