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3C" w:rsidRPr="004D0C2D" w:rsidRDefault="0041603C" w:rsidP="001E5EAC">
      <w:pPr>
        <w:pStyle w:val="Style1"/>
        <w:widowControl/>
        <w:ind w:left="5387"/>
        <w:jc w:val="both"/>
        <w:rPr>
          <w:rStyle w:val="FontStyle11"/>
          <w:i w:val="0"/>
        </w:rPr>
      </w:pPr>
      <w:proofErr w:type="gramStart"/>
      <w:r w:rsidRPr="004D0C2D">
        <w:rPr>
          <w:rStyle w:val="FontStyle14"/>
        </w:rPr>
        <w:t>УТВЕРЖДЕН</w:t>
      </w:r>
      <w:r w:rsidR="00FF1321" w:rsidRPr="004D0C2D">
        <w:rPr>
          <w:rStyle w:val="FontStyle14"/>
        </w:rPr>
        <w:t>А</w:t>
      </w:r>
      <w:proofErr w:type="gramEnd"/>
      <w:r w:rsidRPr="004D0C2D">
        <w:rPr>
          <w:rStyle w:val="FontStyle14"/>
        </w:rPr>
        <w:t xml:space="preserve"> постановлением Администрации Бийского района Алтайского края </w:t>
      </w:r>
      <w:r w:rsidR="001E5EAC" w:rsidRPr="004D0C2D">
        <w:rPr>
          <w:rStyle w:val="FontStyle14"/>
        </w:rPr>
        <w:t xml:space="preserve">  </w:t>
      </w:r>
      <w:r w:rsidRPr="004D0C2D">
        <w:rPr>
          <w:rStyle w:val="FontStyle14"/>
        </w:rPr>
        <w:t xml:space="preserve">от </w:t>
      </w:r>
      <w:r w:rsidR="00072ABA">
        <w:rPr>
          <w:rStyle w:val="FontStyle14"/>
        </w:rPr>
        <w:t xml:space="preserve"> </w:t>
      </w:r>
      <w:r w:rsidR="00072ABA">
        <w:rPr>
          <w:rStyle w:val="FontStyle11"/>
          <w:i w:val="0"/>
        </w:rPr>
        <w:t xml:space="preserve">22.11.2023  </w:t>
      </w:r>
      <w:r w:rsidRPr="004D0C2D">
        <w:rPr>
          <w:rStyle w:val="FontStyle11"/>
          <w:i w:val="0"/>
        </w:rPr>
        <w:t>№</w:t>
      </w:r>
      <w:r w:rsidR="00072ABA">
        <w:rPr>
          <w:rStyle w:val="FontStyle11"/>
          <w:i w:val="0"/>
        </w:rPr>
        <w:t xml:space="preserve"> 1058</w:t>
      </w:r>
    </w:p>
    <w:p w:rsidR="0041603C" w:rsidRPr="004D0C2D" w:rsidRDefault="0041603C" w:rsidP="00B85BA6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E5EAC" w:rsidRPr="004D0C2D" w:rsidRDefault="001E5EAC" w:rsidP="00B85BA6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B75A8" w:rsidRPr="004D0C2D" w:rsidRDefault="001E5EAC" w:rsidP="00B85BA6">
      <w:pPr>
        <w:ind w:right="-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="006B75A8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</w:t>
      </w:r>
    </w:p>
    <w:p w:rsidR="001E5EAC" w:rsidRPr="004D0C2D" w:rsidRDefault="00BC08EC" w:rsidP="00B85BA6">
      <w:pPr>
        <w:ind w:right="-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>«Комплексные меры по п</w:t>
      </w:r>
      <w:bookmarkStart w:id="0" w:name="_GoBack"/>
      <w:bookmarkEnd w:id="0"/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рофилактике преступлений </w:t>
      </w:r>
      <w:r w:rsidR="003614BC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и правонарушений 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>несовершеннолетни</w:t>
      </w:r>
      <w:r w:rsidR="003614BC" w:rsidRPr="004D0C2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>, преступлений против половой неприкосновенности несовершеннолетних, по выявлению и предотвращению суицидальных наклонностей  в Бийском районе» на 202</w:t>
      </w:r>
      <w:r w:rsidR="00C17536" w:rsidRPr="004D0C2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="00C17536" w:rsidRPr="004D0C2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</w:p>
    <w:p w:rsidR="00D81786" w:rsidRPr="004D0C2D" w:rsidRDefault="00D81786" w:rsidP="00B85BA6">
      <w:pPr>
        <w:ind w:right="-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E5EAC" w:rsidRDefault="001E5EAC" w:rsidP="00B85BA6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D0C2D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2A49AF" w:rsidRPr="004D0C2D" w:rsidRDefault="002A49AF" w:rsidP="00B85BA6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1D70FD" w:rsidRPr="00CC1E2E" w:rsidTr="00F676BF">
        <w:tc>
          <w:tcPr>
            <w:tcW w:w="2694" w:type="dxa"/>
          </w:tcPr>
          <w:p w:rsidR="00FB290B" w:rsidRPr="00CC1E2E" w:rsidRDefault="00FB290B" w:rsidP="00B85BA6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Наименование Программы</w:t>
            </w:r>
          </w:p>
        </w:tc>
        <w:tc>
          <w:tcPr>
            <w:tcW w:w="7087" w:type="dxa"/>
          </w:tcPr>
          <w:p w:rsidR="00FB290B" w:rsidRPr="00CC1E2E" w:rsidRDefault="0050161D" w:rsidP="00F12E89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М</w:t>
            </w:r>
            <w:r w:rsidR="00FB290B" w:rsidRPr="00CC1E2E">
              <w:rPr>
                <w:rFonts w:ascii="Times New Roman" w:hAnsi="Times New Roman" w:cs="Times New Roman"/>
                <w:szCs w:val="28"/>
              </w:rPr>
              <w:t xml:space="preserve">униципальная программа </w:t>
            </w:r>
            <w:r w:rsidR="00FE7459" w:rsidRPr="00CC1E2E">
              <w:rPr>
                <w:rFonts w:ascii="Times New Roman" w:hAnsi="Times New Roman" w:cs="Times New Roman"/>
                <w:szCs w:val="28"/>
              </w:rPr>
              <w:t xml:space="preserve">«Комплексные меры </w:t>
            </w:r>
            <w:r w:rsidR="006B530C" w:rsidRPr="00CC1E2E">
              <w:rPr>
                <w:rFonts w:ascii="Times New Roman" w:hAnsi="Times New Roman" w:cs="Times New Roman"/>
                <w:szCs w:val="28"/>
              </w:rPr>
              <w:t xml:space="preserve">по профилактике преступлений </w:t>
            </w:r>
            <w:r w:rsidR="008E3E17" w:rsidRPr="00CC1E2E">
              <w:rPr>
                <w:rFonts w:ascii="Times New Roman" w:hAnsi="Times New Roman" w:cs="Times New Roman"/>
                <w:szCs w:val="28"/>
              </w:rPr>
              <w:t>и правонарушений несовершеннолетних, преступлений против половой неприкосновенности несовершеннолетних, по выявлению и предотвращению суицидальных наклонностей  в Бийском районе</w:t>
            </w:r>
            <w:r w:rsidR="00FE7459" w:rsidRPr="00CC1E2E">
              <w:rPr>
                <w:rFonts w:ascii="Times New Roman" w:hAnsi="Times New Roman" w:cs="Times New Roman"/>
                <w:szCs w:val="28"/>
              </w:rPr>
              <w:t xml:space="preserve">» </w:t>
            </w:r>
            <w:r w:rsidR="00FB290B" w:rsidRPr="00CC1E2E">
              <w:rPr>
                <w:rFonts w:ascii="Times New Roman" w:hAnsi="Times New Roman" w:cs="Times New Roman"/>
                <w:szCs w:val="28"/>
              </w:rPr>
              <w:t xml:space="preserve">на </w:t>
            </w:r>
            <w:r w:rsidR="00B85BA6" w:rsidRPr="00CC1E2E">
              <w:rPr>
                <w:rFonts w:ascii="Times New Roman" w:hAnsi="Times New Roman" w:cs="Times New Roman"/>
                <w:szCs w:val="28"/>
              </w:rPr>
              <w:t>202</w:t>
            </w:r>
            <w:r w:rsidR="008E3E17" w:rsidRPr="00CC1E2E">
              <w:rPr>
                <w:rFonts w:ascii="Times New Roman" w:hAnsi="Times New Roman" w:cs="Times New Roman"/>
                <w:szCs w:val="28"/>
              </w:rPr>
              <w:t>4</w:t>
            </w:r>
            <w:r w:rsidR="00B85BA6" w:rsidRPr="00CC1E2E">
              <w:rPr>
                <w:rFonts w:ascii="Times New Roman" w:hAnsi="Times New Roman" w:cs="Times New Roman"/>
                <w:szCs w:val="28"/>
              </w:rPr>
              <w:t xml:space="preserve"> – 202</w:t>
            </w:r>
            <w:r w:rsidR="008E3E17" w:rsidRPr="00CC1E2E">
              <w:rPr>
                <w:rFonts w:ascii="Times New Roman" w:hAnsi="Times New Roman" w:cs="Times New Roman"/>
                <w:szCs w:val="28"/>
              </w:rPr>
              <w:t>8</w:t>
            </w:r>
            <w:r w:rsidR="00B85BA6" w:rsidRPr="00CC1E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B290B" w:rsidRPr="00CC1E2E">
              <w:rPr>
                <w:rFonts w:ascii="Times New Roman" w:hAnsi="Times New Roman" w:cs="Times New Roman"/>
                <w:szCs w:val="28"/>
              </w:rPr>
              <w:t xml:space="preserve">годы (далее - </w:t>
            </w:r>
            <w:r w:rsidR="000475E3" w:rsidRPr="00CC1E2E">
              <w:rPr>
                <w:rFonts w:ascii="Times New Roman" w:hAnsi="Times New Roman" w:cs="Times New Roman"/>
                <w:szCs w:val="28"/>
              </w:rPr>
              <w:t>П</w:t>
            </w:r>
            <w:r w:rsidR="00FB290B" w:rsidRPr="00CC1E2E">
              <w:rPr>
                <w:rFonts w:ascii="Times New Roman" w:hAnsi="Times New Roman" w:cs="Times New Roman"/>
                <w:szCs w:val="28"/>
              </w:rPr>
              <w:t>рограмма)</w:t>
            </w:r>
          </w:p>
        </w:tc>
      </w:tr>
      <w:tr w:rsidR="001D70FD" w:rsidRPr="00CC1E2E" w:rsidTr="00F676BF">
        <w:tc>
          <w:tcPr>
            <w:tcW w:w="2694" w:type="dxa"/>
          </w:tcPr>
          <w:p w:rsidR="00FB290B" w:rsidRPr="00CC1E2E" w:rsidRDefault="00991E81" w:rsidP="00B85BA6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Ответственный и</w:t>
            </w:r>
            <w:r w:rsidR="00FB290B" w:rsidRPr="00CC1E2E">
              <w:rPr>
                <w:rFonts w:ascii="Times New Roman" w:hAnsi="Times New Roman" w:cs="Times New Roman"/>
                <w:szCs w:val="28"/>
              </w:rPr>
              <w:t>сполнител</w:t>
            </w:r>
            <w:r w:rsidRPr="00CC1E2E">
              <w:rPr>
                <w:rFonts w:ascii="Times New Roman" w:hAnsi="Times New Roman" w:cs="Times New Roman"/>
                <w:szCs w:val="28"/>
              </w:rPr>
              <w:t xml:space="preserve">ь </w:t>
            </w:r>
          </w:p>
        </w:tc>
        <w:tc>
          <w:tcPr>
            <w:tcW w:w="7087" w:type="dxa"/>
          </w:tcPr>
          <w:p w:rsidR="00FB290B" w:rsidRPr="00CC1E2E" w:rsidRDefault="00991E81" w:rsidP="00B85BA6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Администрация Бийского района</w:t>
            </w:r>
          </w:p>
        </w:tc>
      </w:tr>
      <w:tr w:rsidR="001D70FD" w:rsidRPr="00CC1E2E" w:rsidTr="00F676BF">
        <w:tc>
          <w:tcPr>
            <w:tcW w:w="2694" w:type="dxa"/>
          </w:tcPr>
          <w:p w:rsidR="00FB290B" w:rsidRPr="00CC1E2E" w:rsidRDefault="000475E3" w:rsidP="00B85BA6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Участники П</w:t>
            </w:r>
            <w:r w:rsidR="00FB290B" w:rsidRPr="00CC1E2E">
              <w:rPr>
                <w:rFonts w:ascii="Times New Roman" w:hAnsi="Times New Roman" w:cs="Times New Roman"/>
                <w:szCs w:val="28"/>
              </w:rPr>
              <w:t>рограммы</w:t>
            </w:r>
          </w:p>
        </w:tc>
        <w:tc>
          <w:tcPr>
            <w:tcW w:w="7087" w:type="dxa"/>
          </w:tcPr>
          <w:p w:rsidR="00991E81" w:rsidRPr="00CC1E2E" w:rsidRDefault="00991E81" w:rsidP="00B85BA6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Администрация Бийского района;</w:t>
            </w:r>
          </w:p>
          <w:p w:rsidR="008E3E17" w:rsidRPr="00CC1E2E" w:rsidRDefault="0036709C" w:rsidP="00B85BA6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Комиссия</w:t>
            </w:r>
            <w:r w:rsidRPr="0036709C">
              <w:rPr>
                <w:rFonts w:ascii="Times New Roman" w:hAnsi="Times New Roman" w:cs="Times New Roman"/>
                <w:szCs w:val="28"/>
              </w:rPr>
              <w:t xml:space="preserve"> по делам несовершеннолетних и защите их прав </w:t>
            </w:r>
            <w:r w:rsidR="008E3E17" w:rsidRPr="00CC1E2E">
              <w:rPr>
                <w:rFonts w:ascii="Times New Roman" w:hAnsi="Times New Roman" w:cs="Times New Roman"/>
                <w:szCs w:val="28"/>
              </w:rPr>
              <w:t>Администрации Бийского района;</w:t>
            </w:r>
          </w:p>
          <w:p w:rsidR="00F177EF" w:rsidRPr="00CC1E2E" w:rsidRDefault="00F177EF" w:rsidP="00B85BA6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МКУ «Комитет Администрации Бийского райо</w:t>
            </w:r>
            <w:r w:rsidR="00E4629F" w:rsidRPr="00CC1E2E">
              <w:rPr>
                <w:rFonts w:ascii="Times New Roman" w:hAnsi="Times New Roman" w:cs="Times New Roman"/>
                <w:szCs w:val="28"/>
              </w:rPr>
              <w:t>на</w:t>
            </w:r>
            <w:r w:rsidR="00CC1E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4629F" w:rsidRPr="00CC1E2E">
              <w:rPr>
                <w:rFonts w:ascii="Times New Roman" w:hAnsi="Times New Roman" w:cs="Times New Roman"/>
                <w:szCs w:val="28"/>
              </w:rPr>
              <w:t>по образованию и делам молодё</w:t>
            </w:r>
            <w:r w:rsidRPr="00CC1E2E">
              <w:rPr>
                <w:rFonts w:ascii="Times New Roman" w:hAnsi="Times New Roman" w:cs="Times New Roman"/>
                <w:szCs w:val="28"/>
              </w:rPr>
              <w:t>жи»;</w:t>
            </w:r>
          </w:p>
          <w:p w:rsidR="009D1FD9" w:rsidRPr="00CC1E2E" w:rsidRDefault="009D1FD9" w:rsidP="00B85BA6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МКУ «Комитет по культуре и туризму Администрации Бийского района»;</w:t>
            </w:r>
          </w:p>
          <w:p w:rsidR="00FE7459" w:rsidRPr="00CC1E2E" w:rsidRDefault="00FE7459" w:rsidP="00FE7459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КГКУ «Управление социальной защиты населения по г.</w:t>
            </w:r>
            <w:r w:rsidR="00B9040F" w:rsidRPr="00CC1E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C1E2E">
              <w:rPr>
                <w:rFonts w:ascii="Times New Roman" w:hAnsi="Times New Roman" w:cs="Times New Roman"/>
                <w:szCs w:val="28"/>
              </w:rPr>
              <w:t xml:space="preserve">Бийску, </w:t>
            </w:r>
            <w:proofErr w:type="spellStart"/>
            <w:r w:rsidRPr="00CC1E2E">
              <w:rPr>
                <w:rFonts w:ascii="Times New Roman" w:hAnsi="Times New Roman" w:cs="Times New Roman"/>
                <w:szCs w:val="28"/>
              </w:rPr>
              <w:t>Бийскому</w:t>
            </w:r>
            <w:proofErr w:type="spellEnd"/>
            <w:r w:rsidRPr="00CC1E2E">
              <w:rPr>
                <w:rFonts w:ascii="Times New Roman" w:hAnsi="Times New Roman" w:cs="Times New Roman"/>
                <w:szCs w:val="28"/>
              </w:rPr>
              <w:t xml:space="preserve"> и </w:t>
            </w:r>
            <w:proofErr w:type="spellStart"/>
            <w:r w:rsidRPr="00CC1E2E">
              <w:rPr>
                <w:rFonts w:ascii="Times New Roman" w:hAnsi="Times New Roman" w:cs="Times New Roman"/>
                <w:szCs w:val="28"/>
              </w:rPr>
              <w:t>Солтонскому</w:t>
            </w:r>
            <w:proofErr w:type="spellEnd"/>
            <w:r w:rsidRPr="00CC1E2E">
              <w:rPr>
                <w:rFonts w:ascii="Times New Roman" w:hAnsi="Times New Roman" w:cs="Times New Roman"/>
                <w:szCs w:val="28"/>
              </w:rPr>
              <w:t xml:space="preserve"> районам»;</w:t>
            </w:r>
          </w:p>
          <w:p w:rsidR="00FE7459" w:rsidRPr="00CC1E2E" w:rsidRDefault="00FE7459" w:rsidP="00B85BA6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МУ МВД России «Бийское» (по согласованию);</w:t>
            </w:r>
          </w:p>
          <w:p w:rsidR="008E3E17" w:rsidRPr="00CC1E2E" w:rsidRDefault="008E3E17" w:rsidP="00891C2A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КГБУСО «Комплексный центр социального обслуживания населения города Бийска»;</w:t>
            </w:r>
          </w:p>
          <w:p w:rsidR="00822FE5" w:rsidRPr="00CC1E2E" w:rsidRDefault="00F177EF" w:rsidP="00F676BF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  <w:r w:rsidRPr="00CC1E2E">
              <w:rPr>
                <w:rFonts w:ascii="Times New Roman" w:hAnsi="Times New Roman" w:cs="Times New Roman"/>
                <w:szCs w:val="28"/>
              </w:rPr>
              <w:t>КГБУ</w:t>
            </w:r>
            <w:r w:rsidR="00A931CA" w:rsidRPr="00CC1E2E">
              <w:rPr>
                <w:rFonts w:ascii="Times New Roman" w:hAnsi="Times New Roman" w:cs="Times New Roman"/>
                <w:szCs w:val="28"/>
              </w:rPr>
              <w:t xml:space="preserve">З </w:t>
            </w:r>
            <w:r w:rsidRPr="00CC1E2E">
              <w:rPr>
                <w:rFonts w:ascii="Times New Roman" w:hAnsi="Times New Roman" w:cs="Times New Roman"/>
                <w:szCs w:val="28"/>
              </w:rPr>
              <w:t>«Бийская центральная районная больница»</w:t>
            </w:r>
            <w:r w:rsidR="00F676BF">
              <w:rPr>
                <w:rFonts w:ascii="Times New Roman" w:hAnsi="Times New Roman" w:cs="Times New Roman"/>
                <w:szCs w:val="28"/>
              </w:rPr>
              <w:t xml:space="preserve">                              </w:t>
            </w:r>
            <w:r w:rsidR="009D1FD9" w:rsidRPr="00CC1E2E">
              <w:rPr>
                <w:rFonts w:ascii="Times New Roman" w:hAnsi="Times New Roman" w:cs="Times New Roman"/>
                <w:szCs w:val="28"/>
              </w:rPr>
              <w:t>(по с</w:t>
            </w:r>
            <w:r w:rsidR="00891C2A" w:rsidRPr="00CC1E2E">
              <w:rPr>
                <w:rFonts w:ascii="Times New Roman" w:hAnsi="Times New Roman" w:cs="Times New Roman"/>
                <w:szCs w:val="28"/>
              </w:rPr>
              <w:t>огласованию)</w:t>
            </w:r>
          </w:p>
        </w:tc>
      </w:tr>
      <w:tr w:rsidR="00842518" w:rsidRPr="00CC1E2E" w:rsidTr="00F676BF">
        <w:tc>
          <w:tcPr>
            <w:tcW w:w="2694" w:type="dxa"/>
          </w:tcPr>
          <w:p w:rsidR="00FB290B" w:rsidRPr="00CC1E2E" w:rsidRDefault="000475E3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Цель П</w:t>
            </w:r>
            <w:r w:rsidR="00FB290B" w:rsidRPr="00CC1E2E">
              <w:rPr>
                <w:rFonts w:ascii="Times New Roman" w:hAnsi="Times New Roman" w:cs="Times New Roman"/>
                <w:color w:val="auto"/>
                <w:szCs w:val="28"/>
              </w:rPr>
              <w:t>рограммы</w:t>
            </w:r>
          </w:p>
        </w:tc>
        <w:tc>
          <w:tcPr>
            <w:tcW w:w="7087" w:type="dxa"/>
          </w:tcPr>
          <w:p w:rsidR="00FB290B" w:rsidRPr="00CC1E2E" w:rsidRDefault="00FE3E56" w:rsidP="00811511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Снижение количества преступлений</w:t>
            </w:r>
            <w:r w:rsidR="004D0C2D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и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4D0C2D" w:rsidRPr="00CC1E2E">
              <w:rPr>
                <w:rFonts w:ascii="Times New Roman" w:hAnsi="Times New Roman" w:cs="Times New Roman"/>
                <w:color w:val="auto"/>
                <w:szCs w:val="28"/>
              </w:rPr>
              <w:t>правонарушений,</w:t>
            </w:r>
            <w:r w:rsidR="00842518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совершаемы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х</w:t>
            </w:r>
            <w:r w:rsidR="00842518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несовершеннолетними, и в отношении несовершеннолетних, в том числе преступлений против половой неприкосновенности несовершеннолетних</w:t>
            </w:r>
            <w:r w:rsidR="00811511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на территории Бийского района</w:t>
            </w:r>
            <w:r w:rsidR="00842518" w:rsidRPr="00CC1E2E">
              <w:rPr>
                <w:rFonts w:ascii="Times New Roman" w:hAnsi="Times New Roman" w:cs="Times New Roman"/>
                <w:color w:val="auto"/>
                <w:szCs w:val="28"/>
              </w:rPr>
              <w:t>. Предупреждение</w:t>
            </w:r>
            <w:r w:rsidR="00017951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суицида</w:t>
            </w:r>
            <w:r w:rsidR="00172E07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несовершеннолетних</w:t>
            </w:r>
          </w:p>
        </w:tc>
      </w:tr>
      <w:tr w:rsidR="00842518" w:rsidRPr="00CC1E2E" w:rsidTr="00F676BF">
        <w:trPr>
          <w:trHeight w:val="274"/>
        </w:trPr>
        <w:tc>
          <w:tcPr>
            <w:tcW w:w="2694" w:type="dxa"/>
          </w:tcPr>
          <w:p w:rsidR="00FB290B" w:rsidRPr="00CC1E2E" w:rsidRDefault="000475E3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Задачи П</w:t>
            </w:r>
            <w:r w:rsidR="00FB290B" w:rsidRPr="00CC1E2E">
              <w:rPr>
                <w:rFonts w:ascii="Times New Roman" w:hAnsi="Times New Roman" w:cs="Times New Roman"/>
                <w:color w:val="auto"/>
                <w:szCs w:val="28"/>
              </w:rPr>
              <w:t>рограммы</w:t>
            </w:r>
          </w:p>
        </w:tc>
        <w:tc>
          <w:tcPr>
            <w:tcW w:w="7087" w:type="dxa"/>
          </w:tcPr>
          <w:p w:rsidR="004C29EC" w:rsidRPr="002A49AF" w:rsidRDefault="002D51C3" w:rsidP="00B85BA6">
            <w:pPr>
              <w:ind w:right="-2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Задача 1. </w:t>
            </w:r>
            <w:r w:rsidR="00EA6E20"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Проведение профилактических мероприятий по правовому информированию несовершеннолетних, их законных представителей, </w:t>
            </w:r>
            <w:r w:rsidR="004D0C2D"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>представителей образовательных организаций и иных организаций,</w:t>
            </w:r>
            <w:r w:rsidR="00EA6E20"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взаимодействующих с несовершеннолетними.</w:t>
            </w:r>
          </w:p>
          <w:p w:rsidR="00F84E15" w:rsidRDefault="002D51C3" w:rsidP="00B85BA6">
            <w:pPr>
              <w:ind w:right="-2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Задача 2. </w:t>
            </w:r>
            <w:r w:rsidR="00F84E15"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>Профилактика правонарушений и преступности несовершеннолетних, повышение эффективности профилактической деятельности по противодействию вовлечения несовершеннолетних в группы деструктивных направлений, проявлений экстремистской деятельности;</w:t>
            </w:r>
          </w:p>
          <w:p w:rsidR="00855108" w:rsidRPr="002A49AF" w:rsidRDefault="00855108" w:rsidP="00B85BA6">
            <w:pPr>
              <w:ind w:right="-2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</w:p>
          <w:p w:rsidR="00F84E15" w:rsidRPr="002A49AF" w:rsidRDefault="002D51C3" w:rsidP="001B4353">
            <w:pPr>
              <w:ind w:right="-2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lastRenderedPageBreak/>
              <w:t xml:space="preserve">Задача 3. </w:t>
            </w:r>
            <w:r w:rsidR="00F84E15"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Повышение </w:t>
            </w:r>
            <w:proofErr w:type="gramStart"/>
            <w:r w:rsidR="00F84E15"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>эффективности деятельности субъектов системы профилактики Бийского района</w:t>
            </w:r>
            <w:proofErr w:type="gramEnd"/>
            <w:r w:rsidR="00F84E15"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 совместно с правоохранительными органами по профилактике правонарушений и обеспечению общественной безопасности.</w:t>
            </w:r>
          </w:p>
          <w:p w:rsidR="00AE60F3" w:rsidRPr="002A49AF" w:rsidRDefault="002D51C3" w:rsidP="001B4353">
            <w:pPr>
              <w:ind w:right="-2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Задача 4. </w:t>
            </w:r>
            <w:r w:rsidR="00F84E15"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>Проведение комплекса мер для обеспечения комплексной безопасности и защиты прав несовершеннолетних;</w:t>
            </w:r>
          </w:p>
          <w:p w:rsidR="00F84E15" w:rsidRPr="002A49AF" w:rsidRDefault="00F84E15" w:rsidP="00891C2A">
            <w:pPr>
              <w:ind w:right="-2"/>
              <w:jc w:val="both"/>
              <w:rPr>
                <w:rFonts w:ascii="Times New Roman" w:hAnsi="Times New Roman" w:cs="Times New Roman"/>
                <w:bCs/>
                <w:color w:val="FF0000"/>
                <w:szCs w:val="28"/>
              </w:rPr>
            </w:pPr>
            <w:r w:rsidRPr="002A49AF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Задача 5. Выявление на ранних стадиях у несовершеннолетних суицидальных наклонностей, предотвращение попыток суицида. </w:t>
            </w:r>
          </w:p>
        </w:tc>
      </w:tr>
      <w:tr w:rsidR="00842518" w:rsidRPr="00CC1E2E" w:rsidTr="00F676BF">
        <w:tc>
          <w:tcPr>
            <w:tcW w:w="2694" w:type="dxa"/>
          </w:tcPr>
          <w:p w:rsidR="00FB290B" w:rsidRPr="00CC1E2E" w:rsidRDefault="00FB290B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 xml:space="preserve">Целевые индикаторы и показатели </w:t>
            </w:r>
            <w:r w:rsidR="000475E3" w:rsidRPr="00CC1E2E">
              <w:rPr>
                <w:rFonts w:ascii="Times New Roman" w:hAnsi="Times New Roman" w:cs="Times New Roman"/>
                <w:color w:val="auto"/>
                <w:szCs w:val="28"/>
              </w:rPr>
              <w:t>П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рограммы</w:t>
            </w:r>
          </w:p>
        </w:tc>
        <w:tc>
          <w:tcPr>
            <w:tcW w:w="7087" w:type="dxa"/>
          </w:tcPr>
          <w:p w:rsidR="00172E07" w:rsidRPr="00CC1E2E" w:rsidRDefault="00172E07" w:rsidP="00FC689F">
            <w:pPr>
              <w:tabs>
                <w:tab w:val="left" w:pos="288"/>
                <w:tab w:val="left" w:pos="453"/>
              </w:tabs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1.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ab/>
              <w:t>Количество несовершеннолетних, находящихся в социально опасном положении.</w:t>
            </w:r>
          </w:p>
          <w:p w:rsidR="00FC689F" w:rsidRPr="00CC1E2E" w:rsidRDefault="00172E07" w:rsidP="00FC689F">
            <w:pPr>
              <w:tabs>
                <w:tab w:val="left" w:pos="288"/>
                <w:tab w:val="left" w:pos="453"/>
              </w:tabs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2.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ab/>
              <w:t xml:space="preserve">Количество семей, находящихся в социально опасном положении. </w:t>
            </w:r>
          </w:p>
          <w:p w:rsidR="00FC689F" w:rsidRPr="00CC1E2E" w:rsidRDefault="00172E07" w:rsidP="00FC689F">
            <w:pPr>
              <w:tabs>
                <w:tab w:val="left" w:pos="288"/>
                <w:tab w:val="left" w:pos="453"/>
              </w:tabs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3.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ab/>
              <w:t>Количество преступлений и правонарушений, совершенных подростками.</w:t>
            </w:r>
          </w:p>
          <w:p w:rsidR="00FC689F" w:rsidRPr="00CC1E2E" w:rsidRDefault="00172E07" w:rsidP="00FC689F">
            <w:pPr>
              <w:tabs>
                <w:tab w:val="left" w:pos="288"/>
                <w:tab w:val="left" w:pos="453"/>
              </w:tabs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4. Количество преступлений, в том числе против половой неприкосновенности, совершенных в отношении несовершеннолетних</w:t>
            </w:r>
            <w:r w:rsidRPr="00CC1E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на территории Бийского района.</w:t>
            </w:r>
          </w:p>
          <w:p w:rsidR="00FC689F" w:rsidRPr="00CC1E2E" w:rsidRDefault="00172E07" w:rsidP="00FC689F">
            <w:pPr>
              <w:tabs>
                <w:tab w:val="left" w:pos="288"/>
                <w:tab w:val="left" w:pos="453"/>
              </w:tabs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4.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ab/>
              <w:t>Количество несовершеннолетних, находящихся в социально опасном положении, вовлеченных в организованные формы досуга и занятости.</w:t>
            </w:r>
          </w:p>
          <w:p w:rsidR="00FC689F" w:rsidRPr="00CC1E2E" w:rsidRDefault="00172E07" w:rsidP="00FC689F">
            <w:pPr>
              <w:tabs>
                <w:tab w:val="left" w:pos="288"/>
                <w:tab w:val="left" w:pos="453"/>
              </w:tabs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5. Количество случаев вовлечения несовершеннолетних в совершение преступлений и антиобщественных действий. </w:t>
            </w:r>
            <w:r w:rsidR="00615B97" w:rsidRPr="00CC1E2E">
              <w:rPr>
                <w:rFonts w:ascii="Times New Roman" w:hAnsi="Times New Roman" w:cs="Times New Roman"/>
                <w:color w:val="auto"/>
                <w:szCs w:val="28"/>
              </w:rPr>
              <w:t>Количество преступлений совершенных</w:t>
            </w:r>
            <w:r w:rsidR="008E3E17" w:rsidRPr="00CC1E2E">
              <w:rPr>
                <w:rFonts w:ascii="Times New Roman" w:hAnsi="Times New Roman" w:cs="Times New Roman"/>
                <w:color w:val="auto"/>
                <w:szCs w:val="28"/>
              </w:rPr>
              <w:t>.</w:t>
            </w:r>
          </w:p>
          <w:p w:rsidR="00FB290B" w:rsidRPr="00CC1E2E" w:rsidRDefault="008E3E17" w:rsidP="00FC689F">
            <w:pPr>
              <w:tabs>
                <w:tab w:val="left" w:pos="288"/>
                <w:tab w:val="left" w:pos="453"/>
              </w:tabs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6.</w:t>
            </w:r>
            <w:r w:rsidR="00615B97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70A73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Количество несовершеннолетних </w:t>
            </w:r>
            <w:r w:rsidR="00B51E14" w:rsidRPr="00CC1E2E">
              <w:rPr>
                <w:rFonts w:ascii="Times New Roman" w:hAnsi="Times New Roman" w:cs="Times New Roman"/>
                <w:color w:val="auto"/>
                <w:szCs w:val="28"/>
              </w:rPr>
              <w:t>склонных к</w:t>
            </w:r>
            <w:r w:rsidR="00170A73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3614BC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совершению </w:t>
            </w:r>
            <w:r w:rsidR="00170A73" w:rsidRPr="00CC1E2E">
              <w:rPr>
                <w:rFonts w:ascii="Times New Roman" w:hAnsi="Times New Roman" w:cs="Times New Roman"/>
                <w:color w:val="auto"/>
                <w:szCs w:val="28"/>
              </w:rPr>
              <w:t>суицидальн</w:t>
            </w:r>
            <w:r w:rsidR="003614BC" w:rsidRPr="00CC1E2E">
              <w:rPr>
                <w:rFonts w:ascii="Times New Roman" w:hAnsi="Times New Roman" w:cs="Times New Roman"/>
                <w:color w:val="auto"/>
                <w:szCs w:val="28"/>
              </w:rPr>
              <w:t>ых</w:t>
            </w:r>
            <w:r w:rsidR="00170A73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3614BC" w:rsidRPr="00CC1E2E">
              <w:rPr>
                <w:rFonts w:ascii="Times New Roman" w:hAnsi="Times New Roman" w:cs="Times New Roman"/>
                <w:color w:val="auto"/>
                <w:szCs w:val="28"/>
              </w:rPr>
              <w:t>действий</w:t>
            </w:r>
            <w:r w:rsidR="00170A73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. </w:t>
            </w:r>
          </w:p>
        </w:tc>
      </w:tr>
      <w:tr w:rsidR="00842518" w:rsidRPr="00CC1E2E" w:rsidTr="00F676BF">
        <w:tc>
          <w:tcPr>
            <w:tcW w:w="2694" w:type="dxa"/>
          </w:tcPr>
          <w:p w:rsidR="00FB290B" w:rsidRPr="00CC1E2E" w:rsidRDefault="000475E3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Сроки и этапы реализации П</w:t>
            </w:r>
            <w:r w:rsidR="00FB290B" w:rsidRPr="00CC1E2E">
              <w:rPr>
                <w:rFonts w:ascii="Times New Roman" w:hAnsi="Times New Roman" w:cs="Times New Roman"/>
                <w:color w:val="auto"/>
                <w:szCs w:val="28"/>
              </w:rPr>
              <w:t>рограммы</w:t>
            </w:r>
          </w:p>
        </w:tc>
        <w:tc>
          <w:tcPr>
            <w:tcW w:w="7087" w:type="dxa"/>
          </w:tcPr>
          <w:p w:rsidR="00FB290B" w:rsidRPr="00CC1E2E" w:rsidRDefault="00644605" w:rsidP="00F12E89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Срок реализации муниципальной программы</w:t>
            </w:r>
            <w:r w:rsidR="00B41C0A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B85BA6" w:rsidRPr="00CC1E2E">
              <w:rPr>
                <w:rFonts w:ascii="Times New Roman" w:hAnsi="Times New Roman" w:cs="Times New Roman"/>
                <w:color w:val="auto"/>
                <w:szCs w:val="28"/>
              </w:rPr>
              <w:t>202</w:t>
            </w:r>
            <w:r w:rsidR="00172E07" w:rsidRPr="00CC1E2E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  <w:r w:rsidR="00B85BA6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– 202</w:t>
            </w:r>
            <w:r w:rsidR="00172E07" w:rsidRPr="00CC1E2E"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  <w:r w:rsidR="00B85BA6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FB290B" w:rsidRPr="00CC1E2E">
              <w:rPr>
                <w:rFonts w:ascii="Times New Roman" w:hAnsi="Times New Roman" w:cs="Times New Roman"/>
                <w:color w:val="auto"/>
                <w:szCs w:val="28"/>
              </w:rPr>
              <w:t>годы</w:t>
            </w:r>
          </w:p>
        </w:tc>
      </w:tr>
      <w:tr w:rsidR="00842518" w:rsidRPr="00CC1E2E" w:rsidTr="00F676BF">
        <w:tc>
          <w:tcPr>
            <w:tcW w:w="2694" w:type="dxa"/>
          </w:tcPr>
          <w:p w:rsidR="00FB290B" w:rsidRPr="00CC1E2E" w:rsidRDefault="000475E3" w:rsidP="00B85BA6">
            <w:pPr>
              <w:ind w:right="-2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Объемы финансирования П</w:t>
            </w:r>
            <w:r w:rsidR="00FB290B" w:rsidRPr="00CC1E2E">
              <w:rPr>
                <w:rFonts w:ascii="Times New Roman" w:hAnsi="Times New Roman" w:cs="Times New Roman"/>
                <w:color w:val="auto"/>
                <w:szCs w:val="28"/>
              </w:rPr>
              <w:t>рограммы</w:t>
            </w:r>
          </w:p>
        </w:tc>
        <w:tc>
          <w:tcPr>
            <w:tcW w:w="7087" w:type="dxa"/>
          </w:tcPr>
          <w:p w:rsidR="00FB290B" w:rsidRPr="00CC1E2E" w:rsidRDefault="00B41C0A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Объем финансирования муниципальной программы Бийского района «</w:t>
            </w:r>
            <w:r w:rsidR="00C34716" w:rsidRPr="00CC1E2E">
              <w:rPr>
                <w:rFonts w:ascii="Times New Roman" w:hAnsi="Times New Roman" w:cs="Times New Roman"/>
                <w:szCs w:val="28"/>
              </w:rPr>
              <w:t xml:space="preserve">Комплексные меры по профилактике </w:t>
            </w:r>
            <w:r w:rsidR="00FC689F" w:rsidRPr="00CC1E2E">
              <w:rPr>
                <w:rFonts w:ascii="Times New Roman" w:hAnsi="Times New Roman" w:cs="Times New Roman"/>
                <w:szCs w:val="28"/>
              </w:rPr>
              <w:t>преступлений,</w:t>
            </w:r>
            <w:r w:rsidR="00C34716" w:rsidRPr="00CC1E2E">
              <w:rPr>
                <w:rFonts w:ascii="Times New Roman" w:hAnsi="Times New Roman" w:cs="Times New Roman"/>
                <w:szCs w:val="28"/>
              </w:rPr>
              <w:t xml:space="preserve"> совершаемых несовершеннолетними, преступлений против половой неприкосновенности несовершеннолетних, по выявлению и предотвращению суицидальных наклонностей, в Бийском районе</w:t>
            </w:r>
            <w:r w:rsidR="00B3760C" w:rsidRPr="00CC1E2E">
              <w:rPr>
                <w:rFonts w:ascii="Times New Roman" w:hAnsi="Times New Roman" w:cs="Times New Roman"/>
                <w:color w:val="auto"/>
                <w:szCs w:val="28"/>
              </w:rPr>
              <w:t>» на 202</w:t>
            </w:r>
            <w:r w:rsidR="00AE3024" w:rsidRPr="00CC1E2E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  <w:r w:rsidR="00B3760C" w:rsidRPr="00CC1E2E">
              <w:rPr>
                <w:rFonts w:ascii="Times New Roman" w:hAnsi="Times New Roman" w:cs="Times New Roman"/>
                <w:color w:val="auto"/>
                <w:szCs w:val="28"/>
              </w:rPr>
              <w:t>-202</w:t>
            </w:r>
            <w:r w:rsidR="00AE3024" w:rsidRPr="00CC1E2E"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  <w:r w:rsidR="00CB0C5B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годы составляет </w:t>
            </w:r>
            <w:r w:rsidR="0036709C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  <w:r w:rsidR="00A513D9" w:rsidRPr="00CC1E2E">
              <w:rPr>
                <w:rFonts w:ascii="Times New Roman" w:hAnsi="Times New Roman" w:cs="Times New Roman"/>
                <w:color w:val="auto"/>
                <w:szCs w:val="28"/>
              </w:rPr>
              <w:t>50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тыс. рублей, в том числе по годам:</w:t>
            </w:r>
          </w:p>
          <w:p w:rsidR="00FB290B" w:rsidRPr="00CC1E2E" w:rsidRDefault="00B85BA6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202</w:t>
            </w:r>
            <w:r w:rsidR="00172E07" w:rsidRPr="00CC1E2E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  <w:r w:rsidR="00110EA5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E5EAC" w:rsidRPr="00CC1E2E">
              <w:rPr>
                <w:rFonts w:ascii="Times New Roman" w:hAnsi="Times New Roman" w:cs="Times New Roman"/>
                <w:color w:val="auto"/>
                <w:szCs w:val="28"/>
              </w:rPr>
              <w:t>год –</w:t>
            </w:r>
            <w:r w:rsidR="00B3760C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FC689F" w:rsidRPr="00CC1E2E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  <w:r w:rsidR="006E01B5" w:rsidRPr="00CC1E2E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1E5EAC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F1D18" w:rsidRPr="00CC1E2E">
              <w:rPr>
                <w:rFonts w:ascii="Times New Roman" w:hAnsi="Times New Roman" w:cs="Times New Roman"/>
                <w:color w:val="auto"/>
                <w:szCs w:val="28"/>
              </w:rPr>
              <w:t>тыс.</w:t>
            </w:r>
            <w:r w:rsidR="00FC689F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F1D18" w:rsidRPr="00CC1E2E">
              <w:rPr>
                <w:rFonts w:ascii="Times New Roman" w:hAnsi="Times New Roman" w:cs="Times New Roman"/>
                <w:color w:val="auto"/>
                <w:szCs w:val="28"/>
              </w:rPr>
              <w:t>руб.</w:t>
            </w:r>
            <w:r w:rsidR="00DB15CD" w:rsidRPr="00CC1E2E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:rsidR="00FB290B" w:rsidRPr="00CC1E2E" w:rsidRDefault="00B85BA6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202</w:t>
            </w:r>
            <w:r w:rsidR="00172E07" w:rsidRPr="00CC1E2E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  <w:r w:rsidR="00110EA5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E5EAC" w:rsidRPr="00CC1E2E">
              <w:rPr>
                <w:rFonts w:ascii="Times New Roman" w:hAnsi="Times New Roman" w:cs="Times New Roman"/>
                <w:color w:val="auto"/>
                <w:szCs w:val="28"/>
              </w:rPr>
              <w:t>год –</w:t>
            </w:r>
            <w:r w:rsidR="00FB290B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FC689F" w:rsidRPr="00CC1E2E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  <w:r w:rsidR="006E01B5" w:rsidRPr="00CC1E2E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1E5EAC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F1D18" w:rsidRPr="00CC1E2E">
              <w:rPr>
                <w:rFonts w:ascii="Times New Roman" w:hAnsi="Times New Roman" w:cs="Times New Roman"/>
                <w:color w:val="auto"/>
                <w:szCs w:val="28"/>
              </w:rPr>
              <w:t>тыс.</w:t>
            </w:r>
            <w:r w:rsidR="00FC689F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F1D18" w:rsidRPr="00CC1E2E">
              <w:rPr>
                <w:rFonts w:ascii="Times New Roman" w:hAnsi="Times New Roman" w:cs="Times New Roman"/>
                <w:color w:val="auto"/>
                <w:szCs w:val="28"/>
              </w:rPr>
              <w:t>руб.</w:t>
            </w:r>
            <w:r w:rsidR="00DB15CD" w:rsidRPr="00CC1E2E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:rsidR="00110EA5" w:rsidRPr="00CC1E2E" w:rsidRDefault="00B85BA6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202</w:t>
            </w:r>
            <w:r w:rsidR="00172E07" w:rsidRPr="00CC1E2E">
              <w:rPr>
                <w:rFonts w:ascii="Times New Roman" w:hAnsi="Times New Roman" w:cs="Times New Roman"/>
                <w:color w:val="auto"/>
                <w:szCs w:val="28"/>
              </w:rPr>
              <w:t>6</w:t>
            </w:r>
            <w:r w:rsidR="001E5EAC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год</w:t>
            </w:r>
            <w:r w:rsidR="00110EA5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–</w:t>
            </w:r>
            <w:r w:rsidR="00B3760C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FC689F" w:rsidRPr="00CC1E2E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  <w:r w:rsidR="006E01B5" w:rsidRPr="00CC1E2E">
              <w:rPr>
                <w:rFonts w:ascii="Times New Roman" w:hAnsi="Times New Roman" w:cs="Times New Roman"/>
                <w:color w:val="auto"/>
                <w:szCs w:val="28"/>
              </w:rPr>
              <w:t>0 т</w:t>
            </w:r>
            <w:r w:rsidR="001F1D18" w:rsidRPr="00CC1E2E">
              <w:rPr>
                <w:rFonts w:ascii="Times New Roman" w:hAnsi="Times New Roman" w:cs="Times New Roman"/>
                <w:color w:val="auto"/>
                <w:szCs w:val="28"/>
              </w:rPr>
              <w:t>ыс.</w:t>
            </w:r>
            <w:r w:rsidR="00FC689F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F1D18" w:rsidRPr="00CC1E2E">
              <w:rPr>
                <w:rFonts w:ascii="Times New Roman" w:hAnsi="Times New Roman" w:cs="Times New Roman"/>
                <w:color w:val="auto"/>
                <w:szCs w:val="28"/>
              </w:rPr>
              <w:t>руб.</w:t>
            </w:r>
            <w:r w:rsidR="00DB15CD" w:rsidRPr="00CC1E2E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:rsidR="00FB290B" w:rsidRPr="00CC1E2E" w:rsidRDefault="00FB290B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  <w:r w:rsidR="00B85BA6" w:rsidRPr="00CC1E2E">
              <w:rPr>
                <w:rFonts w:ascii="Times New Roman" w:hAnsi="Times New Roman" w:cs="Times New Roman"/>
                <w:color w:val="auto"/>
                <w:szCs w:val="28"/>
              </w:rPr>
              <w:t>02</w:t>
            </w:r>
            <w:r w:rsidR="00172E07" w:rsidRPr="00CC1E2E"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  <w:r w:rsidR="001E5EAC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год</w:t>
            </w:r>
            <w:r w:rsidR="00110EA5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–</w:t>
            </w:r>
            <w:r w:rsidR="00B3760C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FC689F" w:rsidRPr="00CC1E2E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  <w:r w:rsidR="006E01B5" w:rsidRPr="00CC1E2E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1F1D18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тыс.</w:t>
            </w:r>
            <w:r w:rsidR="00FC689F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F1D18" w:rsidRPr="00CC1E2E">
              <w:rPr>
                <w:rFonts w:ascii="Times New Roman" w:hAnsi="Times New Roman" w:cs="Times New Roman"/>
                <w:color w:val="auto"/>
                <w:szCs w:val="28"/>
              </w:rPr>
              <w:t>руб.</w:t>
            </w:r>
            <w:r w:rsidR="00DB15CD" w:rsidRPr="00CC1E2E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:rsidR="00110EA5" w:rsidRPr="00CC1E2E" w:rsidRDefault="00B85BA6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202</w:t>
            </w:r>
            <w:r w:rsidR="00172E07" w:rsidRPr="00CC1E2E"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  <w:r w:rsidR="001E5EAC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год</w:t>
            </w:r>
            <w:r w:rsidR="00110EA5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–</w:t>
            </w:r>
            <w:r w:rsidR="00B3760C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FC689F" w:rsidRPr="00CC1E2E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  <w:r w:rsidR="006E01B5" w:rsidRPr="00CC1E2E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  <w:r w:rsidR="001F1D18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тыс.</w:t>
            </w:r>
            <w:r w:rsidR="00FC689F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1F1D18" w:rsidRPr="00CC1E2E">
              <w:rPr>
                <w:rFonts w:ascii="Times New Roman" w:hAnsi="Times New Roman" w:cs="Times New Roman"/>
                <w:color w:val="auto"/>
                <w:szCs w:val="28"/>
              </w:rPr>
              <w:t>руб.</w:t>
            </w:r>
            <w:r w:rsidR="00DB15CD" w:rsidRPr="00CC1E2E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:rsidR="00FC689F" w:rsidRPr="00CC1E2E" w:rsidRDefault="00FC689F" w:rsidP="00B85BA6">
            <w:pPr>
              <w:ind w:right="-2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Объёмы финансирования подлежат ежегодной корректировке в соответствии с решением Бийского районного Совета народных депутатов о районном бюджете на соответствующий финансовый год и на плановый период.</w:t>
            </w:r>
          </w:p>
        </w:tc>
      </w:tr>
      <w:tr w:rsidR="001D70FD" w:rsidRPr="00CC1E2E" w:rsidTr="00F676BF">
        <w:tc>
          <w:tcPr>
            <w:tcW w:w="2694" w:type="dxa"/>
          </w:tcPr>
          <w:p w:rsidR="00FB290B" w:rsidRPr="00CC1E2E" w:rsidRDefault="00FB290B" w:rsidP="00B85BA6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О</w:t>
            </w:r>
            <w:r w:rsidR="000475E3" w:rsidRPr="00CC1E2E">
              <w:rPr>
                <w:rFonts w:ascii="Times New Roman" w:hAnsi="Times New Roman" w:cs="Times New Roman"/>
                <w:color w:val="auto"/>
                <w:szCs w:val="28"/>
              </w:rPr>
              <w:t>жидаемые результаты реализации П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рограммы</w:t>
            </w:r>
          </w:p>
        </w:tc>
        <w:tc>
          <w:tcPr>
            <w:tcW w:w="7087" w:type="dxa"/>
          </w:tcPr>
          <w:p w:rsidR="00991553" w:rsidRPr="00CC1E2E" w:rsidRDefault="00B3760C" w:rsidP="00B3760C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Основными результатами Программы к 202</w:t>
            </w:r>
            <w:r w:rsidR="00172E07" w:rsidRPr="00CC1E2E"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году станут: </w:t>
            </w:r>
          </w:p>
          <w:p w:rsidR="00991553" w:rsidRPr="00CC1E2E" w:rsidRDefault="00991553" w:rsidP="00FC689F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снижение показателей, определяющих состояние преступности среди несовершеннолетних;</w:t>
            </w:r>
          </w:p>
          <w:p w:rsidR="00DF5968" w:rsidRPr="00CC1E2E" w:rsidRDefault="00DF5968" w:rsidP="00FC689F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снижение показателей, определяющих состояние преступности против половой неприкосновенности несовершеннолетних;</w:t>
            </w:r>
          </w:p>
          <w:p w:rsidR="00991553" w:rsidRPr="00CC1E2E" w:rsidRDefault="00991553" w:rsidP="00FC689F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уменьшение количества преступлений, совершённых </w:t>
            </w:r>
            <w:r w:rsidR="00BC08EC" w:rsidRPr="00CC1E2E">
              <w:rPr>
                <w:rFonts w:ascii="Times New Roman" w:hAnsi="Times New Roman" w:cs="Times New Roman"/>
                <w:color w:val="auto"/>
                <w:szCs w:val="28"/>
              </w:rPr>
              <w:t>повторно;</w:t>
            </w:r>
          </w:p>
          <w:p w:rsidR="00FB290B" w:rsidRPr="00CC1E2E" w:rsidRDefault="00BC08EC" w:rsidP="00B3760C">
            <w:pPr>
              <w:ind w:right="-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уменьшение количества несовершеннолетних с суицидальными</w:t>
            </w:r>
            <w:r w:rsidR="00F12E89" w:rsidRPr="00CC1E2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CC1E2E">
              <w:rPr>
                <w:rFonts w:ascii="Times New Roman" w:hAnsi="Times New Roman" w:cs="Times New Roman"/>
                <w:color w:val="auto"/>
                <w:szCs w:val="28"/>
              </w:rPr>
              <w:t>наклонностями.</w:t>
            </w:r>
          </w:p>
        </w:tc>
      </w:tr>
    </w:tbl>
    <w:p w:rsidR="00F676BF" w:rsidRPr="004D0C2D" w:rsidRDefault="00F676BF" w:rsidP="0041603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55108" w:rsidRDefault="00855108" w:rsidP="00855108">
      <w:pPr>
        <w:pStyle w:val="ae"/>
        <w:tabs>
          <w:tab w:val="left" w:pos="142"/>
          <w:tab w:val="left" w:pos="284"/>
          <w:tab w:val="left" w:pos="567"/>
          <w:tab w:val="left" w:pos="1276"/>
          <w:tab w:val="left" w:pos="1560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9D08BB" w:rsidRPr="004D0C2D" w:rsidRDefault="00B3760C" w:rsidP="00F676BF">
      <w:pPr>
        <w:pStyle w:val="ae"/>
        <w:numPr>
          <w:ilvl w:val="0"/>
          <w:numId w:val="11"/>
        </w:numPr>
        <w:tabs>
          <w:tab w:val="left" w:pos="142"/>
          <w:tab w:val="left" w:pos="284"/>
          <w:tab w:val="left" w:pos="567"/>
          <w:tab w:val="left" w:pos="1276"/>
          <w:tab w:val="left" w:pos="1560"/>
        </w:tabs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Общая характеристика сферы реализации Программы</w:t>
      </w:r>
      <w:r w:rsidR="001E5EAC" w:rsidRPr="004D0C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C2AD5" w:rsidRPr="00FC689F" w:rsidRDefault="008C2AD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Защита прав несовершеннолетних в рамках общей защиты прав человека имеет определенные особенности и предполагает использование специфических механизмов, одним из которых является механизм межведомственного решения проблем детства. Главной причиной детской безнадзорности и подростковой преступности является семейное неблагополучие, обусловленное ухудшением социально-экономического положения многих семей, их нравственной деградацией, безработицей, возросшей миграцией населения, что остро отразилось на положении детей и сложной </w:t>
      </w:r>
      <w:proofErr w:type="gramStart"/>
      <w:r w:rsidRPr="00FC689F">
        <w:rPr>
          <w:rFonts w:ascii="Times New Roman" w:hAnsi="Times New Roman" w:cs="Times New Roman"/>
          <w:color w:val="auto"/>
          <w:sz w:val="28"/>
          <w:szCs w:val="28"/>
        </w:rPr>
        <w:t>криминогенной ситуации</w:t>
      </w:r>
      <w:proofErr w:type="gramEnd"/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в подростковой среде</w:t>
      </w:r>
      <w:r w:rsidR="00FC005A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№1)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C2AD5" w:rsidRPr="00FC689F" w:rsidRDefault="008C2AD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465BF" w:rsidRPr="00FC689F">
        <w:rPr>
          <w:rFonts w:ascii="Times New Roman" w:hAnsi="Times New Roman" w:cs="Times New Roman"/>
          <w:color w:val="auto"/>
          <w:sz w:val="28"/>
          <w:szCs w:val="28"/>
        </w:rPr>
        <w:t>Бийском районе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ведётся планомерная работа по профилактике безнадзорности, правонарушений несовершеннолетних и защите их прав. На территории </w:t>
      </w:r>
      <w:r w:rsidR="008465BF" w:rsidRPr="00FC68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3E17" w:rsidRPr="00FC689F">
        <w:rPr>
          <w:rFonts w:ascii="Times New Roman" w:hAnsi="Times New Roman" w:cs="Times New Roman"/>
          <w:color w:val="auto"/>
          <w:sz w:val="28"/>
          <w:szCs w:val="28"/>
        </w:rPr>
        <w:t>проживают 6722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несовершеннолетних, из них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BD31BA" w:rsidRPr="00FC689F">
        <w:rPr>
          <w:rFonts w:ascii="Times New Roman" w:hAnsi="Times New Roman" w:cs="Times New Roman"/>
          <w:color w:val="auto"/>
          <w:sz w:val="28"/>
          <w:szCs w:val="28"/>
        </w:rPr>
        <w:t>172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несовершеннолетних </w:t>
      </w:r>
      <w:r w:rsidR="008E3E17" w:rsidRPr="00FC689F">
        <w:rPr>
          <w:rFonts w:ascii="Times New Roman" w:hAnsi="Times New Roman" w:cs="Times New Roman"/>
          <w:color w:val="auto"/>
          <w:sz w:val="28"/>
          <w:szCs w:val="28"/>
        </w:rPr>
        <w:t>находятся в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 опасном положении, состоят на профилактическом учете в КДН и ЗП. За 12 месяцев 202</w:t>
      </w:r>
      <w:r w:rsidR="00BD31BA" w:rsidRPr="00FC689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года на учёт поставлено </w:t>
      </w:r>
      <w:r w:rsidR="00BC1659" w:rsidRPr="00FC689F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несовершеннолетних, снято –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1659" w:rsidRPr="00FC689F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, в том числе по исправлению</w:t>
      </w:r>
      <w:r w:rsidR="00BC1659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</w:p>
    <w:p w:rsidR="009609D2" w:rsidRPr="00FC689F" w:rsidRDefault="009609D2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На рассмотрение комиссии поступило 215 протоколов об административных правонарушениях (АППГ – 210), наблюдается рост на 2,38 %. Из общего количества протоколов об административных правонарушениях, рассмотренных на заседаниях комиссии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27 несовершеннолетним назначено административное наказание. В 40 % случаев несовершеннолетние привлечены к ответственности за совершение правонарушений, связанных с употреблением алкогольной продукции (ст. 20.21 КоАП РФ – 0 несовершеннолетних, 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ст. 20.20 КоАП РФ – 3 несовершеннолетних), в соответствии со ст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7.27 КоАП РФ – 1, по ст. 6.1.1. КоАП РФ – 3,  по ст. 6.24. КоАП РФ – 0, по главе 11. КоАП РФ – 0, по административным правонарушениям в области дорожного движения 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(Глава 12 КоАП РФ) – 17 (АППГ – 18).</w:t>
      </w:r>
    </w:p>
    <w:p w:rsidR="009609D2" w:rsidRPr="00FC689F" w:rsidRDefault="009609D2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За 12 месяцев 2022 года к административной ответственности привлечено 174 родител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 (законных  представител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) несовершеннолетних: 91,38 % всех рассмотренных материалов об административных правонарушениях составили материалы по ст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5.35 КоАП РФ (159 чел.); 9 (АППГ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10) родителей (законных представителей) несовершеннолетних привлечены к административной ответственности за нахождение их детей, не достигших возраста 16 лет, в состоянии опьянения, либо за потребление такими несовершеннолетними алкогольной и спиртосодержащей продукции. </w:t>
      </w:r>
    </w:p>
    <w:p w:rsidR="001D5185" w:rsidRPr="00FC689F" w:rsidRDefault="008C2AD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На 1 января 2023 года на учете в комиссии состоит 27 несовершеннолетних (АППГ – 16), с которыми в течение 2022 года комиссией проводилась индивидуальная профилактическая работа. На 01.01.2023 года на учете в комиссии состоит 71 сем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ья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, находящ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ся в СОП (АППГ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58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сем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), что составляет 0,6 % от общего количества семей с детьми в районе. За 2022 год было 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снято 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 xml:space="preserve">с учета 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40 семей (АППГ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49), из них в связи с улучшением ситуации в семье – 20 сем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(АППГ – 23), что составляет 50 % от общего количества семей, снятых с профилактического учета. По другим основаниям 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20 семей (АППГ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26), в том числе в связи с оформлением опеки – 1 семья, в которой воспитывалс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ребенок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(АППГ 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1), с лишением родительских прав – 0 сем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(АППГ 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2). </w:t>
      </w:r>
      <w:proofErr w:type="gramStart"/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Число ограниченных в родительских правах, предупрежденных 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(АППГ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0).</w:t>
      </w:r>
      <w:proofErr w:type="gramEnd"/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Число восстановившихся в родительских правах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0 (АППГ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1D5185" w:rsidRPr="00FC689F">
        <w:rPr>
          <w:rFonts w:ascii="Times New Roman" w:hAnsi="Times New Roman" w:cs="Times New Roman"/>
          <w:color w:val="auto"/>
          <w:sz w:val="28"/>
          <w:szCs w:val="28"/>
        </w:rPr>
        <w:t>0).</w:t>
      </w:r>
      <w:proofErr w:type="gramEnd"/>
    </w:p>
    <w:p w:rsidR="001D5185" w:rsidRPr="00FC689F" w:rsidRDefault="001D518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C689F">
        <w:rPr>
          <w:rFonts w:ascii="Times New Roman" w:hAnsi="Times New Roman" w:cs="Times New Roman"/>
          <w:color w:val="auto"/>
          <w:sz w:val="28"/>
          <w:szCs w:val="28"/>
        </w:rPr>
        <w:t>За 12 месяцев 2022 года на территории обслуживания ОП по Бийскому району МУ МВД России «</w:t>
      </w:r>
      <w:proofErr w:type="spellStart"/>
      <w:r w:rsidRPr="00FC689F">
        <w:rPr>
          <w:rFonts w:ascii="Times New Roman" w:hAnsi="Times New Roman" w:cs="Times New Roman"/>
          <w:color w:val="auto"/>
          <w:sz w:val="28"/>
          <w:szCs w:val="28"/>
        </w:rPr>
        <w:t>Бийское</w:t>
      </w:r>
      <w:proofErr w:type="spellEnd"/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» несовершеннолетними совершено 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14 преступлений при участии 11 подростков, за аналогичный период прошлого года совершено преступлений, в которых приняло участие 14 подростков, наблюдается рост уровня подростковой преступности на 133 %. Для достижения снижения уровня подростковой преступности </w:t>
      </w:r>
      <w:r w:rsidR="00855108">
        <w:rPr>
          <w:rFonts w:ascii="Times New Roman" w:hAnsi="Times New Roman" w:cs="Times New Roman"/>
          <w:color w:val="auto"/>
          <w:sz w:val="28"/>
          <w:szCs w:val="28"/>
        </w:rPr>
        <w:t>комиссией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по делам несовершеннолетних в текущем году проведено 190 мероприятий</w:t>
      </w:r>
      <w:proofErr w:type="gramEnd"/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по пропаганде правовых знаний в учебных заведениях, в учреждения системы профилактики правонарушений и безнадзорности несовершеннолетних</w:t>
      </w:r>
      <w:r w:rsidR="0085510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направлено </w:t>
      </w:r>
      <w:r w:rsidRPr="0036709C">
        <w:rPr>
          <w:rFonts w:ascii="Times New Roman" w:hAnsi="Times New Roman" w:cs="Times New Roman"/>
          <w:color w:val="auto"/>
          <w:sz w:val="28"/>
          <w:szCs w:val="28"/>
        </w:rPr>
        <w:t>96 ин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формаций</w:t>
      </w:r>
      <w:r w:rsidRPr="003670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для организации работы с несовершеннолетними и родителями, состоящими на учете в </w:t>
      </w:r>
      <w:r w:rsidR="008551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855108" w:rsidRPr="00855108">
        <w:rPr>
          <w:rFonts w:ascii="Times New Roman" w:hAnsi="Times New Roman" w:cs="Times New Roman"/>
          <w:color w:val="auto"/>
          <w:sz w:val="28"/>
          <w:szCs w:val="28"/>
        </w:rPr>
        <w:t>омисси</w:t>
      </w:r>
      <w:r w:rsidR="008551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55108" w:rsidRPr="00855108">
        <w:rPr>
          <w:rFonts w:ascii="Times New Roman" w:hAnsi="Times New Roman" w:cs="Times New Roman"/>
          <w:color w:val="auto"/>
          <w:sz w:val="28"/>
          <w:szCs w:val="28"/>
        </w:rPr>
        <w:t xml:space="preserve"> по делам несовершеннолетних и защите их прав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D5185" w:rsidRPr="00FC689F" w:rsidRDefault="001D518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Проведены мероприятия по выявлению несовершеннолетних правонарушителей, на учет в ПДН поставлено 59 несовершеннолетних (АППГ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56), с которыми проводятся мероприятия профилактического характера. 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По состоянию на 01.01.2023 на учете состоит 66 несовершеннолетних (АППГ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64), с которыми проводятся мероприятия по профилактике повторных правонарушений и преступлений.</w:t>
      </w:r>
    </w:p>
    <w:p w:rsidR="008C2AD5" w:rsidRPr="00FC689F" w:rsidRDefault="008C2AD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Несмотря на принимаемые меры органами и учреждениями системы профилактики, остается проблема употребления несовершеннолетними алкогольной продукции, совершение самовольных уходов детей из семей, суицида.</w:t>
      </w:r>
    </w:p>
    <w:p w:rsidR="00B3760C" w:rsidRDefault="008C2AD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  усилить мероприятия   по   раннему предупреждению безнадзорности и правонарушений несовершеннолетних путем тесной координации деятельности всех заинтересованных ведомств системы профилактики, повышения качества работы с детьми, находящимися в трудной жизненной ситуации, а также по профилактике социального неблагополучия семей с детьми. </w:t>
      </w:r>
      <w:proofErr w:type="gramStart"/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>Реализуемая в 202</w:t>
      </w:r>
      <w:r w:rsidR="00172E07" w:rsidRPr="00FC689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A49A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172E07" w:rsidRPr="00FC689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A4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годах 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комплексная программа «</w:t>
      </w:r>
      <w:r w:rsidR="00FC38B3" w:rsidRPr="00FC689F">
        <w:rPr>
          <w:rFonts w:ascii="Times New Roman" w:hAnsi="Times New Roman" w:cs="Times New Roman"/>
          <w:color w:val="auto"/>
          <w:sz w:val="28"/>
          <w:szCs w:val="28"/>
        </w:rPr>
        <w:t>Комплексные меры по профилактике преступлений совершаемых несовершеннолетними, преступлений против половой неприкосновенности несовершеннолетних, по выявлению и предотвращению суицидальных наклонностей,  в Бийском районе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>» позволи</w:t>
      </w:r>
      <w:r w:rsidR="000510D3" w:rsidRPr="00FC689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в сочетании с другими мероприятиями обеспечить </w:t>
      </w:r>
      <w:r w:rsidR="00FC38B3" w:rsidRPr="00FC689F">
        <w:rPr>
          <w:rFonts w:ascii="Times New Roman" w:hAnsi="Times New Roman" w:cs="Times New Roman"/>
          <w:color w:val="auto"/>
          <w:sz w:val="28"/>
          <w:szCs w:val="28"/>
        </w:rPr>
        <w:t>снижение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 xml:space="preserve"> уровня преступности совершаемой</w:t>
      </w:r>
      <w:r w:rsidR="00FC38B3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несовершеннолетними, снижение уровня преступле</w:t>
      </w:r>
      <w:r w:rsidR="001B256B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ний против половой </w:t>
      </w:r>
      <w:r w:rsidR="001B256B" w:rsidRPr="00FC689F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неприкоснове</w:t>
      </w:r>
      <w:r w:rsidR="00FC38B3" w:rsidRPr="00FC689F">
        <w:rPr>
          <w:rFonts w:ascii="Times New Roman" w:hAnsi="Times New Roman" w:cs="Times New Roman"/>
          <w:color w:val="auto"/>
          <w:sz w:val="28"/>
          <w:szCs w:val="28"/>
        </w:rPr>
        <w:t>нности несовершеннолетних</w:t>
      </w:r>
      <w:r w:rsidR="000510D3" w:rsidRPr="00FC689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17DC3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снизить количество суицидальных попыток.</w:t>
      </w:r>
      <w:r w:rsidR="000510D3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8B3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855108" w:rsidRPr="00FC689F" w:rsidRDefault="00855108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760C" w:rsidRPr="00FC689F" w:rsidRDefault="00B3760C" w:rsidP="00F676BF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Приоритеты муниципальной политики в сфере реализации Программы, её цели и задачи, описание основных ожидаемых конечных результатов</w:t>
      </w:r>
      <w:r w:rsidR="008C2AD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Программы, сроков и этапов её реализации.</w:t>
      </w:r>
    </w:p>
    <w:p w:rsidR="00B3760C" w:rsidRPr="00FC689F" w:rsidRDefault="00CC1E2E" w:rsidP="00CC1E2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Приоритеты муниципальной политики в сфере </w:t>
      </w:r>
      <w:r w:rsidR="00440D06" w:rsidRPr="00FC689F">
        <w:rPr>
          <w:rFonts w:ascii="Times New Roman" w:hAnsi="Times New Roman" w:cs="Times New Roman"/>
          <w:color w:val="auto"/>
          <w:sz w:val="28"/>
          <w:szCs w:val="28"/>
        </w:rPr>
        <w:t>преступлений</w:t>
      </w:r>
      <w:r w:rsidR="0036709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0D06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совершаемых несовершеннолетними, преступлений против половой неприкосновенности несовершеннолетних, по выявлению и предотвращению суицидальных наклонностей,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в Бийском районе на </w:t>
      </w:r>
      <w:r w:rsidR="00500D7B" w:rsidRPr="00FC689F">
        <w:rPr>
          <w:rFonts w:ascii="Times New Roman" w:hAnsi="Times New Roman" w:cs="Times New Roman"/>
          <w:color w:val="auto"/>
          <w:sz w:val="28"/>
          <w:szCs w:val="28"/>
        </w:rPr>
        <w:t>период до 202</w:t>
      </w:r>
      <w:r w:rsidR="008C2AD5" w:rsidRPr="00FC689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года сформированы с учётом целей и задач, представленных в следующих стратегических документах: 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Конституция Российской Федерации; </w:t>
      </w:r>
    </w:p>
    <w:p w:rsidR="008C2AD5" w:rsidRPr="00FC689F" w:rsidRDefault="008C2AD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 предусматривает реализацию ключевых задач Десятилетия детства, объявленного Указом Президента Российской Федерации от 29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>.05.2017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240 «Об объявлении в Российской Федерации Десятилетия детства».</w:t>
      </w:r>
    </w:p>
    <w:p w:rsidR="008C2AD5" w:rsidRPr="00FC689F" w:rsidRDefault="008C2AD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 основывается на положениях:</w:t>
      </w:r>
    </w:p>
    <w:p w:rsidR="008C2AD5" w:rsidRPr="00FC689F" w:rsidRDefault="008C2AD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>ого закона от 06.10.2003 № 131-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8C2AD5" w:rsidRPr="00FC689F" w:rsidRDefault="008C2AD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24.06.1999 № 120-ФЗ «Об основах системы профилактики безнадзорности и пра</w:t>
      </w:r>
      <w:r w:rsidR="00904E50">
        <w:rPr>
          <w:rFonts w:ascii="Times New Roman" w:hAnsi="Times New Roman" w:cs="Times New Roman"/>
          <w:color w:val="auto"/>
          <w:sz w:val="28"/>
          <w:szCs w:val="28"/>
        </w:rPr>
        <w:t>вонарушений несовершеннолетних».</w:t>
      </w:r>
    </w:p>
    <w:p w:rsidR="00CA4A3F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сокращение </w:t>
      </w:r>
      <w:r w:rsidR="00440D06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8E3E17" w:rsidRPr="00FC689F">
        <w:rPr>
          <w:rFonts w:ascii="Times New Roman" w:hAnsi="Times New Roman" w:cs="Times New Roman"/>
          <w:color w:val="auto"/>
          <w:sz w:val="28"/>
          <w:szCs w:val="28"/>
        </w:rPr>
        <w:t>предотвращение совершения</w:t>
      </w:r>
      <w:r w:rsidR="00440D06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преступлений несовершеннолетними, против половой неприкосновенности несовершеннолетних,</w:t>
      </w:r>
      <w:r w:rsidR="00FE6D00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на выявление и предотвращение суицидальных наклонностей.</w:t>
      </w:r>
      <w:r w:rsidR="00440D06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2.2. Цели и задачи Программы</w:t>
      </w:r>
      <w:r w:rsidR="00500D7B" w:rsidRPr="00FC689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5875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Цель Программы: </w:t>
      </w:r>
    </w:p>
    <w:p w:rsidR="005A5875" w:rsidRPr="00FC689F" w:rsidRDefault="00CA4A3F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развитие системы профилактики правонарушений, повышение уровня правовой грамотности несовершеннолетних</w:t>
      </w:r>
      <w:r w:rsidR="005A5875" w:rsidRPr="00FC689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A5875" w:rsidRPr="00FC689F" w:rsidRDefault="005A587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формирование негативного отношения несовершеннолетних к совершению правонарушения</w:t>
      </w:r>
      <w:r w:rsidR="006B1AA4" w:rsidRPr="00FC689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B1AA4" w:rsidRPr="00FC689F" w:rsidRDefault="008E3E17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повышение результативности профилактических мер,</w:t>
      </w:r>
      <w:r w:rsidR="005A587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направленных на снижение уро</w:t>
      </w:r>
      <w:r w:rsidR="006B1AA4" w:rsidRPr="00FC689F">
        <w:rPr>
          <w:rFonts w:ascii="Times New Roman" w:hAnsi="Times New Roman" w:cs="Times New Roman"/>
          <w:color w:val="auto"/>
          <w:sz w:val="28"/>
          <w:szCs w:val="28"/>
        </w:rPr>
        <w:t>вня подростковой преступности;</w:t>
      </w:r>
    </w:p>
    <w:p w:rsidR="00B3760C" w:rsidRPr="00FC689F" w:rsidRDefault="00800818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развитие системы профилактики против половой неприкосновенности несовершеннолетних;</w:t>
      </w:r>
    </w:p>
    <w:p w:rsidR="00800818" w:rsidRPr="00FC689F" w:rsidRDefault="00800818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повышение уровня грамотности касающегося вопроса полового воспитания;</w:t>
      </w:r>
    </w:p>
    <w:p w:rsidR="00800818" w:rsidRPr="00FC689F" w:rsidRDefault="00800818" w:rsidP="00FC689F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bCs/>
          <w:color w:val="auto"/>
          <w:sz w:val="28"/>
          <w:szCs w:val="28"/>
        </w:rPr>
        <w:t>повышение уровня знаний об ответственности за преступления против половой неприкосновенности и половой свободы несовершеннолетних;</w:t>
      </w:r>
    </w:p>
    <w:p w:rsidR="00800818" w:rsidRPr="00FC689F" w:rsidRDefault="00800818" w:rsidP="00FC689F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развитие системы профилактики </w:t>
      </w:r>
      <w:r w:rsidR="008C2AD5" w:rsidRPr="00FC689F">
        <w:rPr>
          <w:rFonts w:ascii="Times New Roman" w:hAnsi="Times New Roman" w:cs="Times New Roman"/>
          <w:bCs/>
          <w:color w:val="auto"/>
          <w:sz w:val="28"/>
          <w:szCs w:val="28"/>
        </w:rPr>
        <w:t>суицидального</w:t>
      </w:r>
      <w:r w:rsidRPr="00FC68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8C2AD5" w:rsidRPr="00FC689F">
        <w:rPr>
          <w:rFonts w:ascii="Times New Roman" w:hAnsi="Times New Roman" w:cs="Times New Roman"/>
          <w:bCs/>
          <w:color w:val="auto"/>
          <w:sz w:val="28"/>
          <w:szCs w:val="28"/>
        </w:rPr>
        <w:t>не суицидального</w:t>
      </w:r>
      <w:r w:rsidRPr="00FC68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8E3E17" w:rsidRPr="00FC689F">
        <w:rPr>
          <w:rFonts w:ascii="Times New Roman" w:hAnsi="Times New Roman" w:cs="Times New Roman"/>
          <w:bCs/>
          <w:color w:val="auto"/>
          <w:sz w:val="28"/>
          <w:szCs w:val="28"/>
        </w:rPr>
        <w:t>самоповреждающего</w:t>
      </w:r>
      <w:proofErr w:type="spellEnd"/>
      <w:r w:rsidRPr="00FC68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поведения несовершеннолетних.</w:t>
      </w:r>
    </w:p>
    <w:p w:rsidR="00500D7B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Задачи Программы:</w:t>
      </w:r>
    </w:p>
    <w:p w:rsidR="00500D7B" w:rsidRPr="00FC689F" w:rsidRDefault="00F676BF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Задача </w:t>
      </w:r>
      <w:r w:rsidR="00500D7B" w:rsidRPr="00FC689F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3E17" w:rsidRPr="00FC689F">
        <w:rPr>
          <w:rFonts w:ascii="Times New Roman" w:hAnsi="Times New Roman" w:cs="Times New Roman"/>
          <w:color w:val="auto"/>
          <w:sz w:val="28"/>
          <w:szCs w:val="28"/>
        </w:rPr>
        <w:t>Профилактика правонарушений,</w:t>
      </w:r>
      <w:r w:rsidR="00800818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совершаемых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0818" w:rsidRPr="00FC689F">
        <w:rPr>
          <w:rFonts w:ascii="Times New Roman" w:hAnsi="Times New Roman" w:cs="Times New Roman"/>
          <w:color w:val="auto"/>
          <w:sz w:val="28"/>
          <w:szCs w:val="28"/>
        </w:rPr>
        <w:t>несовершеннолетними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00D7B" w:rsidRPr="00FC689F" w:rsidRDefault="00500D7B" w:rsidP="00F676BF">
      <w:pPr>
        <w:tabs>
          <w:tab w:val="left" w:pos="1276"/>
          <w:tab w:val="left" w:pos="1418"/>
          <w:tab w:val="left" w:pos="1843"/>
          <w:tab w:val="left" w:pos="1985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Задача 2. </w:t>
      </w:r>
      <w:r w:rsidR="00800818" w:rsidRPr="00FC689F">
        <w:rPr>
          <w:rFonts w:ascii="Times New Roman" w:hAnsi="Times New Roman" w:cs="Times New Roman"/>
          <w:color w:val="auto"/>
          <w:sz w:val="28"/>
          <w:szCs w:val="28"/>
        </w:rPr>
        <w:t>Профилактика преступлений против половой неприкосновенности несовершеннолетних.</w:t>
      </w:r>
    </w:p>
    <w:p w:rsidR="00800818" w:rsidRPr="00FC689F" w:rsidRDefault="00500D7B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Задача 3. </w:t>
      </w:r>
      <w:r w:rsidR="00800818" w:rsidRPr="00FC689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00818" w:rsidRPr="00FC68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ыявление на ранних стадиях несовершеннолетних </w:t>
      </w:r>
      <w:r w:rsidR="008E3E17" w:rsidRPr="00FC689F">
        <w:rPr>
          <w:rFonts w:ascii="Times New Roman" w:hAnsi="Times New Roman" w:cs="Times New Roman"/>
          <w:bCs/>
          <w:color w:val="auto"/>
          <w:sz w:val="28"/>
          <w:szCs w:val="28"/>
        </w:rPr>
        <w:t>с суицидальными</w:t>
      </w:r>
      <w:r w:rsidR="00800818" w:rsidRPr="00FC68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наклонностями.</w:t>
      </w:r>
    </w:p>
    <w:p w:rsidR="00500D7B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2.3. Конечные результаты реализации Программы</w:t>
      </w:r>
      <w:r w:rsidR="00500D7B" w:rsidRPr="00FC689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В ходе реализации Программы планируется достижение</w:t>
      </w:r>
      <w:r w:rsidR="00500D7B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следующих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конечных результатов: </w:t>
      </w:r>
    </w:p>
    <w:p w:rsidR="00B3760C" w:rsidRPr="00FC689F" w:rsidRDefault="00500D7B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.1. Снижение </w:t>
      </w:r>
      <w:r w:rsidR="00EE7E0C" w:rsidRPr="00FC689F">
        <w:rPr>
          <w:rFonts w:ascii="Times New Roman" w:hAnsi="Times New Roman" w:cs="Times New Roman"/>
          <w:color w:val="auto"/>
          <w:sz w:val="28"/>
          <w:szCs w:val="28"/>
        </w:rPr>
        <w:t>уровня преступности среди несовершеннолетних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2.3.2. </w:t>
      </w:r>
      <w:r w:rsidR="00EE7E0C" w:rsidRPr="00FC689F">
        <w:rPr>
          <w:rFonts w:ascii="Times New Roman" w:hAnsi="Times New Roman" w:cs="Times New Roman"/>
          <w:color w:val="auto"/>
          <w:sz w:val="28"/>
          <w:szCs w:val="28"/>
        </w:rPr>
        <w:t>Снижение уровня преступлений против половой неприкосновенности</w:t>
      </w:r>
      <w:r w:rsidR="00523161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несовершеннолетних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3760C" w:rsidRPr="00FC689F" w:rsidRDefault="00B3760C" w:rsidP="00F676BF">
      <w:pPr>
        <w:tabs>
          <w:tab w:val="left" w:pos="1134"/>
          <w:tab w:val="left" w:pos="1418"/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2.3.3. </w:t>
      </w:r>
      <w:r w:rsidR="00523161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Предотвращение </w:t>
      </w:r>
      <w:r w:rsidR="008C2AD5" w:rsidRPr="00FC689F">
        <w:rPr>
          <w:rFonts w:ascii="Times New Roman" w:hAnsi="Times New Roman" w:cs="Times New Roman"/>
          <w:bCs/>
          <w:color w:val="auto"/>
          <w:sz w:val="28"/>
          <w:szCs w:val="28"/>
        </w:rPr>
        <w:t>суицидального</w:t>
      </w:r>
      <w:r w:rsidR="00523161" w:rsidRPr="00FC68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8C2AD5" w:rsidRPr="00FC689F">
        <w:rPr>
          <w:rFonts w:ascii="Times New Roman" w:hAnsi="Times New Roman" w:cs="Times New Roman"/>
          <w:bCs/>
          <w:color w:val="auto"/>
          <w:sz w:val="28"/>
          <w:szCs w:val="28"/>
        </w:rPr>
        <w:t>не суицидального</w:t>
      </w:r>
      <w:r w:rsidR="00523161" w:rsidRPr="00FC68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523161" w:rsidRPr="00FC689F">
        <w:rPr>
          <w:rFonts w:ascii="Times New Roman" w:hAnsi="Times New Roman" w:cs="Times New Roman"/>
          <w:bCs/>
          <w:color w:val="auto"/>
          <w:sz w:val="28"/>
          <w:szCs w:val="28"/>
        </w:rPr>
        <w:t>самоповреждающего</w:t>
      </w:r>
      <w:proofErr w:type="spellEnd"/>
      <w:r w:rsidR="00523161" w:rsidRPr="00FC68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поведения несовершеннолетних.</w:t>
      </w:r>
    </w:p>
    <w:p w:rsidR="001F092E" w:rsidRPr="00FC689F" w:rsidRDefault="001F092E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760C" w:rsidRPr="00FC689F" w:rsidRDefault="00CC1E2E" w:rsidP="00CC1E2E">
      <w:pPr>
        <w:pStyle w:val="ae"/>
        <w:numPr>
          <w:ilvl w:val="0"/>
          <w:numId w:val="11"/>
        </w:num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Обобще</w:t>
      </w:r>
      <w:r w:rsidR="00B3760C" w:rsidRPr="00FC689F">
        <w:rPr>
          <w:rFonts w:ascii="Times New Roman" w:hAnsi="Times New Roman" w:cs="Times New Roman"/>
          <w:color w:val="auto"/>
          <w:sz w:val="28"/>
          <w:szCs w:val="28"/>
        </w:rPr>
        <w:t>нная харак</w:t>
      </w:r>
      <w:r w:rsidR="001F092E" w:rsidRPr="00FC689F">
        <w:rPr>
          <w:rFonts w:ascii="Times New Roman" w:hAnsi="Times New Roman" w:cs="Times New Roman"/>
          <w:color w:val="auto"/>
          <w:sz w:val="28"/>
          <w:szCs w:val="28"/>
        </w:rPr>
        <w:t>теристика мероприятий Программы.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состоит из основных мероприятий, которые отражают актуальные и перспективные направления государственной политики в сфере </w:t>
      </w:r>
      <w:r w:rsidR="008E3E17" w:rsidRPr="00FC689F">
        <w:rPr>
          <w:rFonts w:ascii="Times New Roman" w:hAnsi="Times New Roman" w:cs="Times New Roman"/>
          <w:color w:val="auto"/>
          <w:sz w:val="28"/>
          <w:szCs w:val="28"/>
        </w:rPr>
        <w:t>профилактики преступлений,</w:t>
      </w:r>
      <w:r w:rsidR="00A378FE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совершаемых несовершеннолетними, преступлений против половой неприкосновенности несовершеннолетних, по выявлению и предотвращению суицидальных наклонностей в Бийском </w:t>
      </w:r>
      <w:r w:rsidR="008C2AD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районе </w:t>
      </w:r>
    </w:p>
    <w:p w:rsidR="002A49A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Основные мероприятия содержат меры по профилактике</w:t>
      </w:r>
      <w:r w:rsidR="00A378FE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2AD5" w:rsidRPr="00FC689F">
        <w:rPr>
          <w:rFonts w:ascii="Times New Roman" w:hAnsi="Times New Roman" w:cs="Times New Roman"/>
          <w:color w:val="auto"/>
          <w:sz w:val="28"/>
          <w:szCs w:val="28"/>
        </w:rPr>
        <w:t>преступлений,</w:t>
      </w:r>
      <w:r w:rsidR="00A378FE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совершаемых несовершеннолетними, преступлений против половой неприкосновенности несовершеннолетних, по выявлению и предотвращению суицидальных наклонностей. 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определяют механизмы противодействия </w:t>
      </w:r>
      <w:r w:rsidR="00B66362" w:rsidRPr="00FC689F">
        <w:rPr>
          <w:rFonts w:ascii="Times New Roman" w:hAnsi="Times New Roman" w:cs="Times New Roman"/>
          <w:color w:val="auto"/>
          <w:sz w:val="28"/>
          <w:szCs w:val="28"/>
        </w:rPr>
        <w:t>преступлениям,</w:t>
      </w:r>
      <w:r w:rsidR="00A378FE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совершаемым несовершеннолетними, преступлениям против половой неприкосновенности несовершеннолетних, суицидальным и </w:t>
      </w:r>
      <w:r w:rsidR="008E3E17" w:rsidRPr="00FC689F">
        <w:rPr>
          <w:rFonts w:ascii="Times New Roman" w:hAnsi="Times New Roman" w:cs="Times New Roman"/>
          <w:color w:val="auto"/>
          <w:sz w:val="28"/>
          <w:szCs w:val="28"/>
        </w:rPr>
        <w:t>не суицидальным</w:t>
      </w:r>
      <w:r w:rsidR="00A378FE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378FE" w:rsidRPr="00FC689F">
        <w:rPr>
          <w:rFonts w:ascii="Times New Roman" w:hAnsi="Times New Roman" w:cs="Times New Roman"/>
          <w:color w:val="auto"/>
          <w:sz w:val="28"/>
          <w:szCs w:val="28"/>
        </w:rPr>
        <w:t>самоповреждающим</w:t>
      </w:r>
      <w:proofErr w:type="spellEnd"/>
      <w:r w:rsidR="00A378FE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наклонностям несовершеннолетних в Бийском районе.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Рядом мероприятий предусмотрено проведение традиционных и новых районных мероприятий, направленных на развитие профилактики потребления наркотических средств и психотропных веществ. Важной составляющей обеспечения устойчиво высокого качества противодействия злоупотреблению наркотиками и их незаконному обороту, сокращения предложения наркотических средств и спроса на них является объективная и охватывающая все уровни система оценки качества. Основные мероприятия направлены на формирование и развитие муниципальной системы оценки качества противодействия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lastRenderedPageBreak/>
        <w:t>злоупотреблению наркотиками и их незаконному обороту, сокращения предложения наркотических средств и спроса на них, в том ч</w:t>
      </w:r>
      <w:r w:rsidR="001F092E" w:rsidRPr="00FC689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сле формирование системы обратной связи, участие в исследованиях мониторинга наркоситуации, включение общественности, повышение качества </w:t>
      </w:r>
      <w:proofErr w:type="gramStart"/>
      <w:r w:rsidRPr="00FC689F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реализацией антинаркотической деятельности. 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Наряду с перечисленными мерами при формировании основных мероприятий Программы учитывались изменения, отражённые в Федеральном закон</w:t>
      </w:r>
      <w:r w:rsidR="001F092E" w:rsidRPr="00FC689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C1E2E">
        <w:rPr>
          <w:rFonts w:ascii="Times New Roman" w:hAnsi="Times New Roman" w:cs="Times New Roman"/>
          <w:color w:val="auto"/>
          <w:sz w:val="28"/>
          <w:szCs w:val="28"/>
        </w:rPr>
        <w:t xml:space="preserve"> от 08.05.1998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№ 3-ФЗ «О наркотических средствах и психотропных веществах», и мероприятия, которые необходимо осуществить с целью его реализации, а также мероприятия по обеспечению реализации Программы.</w:t>
      </w:r>
    </w:p>
    <w:p w:rsidR="005E3805" w:rsidRPr="00FC689F" w:rsidRDefault="005E3805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760C" w:rsidRPr="00FC689F" w:rsidRDefault="00B3760C" w:rsidP="00CC1E2E">
      <w:pPr>
        <w:pStyle w:val="ae"/>
        <w:numPr>
          <w:ilvl w:val="0"/>
          <w:numId w:val="11"/>
        </w:num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Общий объём финансовых ресурсов, необходимых для реализации Программы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Финансирование Программы осуществляется за счет средств районного бюджета. Общий объём финанс</w:t>
      </w:r>
      <w:r w:rsidR="00B467F9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ирования Программы составляет </w:t>
      </w:r>
      <w:r w:rsidR="0085510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B241A" w:rsidRPr="00FC689F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тысяч рублей, в том числе по годам: </w:t>
      </w:r>
    </w:p>
    <w:p w:rsidR="005E3805" w:rsidRPr="00FC689F" w:rsidRDefault="00B3760C" w:rsidP="00FC689F">
      <w:pPr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B241A" w:rsidRPr="00FC689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689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тысяч рублей;</w:t>
      </w:r>
    </w:p>
    <w:p w:rsidR="005E3805" w:rsidRPr="00FC689F" w:rsidRDefault="00B3760C" w:rsidP="00FC689F">
      <w:pPr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B241A" w:rsidRPr="00FC689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689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тысяч рублей;</w:t>
      </w:r>
    </w:p>
    <w:p w:rsidR="005E3805" w:rsidRPr="00FC689F" w:rsidRDefault="00B3760C" w:rsidP="00FC689F">
      <w:pPr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B241A" w:rsidRPr="00FC689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689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тысяч рублей;</w:t>
      </w:r>
    </w:p>
    <w:p w:rsidR="005E3805" w:rsidRPr="00FC689F" w:rsidRDefault="00B3760C" w:rsidP="00FC689F">
      <w:pPr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B241A" w:rsidRPr="00FC689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B241A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689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B241A" w:rsidRPr="00FC689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тысяч рублей;</w:t>
      </w:r>
    </w:p>
    <w:p w:rsidR="005E3805" w:rsidRPr="00FC689F" w:rsidRDefault="00B3760C" w:rsidP="00FC689F">
      <w:pPr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B241A" w:rsidRPr="00FC689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689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C689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CA5" w:rsidRPr="00FC689F">
        <w:rPr>
          <w:rFonts w:ascii="Times New Roman" w:hAnsi="Times New Roman" w:cs="Times New Roman"/>
          <w:color w:val="auto"/>
          <w:sz w:val="28"/>
          <w:szCs w:val="28"/>
        </w:rPr>
        <w:t>тысяч рублей.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Объём финансирования Программы подлежит ежегодному уточнению при формировании районного бюджета на очередной финансовый год и на плановый период. </w:t>
      </w:r>
      <w:r w:rsidR="00FC005A" w:rsidRPr="00FC689F">
        <w:rPr>
          <w:rFonts w:ascii="Times New Roman" w:hAnsi="Times New Roman" w:cs="Times New Roman"/>
          <w:color w:val="auto"/>
          <w:sz w:val="28"/>
          <w:szCs w:val="28"/>
        </w:rPr>
        <w:t>(Приложение № 3).</w:t>
      </w:r>
    </w:p>
    <w:p w:rsidR="00B3760C" w:rsidRPr="00FC689F" w:rsidRDefault="00B3760C" w:rsidP="00FC689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lightGray"/>
        </w:rPr>
      </w:pPr>
    </w:p>
    <w:p w:rsidR="00B3760C" w:rsidRPr="00FC689F" w:rsidRDefault="00B3760C" w:rsidP="00FC689F">
      <w:pPr>
        <w:pStyle w:val="ae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689F">
        <w:rPr>
          <w:rFonts w:ascii="Times New Roman" w:hAnsi="Times New Roman" w:cs="Times New Roman"/>
          <w:color w:val="auto"/>
          <w:sz w:val="28"/>
          <w:szCs w:val="28"/>
        </w:rPr>
        <w:t xml:space="preserve"> Анализ рисков реализации Программы и описание мер управления рисками реализации Программы</w:t>
      </w:r>
      <w:r w:rsidR="005E3805" w:rsidRPr="00FC689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760C" w:rsidRPr="00011069" w:rsidRDefault="00904E50" w:rsidP="00855108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К возможным рискам реализации Программы относятся: </w:t>
      </w:r>
    </w:p>
    <w:p w:rsidR="00B3760C" w:rsidRPr="00011069" w:rsidRDefault="00855108" w:rsidP="00855108">
      <w:pPr>
        <w:tabs>
          <w:tab w:val="left" w:pos="1276"/>
          <w:tab w:val="left" w:pos="1418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5.1.</w:t>
      </w:r>
      <w:r w:rsidR="00FC689F" w:rsidRPr="0001106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8231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ормативные правовые риски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 непринятие или несвоевременное принятие необходимых нормативных актов, влияющих на мероприятия Программы; </w:t>
      </w:r>
    </w:p>
    <w:p w:rsidR="00B3760C" w:rsidRPr="00011069" w:rsidRDefault="00855108" w:rsidP="00F8231C">
      <w:pPr>
        <w:tabs>
          <w:tab w:val="left" w:pos="1276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5.1.</w:t>
      </w:r>
      <w:r w:rsidR="00FC689F" w:rsidRPr="000110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823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рганизационные и управленческие риски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t>недостаточная</w:t>
      </w:r>
      <w:r w:rsidR="005E3805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t>проработка вопросов, решаемых в рамках Программы, недостаточная подготовка управленческих кадров, неадекватность системы мониторинга реализации Программы, отставание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сроков реализации мероприятий;</w:t>
      </w:r>
    </w:p>
    <w:p w:rsidR="00FC689F" w:rsidRPr="00011069" w:rsidRDefault="00855108" w:rsidP="00F8231C">
      <w:pPr>
        <w:tabs>
          <w:tab w:val="left" w:pos="1276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5.1.</w:t>
      </w:r>
      <w:r w:rsidR="00FC689F" w:rsidRPr="0001106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F8231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C689F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оявление </w:t>
      </w:r>
      <w:proofErr w:type="gramStart"/>
      <w:r w:rsidR="00FC689F" w:rsidRPr="00011069">
        <w:rPr>
          <w:rFonts w:ascii="Times New Roman" w:hAnsi="Times New Roman" w:cs="Times New Roman"/>
          <w:color w:val="auto"/>
          <w:sz w:val="28"/>
          <w:szCs w:val="28"/>
        </w:rPr>
        <w:t>форс</w:t>
      </w:r>
      <w:proofErr w:type="gramEnd"/>
      <w:r w:rsidR="00FC689F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 мажорных обстоятельств;</w:t>
      </w:r>
    </w:p>
    <w:p w:rsidR="00011069" w:rsidRPr="00011069" w:rsidRDefault="00855108" w:rsidP="00F8231C">
      <w:pPr>
        <w:tabs>
          <w:tab w:val="left" w:pos="1276"/>
          <w:tab w:val="left" w:pos="1418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5.1.4.</w:t>
      </w:r>
      <w:r w:rsidR="00F8231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C689F" w:rsidRPr="00011069">
        <w:rPr>
          <w:rFonts w:ascii="Times New Roman" w:hAnsi="Times New Roman" w:cs="Times New Roman"/>
          <w:color w:val="auto"/>
          <w:sz w:val="28"/>
          <w:szCs w:val="28"/>
        </w:rPr>
        <w:t>аспространение средствами массовой информации в широких социальных слоях, прежде всего среди молодежи, идеологии терпимости к</w:t>
      </w:r>
      <w:r w:rsidR="00011069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 криминальным субкультурам, пренебрежению здоровым образом жизни, совершени</w:t>
      </w:r>
      <w:r>
        <w:rPr>
          <w:rFonts w:ascii="Times New Roman" w:hAnsi="Times New Roman" w:cs="Times New Roman"/>
          <w:color w:val="auto"/>
          <w:sz w:val="28"/>
          <w:szCs w:val="28"/>
        </w:rPr>
        <w:t>ю преступлений и правонарушений;</w:t>
      </w:r>
    </w:p>
    <w:p w:rsidR="00B3760C" w:rsidRPr="00011069" w:rsidRDefault="00904E50" w:rsidP="0001106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5.2.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странение (минимизация) рисков связано с качеством планирования реализации Программы, обеспечением мониторинга ее реализации и 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оперативного внесения необходимых изменений</w:t>
      </w:r>
      <w:r w:rsidR="00011069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60C" w:rsidRPr="00011069">
        <w:rPr>
          <w:rFonts w:ascii="Times New Roman" w:hAnsi="Times New Roman" w:cs="Times New Roman"/>
          <w:color w:val="auto"/>
          <w:sz w:val="28"/>
          <w:szCs w:val="28"/>
        </w:rPr>
        <w:t xml:space="preserve">возможно за счет постоянного и оперативного мониторинга (в том числе социологического) реализации Программы, а также за счет корректировки Программы на основе анализа данных мониторинга. </w:t>
      </w:r>
    </w:p>
    <w:p w:rsidR="00B66362" w:rsidRPr="004D0C2D" w:rsidRDefault="00B66362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760C" w:rsidRPr="004D0C2D" w:rsidRDefault="00B3760C" w:rsidP="00A71004">
      <w:pPr>
        <w:pStyle w:val="ae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>Механизм реализации Программы</w:t>
      </w:r>
      <w:r w:rsidR="008720D0" w:rsidRPr="004D0C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760C" w:rsidRPr="004D0C2D" w:rsidRDefault="00B3760C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6.1. Ответственный исполнитель Программы </w:t>
      </w:r>
      <w:r w:rsidR="008720D0" w:rsidRPr="004D0C2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6362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Комиссия по делам несовершеннолетних и защите их прав 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B66362" w:rsidRPr="004D0C2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720D0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>Бийского района</w:t>
      </w:r>
      <w:r w:rsidR="00B66362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(КДН и ЗП)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20D0" w:rsidRPr="004D0C2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</w:t>
      </w:r>
      <w:r w:rsidR="008720D0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участников мероприятий Программы. </w:t>
      </w:r>
    </w:p>
    <w:p w:rsidR="00B3760C" w:rsidRPr="004D0C2D" w:rsidRDefault="00B3760C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С целью организации и контроля реализации мероприятий Программы </w:t>
      </w:r>
      <w:r w:rsidR="00B66362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КДН и ЗП 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Бийского района совместно с </w:t>
      </w:r>
      <w:r w:rsidR="00B66362" w:rsidRPr="004D0C2D">
        <w:rPr>
          <w:rFonts w:ascii="Times New Roman" w:hAnsi="Times New Roman" w:cs="Times New Roman"/>
          <w:color w:val="auto"/>
          <w:sz w:val="28"/>
          <w:szCs w:val="28"/>
        </w:rPr>
        <w:t>соисполнителями программы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проводит анализ, контроль, мониторинг и регулирование процесса реализации и ежегодно готовит </w:t>
      </w:r>
      <w:r w:rsidR="00B66362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ежеквартальные и 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годовой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 </w:t>
      </w:r>
    </w:p>
    <w:p w:rsidR="00B3760C" w:rsidRPr="004D0C2D" w:rsidRDefault="00B3760C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6.2. </w:t>
      </w:r>
      <w:r w:rsidR="00B66362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КДН и ЗП 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B66362" w:rsidRPr="004D0C2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Бийского района: </w:t>
      </w:r>
    </w:p>
    <w:p w:rsidR="00B3760C" w:rsidRPr="004D0C2D" w:rsidRDefault="00B3760C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6.2.1.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рганизует реализацию Программы, принимает решение о внесении изменений в Программу в соответствии с установленными порядком и требованиями; </w:t>
      </w:r>
    </w:p>
    <w:p w:rsidR="00B3760C" w:rsidRPr="004D0C2D" w:rsidRDefault="00B3760C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6.2.2.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онтролирует выполнение программных мероприятий, выявляет несоответствие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 </w:t>
      </w:r>
    </w:p>
    <w:p w:rsidR="00B3760C" w:rsidRPr="004D0C2D" w:rsidRDefault="00B3760C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6.2.3.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 </w:t>
      </w:r>
    </w:p>
    <w:p w:rsidR="00B3760C" w:rsidRPr="004D0C2D" w:rsidRDefault="00B3760C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6.2.4.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екомендует исполнителям и участникам Программы осуществлять разработку отдельных мероприятий, планов их реализации; </w:t>
      </w:r>
    </w:p>
    <w:p w:rsidR="0099702F" w:rsidRPr="004D0C2D" w:rsidRDefault="00B3760C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6.2.5.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одготавливает ежеквартальные и годовые отчеты о ходе реализации Программы, представляет их в установленном порядке и сроки в управление по экономическому развитию </w:t>
      </w:r>
      <w:r w:rsidR="00F8231C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муниципальному заказу 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Бийского района и комитет Администрации по финансам, налоговой и кредитной политике Бийского района. </w:t>
      </w:r>
    </w:p>
    <w:p w:rsidR="008720D0" w:rsidRPr="004D0C2D" w:rsidRDefault="00B3760C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6.3. Участники Программы: </w:t>
      </w:r>
    </w:p>
    <w:p w:rsidR="00B3760C" w:rsidRPr="004D0C2D" w:rsidRDefault="008720D0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>6.3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существляют реализацию мероприятий Программы, в отношении которых они являются исполнителями; </w:t>
      </w:r>
    </w:p>
    <w:p w:rsidR="00B3760C" w:rsidRPr="004D0C2D" w:rsidRDefault="00B3760C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6.3.2.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носят ответственному исполнителю предложения о необходимости внесения изменений в Программу; </w:t>
      </w:r>
    </w:p>
    <w:p w:rsidR="00B3760C" w:rsidRPr="004D0C2D" w:rsidRDefault="00E4629F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>6.3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редставляют в районную антинаркотическую комиссию информацию, необходимую для проведения мониторинга реализации 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Программы, оценки эффективности реализации Программы и формирования сводных отчетов (в срок до 1</w:t>
      </w:r>
      <w:r w:rsidR="008720D0" w:rsidRPr="004D0C2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числа месяца, следующего за отчетным кварталом); </w:t>
      </w:r>
    </w:p>
    <w:p w:rsidR="00B3760C" w:rsidRDefault="008720D0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>6.3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="006E2DF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беспечивают эффективное использование средств, выделяемых на реализацию Программы. </w:t>
      </w:r>
    </w:p>
    <w:p w:rsidR="004D0C2D" w:rsidRPr="004D0C2D" w:rsidRDefault="004D0C2D" w:rsidP="00B376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760C" w:rsidRDefault="00B3760C" w:rsidP="00634B3E">
      <w:pPr>
        <w:pStyle w:val="ae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Методика оценки эффективности Программы</w:t>
      </w:r>
      <w:r w:rsidR="008720D0" w:rsidRPr="004D0C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0F45" w:rsidRPr="00100F45" w:rsidRDefault="00100F45" w:rsidP="00100F45">
      <w:pPr>
        <w:pStyle w:val="ae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100F45">
        <w:rPr>
          <w:rFonts w:ascii="Times New Roman" w:hAnsi="Times New Roman" w:cs="Times New Roman"/>
          <w:color w:val="auto"/>
          <w:sz w:val="28"/>
          <w:szCs w:val="28"/>
        </w:rPr>
        <w:t>1. Комплексная оценка эффективности реализации Программы и входящих в нее подпрограмм проводится на основе оценок по трем критериям:</w:t>
      </w:r>
    </w:p>
    <w:p w:rsidR="00100F45" w:rsidRPr="00100F45" w:rsidRDefault="00100F45" w:rsidP="00100F45">
      <w:pPr>
        <w:pStyle w:val="ae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100F45">
        <w:rPr>
          <w:rFonts w:ascii="Times New Roman" w:hAnsi="Times New Roman" w:cs="Times New Roman"/>
          <w:color w:val="auto"/>
          <w:sz w:val="28"/>
          <w:szCs w:val="28"/>
        </w:rPr>
        <w:t>1.1. Степень достижения целей и решения задач Программы.</w:t>
      </w:r>
    </w:p>
    <w:p w:rsidR="00100F45" w:rsidRPr="00100F45" w:rsidRDefault="00100F45" w:rsidP="00100F45">
      <w:pPr>
        <w:pStyle w:val="ae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hAnsi="Times New Roman" w:cs="Times New Roman"/>
          <w:color w:val="auto"/>
          <w:sz w:val="28"/>
          <w:szCs w:val="28"/>
        </w:rPr>
        <w:t>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Программы и их плановых значений по формуле:</w:t>
      </w:r>
    </w:p>
    <w:p w:rsidR="00100F45" w:rsidRPr="00100F45" w:rsidRDefault="00100F45" w:rsidP="00100F45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proofErr w:type="gramStart"/>
      <w:r w:rsidRPr="00100F45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m</w:t>
      </w:r>
      <w:proofErr w:type="gramEnd"/>
    </w:p>
    <w:p w:rsidR="00100F45" w:rsidRPr="00100F45" w:rsidRDefault="00100F45" w:rsidP="00100F45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Cel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= (1/m) </w:t>
      </w:r>
      <w:proofErr w:type="gram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*  </w:t>
      </w:r>
      <w:proofErr w:type="gram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E5"/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(S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),</w:t>
      </w:r>
    </w:p>
    <w:p w:rsidR="00100F45" w:rsidRPr="00100F45" w:rsidRDefault="00100F45" w:rsidP="00100F45">
      <w:pPr>
        <w:autoSpaceDE w:val="0"/>
        <w:autoSpaceDN w:val="0"/>
        <w:adjustRightInd w:val="0"/>
        <w:spacing w:line="192" w:lineRule="auto"/>
        <w:ind w:left="5245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</w:pPr>
      <w:r w:rsidRPr="00100F45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i=1</w:t>
      </w:r>
    </w:p>
    <w:p w:rsidR="00100F45" w:rsidRPr="00405641" w:rsidRDefault="00100F45" w:rsidP="00100F45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где</w:t>
      </w:r>
      <w:r w:rsidRPr="0040564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100F45" w:rsidRPr="00100F45" w:rsidRDefault="00100F45" w:rsidP="00100F45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Cel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оценка степени достижения цели, решения задачи Программы;</w:t>
      </w:r>
    </w:p>
    <w:p w:rsidR="00100F45" w:rsidRPr="00100F45" w:rsidRDefault="00100F45" w:rsidP="00100F45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– оценка значения i-</w:t>
      </w: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индикатора (показателя) выполнения Программы, отражающего степень достижения цели, решения соответствующей задачи;</w:t>
      </w:r>
    </w:p>
    <w:p w:rsidR="00100F45" w:rsidRPr="00100F45" w:rsidRDefault="00100F45" w:rsidP="00100F45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число</w:t>
      </w:r>
      <w:proofErr w:type="gram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показателей, характеризующих степень достижения цели, решения задачи Программы;</w:t>
      </w:r>
    </w:p>
    <w:p w:rsidR="00100F45" w:rsidRPr="00100F45" w:rsidRDefault="00100F45" w:rsidP="00100F45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E5"/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сумма значений.</w:t>
      </w:r>
    </w:p>
    <w:p w:rsidR="00100F45" w:rsidRPr="00100F45" w:rsidRDefault="00100F45" w:rsidP="00100F45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значения i-</w:t>
      </w: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индикатора (показателя) Программы производится по формуле:</w:t>
      </w:r>
    </w:p>
    <w:p w:rsidR="00100F45" w:rsidRPr="00100F45" w:rsidRDefault="00100F45" w:rsidP="00100F4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(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)*100%,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где: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фактическое значение i-</w:t>
      </w: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индикатора (показателя) Программы;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плановое значение i-</w:t>
      </w: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индикатора (показателя) Программы (для индикаторов (показателей), желаемой тенденцией развития которых является рост значений) или: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(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i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равным</w:t>
      </w:r>
      <w:proofErr w:type="gram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100%;</w:t>
      </w:r>
    </w:p>
    <w:p w:rsidR="00100F45" w:rsidRPr="00100F45" w:rsidRDefault="00100F45" w:rsidP="00100F45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1.2. Соответствие запланированному уровню затрат и эффективности использования средств муниципального бюджета Программы.</w:t>
      </w:r>
    </w:p>
    <w:p w:rsid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Программы определяется путем сопоставления фактических и плановых объемов финансирования Программы по формуле: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0F45" w:rsidRPr="00100F45" w:rsidRDefault="00100F45" w:rsidP="00100F4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K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*100%,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где: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уровень финансирования реализации мероприятий Программы;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K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фактический</w:t>
      </w:r>
      <w:proofErr w:type="gram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 финансовых ресурсов, направленный на реализацию мероприятий Программы;</w:t>
      </w:r>
    </w:p>
    <w:p w:rsidR="00100F45" w:rsidRPr="00100F45" w:rsidRDefault="00100F45" w:rsidP="00100F45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lastRenderedPageBreak/>
        <w:t>L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плановый</w:t>
      </w:r>
      <w:proofErr w:type="gram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 финансовых ресурсов, предусмотренных на реализацию Программы на соответствующий отчетный период;</w:t>
      </w:r>
    </w:p>
    <w:p w:rsidR="00100F45" w:rsidRPr="00100F45" w:rsidRDefault="00100F45" w:rsidP="00100F45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1.3. Степень реализации мероприятий Программы.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100F45" w:rsidRPr="00100F45" w:rsidRDefault="00100F45" w:rsidP="00100F45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proofErr w:type="gramStart"/>
      <w:r w:rsidRPr="00100F45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n</w:t>
      </w:r>
      <w:proofErr w:type="gramEnd"/>
    </w:p>
    <w:p w:rsidR="00100F45" w:rsidRPr="00100F45" w:rsidRDefault="00100F45" w:rsidP="00100F45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proofErr w:type="spellStart"/>
      <w:proofErr w:type="gram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Mer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 =</w:t>
      </w:r>
      <w:proofErr w:type="gram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 (1/n) * 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E5"/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</w:t>
      </w: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j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*100%),</w:t>
      </w:r>
    </w:p>
    <w:p w:rsidR="00100F45" w:rsidRPr="00100F45" w:rsidRDefault="00100F45" w:rsidP="00100F45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</w:pPr>
      <w:r w:rsidRPr="00100F45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 xml:space="preserve">              j=1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где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Mer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оценка степени реализации мероприятий Программы;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/>
        </w:rPr>
        <w:t>j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j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-го мероприятия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недостижения</w:t>
      </w:r>
      <w:proofErr w:type="spell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непосредственного результата - как «0»;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</w:t>
      </w:r>
      <w:proofErr w:type="gram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мероприятий, включенных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Программу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E5"/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сумма значений.</w:t>
      </w:r>
    </w:p>
    <w:p w:rsid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Комплексная оценка эффективности реализации Программы (далее – «комплексная оценка») производится по следующей формуле: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0F45" w:rsidRPr="00405641" w:rsidRDefault="00100F45" w:rsidP="00100F4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O</w:t>
      </w:r>
      <w:r w:rsidRPr="0040564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= (</w:t>
      </w: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Cel</w:t>
      </w:r>
      <w:proofErr w:type="spellEnd"/>
      <w:r w:rsidRPr="0040564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+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</w:t>
      </w:r>
      <w:r w:rsidRPr="0040564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+ </w:t>
      </w:r>
      <w:proofErr w:type="spell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Mer</w:t>
      </w:r>
      <w:proofErr w:type="spellEnd"/>
      <w:r w:rsidRPr="0040564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)/3,</w:t>
      </w:r>
    </w:p>
    <w:p w:rsidR="00100F45" w:rsidRPr="00405641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где</w:t>
      </w:r>
      <w:r w:rsidRPr="0040564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: 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O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proofErr w:type="gramStart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комплексная</w:t>
      </w:r>
      <w:proofErr w:type="gramEnd"/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оценка.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2. Реализация муниципальной программы может характеризоваться: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2.1. Высоким уровнем эффективности;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2.2. Средним уровнем эффективности;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2.3. Низким уровнем эффективности.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считается реализуемой с высоким уровнем эффективности, если комплексная оценка составляет 80% и более.</w:t>
      </w:r>
    </w:p>
    <w:p w:rsidR="00100F45" w:rsidRPr="00100F45" w:rsidRDefault="00100F45" w:rsidP="00100F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</w:t>
      </w: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считается реализуемой со средним уровнем эффективности, если комплексная оценка находится в интервале от 40% до 80%.</w:t>
      </w:r>
    </w:p>
    <w:p w:rsidR="00100F45" w:rsidRDefault="00100F45" w:rsidP="00100F4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0F45">
        <w:rPr>
          <w:rFonts w:ascii="Times New Roman" w:eastAsia="Times New Roman" w:hAnsi="Times New Roman" w:cs="Times New Roman"/>
          <w:color w:val="auto"/>
          <w:sz w:val="28"/>
          <w:szCs w:val="28"/>
        </w:rPr>
        <w:t>Если реализация Программы не отвечает приведенным выше диапазонам значений, уровень эффективности ее реализации признается низким.</w:t>
      </w:r>
    </w:p>
    <w:p w:rsidR="003F6471" w:rsidRDefault="003F6471" w:rsidP="00100F4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71" w:rsidRDefault="003F6471" w:rsidP="003F647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auto"/>
          <w:sz w:val="28"/>
          <w:szCs w:val="28"/>
        </w:rPr>
        <w:t>Результат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оценки эффективности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629F" w:rsidRPr="004D0C2D" w:rsidRDefault="003F6471" w:rsidP="003F6471">
      <w:pPr>
        <w:ind w:firstLine="709"/>
        <w:jc w:val="both"/>
        <w:rPr>
          <w:rStyle w:val="FontStyle14"/>
          <w:color w:val="FF0000"/>
        </w:rPr>
        <w:sectPr w:rsidR="00E4629F" w:rsidRPr="004D0C2D" w:rsidSect="00855108">
          <w:pgSz w:w="11905" w:h="16837"/>
          <w:pgMar w:top="993" w:right="567" w:bottom="851" w:left="1560" w:header="1140" w:footer="3249" w:gutter="0"/>
          <w:cols w:space="720"/>
          <w:noEndnote/>
          <w:docGrid w:linePitch="360"/>
        </w:sectPr>
      </w:pPr>
      <w:r w:rsidRPr="003F6471">
        <w:rPr>
          <w:rFonts w:ascii="Times New Roman" w:hAnsi="Times New Roman" w:cs="Times New Roman"/>
          <w:color w:val="auto"/>
          <w:sz w:val="28"/>
          <w:szCs w:val="28"/>
        </w:rPr>
        <w:t>Результатом оценки эффективности Программы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 станет создание единой системы позитивных моральных и нравственных ценностей, определяющих отрицательное отношение к </w:t>
      </w:r>
      <w:r w:rsidR="00B66362" w:rsidRPr="004D0C2D">
        <w:rPr>
          <w:rFonts w:ascii="Times New Roman" w:hAnsi="Times New Roman" w:cs="Times New Roman"/>
          <w:color w:val="auto"/>
          <w:sz w:val="28"/>
          <w:szCs w:val="28"/>
        </w:rPr>
        <w:t xml:space="preserve">употреблению спиртных напитков и наркотических веществ без назначения врача, совершению преступлений и правонарушений несовершеннолетними, совершению суицидов и демонстрации суицидального поведения </w:t>
      </w:r>
      <w:r w:rsidR="00B3760C" w:rsidRPr="004D0C2D">
        <w:rPr>
          <w:rFonts w:ascii="Times New Roman" w:hAnsi="Times New Roman" w:cs="Times New Roman"/>
          <w:color w:val="auto"/>
          <w:sz w:val="28"/>
          <w:szCs w:val="28"/>
        </w:rPr>
        <w:t>абсолютным большинством молодых людей</w:t>
      </w:r>
      <w:r w:rsidR="002A4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005A" w:rsidRPr="004D0C2D">
        <w:rPr>
          <w:rFonts w:ascii="Times New Roman" w:hAnsi="Times New Roman" w:cs="Times New Roman"/>
          <w:color w:val="auto"/>
          <w:sz w:val="28"/>
          <w:szCs w:val="28"/>
        </w:rPr>
        <w:t>(Приложение №2)</w:t>
      </w:r>
      <w:r w:rsidR="008E3E17" w:rsidRPr="004D0C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34B3E" w:rsidRPr="00634B3E" w:rsidRDefault="00634B3E" w:rsidP="000E2594">
      <w:pPr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B3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9B241A" w:rsidRPr="004B331A" w:rsidRDefault="00634B3E" w:rsidP="000E2594">
      <w:pPr>
        <w:ind w:left="524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B3E">
        <w:rPr>
          <w:rFonts w:ascii="Times New Roman" w:eastAsia="Calibri" w:hAnsi="Times New Roman" w:cs="Times New Roman"/>
          <w:sz w:val="28"/>
          <w:szCs w:val="28"/>
        </w:rPr>
        <w:t>к Муниципальной программе Бийского района «Комплексные меры по профилактике преступлений и правонарушений несовершеннолетних, преступлений против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B3E">
        <w:rPr>
          <w:rFonts w:ascii="Times New Roman" w:eastAsia="Calibri" w:hAnsi="Times New Roman" w:cs="Times New Roman"/>
          <w:sz w:val="28"/>
          <w:szCs w:val="28"/>
        </w:rPr>
        <w:t xml:space="preserve">половой неприкосновенности несовершеннолетних, по выявлению и предотвращению суицидальных наклонностей  в Бийском районе» </w:t>
      </w:r>
      <w:r w:rsidR="000E259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34B3E">
        <w:rPr>
          <w:rFonts w:ascii="Times New Roman" w:eastAsia="Calibri" w:hAnsi="Times New Roman" w:cs="Times New Roman"/>
          <w:sz w:val="28"/>
          <w:szCs w:val="28"/>
        </w:rPr>
        <w:t>на 2024 – 2028 годы</w:t>
      </w:r>
    </w:p>
    <w:p w:rsidR="009B241A" w:rsidRPr="00011069" w:rsidRDefault="009B241A" w:rsidP="009B241A">
      <w:pPr>
        <w:ind w:left="1428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B241A" w:rsidRPr="00011069" w:rsidRDefault="009B241A" w:rsidP="000C378D">
      <w:p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1069">
        <w:rPr>
          <w:rFonts w:ascii="Times New Roman" w:eastAsia="Calibri" w:hAnsi="Times New Roman" w:cs="Times New Roman"/>
          <w:bCs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9B241A" w:rsidRPr="00011069" w:rsidRDefault="009B241A" w:rsidP="009B241A">
      <w:pPr>
        <w:ind w:left="1428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709"/>
        <w:gridCol w:w="709"/>
        <w:gridCol w:w="708"/>
        <w:gridCol w:w="709"/>
        <w:gridCol w:w="709"/>
      </w:tblGrid>
      <w:tr w:rsidR="000E2594" w:rsidRPr="00011069" w:rsidTr="000E2594">
        <w:tc>
          <w:tcPr>
            <w:tcW w:w="567" w:type="dxa"/>
            <w:vMerge w:val="restart"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11069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gramStart"/>
            <w:r w:rsidRPr="00011069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011069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11069">
              <w:rPr>
                <w:rFonts w:ascii="Times New Roman" w:eastAsia="Calibri" w:hAnsi="Times New Roman" w:cs="Times New Roman"/>
                <w:bCs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11069">
              <w:rPr>
                <w:rFonts w:ascii="Times New Roman" w:eastAsia="Calibri" w:hAnsi="Times New Roman" w:cs="Times New Roman"/>
                <w:bCs/>
              </w:rPr>
              <w:t>Единица измерения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11069">
              <w:rPr>
                <w:rFonts w:ascii="Times New Roman" w:eastAsia="Calibri" w:hAnsi="Times New Roman" w:cs="Times New Roman"/>
                <w:bCs/>
              </w:rPr>
              <w:t>Значение показателя</w:t>
            </w:r>
          </w:p>
        </w:tc>
      </w:tr>
      <w:tr w:rsidR="00634B3E" w:rsidRPr="00011069" w:rsidTr="000E2594">
        <w:tc>
          <w:tcPr>
            <w:tcW w:w="567" w:type="dxa"/>
            <w:vMerge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11137B" w:rsidRPr="0011137B" w:rsidRDefault="0011137B" w:rsidP="00C0211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 xml:space="preserve">2024 год </w:t>
            </w:r>
          </w:p>
        </w:tc>
        <w:tc>
          <w:tcPr>
            <w:tcW w:w="709" w:type="dxa"/>
            <w:shd w:val="clear" w:color="auto" w:fill="auto"/>
          </w:tcPr>
          <w:p w:rsidR="0011137B" w:rsidRDefault="0011137B" w:rsidP="00C0211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 xml:space="preserve">2025 </w:t>
            </w:r>
          </w:p>
          <w:p w:rsidR="0011137B" w:rsidRPr="0011137B" w:rsidRDefault="0011137B" w:rsidP="00C0211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 xml:space="preserve">год </w:t>
            </w:r>
          </w:p>
        </w:tc>
        <w:tc>
          <w:tcPr>
            <w:tcW w:w="708" w:type="dxa"/>
            <w:shd w:val="clear" w:color="auto" w:fill="auto"/>
          </w:tcPr>
          <w:p w:rsidR="0011137B" w:rsidRPr="0011137B" w:rsidRDefault="0011137B" w:rsidP="00C0211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>2026 год</w:t>
            </w:r>
          </w:p>
        </w:tc>
        <w:tc>
          <w:tcPr>
            <w:tcW w:w="709" w:type="dxa"/>
            <w:shd w:val="clear" w:color="auto" w:fill="auto"/>
          </w:tcPr>
          <w:p w:rsidR="0011137B" w:rsidRPr="0011137B" w:rsidRDefault="0011137B" w:rsidP="00C0211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>2027 год</w:t>
            </w:r>
          </w:p>
        </w:tc>
        <w:tc>
          <w:tcPr>
            <w:tcW w:w="709" w:type="dxa"/>
            <w:shd w:val="clear" w:color="auto" w:fill="auto"/>
          </w:tcPr>
          <w:p w:rsidR="0011137B" w:rsidRPr="0011137B" w:rsidRDefault="0011137B" w:rsidP="00C0211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>2028 год</w:t>
            </w:r>
          </w:p>
        </w:tc>
      </w:tr>
      <w:tr w:rsidR="00634B3E" w:rsidRPr="008043A8" w:rsidTr="000E2594">
        <w:tc>
          <w:tcPr>
            <w:tcW w:w="56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069">
              <w:rPr>
                <w:rFonts w:ascii="Times New Roman" w:eastAsia="Calibri" w:hAnsi="Times New Roman" w:cs="Times New Roman"/>
              </w:rPr>
              <w:t>Количество преступлений и правонар</w:t>
            </w:r>
            <w:r w:rsidR="00634B3E">
              <w:rPr>
                <w:rFonts w:ascii="Times New Roman" w:eastAsia="Calibri" w:hAnsi="Times New Roman" w:cs="Times New Roman"/>
              </w:rPr>
              <w:t>ушений, совершенных подростками</w:t>
            </w:r>
          </w:p>
        </w:tc>
        <w:tc>
          <w:tcPr>
            <w:tcW w:w="141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</w:t>
            </w:r>
            <w:r w:rsidRPr="0011137B">
              <w:rPr>
                <w:rFonts w:ascii="Times New Roman" w:eastAsia="Calibri" w:hAnsi="Times New Roman" w:cs="Times New Roman"/>
              </w:rPr>
              <w:t>т.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11137B" w:rsidRPr="000C378D" w:rsidRDefault="0011137B" w:rsidP="00EE2DEC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18</w:t>
            </w:r>
          </w:p>
        </w:tc>
      </w:tr>
      <w:tr w:rsidR="00634B3E" w:rsidRPr="008043A8" w:rsidTr="000E2594">
        <w:tc>
          <w:tcPr>
            <w:tcW w:w="56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069">
              <w:rPr>
                <w:rFonts w:ascii="Times New Roman" w:eastAsia="Calibri" w:hAnsi="Times New Roman" w:cs="Times New Roman"/>
              </w:rPr>
              <w:t>Количество несовершеннолетних, находящихс</w:t>
            </w:r>
            <w:r w:rsidR="00634B3E">
              <w:rPr>
                <w:rFonts w:ascii="Times New Roman" w:eastAsia="Calibri" w:hAnsi="Times New Roman" w:cs="Times New Roman"/>
              </w:rPr>
              <w:t>я в социально опасном положении</w:t>
            </w:r>
          </w:p>
        </w:tc>
        <w:tc>
          <w:tcPr>
            <w:tcW w:w="141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</w:t>
            </w:r>
            <w:r w:rsidRPr="0011137B">
              <w:rPr>
                <w:rFonts w:ascii="Times New Roman" w:eastAsia="Calibri" w:hAnsi="Times New Roman" w:cs="Times New Roman"/>
              </w:rPr>
              <w:t>ел.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A75389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158</w:t>
            </w:r>
          </w:p>
        </w:tc>
        <w:tc>
          <w:tcPr>
            <w:tcW w:w="708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125</w:t>
            </w:r>
          </w:p>
        </w:tc>
      </w:tr>
      <w:tr w:rsidR="00634B3E" w:rsidRPr="008043A8" w:rsidTr="000E2594">
        <w:tc>
          <w:tcPr>
            <w:tcW w:w="56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069">
              <w:rPr>
                <w:rFonts w:ascii="Times New Roman" w:eastAsia="Calibri" w:hAnsi="Times New Roman" w:cs="Times New Roman"/>
              </w:rPr>
              <w:t>Количество семей, находящихся в социально опасном положении.</w:t>
            </w:r>
          </w:p>
        </w:tc>
        <w:tc>
          <w:tcPr>
            <w:tcW w:w="141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1137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A75389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60</w:t>
            </w:r>
          </w:p>
        </w:tc>
      </w:tr>
      <w:tr w:rsidR="00634B3E" w:rsidRPr="008043A8" w:rsidTr="000E2594">
        <w:tc>
          <w:tcPr>
            <w:tcW w:w="56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1137B" w:rsidRPr="00011069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1069">
              <w:rPr>
                <w:rFonts w:ascii="Times New Roman" w:eastAsia="Calibri" w:hAnsi="Times New Roman" w:cs="Times New Roman"/>
              </w:rPr>
              <w:t>Количество несовершеннолетних, находящихся в социально опасном положении, вовлеченных в организованные формы досуга и занятости</w:t>
            </w:r>
          </w:p>
        </w:tc>
        <w:tc>
          <w:tcPr>
            <w:tcW w:w="141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</w:t>
            </w:r>
            <w:r w:rsidRPr="0011137B">
              <w:rPr>
                <w:rFonts w:ascii="Times New Roman" w:eastAsia="Calibri" w:hAnsi="Times New Roman" w:cs="Times New Roman"/>
              </w:rPr>
              <w:t>ел.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1137B" w:rsidRPr="000C378D" w:rsidRDefault="0029384A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29384A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29384A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140</w:t>
            </w:r>
          </w:p>
        </w:tc>
      </w:tr>
      <w:tr w:rsidR="00634B3E" w:rsidRPr="008043A8" w:rsidTr="000E2594">
        <w:tc>
          <w:tcPr>
            <w:tcW w:w="56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11137B" w:rsidRPr="00011069" w:rsidRDefault="0011137B" w:rsidP="001F7E6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11069">
              <w:rPr>
                <w:rFonts w:ascii="Times New Roman" w:eastAsia="Calibri" w:hAnsi="Times New Roman" w:cs="Times New Roman"/>
              </w:rPr>
              <w:t>Количество преступлений против половой неприкосновенности несовершеннолетних.</w:t>
            </w:r>
          </w:p>
        </w:tc>
        <w:tc>
          <w:tcPr>
            <w:tcW w:w="141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1137B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29384A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29384A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1137B" w:rsidRPr="000C378D" w:rsidRDefault="0029384A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29384A" w:rsidP="0095446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29384A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</w:tr>
      <w:tr w:rsidR="000E2594" w:rsidRPr="008043A8" w:rsidTr="000E2594">
        <w:trPr>
          <w:trHeight w:val="1099"/>
        </w:trPr>
        <w:tc>
          <w:tcPr>
            <w:tcW w:w="567" w:type="dxa"/>
            <w:shd w:val="clear" w:color="auto" w:fill="auto"/>
          </w:tcPr>
          <w:p w:rsidR="0011137B" w:rsidRPr="0011137B" w:rsidRDefault="0011137B" w:rsidP="00FC68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1137B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11137B" w:rsidRPr="00011069" w:rsidRDefault="0011137B" w:rsidP="000A769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11069">
              <w:rPr>
                <w:rFonts w:ascii="Times New Roman" w:eastAsia="Calibri" w:hAnsi="Times New Roman" w:cs="Times New Roman"/>
              </w:rPr>
              <w:t xml:space="preserve">Количество случаев суицидального и (или) </w:t>
            </w:r>
            <w:proofErr w:type="spellStart"/>
            <w:r w:rsidRPr="00011069">
              <w:rPr>
                <w:rFonts w:ascii="Times New Roman" w:eastAsia="Calibri" w:hAnsi="Times New Roman" w:cs="Times New Roman"/>
              </w:rPr>
              <w:t>несуицидального</w:t>
            </w:r>
            <w:proofErr w:type="spellEnd"/>
            <w:r w:rsidRPr="000110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1069">
              <w:rPr>
                <w:rFonts w:ascii="Times New Roman" w:eastAsia="Calibri" w:hAnsi="Times New Roman" w:cs="Times New Roman"/>
              </w:rPr>
              <w:t>самоповреждающего</w:t>
            </w:r>
            <w:proofErr w:type="spellEnd"/>
            <w:r w:rsidRPr="00011069">
              <w:rPr>
                <w:rFonts w:ascii="Times New Roman" w:eastAsia="Calibri" w:hAnsi="Times New Roman" w:cs="Times New Roman"/>
              </w:rPr>
              <w:t xml:space="preserve"> поведения несовершеннолетних</w:t>
            </w:r>
          </w:p>
        </w:tc>
        <w:tc>
          <w:tcPr>
            <w:tcW w:w="1417" w:type="dxa"/>
            <w:shd w:val="clear" w:color="auto" w:fill="auto"/>
          </w:tcPr>
          <w:p w:rsidR="0011137B" w:rsidRPr="0011137B" w:rsidRDefault="0011137B" w:rsidP="000A769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</w:t>
            </w:r>
            <w:r w:rsidRPr="0011137B">
              <w:rPr>
                <w:rFonts w:ascii="Times New Roman" w:eastAsia="Calibri" w:hAnsi="Times New Roman" w:cs="Times New Roman"/>
              </w:rPr>
              <w:t>т.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29384A" w:rsidP="000A76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29384A" w:rsidP="000A76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1137B" w:rsidRPr="000C378D" w:rsidRDefault="0029384A" w:rsidP="000A76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29384A" w:rsidP="000A76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1137B" w:rsidRPr="000C378D" w:rsidRDefault="0029384A" w:rsidP="000A769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C378D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</w:tr>
    </w:tbl>
    <w:p w:rsidR="009B241A" w:rsidRPr="000529A9" w:rsidRDefault="009B241A" w:rsidP="009B241A">
      <w:pPr>
        <w:rPr>
          <w:rFonts w:ascii="Times New Roman" w:eastAsia="Calibri" w:hAnsi="Times New Roman" w:cs="Times New Roman"/>
          <w:b/>
        </w:rPr>
      </w:pPr>
    </w:p>
    <w:p w:rsidR="009B241A" w:rsidRPr="000529A9" w:rsidRDefault="009B241A" w:rsidP="009B241A">
      <w:pPr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241A" w:rsidRPr="000529A9" w:rsidRDefault="009B241A" w:rsidP="009B241A">
      <w:pPr>
        <w:ind w:left="142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241A" w:rsidRDefault="009B241A" w:rsidP="009B241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B241A" w:rsidSect="000C378D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634B3E" w:rsidRPr="00634B3E" w:rsidRDefault="000E2594" w:rsidP="00904E50">
      <w:pPr>
        <w:tabs>
          <w:tab w:val="left" w:pos="5103"/>
        </w:tabs>
        <w:ind w:left="5103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634B3E" w:rsidRPr="004B331A" w:rsidRDefault="00634B3E" w:rsidP="00904E50">
      <w:pPr>
        <w:tabs>
          <w:tab w:val="left" w:pos="5103"/>
        </w:tabs>
        <w:ind w:left="5103"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B3E">
        <w:rPr>
          <w:rFonts w:ascii="Times New Roman" w:eastAsia="Calibri" w:hAnsi="Times New Roman" w:cs="Times New Roman"/>
          <w:sz w:val="28"/>
          <w:szCs w:val="28"/>
        </w:rPr>
        <w:t>к Муниципальной программе Бийского района «Комплексные меры по профилактике преступлений и правонарушений несовершеннолетних, преступлений против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B3E">
        <w:rPr>
          <w:rFonts w:ascii="Times New Roman" w:eastAsia="Calibri" w:hAnsi="Times New Roman" w:cs="Times New Roman"/>
          <w:sz w:val="28"/>
          <w:szCs w:val="28"/>
        </w:rPr>
        <w:t>половой неприкосновенности несовершеннолетних, по выявлению и предотвращению суицидальных наклонностей  в Бийском районе»</w:t>
      </w:r>
      <w:r w:rsidR="000E259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04E5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E25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34B3E">
        <w:rPr>
          <w:rFonts w:ascii="Times New Roman" w:eastAsia="Calibri" w:hAnsi="Times New Roman" w:cs="Times New Roman"/>
          <w:sz w:val="28"/>
          <w:szCs w:val="28"/>
        </w:rPr>
        <w:t xml:space="preserve"> на 2024 – 2028 годы</w:t>
      </w:r>
    </w:p>
    <w:p w:rsidR="009B241A" w:rsidRPr="007272F1" w:rsidRDefault="009B241A" w:rsidP="00634B3E">
      <w:pPr>
        <w:ind w:left="7655" w:firstLine="709"/>
        <w:rPr>
          <w:rFonts w:ascii="Times New Roman" w:hAnsi="Times New Roman" w:cs="Times New Roman"/>
          <w:sz w:val="28"/>
          <w:szCs w:val="28"/>
        </w:rPr>
      </w:pPr>
    </w:p>
    <w:p w:rsidR="009B241A" w:rsidRDefault="003F6471" w:rsidP="000E2594">
      <w:pPr>
        <w:tabs>
          <w:tab w:val="left" w:pos="0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F6471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 оценки эффективности </w:t>
      </w:r>
      <w:r w:rsidR="009B241A" w:rsidRPr="0029384A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</w:t>
      </w:r>
    </w:p>
    <w:p w:rsidR="000C378D" w:rsidRDefault="000C378D" w:rsidP="009B241A">
      <w:pPr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75"/>
        <w:gridCol w:w="4820"/>
        <w:gridCol w:w="4536"/>
      </w:tblGrid>
      <w:tr w:rsidR="000E2594" w:rsidTr="00904E50">
        <w:tc>
          <w:tcPr>
            <w:tcW w:w="675" w:type="dxa"/>
          </w:tcPr>
          <w:p w:rsidR="000E2594" w:rsidRPr="008043A8" w:rsidRDefault="000E2594" w:rsidP="000E2594">
            <w:pPr>
              <w:tabs>
                <w:tab w:val="left" w:pos="255"/>
              </w:tabs>
              <w:suppressAutoHyphens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E259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E259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820" w:type="dxa"/>
          </w:tcPr>
          <w:p w:rsidR="000E2594" w:rsidRPr="000E2594" w:rsidRDefault="000E2594" w:rsidP="000E2594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Наименование муниципальной программы, отдельного мероприятия, показателя</w:t>
            </w:r>
          </w:p>
        </w:tc>
        <w:tc>
          <w:tcPr>
            <w:tcW w:w="4536" w:type="dxa"/>
          </w:tcPr>
          <w:p w:rsidR="000E2594" w:rsidRPr="000E2594" w:rsidRDefault="000E2594" w:rsidP="000E2594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Методика расчета значения показателя,</w:t>
            </w:r>
          </w:p>
          <w:p w:rsidR="000E2594" w:rsidRPr="000E2594" w:rsidRDefault="000E2594" w:rsidP="000E2594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источник получения информации</w:t>
            </w:r>
          </w:p>
        </w:tc>
      </w:tr>
      <w:tr w:rsidR="000E2594" w:rsidTr="00904E50">
        <w:tc>
          <w:tcPr>
            <w:tcW w:w="675" w:type="dxa"/>
          </w:tcPr>
          <w:p w:rsidR="000E2594" w:rsidRPr="008043A8" w:rsidRDefault="000E2594" w:rsidP="000E2594">
            <w:pPr>
              <w:suppressAutoHyphens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0E2594" w:rsidRPr="000E2594" w:rsidRDefault="000E2594" w:rsidP="000E25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2594">
              <w:rPr>
                <w:rFonts w:ascii="Times New Roman" w:eastAsia="Calibri" w:hAnsi="Times New Roman" w:cs="Times New Roman"/>
              </w:rPr>
              <w:t>Количество преступлений и правонар</w:t>
            </w:r>
            <w:r>
              <w:rPr>
                <w:rFonts w:ascii="Times New Roman" w:eastAsia="Calibri" w:hAnsi="Times New Roman" w:cs="Times New Roman"/>
              </w:rPr>
              <w:t>ушений, совершенных подростками</w:t>
            </w:r>
          </w:p>
        </w:tc>
        <w:tc>
          <w:tcPr>
            <w:tcW w:w="4536" w:type="dxa"/>
          </w:tcPr>
          <w:p w:rsidR="000E2594" w:rsidRPr="000E2594" w:rsidRDefault="000E2594" w:rsidP="000E2594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По данным ООУП и ПДН МУ МВД России «</w:t>
            </w:r>
            <w:proofErr w:type="spellStart"/>
            <w:r w:rsidRPr="000E2594">
              <w:rPr>
                <w:rFonts w:ascii="Times New Roman" w:eastAsia="Times New Roman" w:hAnsi="Times New Roman" w:cs="Times New Roman"/>
              </w:rPr>
              <w:t>Бийское</w:t>
            </w:r>
            <w:proofErr w:type="spellEnd"/>
            <w:r w:rsidRPr="000E259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E2594" w:rsidTr="00904E50">
        <w:tc>
          <w:tcPr>
            <w:tcW w:w="675" w:type="dxa"/>
          </w:tcPr>
          <w:p w:rsidR="000E2594" w:rsidRPr="008043A8" w:rsidRDefault="000E2594" w:rsidP="000E2594">
            <w:pPr>
              <w:suppressAutoHyphens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0E2594" w:rsidRPr="000E2594" w:rsidRDefault="000E2594" w:rsidP="000E25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2594">
              <w:rPr>
                <w:rFonts w:ascii="Times New Roman" w:eastAsia="Calibri" w:hAnsi="Times New Roman" w:cs="Times New Roman"/>
              </w:rPr>
              <w:t>Количество несовершеннолетних, находящихс</w:t>
            </w:r>
            <w:r>
              <w:rPr>
                <w:rFonts w:ascii="Times New Roman" w:eastAsia="Calibri" w:hAnsi="Times New Roman" w:cs="Times New Roman"/>
              </w:rPr>
              <w:t>я в социально опасном положении</w:t>
            </w:r>
          </w:p>
        </w:tc>
        <w:tc>
          <w:tcPr>
            <w:tcW w:w="4536" w:type="dxa"/>
          </w:tcPr>
          <w:p w:rsidR="000E2594" w:rsidRPr="000E2594" w:rsidRDefault="000E2594" w:rsidP="000E2594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 xml:space="preserve">По данным комиссии по делам несовершеннолетних и защите их прав Администрации Бийского района </w:t>
            </w:r>
          </w:p>
        </w:tc>
      </w:tr>
      <w:tr w:rsidR="000E2594" w:rsidTr="00904E50">
        <w:tc>
          <w:tcPr>
            <w:tcW w:w="675" w:type="dxa"/>
          </w:tcPr>
          <w:p w:rsidR="000E2594" w:rsidRPr="000E2594" w:rsidRDefault="000E2594" w:rsidP="000E2594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0E2594" w:rsidRPr="000E2594" w:rsidRDefault="000E2594" w:rsidP="000E25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2594">
              <w:rPr>
                <w:rFonts w:ascii="Times New Roman" w:eastAsia="Calibri" w:hAnsi="Times New Roman" w:cs="Times New Roman"/>
              </w:rPr>
              <w:t>Количество семей, находящихс</w:t>
            </w:r>
            <w:r>
              <w:rPr>
                <w:rFonts w:ascii="Times New Roman" w:eastAsia="Calibri" w:hAnsi="Times New Roman" w:cs="Times New Roman"/>
              </w:rPr>
              <w:t>я в социально опасном положении</w:t>
            </w:r>
          </w:p>
        </w:tc>
        <w:tc>
          <w:tcPr>
            <w:tcW w:w="4536" w:type="dxa"/>
          </w:tcPr>
          <w:p w:rsidR="000E2594" w:rsidRPr="000E2594" w:rsidRDefault="000E2594" w:rsidP="000E2594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По данным комиссии по делам несовершеннолетних и защите их прав Администрации Бийского района</w:t>
            </w:r>
          </w:p>
        </w:tc>
      </w:tr>
      <w:tr w:rsidR="000E2594" w:rsidTr="00904E50">
        <w:tc>
          <w:tcPr>
            <w:tcW w:w="675" w:type="dxa"/>
          </w:tcPr>
          <w:p w:rsidR="000E2594" w:rsidRPr="000E2594" w:rsidRDefault="000E2594" w:rsidP="000E2594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0E2594" w:rsidRPr="000E2594" w:rsidRDefault="000E2594" w:rsidP="000E25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2594">
              <w:rPr>
                <w:rFonts w:ascii="Times New Roman" w:eastAsia="Calibri" w:hAnsi="Times New Roman" w:cs="Times New Roman"/>
              </w:rPr>
              <w:t>Количество несовершеннолетних, находящихся в социально опасном положении, вовлеченных в организо</w:t>
            </w:r>
            <w:r>
              <w:rPr>
                <w:rFonts w:ascii="Times New Roman" w:eastAsia="Calibri" w:hAnsi="Times New Roman" w:cs="Times New Roman"/>
              </w:rPr>
              <w:t>ванные формы досуга и занятости</w:t>
            </w:r>
          </w:p>
        </w:tc>
        <w:tc>
          <w:tcPr>
            <w:tcW w:w="4536" w:type="dxa"/>
          </w:tcPr>
          <w:p w:rsidR="000E2594" w:rsidRPr="000E2594" w:rsidRDefault="000E2594" w:rsidP="000E2594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По данным комиссии по делам несовершеннолетних и защите их прав Администрации Бийского района</w:t>
            </w:r>
          </w:p>
        </w:tc>
      </w:tr>
      <w:tr w:rsidR="000E2594" w:rsidTr="00904E50">
        <w:tc>
          <w:tcPr>
            <w:tcW w:w="675" w:type="dxa"/>
          </w:tcPr>
          <w:p w:rsidR="000E2594" w:rsidRPr="000E2594" w:rsidRDefault="000E2594" w:rsidP="000E2594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0E2594" w:rsidRPr="000E2594" w:rsidRDefault="000E2594" w:rsidP="000E259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E2594">
              <w:rPr>
                <w:rFonts w:ascii="Times New Roman" w:eastAsia="Calibri" w:hAnsi="Times New Roman" w:cs="Times New Roman"/>
              </w:rPr>
              <w:t>Количество преступлений против половой неприк</w:t>
            </w:r>
            <w:r>
              <w:rPr>
                <w:rFonts w:ascii="Times New Roman" w:eastAsia="Calibri" w:hAnsi="Times New Roman" w:cs="Times New Roman"/>
              </w:rPr>
              <w:t>основенности несовершеннолетних</w:t>
            </w:r>
          </w:p>
        </w:tc>
        <w:tc>
          <w:tcPr>
            <w:tcW w:w="4536" w:type="dxa"/>
          </w:tcPr>
          <w:p w:rsidR="000E2594" w:rsidRPr="000E2594" w:rsidRDefault="000E2594" w:rsidP="000E2594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По данным ООУП и ПДН МУ МВД России «</w:t>
            </w:r>
            <w:proofErr w:type="spellStart"/>
            <w:r w:rsidRPr="000E2594">
              <w:rPr>
                <w:rFonts w:ascii="Times New Roman" w:eastAsia="Times New Roman" w:hAnsi="Times New Roman" w:cs="Times New Roman"/>
              </w:rPr>
              <w:t>Бийское</w:t>
            </w:r>
            <w:proofErr w:type="spellEnd"/>
            <w:r w:rsidRPr="000E259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E2594" w:rsidTr="00904E50">
        <w:tc>
          <w:tcPr>
            <w:tcW w:w="675" w:type="dxa"/>
          </w:tcPr>
          <w:p w:rsidR="000E2594" w:rsidRPr="000E2594" w:rsidRDefault="000E2594" w:rsidP="000E2594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0E2594" w:rsidRPr="000E2594" w:rsidRDefault="000E2594" w:rsidP="000E259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E2594">
              <w:rPr>
                <w:rFonts w:ascii="Times New Roman" w:eastAsia="Calibri" w:hAnsi="Times New Roman" w:cs="Times New Roman"/>
              </w:rPr>
              <w:t xml:space="preserve">Количество случаев суицидального и (или) </w:t>
            </w:r>
            <w:proofErr w:type="spellStart"/>
            <w:r w:rsidRPr="000E2594">
              <w:rPr>
                <w:rFonts w:ascii="Times New Roman" w:eastAsia="Calibri" w:hAnsi="Times New Roman" w:cs="Times New Roman"/>
              </w:rPr>
              <w:t>несуицидального</w:t>
            </w:r>
            <w:proofErr w:type="spellEnd"/>
            <w:r w:rsidRPr="000E259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E2594">
              <w:rPr>
                <w:rFonts w:ascii="Times New Roman" w:eastAsia="Calibri" w:hAnsi="Times New Roman" w:cs="Times New Roman"/>
              </w:rPr>
              <w:t>самоповреждающего</w:t>
            </w:r>
            <w:proofErr w:type="spellEnd"/>
            <w:r w:rsidRPr="000E2594">
              <w:rPr>
                <w:rFonts w:ascii="Times New Roman" w:eastAsia="Calibri" w:hAnsi="Times New Roman" w:cs="Times New Roman"/>
              </w:rPr>
              <w:t xml:space="preserve"> поведения несовершеннолетних</w:t>
            </w:r>
          </w:p>
        </w:tc>
        <w:tc>
          <w:tcPr>
            <w:tcW w:w="4536" w:type="dxa"/>
          </w:tcPr>
          <w:p w:rsidR="000E2594" w:rsidRPr="000E2594" w:rsidRDefault="000E2594" w:rsidP="000E2594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2594">
              <w:rPr>
                <w:rFonts w:ascii="Times New Roman" w:eastAsia="Times New Roman" w:hAnsi="Times New Roman" w:cs="Times New Roman"/>
              </w:rPr>
              <w:t>По данным КГБУЗ «Бийская ЦРБ»</w:t>
            </w:r>
          </w:p>
        </w:tc>
      </w:tr>
    </w:tbl>
    <w:p w:rsidR="000C378D" w:rsidRPr="0029384A" w:rsidRDefault="000C378D" w:rsidP="009B241A">
      <w:pPr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241A" w:rsidRPr="007272F1" w:rsidRDefault="009B241A" w:rsidP="000C378D">
      <w:pPr>
        <w:tabs>
          <w:tab w:val="left" w:pos="851"/>
        </w:tabs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41A" w:rsidRDefault="0029384A" w:rsidP="009B241A">
      <w:pPr>
        <w:ind w:firstLine="7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textWrapping" w:clear="all"/>
      </w:r>
    </w:p>
    <w:p w:rsidR="009B241A" w:rsidRPr="000529A9" w:rsidRDefault="009B241A" w:rsidP="009B241A">
      <w:pPr>
        <w:rPr>
          <w:rFonts w:ascii="Times New Roman" w:eastAsia="Calibri" w:hAnsi="Times New Roman" w:cs="Times New Roman"/>
          <w:b/>
        </w:rPr>
      </w:pPr>
    </w:p>
    <w:p w:rsidR="009B241A" w:rsidRPr="000529A9" w:rsidRDefault="009B241A" w:rsidP="009B241A">
      <w:pPr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241A" w:rsidRPr="0031131B" w:rsidRDefault="009B241A" w:rsidP="009B241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241A" w:rsidRDefault="009B241A" w:rsidP="004D0C2D">
      <w:pPr>
        <w:ind w:left="1428"/>
        <w:contextualSpacing/>
        <w:rPr>
          <w:rFonts w:ascii="Times New Roman" w:eastAsia="Calibri" w:hAnsi="Times New Roman" w:cs="Times New Roman"/>
          <w:b/>
          <w:sz w:val="20"/>
          <w:szCs w:val="20"/>
        </w:rPr>
        <w:sectPr w:rsidR="009B241A" w:rsidSect="000E2594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9B241A" w:rsidRDefault="009B241A" w:rsidP="004D0C2D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0E2594" w:rsidRPr="000E2594" w:rsidRDefault="000E2594" w:rsidP="000E2594">
      <w:pPr>
        <w:suppressAutoHyphens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№3</w:t>
      </w:r>
    </w:p>
    <w:p w:rsidR="009B241A" w:rsidRPr="004B331A" w:rsidRDefault="000E2594" w:rsidP="000E2594">
      <w:pPr>
        <w:suppressAutoHyphens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2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Муниципальной программе Бийского района «Комплексные меры по профилактике преступлений и правонарушений несовершеннолетних, преступлений против половой неприкосновенности несовершеннолетних, по выявлению и предотвращению суицидальных наклонностей  в Бийском районе»     </w:t>
      </w:r>
      <w:r w:rsidR="00904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0E2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2024 – 2028 годы</w:t>
      </w:r>
    </w:p>
    <w:p w:rsidR="009B241A" w:rsidRPr="004B331A" w:rsidRDefault="009B241A" w:rsidP="009B241A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241A" w:rsidRPr="001659F4" w:rsidRDefault="009B241A" w:rsidP="001659F4">
      <w:pPr>
        <w:tabs>
          <w:tab w:val="left" w:pos="10490"/>
        </w:tabs>
        <w:suppressAutoHyphens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9F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муниципальной программы</w:t>
      </w:r>
    </w:p>
    <w:p w:rsidR="009B241A" w:rsidRDefault="009B241A" w:rsidP="009B241A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2126"/>
        <w:gridCol w:w="1017"/>
        <w:gridCol w:w="850"/>
        <w:gridCol w:w="127"/>
        <w:gridCol w:w="6"/>
        <w:gridCol w:w="859"/>
        <w:gridCol w:w="152"/>
        <w:gridCol w:w="841"/>
        <w:gridCol w:w="45"/>
        <w:gridCol w:w="155"/>
        <w:gridCol w:w="792"/>
        <w:gridCol w:w="46"/>
        <w:gridCol w:w="165"/>
        <w:gridCol w:w="757"/>
      </w:tblGrid>
      <w:tr w:rsidR="009B241A" w:rsidRPr="00DB7FDA" w:rsidTr="001659F4">
        <w:trPr>
          <w:trHeight w:val="2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1A" w:rsidRPr="000E2594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Наименование муниципальной программы, отдельного мероприятия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Расходы, тыс. руб.</w:t>
            </w:r>
          </w:p>
        </w:tc>
      </w:tr>
      <w:tr w:rsidR="006F7245" w:rsidRPr="00DB7FDA" w:rsidTr="001659F4">
        <w:trPr>
          <w:cantSplit/>
          <w:trHeight w:val="4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41A" w:rsidRPr="000E2594" w:rsidRDefault="009B241A" w:rsidP="00FC689F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41A" w:rsidRPr="00DB7FDA" w:rsidRDefault="009B241A" w:rsidP="00FC689F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41A" w:rsidRPr="00DB7FDA" w:rsidRDefault="009B241A" w:rsidP="00FC689F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560C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60CCF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560C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60CC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560C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60CC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1A" w:rsidRPr="00DB7FDA" w:rsidRDefault="009B241A" w:rsidP="00560C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60CC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560C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60CC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 xml:space="preserve">Итого </w:t>
            </w:r>
          </w:p>
        </w:tc>
      </w:tr>
      <w:tr w:rsidR="0029384A" w:rsidRPr="00DB7FDA" w:rsidTr="00405641">
        <w:trPr>
          <w:cantSplit/>
          <w:trHeight w:val="34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84A" w:rsidRPr="000E2594" w:rsidRDefault="0029384A" w:rsidP="00405641">
            <w:pPr>
              <w:numPr>
                <w:ilvl w:val="1"/>
                <w:numId w:val="13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384A" w:rsidRPr="000E2594" w:rsidRDefault="0029384A" w:rsidP="0040564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84A" w:rsidRPr="00F07814" w:rsidRDefault="00405641" w:rsidP="0040564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05641">
              <w:rPr>
                <w:rFonts w:ascii="Times New Roman" w:eastAsia="Times New Roman" w:hAnsi="Times New Roman" w:cs="Times New Roman"/>
                <w:bCs/>
                <w:lang w:eastAsia="ar-SA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405641">
              <w:rPr>
                <w:rFonts w:ascii="Times New Roman" w:eastAsia="Times New Roman" w:hAnsi="Times New Roman" w:cs="Times New Roman"/>
                <w:bCs/>
                <w:lang w:eastAsia="ar-SA"/>
              </w:rPr>
              <w:t>«Комплексные меры по профилактике преступлений и правонарушений несовершеннолетних, преступлений против половой неприкосновенности несовершеннолетних, по выявлению и предотвращению суицидальных наклонностей  в Бийском районе» на 2024 – 2028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84A" w:rsidRPr="00F07814" w:rsidRDefault="0029384A" w:rsidP="001659F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078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Всего </w:t>
            </w:r>
          </w:p>
        </w:tc>
        <w:tc>
          <w:tcPr>
            <w:tcW w:w="1017" w:type="dxa"/>
            <w:shd w:val="clear" w:color="auto" w:fill="auto"/>
          </w:tcPr>
          <w:p w:rsidR="0029384A" w:rsidRPr="00F07814" w:rsidRDefault="0029384A" w:rsidP="0029384A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7814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29384A" w:rsidRPr="00F07814" w:rsidRDefault="0029384A" w:rsidP="0029384A">
            <w:pPr>
              <w:rPr>
                <w:bCs/>
              </w:rPr>
            </w:pPr>
            <w:r w:rsidRPr="00F07814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9384A" w:rsidRPr="00F07814" w:rsidRDefault="0029384A" w:rsidP="0029384A">
            <w:pPr>
              <w:rPr>
                <w:bCs/>
              </w:rPr>
            </w:pPr>
            <w:r w:rsidRPr="00F07814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384A" w:rsidRPr="00F07814" w:rsidRDefault="0029384A" w:rsidP="0029384A">
            <w:pPr>
              <w:rPr>
                <w:bCs/>
              </w:rPr>
            </w:pPr>
            <w:r w:rsidRPr="00F07814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9384A" w:rsidRDefault="0029384A" w:rsidP="0029384A">
            <w:r w:rsidRPr="00902BE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68" w:type="dxa"/>
            <w:gridSpan w:val="3"/>
            <w:shd w:val="clear" w:color="auto" w:fill="auto"/>
          </w:tcPr>
          <w:p w:rsidR="0029384A" w:rsidRPr="00DB7FDA" w:rsidRDefault="0029384A" w:rsidP="0029384A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  <w:r w:rsidRPr="00DB7FDA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29384A" w:rsidRPr="00DB7FDA" w:rsidTr="001659F4">
        <w:trPr>
          <w:cantSplit/>
          <w:trHeight w:val="34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84A" w:rsidRPr="000E2594" w:rsidRDefault="0029384A" w:rsidP="0029384A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84A" w:rsidRPr="00F07814" w:rsidRDefault="0029384A" w:rsidP="0029384A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84A" w:rsidRPr="00F07814" w:rsidRDefault="0029384A" w:rsidP="0029384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07814">
              <w:rPr>
                <w:rFonts w:ascii="Times New Roman" w:eastAsia="Times New Roman" w:hAnsi="Times New Roman" w:cs="Times New Roman"/>
                <w:bCs/>
                <w:lang w:eastAsia="ar-SA"/>
              </w:rPr>
              <w:t>Бюджет района</w:t>
            </w:r>
          </w:p>
        </w:tc>
        <w:tc>
          <w:tcPr>
            <w:tcW w:w="1017" w:type="dxa"/>
            <w:shd w:val="clear" w:color="auto" w:fill="auto"/>
          </w:tcPr>
          <w:p w:rsidR="0029384A" w:rsidRPr="00F07814" w:rsidRDefault="0029384A" w:rsidP="0029384A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7814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29384A" w:rsidRPr="00F07814" w:rsidRDefault="0029384A" w:rsidP="0029384A">
            <w:pPr>
              <w:rPr>
                <w:bCs/>
              </w:rPr>
            </w:pPr>
            <w:r w:rsidRPr="00F07814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9384A" w:rsidRPr="00F07814" w:rsidRDefault="0029384A" w:rsidP="0029384A">
            <w:pPr>
              <w:rPr>
                <w:bCs/>
              </w:rPr>
            </w:pPr>
            <w:r w:rsidRPr="00F07814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384A" w:rsidRPr="00F07814" w:rsidRDefault="0029384A" w:rsidP="0029384A">
            <w:pPr>
              <w:rPr>
                <w:bCs/>
              </w:rPr>
            </w:pPr>
            <w:r w:rsidRPr="00F07814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9384A" w:rsidRDefault="0029384A" w:rsidP="0029384A">
            <w:r w:rsidRPr="00902BE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68" w:type="dxa"/>
            <w:gridSpan w:val="3"/>
            <w:shd w:val="clear" w:color="auto" w:fill="auto"/>
          </w:tcPr>
          <w:p w:rsidR="0029384A" w:rsidRPr="00DB7FDA" w:rsidRDefault="0029384A" w:rsidP="0029384A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  <w:r w:rsidRPr="00DB7FDA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B241A" w:rsidRPr="00DB7FDA" w:rsidTr="000E2594">
        <w:trPr>
          <w:cantSplit/>
          <w:trHeight w:val="264"/>
        </w:trPr>
        <w:tc>
          <w:tcPr>
            <w:tcW w:w="155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9B241A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2594">
              <w:rPr>
                <w:rFonts w:ascii="Times New Roman" w:eastAsia="Times New Roman" w:hAnsi="Times New Roman" w:cs="Times New Roman"/>
                <w:bCs/>
                <w:lang w:eastAsia="ar-SA"/>
              </w:rPr>
              <w:t>1.1 Отдельное мероприятие «Охрана прав и законных интересов несовершеннолетних»</w:t>
            </w: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9B241A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Мониторинг действующей нормативной правовой базы в области профилактики безнадзорности и правонарушений несовершеннолетних.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Не требуется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9B241A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t>1.1.2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 xml:space="preserve">Выявление несовершеннолетних и семей, находящихся в социально опасном положении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Не требуется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9B241A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t>1.1.3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Организация и проведение индивидуально профилактической работы с семьями и несовершеннолетними, находящимися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Не требуется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9B241A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1.1.4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Проведение разъяснительной работы с родителями и иными законными представителями, направленной на предупреждение противоправного поведения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Не требуется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9B241A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t>1.1.5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Оказание первоочередной помощи несовершеннолетним, вернувшимся из воспитательных колоний и специальных учреждений закрытого типа, в трудоустройстве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241A" w:rsidRPr="00DB7FDA" w:rsidTr="000E2594">
        <w:trPr>
          <w:cantSplit/>
          <w:trHeight w:val="264"/>
        </w:trPr>
        <w:tc>
          <w:tcPr>
            <w:tcW w:w="155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0E2594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t>1.2 Отдельное мероприятие «Предупреждение правонарушений и преступлений несовершеннолетних»</w:t>
            </w: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Организация и проведение координационных совещаний и межведомственных комиссий по состоянию правонарушений и преступлений среди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1.2.2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1659F4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 xml:space="preserve">Реализация этапов межведомственной акции «Подросток» на территории </w:t>
            </w:r>
            <w:r>
              <w:rPr>
                <w:rFonts w:ascii="Times New Roman" w:eastAsia="Times New Roman" w:hAnsi="Times New Roman" w:cs="Times New Roman"/>
              </w:rPr>
              <w:t>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1.2.3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Организация информационно – просветительской деятельности библиотек, способствующей профилактике правонарушений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1.2.4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Проведение рейдов по выявлению несовершеннолетних, занимающихся противоправной деятельностью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1.2.5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384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 xml:space="preserve">Проведение профилактических мероприятий по предупреждению употребления алкогольной продукции несовершеннолетними  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1.2.6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384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Организация и проведение врачами психиатрами наркологами консультаций для несовершеннолетних, употребляющих алкогольные и спиртосодержащие напитки и состоящих на учете в КДН и ЗП, ГПДН, а также родителей (законных представителей данных лиц)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1.2.7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 xml:space="preserve">Оказание помощи несовершеннолетним, </w:t>
            </w:r>
            <w:proofErr w:type="gramStart"/>
            <w:r w:rsidRPr="00DB7FDA">
              <w:rPr>
                <w:rFonts w:ascii="Times New Roman" w:eastAsia="Times New Roman" w:hAnsi="Times New Roman" w:cs="Times New Roman"/>
              </w:rPr>
              <w:t>находящихся</w:t>
            </w:r>
            <w:proofErr w:type="gramEnd"/>
            <w:r w:rsidRPr="00DB7FDA">
              <w:rPr>
                <w:rFonts w:ascii="Times New Roman" w:eastAsia="Times New Roman" w:hAnsi="Times New Roman" w:cs="Times New Roman"/>
              </w:rPr>
              <w:t xml:space="preserve"> в социально опасном положении и оказавшимся в трудной жизненной ситуации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1.2.8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Проведение мероприятий для семей, посвященных к социально значимым датам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1659F4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1.2.9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Проведение семинаров, совещаний с руководителями и педагогами по организации работы и профилактике правонарушений и преступлений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2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F7245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1.2.10</w:t>
            </w:r>
          </w:p>
        </w:tc>
        <w:tc>
          <w:tcPr>
            <w:tcW w:w="6804" w:type="dxa"/>
            <w:shd w:val="clear" w:color="auto" w:fill="auto"/>
          </w:tcPr>
          <w:p w:rsidR="006F7245" w:rsidRPr="00DB7FDA" w:rsidRDefault="006F7245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Поощрение общественных воспитателей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F7245" w:rsidRPr="00DB7FDA" w:rsidRDefault="00417EE5" w:rsidP="00417EE5">
            <w:pPr>
              <w:tabs>
                <w:tab w:val="left" w:pos="945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417EE5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</w:tcPr>
          <w:p w:rsidR="006F7245" w:rsidRPr="00DB7FDA" w:rsidRDefault="006F7245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7245" w:rsidRPr="00DB7FDA" w:rsidRDefault="006F7245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245" w:rsidRPr="00DB7FDA" w:rsidRDefault="006F7245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245" w:rsidRPr="00DB7FDA" w:rsidRDefault="006F7245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7245" w:rsidRPr="00DB7FDA" w:rsidRDefault="006F7245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245" w:rsidRPr="00DB7FDA" w:rsidRDefault="006F7245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241A" w:rsidRPr="00DB7FDA" w:rsidTr="000E2594">
        <w:trPr>
          <w:cantSplit/>
          <w:trHeight w:val="264"/>
        </w:trPr>
        <w:tc>
          <w:tcPr>
            <w:tcW w:w="155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1A" w:rsidRPr="000E2594" w:rsidRDefault="009B241A" w:rsidP="00F676B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2594">
              <w:rPr>
                <w:rFonts w:ascii="Times New Roman" w:eastAsia="Times New Roman" w:hAnsi="Times New Roman" w:cs="Times New Roman"/>
                <w:lang w:eastAsia="ar-SA"/>
              </w:rPr>
              <w:t>1.3 Отдельное мероприятие «Организация трудовой занятости, досуга и каникулярного отдыха несовершеннолетних»</w:t>
            </w:r>
          </w:p>
        </w:tc>
      </w:tr>
      <w:tr w:rsidR="006F7245" w:rsidRPr="00DB7FDA" w:rsidTr="001659F4">
        <w:trPr>
          <w:cantSplit/>
          <w:trHeight w:val="2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1.3.1</w:t>
            </w: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Организация трудоустройства несовершеннолетних в летний период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492F5D">
        <w:trPr>
          <w:cantSplit/>
          <w:trHeight w:val="72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0E2594" w:rsidRDefault="009B241A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384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Организация досуга детей и подростков в каникулярное время</w:t>
            </w:r>
          </w:p>
        </w:tc>
        <w:tc>
          <w:tcPr>
            <w:tcW w:w="2126" w:type="dxa"/>
            <w:shd w:val="clear" w:color="auto" w:fill="auto"/>
          </w:tcPr>
          <w:p w:rsidR="009B241A" w:rsidRPr="00DB7FDA" w:rsidRDefault="009B241A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3"/>
            <w:shd w:val="clear" w:color="auto" w:fill="auto"/>
          </w:tcPr>
          <w:p w:rsidR="009B241A" w:rsidRPr="00DB7FDA" w:rsidRDefault="009B241A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492F5D">
        <w:trPr>
          <w:cantSplit/>
          <w:trHeight w:val="40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CF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1.3.2</w:t>
            </w:r>
          </w:p>
        </w:tc>
        <w:tc>
          <w:tcPr>
            <w:tcW w:w="6804" w:type="dxa"/>
            <w:shd w:val="clear" w:color="auto" w:fill="auto"/>
          </w:tcPr>
          <w:p w:rsidR="00560CCF" w:rsidRPr="00DB7FDA" w:rsidRDefault="00560CCF" w:rsidP="00FC689F">
            <w:pPr>
              <w:tabs>
                <w:tab w:val="left" w:pos="384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DB7FDA">
              <w:rPr>
                <w:rFonts w:ascii="Times New Roman" w:eastAsia="Times New Roman" w:hAnsi="Times New Roman" w:cs="Times New Roman"/>
              </w:rPr>
              <w:t>Организация спортивных, спортивно-оздоровительных мероприятий и иных мероприятий, направленных на профилактику правонарушений и преступлений среди несовершеннолетних, воспитание их право</w:t>
            </w:r>
            <w:r>
              <w:rPr>
                <w:rFonts w:ascii="Times New Roman" w:eastAsia="Times New Roman" w:hAnsi="Times New Roman" w:cs="Times New Roman"/>
              </w:rPr>
              <w:t>во</w:t>
            </w:r>
            <w:r w:rsidRPr="00DB7FDA">
              <w:rPr>
                <w:rFonts w:ascii="Times New Roman" w:eastAsia="Times New Roman" w:hAnsi="Times New Roman" w:cs="Times New Roman"/>
              </w:rPr>
              <w:t>го сознания</w:t>
            </w:r>
          </w:p>
        </w:tc>
        <w:tc>
          <w:tcPr>
            <w:tcW w:w="2126" w:type="dxa"/>
            <w:shd w:val="clear" w:color="auto" w:fill="auto"/>
          </w:tcPr>
          <w:p w:rsidR="00560CCF" w:rsidRPr="00DB7FDA" w:rsidRDefault="006F7245" w:rsidP="00FC689F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  <w:tc>
          <w:tcPr>
            <w:tcW w:w="1017" w:type="dxa"/>
            <w:shd w:val="clear" w:color="auto" w:fill="auto"/>
          </w:tcPr>
          <w:p w:rsidR="00560CCF" w:rsidRPr="00DB7FDA" w:rsidRDefault="00560CCF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560CCF" w:rsidRPr="00DB7FDA" w:rsidRDefault="00560CCF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560CCF" w:rsidRPr="00DB7FDA" w:rsidRDefault="00560CCF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560CCF" w:rsidRPr="00DB7FDA" w:rsidRDefault="00560CCF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3"/>
            <w:shd w:val="clear" w:color="auto" w:fill="auto"/>
          </w:tcPr>
          <w:p w:rsidR="00560CCF" w:rsidRPr="00DB7FDA" w:rsidRDefault="00560CCF" w:rsidP="00FC689F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CF" w:rsidRPr="00DB7FDA" w:rsidRDefault="00560CCF" w:rsidP="00FC68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245" w:rsidRPr="00DB7FDA" w:rsidTr="001659F4">
        <w:trPr>
          <w:cantSplit/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5CF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1.3.3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B525CF" w:rsidRPr="00DB7FDA" w:rsidRDefault="00B525CF" w:rsidP="00FC689F">
            <w:pPr>
              <w:tabs>
                <w:tab w:val="left" w:pos="384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пребывания несовершеннолетних находящихся в социально опасном положении в лагерях дневного пребывания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525CF" w:rsidRPr="00DB7FDA" w:rsidRDefault="00B525CF" w:rsidP="00AD05A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</w:tcPr>
          <w:p w:rsidR="00B525CF" w:rsidRPr="00DB7FDA" w:rsidRDefault="00B525CF" w:rsidP="001659F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25CF" w:rsidRDefault="00B525CF" w:rsidP="001659F4">
            <w:pPr>
              <w:jc w:val="center"/>
            </w:pPr>
            <w:r w:rsidRPr="00ED41A6"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25CF" w:rsidRDefault="00B525CF" w:rsidP="001659F4">
            <w:pPr>
              <w:jc w:val="center"/>
            </w:pPr>
            <w:r w:rsidRPr="00ED41A6"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25CF" w:rsidRDefault="00B525CF" w:rsidP="001659F4">
            <w:pPr>
              <w:jc w:val="center"/>
            </w:pPr>
            <w:r w:rsidRPr="00ED41A6"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100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25CF" w:rsidRDefault="00B525CF" w:rsidP="001659F4">
            <w:pPr>
              <w:jc w:val="center"/>
            </w:pPr>
            <w:r w:rsidRPr="00ED41A6"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B525CF" w:rsidRPr="00DB7FDA" w:rsidRDefault="00B525CF" w:rsidP="001659F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6F7245" w:rsidRPr="00DB7FDA" w:rsidTr="001659F4">
        <w:trPr>
          <w:cantSplit/>
          <w:trHeight w:val="1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CF" w:rsidRPr="000E2594" w:rsidRDefault="00B525C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B525CF" w:rsidRPr="00DB7FDA" w:rsidRDefault="00B525CF" w:rsidP="00FC689F">
            <w:pPr>
              <w:tabs>
                <w:tab w:val="left" w:pos="384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525CF" w:rsidRPr="00DB7FDA" w:rsidRDefault="00B525CF" w:rsidP="00AD05A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E56D6">
              <w:rPr>
                <w:rFonts w:ascii="Times New Roman" w:eastAsia="Times New Roman" w:hAnsi="Times New Roman" w:cs="Times New Roman"/>
                <w:lang w:eastAsia="ar-SA"/>
              </w:rPr>
              <w:t xml:space="preserve">Бюджет </w:t>
            </w:r>
            <w:r w:rsidR="00F07814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</w:tcPr>
          <w:p w:rsidR="00B525CF" w:rsidRPr="00DB7FDA" w:rsidRDefault="00B525CF" w:rsidP="001659F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25CF" w:rsidRDefault="00B525CF" w:rsidP="001659F4">
            <w:pPr>
              <w:jc w:val="center"/>
            </w:pPr>
            <w:r w:rsidRPr="00ED41A6"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25CF" w:rsidRDefault="00B525CF" w:rsidP="001659F4">
            <w:pPr>
              <w:jc w:val="center"/>
            </w:pPr>
            <w:r w:rsidRPr="00ED41A6"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25CF" w:rsidRDefault="00B525CF" w:rsidP="001659F4">
            <w:pPr>
              <w:jc w:val="center"/>
            </w:pPr>
            <w:r w:rsidRPr="00ED41A6"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100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25CF" w:rsidRDefault="00B525CF" w:rsidP="001659F4">
            <w:pPr>
              <w:jc w:val="center"/>
            </w:pPr>
            <w:r w:rsidRPr="00ED41A6">
              <w:rPr>
                <w:rFonts w:ascii="Times New Roman" w:eastAsia="Times New Roman" w:hAnsi="Times New Roman" w:cs="Times New Roman"/>
                <w:lang w:eastAsia="ar-SA"/>
              </w:rPr>
              <w:t>10,0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B525CF" w:rsidRPr="00DB7FDA" w:rsidRDefault="00B525CF" w:rsidP="001659F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6F7245" w:rsidRPr="00DB7FDA" w:rsidTr="001659F4">
        <w:trPr>
          <w:cantSplit/>
          <w:trHeight w:val="32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41A" w:rsidRPr="000E2594" w:rsidRDefault="00F676BF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1.3.4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9B241A" w:rsidRPr="00DB7FDA" w:rsidRDefault="00560CCF" w:rsidP="00560CCF">
            <w:pPr>
              <w:tabs>
                <w:tab w:val="left" w:pos="384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отдыха детей и подростков в загородных оздоровительных лагерях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7FD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9B241A" w:rsidRPr="00DB7FD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9B241A" w:rsidRPr="00DB7FD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60CC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60CC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60CC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525CF">
              <w:rPr>
                <w:rFonts w:ascii="Times New Roman" w:eastAsia="Times New Roman" w:hAnsi="Times New Roman" w:cs="Times New Roman"/>
              </w:rPr>
              <w:t>0</w:t>
            </w:r>
            <w:r w:rsidR="00560C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F7245" w:rsidRPr="00DB7FDA" w:rsidTr="001659F4">
        <w:trPr>
          <w:cantSplit/>
          <w:trHeight w:val="21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1A" w:rsidRPr="000E2594" w:rsidRDefault="009B241A" w:rsidP="00FC689F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9B241A" w:rsidRPr="00DB7FDA" w:rsidRDefault="009B241A" w:rsidP="00FC689F">
            <w:pPr>
              <w:tabs>
                <w:tab w:val="left" w:pos="384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9B241A" w:rsidRPr="00DB7FDA" w:rsidRDefault="009B241A" w:rsidP="00FC689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E56D6">
              <w:rPr>
                <w:rFonts w:ascii="Times New Roman" w:eastAsia="Times New Roman" w:hAnsi="Times New Roman" w:cs="Times New Roman"/>
                <w:lang w:eastAsia="ar-SA"/>
              </w:rPr>
              <w:t xml:space="preserve">Бюджет </w:t>
            </w:r>
            <w:r w:rsidR="00F07814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017" w:type="dxa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9B241A" w:rsidRPr="00DB7FD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9B241A" w:rsidRPr="00DB7FD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60CC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60CC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60CC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9B241A" w:rsidRPr="00DB7FDA" w:rsidRDefault="00F07814" w:rsidP="001659F4">
            <w:pPr>
              <w:tabs>
                <w:tab w:val="left" w:pos="945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525CF">
              <w:rPr>
                <w:rFonts w:ascii="Times New Roman" w:eastAsia="Times New Roman" w:hAnsi="Times New Roman" w:cs="Times New Roman"/>
              </w:rPr>
              <w:t>0</w:t>
            </w:r>
            <w:r w:rsidR="00560CC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E80F1B" w:rsidRPr="00842518" w:rsidRDefault="00E80F1B" w:rsidP="009B241A">
      <w:pPr>
        <w:suppressAutoHyphens/>
        <w:ind w:left="9923"/>
        <w:jc w:val="center"/>
        <w:outlineLvl w:val="0"/>
        <w:rPr>
          <w:rStyle w:val="FontStyle14"/>
          <w:color w:val="FF0000"/>
        </w:rPr>
      </w:pPr>
    </w:p>
    <w:sectPr w:rsidR="00E80F1B" w:rsidRPr="00842518" w:rsidSect="00492F5D">
      <w:pgSz w:w="16837" w:h="11905" w:orient="landscape"/>
      <w:pgMar w:top="567" w:right="819" w:bottom="568" w:left="851" w:header="1140" w:footer="3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70" w:rsidRDefault="009D3270">
      <w:r>
        <w:separator/>
      </w:r>
    </w:p>
  </w:endnote>
  <w:endnote w:type="continuationSeparator" w:id="0">
    <w:p w:rsidR="009D3270" w:rsidRDefault="009D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70" w:rsidRDefault="009D3270">
      <w:r>
        <w:separator/>
      </w:r>
    </w:p>
  </w:footnote>
  <w:footnote w:type="continuationSeparator" w:id="0">
    <w:p w:rsidR="009D3270" w:rsidRDefault="009D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D1A0CA4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71881068"/>
    <w:lvl w:ilvl="0">
      <w:start w:val="2"/>
      <w:numFmt w:val="decimal"/>
      <w:lvlText w:val="%1)"/>
      <w:lvlJc w:val="left"/>
      <w:rPr>
        <w:sz w:val="28"/>
        <w:szCs w:val="28"/>
      </w:rPr>
    </w:lvl>
    <w:lvl w:ilvl="1">
      <w:start w:val="2"/>
      <w:numFmt w:val="decimal"/>
      <w:lvlText w:val="%2)"/>
      <w:lvlJc w:val="left"/>
      <w:rPr>
        <w:sz w:val="28"/>
        <w:szCs w:val="28"/>
      </w:rPr>
    </w:lvl>
    <w:lvl w:ilvl="2">
      <w:start w:val="3"/>
      <w:numFmt w:val="decimal"/>
      <w:lvlText w:val="%3)"/>
      <w:lvlJc w:val="left"/>
      <w:rPr>
        <w:sz w:val="28"/>
        <w:szCs w:val="28"/>
      </w:rPr>
    </w:lvl>
    <w:lvl w:ilvl="3">
      <w:start w:val="3"/>
      <w:numFmt w:val="decimal"/>
      <w:lvlText w:val="%3)"/>
      <w:lvlJc w:val="left"/>
      <w:rPr>
        <w:sz w:val="28"/>
        <w:szCs w:val="28"/>
      </w:rPr>
    </w:lvl>
    <w:lvl w:ilvl="4">
      <w:start w:val="3"/>
      <w:numFmt w:val="decimal"/>
      <w:lvlText w:val="%3)"/>
      <w:lvlJc w:val="left"/>
      <w:rPr>
        <w:sz w:val="28"/>
        <w:szCs w:val="28"/>
      </w:rPr>
    </w:lvl>
    <w:lvl w:ilvl="5">
      <w:start w:val="3"/>
      <w:numFmt w:val="decimal"/>
      <w:lvlText w:val="%3)"/>
      <w:lvlJc w:val="left"/>
      <w:rPr>
        <w:sz w:val="28"/>
        <w:szCs w:val="28"/>
      </w:rPr>
    </w:lvl>
    <w:lvl w:ilvl="6">
      <w:start w:val="3"/>
      <w:numFmt w:val="decimal"/>
      <w:lvlText w:val="%3)"/>
      <w:lvlJc w:val="left"/>
      <w:rPr>
        <w:sz w:val="28"/>
        <w:szCs w:val="28"/>
      </w:rPr>
    </w:lvl>
    <w:lvl w:ilvl="7">
      <w:start w:val="3"/>
      <w:numFmt w:val="decimal"/>
      <w:lvlText w:val="%3)"/>
      <w:lvlJc w:val="left"/>
      <w:rPr>
        <w:sz w:val="28"/>
        <w:szCs w:val="28"/>
      </w:rPr>
    </w:lvl>
    <w:lvl w:ilvl="8">
      <w:start w:val="3"/>
      <w:numFmt w:val="decimal"/>
      <w:lvlText w:val="%3)"/>
      <w:lvlJc w:val="left"/>
      <w:rPr>
        <w:sz w:val="28"/>
        <w:szCs w:val="28"/>
      </w:rPr>
    </w:lvl>
  </w:abstractNum>
  <w:abstractNum w:abstractNumId="2">
    <w:nsid w:val="00000005"/>
    <w:multiLevelType w:val="multilevel"/>
    <w:tmpl w:val="CB9A5AF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3">
    <w:nsid w:val="00000007"/>
    <w:multiLevelType w:val="multilevel"/>
    <w:tmpl w:val="BFFEEFAA"/>
    <w:lvl w:ilvl="0">
      <w:start w:val="1"/>
      <w:numFmt w:val="decimal"/>
      <w:lvlText w:val="%1)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3)"/>
      <w:lvlJc w:val="left"/>
      <w:rPr>
        <w:sz w:val="28"/>
        <w:szCs w:val="28"/>
      </w:rPr>
    </w:lvl>
    <w:lvl w:ilvl="3">
      <w:start w:val="1"/>
      <w:numFmt w:val="decimal"/>
      <w:lvlText w:val="%3)"/>
      <w:lvlJc w:val="left"/>
      <w:rPr>
        <w:sz w:val="28"/>
        <w:szCs w:val="28"/>
      </w:rPr>
    </w:lvl>
    <w:lvl w:ilvl="4">
      <w:start w:val="1"/>
      <w:numFmt w:val="decimal"/>
      <w:lvlText w:val="%3)"/>
      <w:lvlJc w:val="left"/>
      <w:rPr>
        <w:sz w:val="28"/>
        <w:szCs w:val="28"/>
      </w:rPr>
    </w:lvl>
    <w:lvl w:ilvl="5">
      <w:start w:val="1"/>
      <w:numFmt w:val="decimal"/>
      <w:lvlText w:val="%3)"/>
      <w:lvlJc w:val="left"/>
      <w:rPr>
        <w:sz w:val="28"/>
        <w:szCs w:val="28"/>
      </w:rPr>
    </w:lvl>
    <w:lvl w:ilvl="6">
      <w:start w:val="1"/>
      <w:numFmt w:val="decimal"/>
      <w:lvlText w:val="%3)"/>
      <w:lvlJc w:val="left"/>
      <w:rPr>
        <w:sz w:val="28"/>
        <w:szCs w:val="28"/>
      </w:rPr>
    </w:lvl>
    <w:lvl w:ilvl="7">
      <w:start w:val="1"/>
      <w:numFmt w:val="decimal"/>
      <w:lvlText w:val="%3)"/>
      <w:lvlJc w:val="left"/>
      <w:rPr>
        <w:sz w:val="28"/>
        <w:szCs w:val="28"/>
      </w:rPr>
    </w:lvl>
    <w:lvl w:ilvl="8">
      <w:start w:val="1"/>
      <w:numFmt w:val="decimal"/>
      <w:lvlText w:val="%3)"/>
      <w:lvlJc w:val="left"/>
      <w:rPr>
        <w:sz w:val="28"/>
        <w:szCs w:val="28"/>
      </w:rPr>
    </w:lvl>
  </w:abstractNum>
  <w:abstractNum w:abstractNumId="4">
    <w:nsid w:val="02CB4C5B"/>
    <w:multiLevelType w:val="hybridMultilevel"/>
    <w:tmpl w:val="4C12DC5C"/>
    <w:lvl w:ilvl="0" w:tplc="854EA4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015D5"/>
    <w:multiLevelType w:val="hybridMultilevel"/>
    <w:tmpl w:val="968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81033"/>
    <w:multiLevelType w:val="hybridMultilevel"/>
    <w:tmpl w:val="6C684682"/>
    <w:lvl w:ilvl="0" w:tplc="7C462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06EF6"/>
    <w:multiLevelType w:val="hybridMultilevel"/>
    <w:tmpl w:val="F6025FBC"/>
    <w:lvl w:ilvl="0" w:tplc="A12E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417FAF"/>
    <w:multiLevelType w:val="hybridMultilevel"/>
    <w:tmpl w:val="72187C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B711C"/>
    <w:multiLevelType w:val="hybridMultilevel"/>
    <w:tmpl w:val="F8E4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603BA"/>
    <w:multiLevelType w:val="hybridMultilevel"/>
    <w:tmpl w:val="0D90C416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638B7"/>
    <w:multiLevelType w:val="hybridMultilevel"/>
    <w:tmpl w:val="87AEB492"/>
    <w:lvl w:ilvl="0" w:tplc="597EC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3B60E2"/>
    <w:multiLevelType w:val="hybridMultilevel"/>
    <w:tmpl w:val="BFFEF992"/>
    <w:lvl w:ilvl="0" w:tplc="74D0D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8215B0"/>
    <w:multiLevelType w:val="hybridMultilevel"/>
    <w:tmpl w:val="35B25112"/>
    <w:lvl w:ilvl="0" w:tplc="69926AAE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31"/>
    <w:rsid w:val="00011069"/>
    <w:rsid w:val="000127D4"/>
    <w:rsid w:val="00017951"/>
    <w:rsid w:val="000219E6"/>
    <w:rsid w:val="000274F5"/>
    <w:rsid w:val="000407D1"/>
    <w:rsid w:val="000427F0"/>
    <w:rsid w:val="000475E3"/>
    <w:rsid w:val="000510D3"/>
    <w:rsid w:val="00056A59"/>
    <w:rsid w:val="00067068"/>
    <w:rsid w:val="00070CA9"/>
    <w:rsid w:val="00072ABA"/>
    <w:rsid w:val="000751C6"/>
    <w:rsid w:val="00095680"/>
    <w:rsid w:val="000A2A26"/>
    <w:rsid w:val="000A3672"/>
    <w:rsid w:val="000A769F"/>
    <w:rsid w:val="000B1D63"/>
    <w:rsid w:val="000B79F1"/>
    <w:rsid w:val="000C1384"/>
    <w:rsid w:val="000C378D"/>
    <w:rsid w:val="000E2594"/>
    <w:rsid w:val="000F27CD"/>
    <w:rsid w:val="00100F45"/>
    <w:rsid w:val="00110EA5"/>
    <w:rsid w:val="0011137B"/>
    <w:rsid w:val="00113129"/>
    <w:rsid w:val="00117291"/>
    <w:rsid w:val="00121A82"/>
    <w:rsid w:val="001222CB"/>
    <w:rsid w:val="00127463"/>
    <w:rsid w:val="001659F4"/>
    <w:rsid w:val="00165D2C"/>
    <w:rsid w:val="00170A73"/>
    <w:rsid w:val="00172E07"/>
    <w:rsid w:val="00173565"/>
    <w:rsid w:val="00177848"/>
    <w:rsid w:val="00180A51"/>
    <w:rsid w:val="001844B8"/>
    <w:rsid w:val="00194D31"/>
    <w:rsid w:val="001A39FB"/>
    <w:rsid w:val="001B256B"/>
    <w:rsid w:val="001B4353"/>
    <w:rsid w:val="001B5931"/>
    <w:rsid w:val="001C39FC"/>
    <w:rsid w:val="001D432E"/>
    <w:rsid w:val="001D453F"/>
    <w:rsid w:val="001D5185"/>
    <w:rsid w:val="001D5CAC"/>
    <w:rsid w:val="001D70FD"/>
    <w:rsid w:val="001E3B17"/>
    <w:rsid w:val="001E5EAC"/>
    <w:rsid w:val="001F092E"/>
    <w:rsid w:val="001F1D18"/>
    <w:rsid w:val="001F7E6C"/>
    <w:rsid w:val="002054A4"/>
    <w:rsid w:val="00210ACF"/>
    <w:rsid w:val="002219CD"/>
    <w:rsid w:val="00223A18"/>
    <w:rsid w:val="00223A56"/>
    <w:rsid w:val="0022669E"/>
    <w:rsid w:val="002418D8"/>
    <w:rsid w:val="00243604"/>
    <w:rsid w:val="002458D6"/>
    <w:rsid w:val="00292938"/>
    <w:rsid w:val="00292DB4"/>
    <w:rsid w:val="0029384A"/>
    <w:rsid w:val="002A1612"/>
    <w:rsid w:val="002A49AF"/>
    <w:rsid w:val="002B6AD2"/>
    <w:rsid w:val="002C32A1"/>
    <w:rsid w:val="002D51C3"/>
    <w:rsid w:val="002E28E7"/>
    <w:rsid w:val="002E605E"/>
    <w:rsid w:val="002F5754"/>
    <w:rsid w:val="00300DDC"/>
    <w:rsid w:val="0031361B"/>
    <w:rsid w:val="00345383"/>
    <w:rsid w:val="003614BC"/>
    <w:rsid w:val="0036709C"/>
    <w:rsid w:val="00380E93"/>
    <w:rsid w:val="00383B5B"/>
    <w:rsid w:val="003C7B01"/>
    <w:rsid w:val="003D7AA2"/>
    <w:rsid w:val="003E0CC1"/>
    <w:rsid w:val="003E52B1"/>
    <w:rsid w:val="003F2841"/>
    <w:rsid w:val="003F3782"/>
    <w:rsid w:val="003F6471"/>
    <w:rsid w:val="00405641"/>
    <w:rsid w:val="00410C20"/>
    <w:rsid w:val="0041603C"/>
    <w:rsid w:val="00417DC3"/>
    <w:rsid w:val="00417EE5"/>
    <w:rsid w:val="00440D06"/>
    <w:rsid w:val="00446178"/>
    <w:rsid w:val="004645B6"/>
    <w:rsid w:val="00481552"/>
    <w:rsid w:val="00492830"/>
    <w:rsid w:val="00492F5D"/>
    <w:rsid w:val="00494896"/>
    <w:rsid w:val="00494A38"/>
    <w:rsid w:val="0049538B"/>
    <w:rsid w:val="004A0A59"/>
    <w:rsid w:val="004C29EC"/>
    <w:rsid w:val="004C306A"/>
    <w:rsid w:val="004D0C2D"/>
    <w:rsid w:val="004E5135"/>
    <w:rsid w:val="004F6EEB"/>
    <w:rsid w:val="00500D7B"/>
    <w:rsid w:val="0050161D"/>
    <w:rsid w:val="005050D8"/>
    <w:rsid w:val="00511E77"/>
    <w:rsid w:val="00523161"/>
    <w:rsid w:val="00532260"/>
    <w:rsid w:val="0053480C"/>
    <w:rsid w:val="005458C2"/>
    <w:rsid w:val="00547472"/>
    <w:rsid w:val="0055586B"/>
    <w:rsid w:val="00560CCF"/>
    <w:rsid w:val="00577976"/>
    <w:rsid w:val="00583633"/>
    <w:rsid w:val="005A42F5"/>
    <w:rsid w:val="005A5875"/>
    <w:rsid w:val="005B668B"/>
    <w:rsid w:val="005C34A7"/>
    <w:rsid w:val="005E3787"/>
    <w:rsid w:val="005E3805"/>
    <w:rsid w:val="005F20F6"/>
    <w:rsid w:val="005F3B5A"/>
    <w:rsid w:val="005F43A7"/>
    <w:rsid w:val="00600AE1"/>
    <w:rsid w:val="00602D72"/>
    <w:rsid w:val="00604373"/>
    <w:rsid w:val="00606C5D"/>
    <w:rsid w:val="00615B97"/>
    <w:rsid w:val="006314F2"/>
    <w:rsid w:val="00634B3E"/>
    <w:rsid w:val="00640136"/>
    <w:rsid w:val="00643DE0"/>
    <w:rsid w:val="00644605"/>
    <w:rsid w:val="00650239"/>
    <w:rsid w:val="006536A7"/>
    <w:rsid w:val="006552D2"/>
    <w:rsid w:val="00663D06"/>
    <w:rsid w:val="00664155"/>
    <w:rsid w:val="00673F55"/>
    <w:rsid w:val="006815C2"/>
    <w:rsid w:val="006818C1"/>
    <w:rsid w:val="00681B6D"/>
    <w:rsid w:val="00681C1D"/>
    <w:rsid w:val="006838F8"/>
    <w:rsid w:val="00697A36"/>
    <w:rsid w:val="006B1AA4"/>
    <w:rsid w:val="006B530C"/>
    <w:rsid w:val="006B75A8"/>
    <w:rsid w:val="006D1095"/>
    <w:rsid w:val="006D56C9"/>
    <w:rsid w:val="006D6F86"/>
    <w:rsid w:val="006E01B5"/>
    <w:rsid w:val="006E2DF1"/>
    <w:rsid w:val="006F7245"/>
    <w:rsid w:val="00701018"/>
    <w:rsid w:val="00724467"/>
    <w:rsid w:val="00733E18"/>
    <w:rsid w:val="00763970"/>
    <w:rsid w:val="00771B1E"/>
    <w:rsid w:val="00781DD7"/>
    <w:rsid w:val="00782CA5"/>
    <w:rsid w:val="0078384B"/>
    <w:rsid w:val="00790F6C"/>
    <w:rsid w:val="00794107"/>
    <w:rsid w:val="007B7C8A"/>
    <w:rsid w:val="007D10B0"/>
    <w:rsid w:val="007E3E48"/>
    <w:rsid w:val="007E53BC"/>
    <w:rsid w:val="007E710C"/>
    <w:rsid w:val="00800818"/>
    <w:rsid w:val="00811511"/>
    <w:rsid w:val="00822FE5"/>
    <w:rsid w:val="00825934"/>
    <w:rsid w:val="00840695"/>
    <w:rsid w:val="00840F8F"/>
    <w:rsid w:val="00842518"/>
    <w:rsid w:val="008465BF"/>
    <w:rsid w:val="0084679E"/>
    <w:rsid w:val="00853938"/>
    <w:rsid w:val="008546FB"/>
    <w:rsid w:val="00855108"/>
    <w:rsid w:val="0087120A"/>
    <w:rsid w:val="008720D0"/>
    <w:rsid w:val="00880840"/>
    <w:rsid w:val="00891C2A"/>
    <w:rsid w:val="008B4DD6"/>
    <w:rsid w:val="008C2AD5"/>
    <w:rsid w:val="008C43C3"/>
    <w:rsid w:val="008C6895"/>
    <w:rsid w:val="008E3E17"/>
    <w:rsid w:val="00904E50"/>
    <w:rsid w:val="0092231D"/>
    <w:rsid w:val="009261A8"/>
    <w:rsid w:val="009347B3"/>
    <w:rsid w:val="009353E0"/>
    <w:rsid w:val="00935F99"/>
    <w:rsid w:val="0095446F"/>
    <w:rsid w:val="0095700E"/>
    <w:rsid w:val="00957690"/>
    <w:rsid w:val="009609D2"/>
    <w:rsid w:val="0097110D"/>
    <w:rsid w:val="00972B4C"/>
    <w:rsid w:val="0097571B"/>
    <w:rsid w:val="00983E2E"/>
    <w:rsid w:val="00984B42"/>
    <w:rsid w:val="00985057"/>
    <w:rsid w:val="009901EA"/>
    <w:rsid w:val="00991553"/>
    <w:rsid w:val="00991E81"/>
    <w:rsid w:val="0099702F"/>
    <w:rsid w:val="009A48E5"/>
    <w:rsid w:val="009A7223"/>
    <w:rsid w:val="009B241A"/>
    <w:rsid w:val="009B3909"/>
    <w:rsid w:val="009C0A13"/>
    <w:rsid w:val="009D08BB"/>
    <w:rsid w:val="009D1FD9"/>
    <w:rsid w:val="009D2176"/>
    <w:rsid w:val="009D3270"/>
    <w:rsid w:val="009F2568"/>
    <w:rsid w:val="00A038AF"/>
    <w:rsid w:val="00A05CC0"/>
    <w:rsid w:val="00A1025C"/>
    <w:rsid w:val="00A11353"/>
    <w:rsid w:val="00A26DC3"/>
    <w:rsid w:val="00A27D5F"/>
    <w:rsid w:val="00A378FE"/>
    <w:rsid w:val="00A408A3"/>
    <w:rsid w:val="00A47771"/>
    <w:rsid w:val="00A513D9"/>
    <w:rsid w:val="00A71004"/>
    <w:rsid w:val="00A734DE"/>
    <w:rsid w:val="00A73DAA"/>
    <w:rsid w:val="00A75389"/>
    <w:rsid w:val="00A86081"/>
    <w:rsid w:val="00A876CE"/>
    <w:rsid w:val="00A931CA"/>
    <w:rsid w:val="00A94A2C"/>
    <w:rsid w:val="00A95426"/>
    <w:rsid w:val="00AB56D3"/>
    <w:rsid w:val="00AD02FF"/>
    <w:rsid w:val="00AD05A3"/>
    <w:rsid w:val="00AD7B15"/>
    <w:rsid w:val="00AE3024"/>
    <w:rsid w:val="00AE5E67"/>
    <w:rsid w:val="00AE60F3"/>
    <w:rsid w:val="00AF6B7F"/>
    <w:rsid w:val="00B14FC2"/>
    <w:rsid w:val="00B34C04"/>
    <w:rsid w:val="00B3760C"/>
    <w:rsid w:val="00B41C0A"/>
    <w:rsid w:val="00B467F9"/>
    <w:rsid w:val="00B51E14"/>
    <w:rsid w:val="00B525CF"/>
    <w:rsid w:val="00B55DF5"/>
    <w:rsid w:val="00B66362"/>
    <w:rsid w:val="00B80DE7"/>
    <w:rsid w:val="00B85BA6"/>
    <w:rsid w:val="00B9040F"/>
    <w:rsid w:val="00BB4086"/>
    <w:rsid w:val="00BC08EC"/>
    <w:rsid w:val="00BC1659"/>
    <w:rsid w:val="00BD31BA"/>
    <w:rsid w:val="00BD3901"/>
    <w:rsid w:val="00C02118"/>
    <w:rsid w:val="00C17536"/>
    <w:rsid w:val="00C21F82"/>
    <w:rsid w:val="00C27232"/>
    <w:rsid w:val="00C2745D"/>
    <w:rsid w:val="00C34716"/>
    <w:rsid w:val="00C50B7F"/>
    <w:rsid w:val="00C53723"/>
    <w:rsid w:val="00C71062"/>
    <w:rsid w:val="00C80B7B"/>
    <w:rsid w:val="00C901C6"/>
    <w:rsid w:val="00CA4A3F"/>
    <w:rsid w:val="00CA4DDE"/>
    <w:rsid w:val="00CB0C5B"/>
    <w:rsid w:val="00CC0905"/>
    <w:rsid w:val="00CC1E2E"/>
    <w:rsid w:val="00CD005F"/>
    <w:rsid w:val="00CE0360"/>
    <w:rsid w:val="00CE4920"/>
    <w:rsid w:val="00D03EC4"/>
    <w:rsid w:val="00D34D4F"/>
    <w:rsid w:val="00D37CA4"/>
    <w:rsid w:val="00D47BEC"/>
    <w:rsid w:val="00D562F9"/>
    <w:rsid w:val="00D5652F"/>
    <w:rsid w:val="00D81786"/>
    <w:rsid w:val="00D95626"/>
    <w:rsid w:val="00DA5D66"/>
    <w:rsid w:val="00DB15CD"/>
    <w:rsid w:val="00DC6CF9"/>
    <w:rsid w:val="00DD2A7B"/>
    <w:rsid w:val="00DD3F2F"/>
    <w:rsid w:val="00DE2246"/>
    <w:rsid w:val="00DF2488"/>
    <w:rsid w:val="00DF39AD"/>
    <w:rsid w:val="00DF5968"/>
    <w:rsid w:val="00E0125A"/>
    <w:rsid w:val="00E02034"/>
    <w:rsid w:val="00E03CEB"/>
    <w:rsid w:val="00E07D51"/>
    <w:rsid w:val="00E145C2"/>
    <w:rsid w:val="00E262BA"/>
    <w:rsid w:val="00E329D9"/>
    <w:rsid w:val="00E4629F"/>
    <w:rsid w:val="00E62194"/>
    <w:rsid w:val="00E80F1B"/>
    <w:rsid w:val="00E830CD"/>
    <w:rsid w:val="00E86A41"/>
    <w:rsid w:val="00EA3BDB"/>
    <w:rsid w:val="00EA5486"/>
    <w:rsid w:val="00EA6E20"/>
    <w:rsid w:val="00EB4C49"/>
    <w:rsid w:val="00EB53E6"/>
    <w:rsid w:val="00EC2002"/>
    <w:rsid w:val="00ED082A"/>
    <w:rsid w:val="00EE2DEC"/>
    <w:rsid w:val="00EE7839"/>
    <w:rsid w:val="00EE7E0C"/>
    <w:rsid w:val="00EF0DB2"/>
    <w:rsid w:val="00EF41F8"/>
    <w:rsid w:val="00F0008B"/>
    <w:rsid w:val="00F00721"/>
    <w:rsid w:val="00F075AA"/>
    <w:rsid w:val="00F07814"/>
    <w:rsid w:val="00F12E89"/>
    <w:rsid w:val="00F177EF"/>
    <w:rsid w:val="00F2393B"/>
    <w:rsid w:val="00F5228D"/>
    <w:rsid w:val="00F5242E"/>
    <w:rsid w:val="00F54E6B"/>
    <w:rsid w:val="00F61DDE"/>
    <w:rsid w:val="00F65E3D"/>
    <w:rsid w:val="00F676BF"/>
    <w:rsid w:val="00F8231C"/>
    <w:rsid w:val="00F84E15"/>
    <w:rsid w:val="00F853D7"/>
    <w:rsid w:val="00FA567C"/>
    <w:rsid w:val="00FB0ACD"/>
    <w:rsid w:val="00FB290B"/>
    <w:rsid w:val="00FB3928"/>
    <w:rsid w:val="00FC005A"/>
    <w:rsid w:val="00FC38B3"/>
    <w:rsid w:val="00FC689F"/>
    <w:rsid w:val="00FE3E56"/>
    <w:rsid w:val="00FE6D00"/>
    <w:rsid w:val="00FE7459"/>
    <w:rsid w:val="00FF1321"/>
    <w:rsid w:val="00FF3A8F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3E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"/>
    <w:basedOn w:val="a0"/>
    <w:link w:val="11"/>
    <w:uiPriority w:val="99"/>
    <w:rPr>
      <w:rFonts w:ascii="Arial" w:hAnsi="Arial" w:cs="Arial"/>
      <w:b/>
      <w:bCs/>
      <w:sz w:val="36"/>
      <w:szCs w:val="36"/>
    </w:rPr>
  </w:style>
  <w:style w:type="character" w:customStyle="1" w:styleId="32">
    <w:name w:val="Основной текст (3)2"/>
    <w:basedOn w:val="3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4">
    <w:name w:val="Основной текст (4)"/>
    <w:basedOn w:val="a0"/>
    <w:link w:val="41"/>
    <w:uiPriority w:val="99"/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1020" w:line="326" w:lineRule="exact"/>
      <w:ind w:firstLine="6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a5">
    <w:name w:val="Колонтитул"/>
    <w:basedOn w:val="a0"/>
    <w:link w:val="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sz w:val="28"/>
      <w:szCs w:val="28"/>
    </w:rPr>
  </w:style>
  <w:style w:type="character" w:customStyle="1" w:styleId="110">
    <w:name w:val="Основной текст (11)"/>
    <w:basedOn w:val="a0"/>
    <w:link w:val="111"/>
    <w:uiPriority w:val="99"/>
    <w:rPr>
      <w:rFonts w:ascii="Times New Roman" w:hAnsi="Times New Roman" w:cs="Times New Roman"/>
      <w:sz w:val="24"/>
      <w:szCs w:val="24"/>
    </w:rPr>
  </w:style>
  <w:style w:type="character" w:customStyle="1" w:styleId="100">
    <w:name w:val="Основной текст (10)"/>
    <w:basedOn w:val="a0"/>
    <w:link w:val="101"/>
    <w:uiPriority w:val="99"/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(15)"/>
    <w:basedOn w:val="a0"/>
    <w:link w:val="151"/>
    <w:uiPriority w:val="99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(13)"/>
    <w:basedOn w:val="a0"/>
    <w:link w:val="13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16">
    <w:name w:val="Основной текст (16)"/>
    <w:basedOn w:val="a0"/>
    <w:link w:val="16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17">
    <w:name w:val="Основной текст (17)"/>
    <w:basedOn w:val="a0"/>
    <w:link w:val="17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18">
    <w:name w:val="Основной текст (18)"/>
    <w:basedOn w:val="a0"/>
    <w:link w:val="181"/>
    <w:uiPriority w:val="99"/>
    <w:rPr>
      <w:rFonts w:ascii="Times New Roman" w:hAnsi="Times New Roman" w:cs="Times New Roman"/>
      <w:noProof/>
      <w:sz w:val="10"/>
      <w:szCs w:val="10"/>
    </w:rPr>
  </w:style>
  <w:style w:type="character" w:customStyle="1" w:styleId="19">
    <w:name w:val="Основной текст (19)"/>
    <w:basedOn w:val="a0"/>
    <w:link w:val="19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210">
    <w:name w:val="Основной текст (21)"/>
    <w:basedOn w:val="a0"/>
    <w:link w:val="21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200">
    <w:name w:val="Основной текст (20)"/>
    <w:basedOn w:val="a0"/>
    <w:link w:val="20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23">
    <w:name w:val="Основной текст (23)"/>
    <w:basedOn w:val="a0"/>
    <w:link w:val="23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22">
    <w:name w:val="Основной текст (22)"/>
    <w:basedOn w:val="a0"/>
    <w:link w:val="221"/>
    <w:uiPriority w:val="99"/>
    <w:rPr>
      <w:rFonts w:ascii="Times New Roman" w:hAnsi="Times New Roman" w:cs="Times New Roman"/>
      <w:noProof/>
      <w:sz w:val="22"/>
      <w:szCs w:val="22"/>
    </w:rPr>
  </w:style>
  <w:style w:type="character" w:customStyle="1" w:styleId="24">
    <w:name w:val="Основной текст (24)"/>
    <w:basedOn w:val="a0"/>
    <w:link w:val="24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a6">
    <w:name w:val="Подпись к таблице"/>
    <w:basedOn w:val="a0"/>
    <w:link w:val="1a"/>
    <w:uiPriority w:val="99"/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5)"/>
    <w:basedOn w:val="a0"/>
    <w:link w:val="25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26">
    <w:name w:val="Основной текст (26)"/>
    <w:basedOn w:val="a0"/>
    <w:link w:val="261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108pt">
    <w:name w:val="Основной текст (10) + 8 pt"/>
    <w:aliases w:val="Полужирный"/>
    <w:basedOn w:val="10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27">
    <w:name w:val="Основной текст (27)"/>
    <w:basedOn w:val="a0"/>
    <w:link w:val="271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128pt">
    <w:name w:val="Основной текст (12) + 8 pt"/>
    <w:aliases w:val="Полужирный2"/>
    <w:basedOn w:val="12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108pt1">
    <w:name w:val="Основной текст (10) + 8 pt1"/>
    <w:aliases w:val="Полужирный1"/>
    <w:basedOn w:val="10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28">
    <w:name w:val="Основной текст (28)"/>
    <w:basedOn w:val="a0"/>
    <w:link w:val="281"/>
    <w:uiPriority w:val="99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480" w:after="6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60" w:after="1020" w:line="240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360" w:after="480" w:line="240" w:lineRule="atLeast"/>
      <w:outlineLvl w:val="0"/>
    </w:pPr>
    <w:rPr>
      <w:rFonts w:ascii="Arial" w:hAnsi="Arial" w:cs="Arial"/>
      <w:b/>
      <w:bCs/>
      <w:color w:val="auto"/>
      <w:sz w:val="36"/>
      <w:szCs w:val="3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after="360"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660" w:after="660" w:line="326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after="240" w:line="322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900" w:after="300" w:line="254" w:lineRule="exact"/>
      <w:ind w:hanging="106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300" w:after="180" w:line="322" w:lineRule="exact"/>
      <w:ind w:hanging="176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45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240" w:lineRule="atLeast"/>
      <w:ind w:firstLine="420"/>
    </w:pPr>
    <w:rPr>
      <w:rFonts w:ascii="Times New Roman" w:hAnsi="Times New Roman" w:cs="Times New Roman"/>
      <w:color w:val="auto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noProof/>
      <w:color w:val="auto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before="1020" w:line="240" w:lineRule="atLeast"/>
    </w:pPr>
    <w:rPr>
      <w:rFonts w:ascii="Times New Roman" w:hAnsi="Times New Roman" w:cs="Times New Roman"/>
      <w:noProof/>
      <w:color w:val="auto"/>
      <w:sz w:val="10"/>
      <w:szCs w:val="10"/>
    </w:rPr>
  </w:style>
  <w:style w:type="paragraph" w:customStyle="1" w:styleId="191">
    <w:name w:val="Основной текст (19)1"/>
    <w:basedOn w:val="a"/>
    <w:link w:val="1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01">
    <w:name w:val="Основной текст (20)1"/>
    <w:basedOn w:val="a"/>
    <w:link w:val="2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31">
    <w:name w:val="Основной текст (23)1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21">
    <w:name w:val="Основной текст (22)1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customStyle="1" w:styleId="241">
    <w:name w:val="Основной текст (24)1"/>
    <w:basedOn w:val="a"/>
    <w:link w:val="2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a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51">
    <w:name w:val="Основной текст (25)1"/>
    <w:basedOn w:val="a"/>
    <w:link w:val="2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61">
    <w:name w:val="Основной текст (26)1"/>
    <w:basedOn w:val="a"/>
    <w:link w:val="26"/>
    <w:uiPriority w:val="99"/>
    <w:pPr>
      <w:shd w:val="clear" w:color="auto" w:fill="FFFFFF"/>
      <w:spacing w:line="269" w:lineRule="exact"/>
      <w:jc w:val="both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271">
    <w:name w:val="Основной текст (27)1"/>
    <w:basedOn w:val="a"/>
    <w:link w:val="2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281">
    <w:name w:val="Основной текст (28)1"/>
    <w:basedOn w:val="a"/>
    <w:link w:val="28"/>
    <w:uiPriority w:val="99"/>
    <w:pPr>
      <w:shd w:val="clear" w:color="auto" w:fill="FFFFFF"/>
      <w:spacing w:line="274" w:lineRule="exact"/>
      <w:ind w:firstLine="700"/>
      <w:jc w:val="both"/>
    </w:pPr>
    <w:rPr>
      <w:rFonts w:ascii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2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FB290B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FB290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</w:rPr>
  </w:style>
  <w:style w:type="paragraph" w:styleId="aa">
    <w:name w:val="header"/>
    <w:basedOn w:val="a"/>
    <w:link w:val="ab"/>
    <w:uiPriority w:val="99"/>
    <w:unhideWhenUsed/>
    <w:rsid w:val="00021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19E6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0219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19E6"/>
    <w:rPr>
      <w:rFonts w:cs="Arial Unicode MS"/>
      <w:color w:val="000000"/>
    </w:rPr>
  </w:style>
  <w:style w:type="paragraph" w:styleId="ae">
    <w:name w:val="List Paragraph"/>
    <w:basedOn w:val="a"/>
    <w:link w:val="af"/>
    <w:uiPriority w:val="34"/>
    <w:qFormat/>
    <w:rsid w:val="00681C1D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21A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1A82"/>
    <w:rPr>
      <w:rFonts w:ascii="Tahoma" w:hAnsi="Tahoma" w:cs="Tahoma"/>
      <w:color w:val="000000"/>
      <w:sz w:val="16"/>
      <w:szCs w:val="16"/>
    </w:rPr>
  </w:style>
  <w:style w:type="character" w:styleId="af2">
    <w:name w:val="Hyperlink"/>
    <w:basedOn w:val="a0"/>
    <w:uiPriority w:val="99"/>
    <w:unhideWhenUsed/>
    <w:rsid w:val="00B85BA6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41603C"/>
    <w:pPr>
      <w:widowControl w:val="0"/>
      <w:autoSpaceDE w:val="0"/>
      <w:autoSpaceDN w:val="0"/>
      <w:adjustRightInd w:val="0"/>
      <w:spacing w:line="324" w:lineRule="exact"/>
      <w:ind w:firstLine="1109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41603C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14">
    <w:name w:val="Font Style14"/>
    <w:basedOn w:val="a0"/>
    <w:uiPriority w:val="99"/>
    <w:rsid w:val="0041603C"/>
    <w:rPr>
      <w:rFonts w:ascii="Times New Roman" w:hAnsi="Times New Roman" w:cs="Times New Roman"/>
      <w:color w:val="000000"/>
      <w:sz w:val="28"/>
      <w:szCs w:val="28"/>
    </w:rPr>
  </w:style>
  <w:style w:type="character" w:customStyle="1" w:styleId="af">
    <w:name w:val="Абзац списка Знак"/>
    <w:link w:val="ae"/>
    <w:uiPriority w:val="34"/>
    <w:locked/>
    <w:rsid w:val="00983E2E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3E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"/>
    <w:basedOn w:val="a0"/>
    <w:link w:val="11"/>
    <w:uiPriority w:val="99"/>
    <w:rPr>
      <w:rFonts w:ascii="Arial" w:hAnsi="Arial" w:cs="Arial"/>
      <w:b/>
      <w:bCs/>
      <w:sz w:val="36"/>
      <w:szCs w:val="36"/>
    </w:rPr>
  </w:style>
  <w:style w:type="character" w:customStyle="1" w:styleId="32">
    <w:name w:val="Основной текст (3)2"/>
    <w:basedOn w:val="3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4">
    <w:name w:val="Основной текст (4)"/>
    <w:basedOn w:val="a0"/>
    <w:link w:val="41"/>
    <w:uiPriority w:val="99"/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1020" w:line="326" w:lineRule="exact"/>
      <w:ind w:firstLine="6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a5">
    <w:name w:val="Колонтитул"/>
    <w:basedOn w:val="a0"/>
    <w:link w:val="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sz w:val="28"/>
      <w:szCs w:val="28"/>
    </w:rPr>
  </w:style>
  <w:style w:type="character" w:customStyle="1" w:styleId="110">
    <w:name w:val="Основной текст (11)"/>
    <w:basedOn w:val="a0"/>
    <w:link w:val="111"/>
    <w:uiPriority w:val="99"/>
    <w:rPr>
      <w:rFonts w:ascii="Times New Roman" w:hAnsi="Times New Roman" w:cs="Times New Roman"/>
      <w:sz w:val="24"/>
      <w:szCs w:val="24"/>
    </w:rPr>
  </w:style>
  <w:style w:type="character" w:customStyle="1" w:styleId="100">
    <w:name w:val="Основной текст (10)"/>
    <w:basedOn w:val="a0"/>
    <w:link w:val="101"/>
    <w:uiPriority w:val="99"/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(15)"/>
    <w:basedOn w:val="a0"/>
    <w:link w:val="151"/>
    <w:uiPriority w:val="99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(13)"/>
    <w:basedOn w:val="a0"/>
    <w:link w:val="13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16">
    <w:name w:val="Основной текст (16)"/>
    <w:basedOn w:val="a0"/>
    <w:link w:val="16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17">
    <w:name w:val="Основной текст (17)"/>
    <w:basedOn w:val="a0"/>
    <w:link w:val="17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18">
    <w:name w:val="Основной текст (18)"/>
    <w:basedOn w:val="a0"/>
    <w:link w:val="181"/>
    <w:uiPriority w:val="99"/>
    <w:rPr>
      <w:rFonts w:ascii="Times New Roman" w:hAnsi="Times New Roman" w:cs="Times New Roman"/>
      <w:noProof/>
      <w:sz w:val="10"/>
      <w:szCs w:val="10"/>
    </w:rPr>
  </w:style>
  <w:style w:type="character" w:customStyle="1" w:styleId="19">
    <w:name w:val="Основной текст (19)"/>
    <w:basedOn w:val="a0"/>
    <w:link w:val="19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210">
    <w:name w:val="Основной текст (21)"/>
    <w:basedOn w:val="a0"/>
    <w:link w:val="21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200">
    <w:name w:val="Основной текст (20)"/>
    <w:basedOn w:val="a0"/>
    <w:link w:val="20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23">
    <w:name w:val="Основной текст (23)"/>
    <w:basedOn w:val="a0"/>
    <w:link w:val="23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22">
    <w:name w:val="Основной текст (22)"/>
    <w:basedOn w:val="a0"/>
    <w:link w:val="221"/>
    <w:uiPriority w:val="99"/>
    <w:rPr>
      <w:rFonts w:ascii="Times New Roman" w:hAnsi="Times New Roman" w:cs="Times New Roman"/>
      <w:noProof/>
      <w:sz w:val="22"/>
      <w:szCs w:val="22"/>
    </w:rPr>
  </w:style>
  <w:style w:type="character" w:customStyle="1" w:styleId="24">
    <w:name w:val="Основной текст (24)"/>
    <w:basedOn w:val="a0"/>
    <w:link w:val="24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a6">
    <w:name w:val="Подпись к таблице"/>
    <w:basedOn w:val="a0"/>
    <w:link w:val="1a"/>
    <w:uiPriority w:val="99"/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5)"/>
    <w:basedOn w:val="a0"/>
    <w:link w:val="251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26">
    <w:name w:val="Основной текст (26)"/>
    <w:basedOn w:val="a0"/>
    <w:link w:val="261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108pt">
    <w:name w:val="Основной текст (10) + 8 pt"/>
    <w:aliases w:val="Полужирный"/>
    <w:basedOn w:val="10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27">
    <w:name w:val="Основной текст (27)"/>
    <w:basedOn w:val="a0"/>
    <w:link w:val="271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128pt">
    <w:name w:val="Основной текст (12) + 8 pt"/>
    <w:aliases w:val="Полужирный2"/>
    <w:basedOn w:val="12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108pt1">
    <w:name w:val="Основной текст (10) + 8 pt1"/>
    <w:aliases w:val="Полужирный1"/>
    <w:basedOn w:val="10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28">
    <w:name w:val="Основной текст (28)"/>
    <w:basedOn w:val="a0"/>
    <w:link w:val="281"/>
    <w:uiPriority w:val="99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480" w:after="6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60" w:after="1020" w:line="240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360" w:after="480" w:line="240" w:lineRule="atLeast"/>
      <w:outlineLvl w:val="0"/>
    </w:pPr>
    <w:rPr>
      <w:rFonts w:ascii="Arial" w:hAnsi="Arial" w:cs="Arial"/>
      <w:b/>
      <w:bCs/>
      <w:color w:val="auto"/>
      <w:sz w:val="36"/>
      <w:szCs w:val="3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after="360"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660" w:after="660" w:line="326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after="240" w:line="322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900" w:after="300" w:line="254" w:lineRule="exact"/>
      <w:ind w:hanging="106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300" w:after="180" w:line="322" w:lineRule="exact"/>
      <w:ind w:hanging="176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45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240" w:lineRule="atLeast"/>
      <w:ind w:firstLine="420"/>
    </w:pPr>
    <w:rPr>
      <w:rFonts w:ascii="Times New Roman" w:hAnsi="Times New Roman" w:cs="Times New Roman"/>
      <w:color w:val="auto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noProof/>
      <w:color w:val="auto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before="1020" w:line="240" w:lineRule="atLeast"/>
    </w:pPr>
    <w:rPr>
      <w:rFonts w:ascii="Times New Roman" w:hAnsi="Times New Roman" w:cs="Times New Roman"/>
      <w:noProof/>
      <w:color w:val="auto"/>
      <w:sz w:val="10"/>
      <w:szCs w:val="10"/>
    </w:rPr>
  </w:style>
  <w:style w:type="paragraph" w:customStyle="1" w:styleId="191">
    <w:name w:val="Основной текст (19)1"/>
    <w:basedOn w:val="a"/>
    <w:link w:val="1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01">
    <w:name w:val="Основной текст (20)1"/>
    <w:basedOn w:val="a"/>
    <w:link w:val="2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31">
    <w:name w:val="Основной текст (23)1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21">
    <w:name w:val="Основной текст (22)1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customStyle="1" w:styleId="241">
    <w:name w:val="Основной текст (24)1"/>
    <w:basedOn w:val="a"/>
    <w:link w:val="2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1a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51">
    <w:name w:val="Основной текст (25)1"/>
    <w:basedOn w:val="a"/>
    <w:link w:val="2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</w:rPr>
  </w:style>
  <w:style w:type="paragraph" w:customStyle="1" w:styleId="261">
    <w:name w:val="Основной текст (26)1"/>
    <w:basedOn w:val="a"/>
    <w:link w:val="26"/>
    <w:uiPriority w:val="99"/>
    <w:pPr>
      <w:shd w:val="clear" w:color="auto" w:fill="FFFFFF"/>
      <w:spacing w:line="269" w:lineRule="exact"/>
      <w:jc w:val="both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271">
    <w:name w:val="Основной текст (27)1"/>
    <w:basedOn w:val="a"/>
    <w:link w:val="2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281">
    <w:name w:val="Основной текст (28)1"/>
    <w:basedOn w:val="a"/>
    <w:link w:val="28"/>
    <w:uiPriority w:val="99"/>
    <w:pPr>
      <w:shd w:val="clear" w:color="auto" w:fill="FFFFFF"/>
      <w:spacing w:line="274" w:lineRule="exact"/>
      <w:ind w:firstLine="700"/>
      <w:jc w:val="both"/>
    </w:pPr>
    <w:rPr>
      <w:rFonts w:ascii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2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FB290B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FB290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</w:rPr>
  </w:style>
  <w:style w:type="paragraph" w:styleId="aa">
    <w:name w:val="header"/>
    <w:basedOn w:val="a"/>
    <w:link w:val="ab"/>
    <w:uiPriority w:val="99"/>
    <w:unhideWhenUsed/>
    <w:rsid w:val="00021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19E6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0219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19E6"/>
    <w:rPr>
      <w:rFonts w:cs="Arial Unicode MS"/>
      <w:color w:val="000000"/>
    </w:rPr>
  </w:style>
  <w:style w:type="paragraph" w:styleId="ae">
    <w:name w:val="List Paragraph"/>
    <w:basedOn w:val="a"/>
    <w:link w:val="af"/>
    <w:uiPriority w:val="34"/>
    <w:qFormat/>
    <w:rsid w:val="00681C1D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21A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1A82"/>
    <w:rPr>
      <w:rFonts w:ascii="Tahoma" w:hAnsi="Tahoma" w:cs="Tahoma"/>
      <w:color w:val="000000"/>
      <w:sz w:val="16"/>
      <w:szCs w:val="16"/>
    </w:rPr>
  </w:style>
  <w:style w:type="character" w:styleId="af2">
    <w:name w:val="Hyperlink"/>
    <w:basedOn w:val="a0"/>
    <w:uiPriority w:val="99"/>
    <w:unhideWhenUsed/>
    <w:rsid w:val="00B85BA6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41603C"/>
    <w:pPr>
      <w:widowControl w:val="0"/>
      <w:autoSpaceDE w:val="0"/>
      <w:autoSpaceDN w:val="0"/>
      <w:adjustRightInd w:val="0"/>
      <w:spacing w:line="324" w:lineRule="exact"/>
      <w:ind w:firstLine="1109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41603C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14">
    <w:name w:val="Font Style14"/>
    <w:basedOn w:val="a0"/>
    <w:uiPriority w:val="99"/>
    <w:rsid w:val="0041603C"/>
    <w:rPr>
      <w:rFonts w:ascii="Times New Roman" w:hAnsi="Times New Roman" w:cs="Times New Roman"/>
      <w:color w:val="000000"/>
      <w:sz w:val="28"/>
      <w:szCs w:val="28"/>
    </w:rPr>
  </w:style>
  <w:style w:type="character" w:customStyle="1" w:styleId="af">
    <w:name w:val="Абзац списка Знак"/>
    <w:link w:val="ae"/>
    <w:uiPriority w:val="34"/>
    <w:locked/>
    <w:rsid w:val="00983E2E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E804-350F-4628-A79F-7D2B29B0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SocUpr</dc:creator>
  <cp:lastModifiedBy>ProtSekt</cp:lastModifiedBy>
  <cp:revision>209</cp:revision>
  <cp:lastPrinted>2023-11-14T06:14:00Z</cp:lastPrinted>
  <dcterms:created xsi:type="dcterms:W3CDTF">2020-10-21T07:36:00Z</dcterms:created>
  <dcterms:modified xsi:type="dcterms:W3CDTF">2023-11-22T02:26:00Z</dcterms:modified>
</cp:coreProperties>
</file>