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590" w:rsidRDefault="001F4590" w:rsidP="001F4590">
      <w:pPr>
        <w:spacing w:line="240" w:lineRule="exact"/>
        <w:rPr>
          <w:sz w:val="19"/>
          <w:szCs w:val="19"/>
        </w:rPr>
      </w:pPr>
    </w:p>
    <w:p w:rsidR="001F4590" w:rsidRPr="00061227" w:rsidRDefault="001F4590" w:rsidP="001F4590">
      <w:pPr>
        <w:pStyle w:val="1"/>
        <w:shd w:val="clear" w:color="auto" w:fill="auto"/>
        <w:ind w:firstLine="0"/>
        <w:jc w:val="right"/>
        <w:rPr>
          <w:bCs/>
        </w:rPr>
      </w:pPr>
      <w:r w:rsidRPr="00061227">
        <w:rPr>
          <w:bCs/>
        </w:rPr>
        <w:t>УТВЕРЖДЕНА</w:t>
      </w:r>
    </w:p>
    <w:p w:rsidR="001F4590" w:rsidRPr="00061227" w:rsidRDefault="001F4590" w:rsidP="001F4590">
      <w:pPr>
        <w:pStyle w:val="1"/>
        <w:shd w:val="clear" w:color="auto" w:fill="auto"/>
        <w:ind w:firstLine="0"/>
        <w:jc w:val="center"/>
        <w:rPr>
          <w:bCs/>
        </w:rPr>
      </w:pPr>
      <w:r w:rsidRPr="00061227">
        <w:rPr>
          <w:bCs/>
        </w:rPr>
        <w:t xml:space="preserve">                                                                          </w:t>
      </w:r>
      <w:r>
        <w:rPr>
          <w:bCs/>
        </w:rPr>
        <w:t xml:space="preserve">       </w:t>
      </w:r>
      <w:r w:rsidRPr="00061227">
        <w:rPr>
          <w:bCs/>
        </w:rPr>
        <w:t>Постановлением Администрации</w:t>
      </w:r>
    </w:p>
    <w:p w:rsidR="001F4590" w:rsidRPr="00061227" w:rsidRDefault="001F4590" w:rsidP="001F4590">
      <w:pPr>
        <w:pStyle w:val="1"/>
        <w:shd w:val="clear" w:color="auto" w:fill="auto"/>
        <w:ind w:firstLine="0"/>
        <w:jc w:val="right"/>
        <w:rPr>
          <w:bCs/>
        </w:rPr>
      </w:pPr>
      <w:r w:rsidRPr="00061227">
        <w:rPr>
          <w:bCs/>
        </w:rPr>
        <w:t>Бийского района Алтайского края</w:t>
      </w:r>
    </w:p>
    <w:p w:rsidR="001F4590" w:rsidRPr="00061227" w:rsidRDefault="001F4590" w:rsidP="001F4590">
      <w:pPr>
        <w:pStyle w:val="1"/>
        <w:shd w:val="clear" w:color="auto" w:fill="auto"/>
        <w:ind w:firstLine="0"/>
        <w:jc w:val="right"/>
        <w:rPr>
          <w:bCs/>
        </w:rPr>
      </w:pPr>
      <w:r w:rsidRPr="00061227">
        <w:rPr>
          <w:bCs/>
        </w:rPr>
        <w:t>от</w:t>
      </w:r>
      <w:r>
        <w:rPr>
          <w:bCs/>
        </w:rPr>
        <w:t xml:space="preserve"> 14.07.2023</w:t>
      </w:r>
      <w:r w:rsidRPr="00061227">
        <w:rPr>
          <w:bCs/>
        </w:rPr>
        <w:t xml:space="preserve">   № </w:t>
      </w:r>
      <w:r>
        <w:rPr>
          <w:bCs/>
        </w:rPr>
        <w:t>638</w:t>
      </w:r>
    </w:p>
    <w:p w:rsidR="001F4590" w:rsidRDefault="001F4590" w:rsidP="001F4590">
      <w:pPr>
        <w:pStyle w:val="1"/>
        <w:shd w:val="clear" w:color="auto" w:fill="auto"/>
        <w:spacing w:line="444" w:lineRule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spacing w:line="444" w:lineRule="auto"/>
        <w:ind w:firstLine="0"/>
        <w:jc w:val="center"/>
        <w:rPr>
          <w:b/>
          <w:bCs/>
        </w:rPr>
      </w:pPr>
      <w:r>
        <w:rPr>
          <w:b/>
          <w:bCs/>
        </w:rPr>
        <w:t>Администрация Бийского района Алтайского края</w:t>
      </w:r>
    </w:p>
    <w:p w:rsidR="001F4590" w:rsidRDefault="001F4590" w:rsidP="001F4590">
      <w:pPr>
        <w:pStyle w:val="1"/>
        <w:shd w:val="clear" w:color="auto" w:fill="auto"/>
        <w:spacing w:line="444" w:lineRule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spacing w:line="444" w:lineRule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spacing w:line="444" w:lineRule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spacing w:line="444" w:lineRule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spacing w:line="444" w:lineRule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spacing w:line="444" w:lineRule="auto"/>
        <w:ind w:firstLine="0"/>
        <w:jc w:val="center"/>
      </w:pPr>
    </w:p>
    <w:p w:rsidR="001F4590" w:rsidRDefault="001F4590" w:rsidP="001F4590">
      <w:pPr>
        <w:pStyle w:val="50"/>
        <w:shd w:val="clear" w:color="auto" w:fill="auto"/>
        <w:spacing w:after="0"/>
      </w:pPr>
      <w:r>
        <w:t xml:space="preserve">Пояснительная записка </w:t>
      </w:r>
      <w:proofErr w:type="gramStart"/>
      <w:r>
        <w:t>к</w:t>
      </w:r>
      <w:proofErr w:type="gramEnd"/>
    </w:p>
    <w:p w:rsidR="001F4590" w:rsidRDefault="001F4590" w:rsidP="001F4590">
      <w:pPr>
        <w:pStyle w:val="50"/>
        <w:shd w:val="clear" w:color="auto" w:fill="auto"/>
        <w:spacing w:after="0"/>
      </w:pPr>
      <w:r>
        <w:t>Схеме размещения рекламных конструкций на</w:t>
      </w:r>
      <w:r>
        <w:br/>
        <w:t>территории муниципального образования</w:t>
      </w:r>
    </w:p>
    <w:p w:rsidR="001F4590" w:rsidRDefault="001F4590" w:rsidP="001F4590">
      <w:pPr>
        <w:pStyle w:val="50"/>
        <w:shd w:val="clear" w:color="auto" w:fill="auto"/>
        <w:spacing w:after="0"/>
      </w:pPr>
      <w:r>
        <w:t>Бийского района Алтайского края</w:t>
      </w: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  <w:bCs/>
        </w:rPr>
      </w:pPr>
      <w:r>
        <w:rPr>
          <w:b/>
          <w:bCs/>
        </w:rPr>
        <w:t>2023</w:t>
      </w:r>
    </w:p>
    <w:p w:rsidR="001F4590" w:rsidRDefault="001F4590" w:rsidP="001F4590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23"/>
        </w:tabs>
      </w:pPr>
      <w:bookmarkStart w:id="0" w:name="bookmark0"/>
      <w:bookmarkStart w:id="1" w:name="bookmark1"/>
      <w:r>
        <w:lastRenderedPageBreak/>
        <w:t>Общие положения.</w:t>
      </w:r>
      <w:bookmarkEnd w:id="0"/>
      <w:bookmarkEnd w:id="1"/>
    </w:p>
    <w:p w:rsidR="001F4590" w:rsidRDefault="001F4590" w:rsidP="001F4590">
      <w:pPr>
        <w:pStyle w:val="1"/>
        <w:shd w:val="clear" w:color="auto" w:fill="auto"/>
        <w:ind w:firstLine="740"/>
        <w:jc w:val="both"/>
      </w:pPr>
      <w:proofErr w:type="gramStart"/>
      <w:r>
        <w:t>В соответствии с действующим Федеральным законом № 38-ФЗ «О рекламе», и согласно постановлению Администрации Алтайского края № 661 от 18.12.2013 «Об утверждении Порядка предварительного согласования схем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государственной собственности Алтайского края или муниципальной собственности, и вносимых в них изменений», Администрацией Бийского района Алтайского</w:t>
      </w:r>
      <w:proofErr w:type="gramEnd"/>
      <w:r>
        <w:t xml:space="preserve"> края подготовлена «Схема размещения рекламных конструкций на территории муниципального образования Бийский район».</w:t>
      </w:r>
    </w:p>
    <w:p w:rsidR="001F4590" w:rsidRDefault="001F4590" w:rsidP="001F4590">
      <w:pPr>
        <w:pStyle w:val="1"/>
        <w:shd w:val="clear" w:color="auto" w:fill="auto"/>
        <w:spacing w:after="300"/>
        <w:ind w:firstLine="740"/>
        <w:jc w:val="both"/>
      </w:pPr>
      <w:r>
        <w:t>Представленная «Схема размещения рекламных конструкций на территории муниципального образования Бийский район» (далее - Схема) устанавливает необходимые требования по обеспечению благоприятной визуально-рекламной сельской среды для граждан.</w:t>
      </w:r>
    </w:p>
    <w:p w:rsidR="001F4590" w:rsidRDefault="001F4590" w:rsidP="001F4590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52"/>
        </w:tabs>
      </w:pPr>
      <w:bookmarkStart w:id="2" w:name="bookmark2"/>
      <w:bookmarkStart w:id="3" w:name="bookmark3"/>
      <w:r>
        <w:t>Схема размещения рекламных конструкций.</w:t>
      </w:r>
      <w:bookmarkEnd w:id="2"/>
      <w:bookmarkEnd w:id="3"/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Схема размещения рекламных конструкций является документом, определяющим места размещения рекламных конструкций, типы и виды рекламных конструкций, установка которых допускается на данных местах и соответствует архитектурному облику сложившейся застройки.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Схема размещения рекламных конструкций состоит из отдельных фрагментов, выполнена на цветной картографической основе с использованием материалов документа территориального планирования «Генеральный план муниципального образования Бийский район  Алтайский край».</w:t>
      </w:r>
    </w:p>
    <w:p w:rsidR="001F4590" w:rsidRDefault="001F4590" w:rsidP="001F4590">
      <w:pPr>
        <w:pStyle w:val="1"/>
        <w:shd w:val="clear" w:color="auto" w:fill="auto"/>
        <w:ind w:firstLine="580"/>
        <w:jc w:val="both"/>
      </w:pPr>
      <w:r>
        <w:t>В схеме размещения рекламных конструкций на территории муниципального образования Бийский район Алтайский край предполагаются следующие места:</w:t>
      </w:r>
    </w:p>
    <w:p w:rsidR="001F4590" w:rsidRDefault="001F4590" w:rsidP="001F4590">
      <w:pPr>
        <w:numPr>
          <w:ilvl w:val="0"/>
          <w:numId w:val="3"/>
        </w:numPr>
        <w:tabs>
          <w:tab w:val="left" w:pos="284"/>
        </w:tabs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442E27">
        <w:rPr>
          <w:rFonts w:ascii="Times New Roman" w:hAnsi="Times New Roman" w:cs="Times New Roman"/>
          <w:sz w:val="28"/>
          <w:szCs w:val="28"/>
        </w:rPr>
        <w:t xml:space="preserve">Федеральная автомобильная дорога Р-256 «Чуйский тракт»,      Новосибирск - Барнаул - Горно-Алтайск – граница с Монголией на </w:t>
      </w:r>
      <w:proofErr w:type="gramStart"/>
      <w:r w:rsidRPr="00442E27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442E27">
        <w:rPr>
          <w:rFonts w:ascii="Times New Roman" w:hAnsi="Times New Roman" w:cs="Times New Roman"/>
          <w:sz w:val="28"/>
          <w:szCs w:val="28"/>
        </w:rPr>
        <w:t xml:space="preserve"> 359+300, слева; Приложение №1 к </w:t>
      </w:r>
      <w:r>
        <w:rPr>
          <w:rFonts w:ascii="Times New Roman" w:hAnsi="Times New Roman" w:cs="Times New Roman"/>
          <w:sz w:val="28"/>
          <w:szCs w:val="28"/>
        </w:rPr>
        <w:t>схеме.</w:t>
      </w:r>
    </w:p>
    <w:p w:rsidR="001F4590" w:rsidRPr="00442E27" w:rsidRDefault="001F4590" w:rsidP="001F4590">
      <w:pPr>
        <w:numPr>
          <w:ilvl w:val="0"/>
          <w:numId w:val="3"/>
        </w:numPr>
        <w:tabs>
          <w:tab w:val="left" w:pos="284"/>
        </w:tabs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442E27">
        <w:rPr>
          <w:rFonts w:ascii="Times New Roman" w:hAnsi="Times New Roman" w:cs="Times New Roman"/>
          <w:sz w:val="28"/>
          <w:szCs w:val="28"/>
        </w:rPr>
        <w:t xml:space="preserve">Федеральная автомобильная дорога Р-256 «Чуйский тракт»,      Новосибирск - Барнаул - Горно-Алтайск – граница с Монголией на </w:t>
      </w:r>
      <w:proofErr w:type="gramStart"/>
      <w:r w:rsidRPr="00442E27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442E27">
        <w:rPr>
          <w:rFonts w:ascii="Times New Roman" w:hAnsi="Times New Roman" w:cs="Times New Roman"/>
          <w:sz w:val="28"/>
          <w:szCs w:val="28"/>
        </w:rPr>
        <w:t xml:space="preserve"> 360+300, справа; Приложение №2 </w:t>
      </w:r>
      <w:r>
        <w:rPr>
          <w:rFonts w:ascii="Times New Roman" w:hAnsi="Times New Roman" w:cs="Times New Roman"/>
          <w:sz w:val="28"/>
          <w:szCs w:val="28"/>
        </w:rPr>
        <w:t>к схеме.</w:t>
      </w:r>
    </w:p>
    <w:p w:rsidR="001F4590" w:rsidRPr="006B666C" w:rsidRDefault="001F4590" w:rsidP="001F4590">
      <w:pPr>
        <w:numPr>
          <w:ilvl w:val="0"/>
          <w:numId w:val="3"/>
        </w:numPr>
        <w:tabs>
          <w:tab w:val="left" w:pos="284"/>
        </w:tabs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6B666C">
        <w:rPr>
          <w:rFonts w:ascii="Times New Roman" w:hAnsi="Times New Roman" w:cs="Times New Roman"/>
          <w:sz w:val="28"/>
          <w:szCs w:val="28"/>
        </w:rPr>
        <w:t xml:space="preserve"> Федеральная автомобильная дорога Р-256 «Чуйский тракт», Новосибирск - Барнаул - Горно-Алтайск – граница с Монголией на </w:t>
      </w:r>
      <w:proofErr w:type="gramStart"/>
      <w:r w:rsidRPr="006B666C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6B666C">
        <w:rPr>
          <w:rFonts w:ascii="Times New Roman" w:hAnsi="Times New Roman" w:cs="Times New Roman"/>
          <w:sz w:val="28"/>
          <w:szCs w:val="28"/>
        </w:rPr>
        <w:t xml:space="preserve"> 361+050, слева;</w:t>
      </w:r>
      <w:r w:rsidRPr="00CF0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№3 к схеме. </w:t>
      </w:r>
    </w:p>
    <w:p w:rsidR="001F4590" w:rsidRPr="006B666C" w:rsidRDefault="001F4590" w:rsidP="001F4590">
      <w:pPr>
        <w:numPr>
          <w:ilvl w:val="0"/>
          <w:numId w:val="3"/>
        </w:numPr>
        <w:tabs>
          <w:tab w:val="left" w:pos="284"/>
        </w:tabs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CF0085">
        <w:rPr>
          <w:rFonts w:ascii="Times New Roman" w:hAnsi="Times New Roman" w:cs="Times New Roman"/>
          <w:sz w:val="28"/>
          <w:szCs w:val="28"/>
        </w:rPr>
        <w:t xml:space="preserve"> Федеральная автомобильная дорога Р-256 «Чуйский тракт», Новосибирск - Барнаул - Горно-Алтайск – граница с Монголией на </w:t>
      </w:r>
      <w:proofErr w:type="gramStart"/>
      <w:r w:rsidRPr="00CF0085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F0085">
        <w:rPr>
          <w:rFonts w:ascii="Times New Roman" w:hAnsi="Times New Roman" w:cs="Times New Roman"/>
          <w:sz w:val="28"/>
          <w:szCs w:val="28"/>
        </w:rPr>
        <w:t xml:space="preserve"> 362+100, слева; Приложение №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F0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схеме.</w:t>
      </w:r>
    </w:p>
    <w:p w:rsidR="001F4590" w:rsidRPr="00CF0085" w:rsidRDefault="001F4590" w:rsidP="001F4590">
      <w:pPr>
        <w:numPr>
          <w:ilvl w:val="0"/>
          <w:numId w:val="3"/>
        </w:numPr>
        <w:tabs>
          <w:tab w:val="left" w:pos="284"/>
        </w:tabs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CF0085">
        <w:rPr>
          <w:rFonts w:ascii="Times New Roman" w:hAnsi="Times New Roman" w:cs="Times New Roman"/>
          <w:sz w:val="28"/>
          <w:szCs w:val="28"/>
        </w:rPr>
        <w:t xml:space="preserve">Федеральная автомобильная дорога Р-256 «Чуйский тракт»,      Новосибирск - Барнаул - Горно-Алтайск – граница с Монголией на </w:t>
      </w:r>
      <w:proofErr w:type="gramStart"/>
      <w:r w:rsidRPr="00CF0085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F0085">
        <w:rPr>
          <w:rFonts w:ascii="Times New Roman" w:hAnsi="Times New Roman" w:cs="Times New Roman"/>
          <w:sz w:val="28"/>
          <w:szCs w:val="28"/>
        </w:rPr>
        <w:t xml:space="preserve"> 362+300,  слева; Приложение №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F0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схеме.</w:t>
      </w:r>
    </w:p>
    <w:p w:rsidR="001F4590" w:rsidRDefault="001F4590" w:rsidP="001F4590">
      <w:pPr>
        <w:numPr>
          <w:ilvl w:val="0"/>
          <w:numId w:val="3"/>
        </w:numPr>
        <w:tabs>
          <w:tab w:val="left" w:pos="284"/>
        </w:tabs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6B666C">
        <w:rPr>
          <w:rFonts w:ascii="Times New Roman" w:hAnsi="Times New Roman" w:cs="Times New Roman"/>
          <w:sz w:val="28"/>
          <w:szCs w:val="28"/>
        </w:rPr>
        <w:t xml:space="preserve">Федеральная автомобильная дорога Р-256 «Чуйский тракт»,      Новосибирск - Барнаул - Горно-Алтайск – граница с Монголией на </w:t>
      </w:r>
      <w:proofErr w:type="gramStart"/>
      <w:r w:rsidRPr="006B666C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6B666C">
        <w:rPr>
          <w:rFonts w:ascii="Times New Roman" w:hAnsi="Times New Roman" w:cs="Times New Roman"/>
          <w:sz w:val="28"/>
          <w:szCs w:val="28"/>
        </w:rPr>
        <w:t xml:space="preserve"> 385+850, </w:t>
      </w:r>
      <w:r w:rsidRPr="006B666C">
        <w:rPr>
          <w:rFonts w:ascii="Times New Roman" w:hAnsi="Times New Roman" w:cs="Times New Roman"/>
          <w:sz w:val="28"/>
          <w:szCs w:val="28"/>
        </w:rPr>
        <w:lastRenderedPageBreak/>
        <w:t>справа;</w:t>
      </w:r>
      <w:r w:rsidRPr="00442E27">
        <w:rPr>
          <w:rFonts w:ascii="Times New Roman" w:hAnsi="Times New Roman" w:cs="Times New Roman"/>
          <w:sz w:val="28"/>
          <w:szCs w:val="28"/>
        </w:rPr>
        <w:t xml:space="preserve"> </w:t>
      </w:r>
      <w:r w:rsidRPr="00CF0085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6 к</w:t>
      </w:r>
      <w:r w:rsidRPr="00CF0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схеме.</w:t>
      </w:r>
    </w:p>
    <w:p w:rsidR="001F4590" w:rsidRPr="006B666C" w:rsidRDefault="001F4590" w:rsidP="001F4590">
      <w:pPr>
        <w:numPr>
          <w:ilvl w:val="0"/>
          <w:numId w:val="3"/>
        </w:numPr>
        <w:tabs>
          <w:tab w:val="left" w:pos="284"/>
        </w:tabs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6B666C">
        <w:rPr>
          <w:rFonts w:ascii="Times New Roman" w:hAnsi="Times New Roman" w:cs="Times New Roman"/>
          <w:sz w:val="28"/>
          <w:szCs w:val="28"/>
        </w:rPr>
        <w:t xml:space="preserve">Трасса Р-368 Бийск-Белокуриха на </w:t>
      </w:r>
      <w:proofErr w:type="gramStart"/>
      <w:r w:rsidRPr="006B666C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6B666C">
        <w:rPr>
          <w:rFonts w:ascii="Times New Roman" w:hAnsi="Times New Roman" w:cs="Times New Roman"/>
          <w:sz w:val="28"/>
          <w:szCs w:val="28"/>
        </w:rPr>
        <w:t xml:space="preserve"> 11+600, слева;</w:t>
      </w:r>
      <w:r w:rsidRPr="00442E27">
        <w:rPr>
          <w:rFonts w:ascii="Times New Roman" w:hAnsi="Times New Roman" w:cs="Times New Roman"/>
          <w:sz w:val="28"/>
          <w:szCs w:val="28"/>
        </w:rPr>
        <w:t xml:space="preserve"> </w:t>
      </w:r>
      <w:r w:rsidRPr="00CF0085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F0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схеме.</w:t>
      </w:r>
    </w:p>
    <w:p w:rsidR="001F4590" w:rsidRPr="006B666C" w:rsidRDefault="001F4590" w:rsidP="001F4590">
      <w:pPr>
        <w:numPr>
          <w:ilvl w:val="0"/>
          <w:numId w:val="3"/>
        </w:numPr>
        <w:tabs>
          <w:tab w:val="left" w:pos="284"/>
        </w:tabs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6B666C">
        <w:rPr>
          <w:rFonts w:ascii="Times New Roman" w:hAnsi="Times New Roman" w:cs="Times New Roman"/>
          <w:sz w:val="28"/>
          <w:szCs w:val="28"/>
        </w:rPr>
        <w:t xml:space="preserve"> Трасса Р-368 Бийск-Белокуриха на </w:t>
      </w:r>
      <w:proofErr w:type="gramStart"/>
      <w:r w:rsidRPr="006B666C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6B666C">
        <w:rPr>
          <w:rFonts w:ascii="Times New Roman" w:hAnsi="Times New Roman" w:cs="Times New Roman"/>
          <w:sz w:val="28"/>
          <w:szCs w:val="28"/>
        </w:rPr>
        <w:t xml:space="preserve"> 10+600, справа;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085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CF0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схеме.</w:t>
      </w:r>
    </w:p>
    <w:p w:rsidR="001F4590" w:rsidRPr="006B666C" w:rsidRDefault="001F4590" w:rsidP="001F4590">
      <w:pPr>
        <w:numPr>
          <w:ilvl w:val="0"/>
          <w:numId w:val="3"/>
        </w:numPr>
        <w:tabs>
          <w:tab w:val="left" w:pos="284"/>
        </w:tabs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6B666C">
        <w:rPr>
          <w:rFonts w:ascii="Times New Roman" w:hAnsi="Times New Roman" w:cs="Times New Roman"/>
          <w:sz w:val="28"/>
          <w:szCs w:val="28"/>
        </w:rPr>
        <w:t xml:space="preserve"> Алтайский край, Бийский район, с. Первомайское, Тогульский тракт на </w:t>
      </w:r>
      <w:proofErr w:type="gramStart"/>
      <w:r w:rsidRPr="006B666C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6B666C">
        <w:rPr>
          <w:rFonts w:ascii="Times New Roman" w:hAnsi="Times New Roman" w:cs="Times New Roman"/>
          <w:sz w:val="28"/>
          <w:szCs w:val="28"/>
        </w:rPr>
        <w:t xml:space="preserve"> 7+110, слева; </w:t>
      </w:r>
      <w:r w:rsidRPr="00CF0085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F0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схеме.</w:t>
      </w:r>
    </w:p>
    <w:p w:rsidR="001F4590" w:rsidRPr="006B666C" w:rsidRDefault="001F4590" w:rsidP="001F4590">
      <w:pPr>
        <w:numPr>
          <w:ilvl w:val="0"/>
          <w:numId w:val="3"/>
        </w:numPr>
        <w:tabs>
          <w:tab w:val="left" w:pos="284"/>
        </w:tabs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6B666C">
        <w:rPr>
          <w:rFonts w:ascii="Times New Roman" w:hAnsi="Times New Roman" w:cs="Times New Roman"/>
          <w:sz w:val="28"/>
          <w:szCs w:val="28"/>
        </w:rPr>
        <w:t xml:space="preserve">Алтайский край, Бийский район, с. Первомайское, пересечение ул. </w:t>
      </w:r>
      <w:proofErr w:type="gramStart"/>
      <w:r w:rsidRPr="006B666C">
        <w:rPr>
          <w:rFonts w:ascii="Times New Roman" w:hAnsi="Times New Roman" w:cs="Times New Roman"/>
          <w:sz w:val="28"/>
          <w:szCs w:val="28"/>
        </w:rPr>
        <w:t>Советская</w:t>
      </w:r>
      <w:proofErr w:type="gramEnd"/>
      <w:r w:rsidRPr="006B666C">
        <w:rPr>
          <w:rFonts w:ascii="Times New Roman" w:hAnsi="Times New Roman" w:cs="Times New Roman"/>
          <w:sz w:val="28"/>
          <w:szCs w:val="28"/>
        </w:rPr>
        <w:t xml:space="preserve"> и Тогульский тракт, на км 8+0,01, слева.</w:t>
      </w:r>
      <w:r w:rsidRPr="00765F5A">
        <w:rPr>
          <w:rFonts w:ascii="Times New Roman" w:hAnsi="Times New Roman" w:cs="Times New Roman"/>
          <w:sz w:val="28"/>
          <w:szCs w:val="28"/>
        </w:rPr>
        <w:t xml:space="preserve"> </w:t>
      </w:r>
      <w:r w:rsidRPr="00CF0085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CF0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схеме.</w:t>
      </w:r>
    </w:p>
    <w:p w:rsidR="001F4590" w:rsidRDefault="001F4590" w:rsidP="001F4590">
      <w:pPr>
        <w:pStyle w:val="1"/>
        <w:shd w:val="clear" w:color="auto" w:fill="auto"/>
        <w:ind w:firstLine="580"/>
        <w:jc w:val="both"/>
      </w:pPr>
    </w:p>
    <w:p w:rsidR="001F4590" w:rsidRDefault="001F4590" w:rsidP="001F4590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87"/>
        </w:tabs>
        <w:spacing w:after="320"/>
      </w:pPr>
      <w:bookmarkStart w:id="4" w:name="bookmark4"/>
      <w:bookmarkStart w:id="5" w:name="bookmark5"/>
      <w:r>
        <w:t>Типы рекламных конструкций.</w:t>
      </w:r>
      <w:bookmarkEnd w:id="4"/>
      <w:bookmarkEnd w:id="5"/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398780</wp:posOffset>
            </wp:positionV>
            <wp:extent cx="423545" cy="258445"/>
            <wp:effectExtent l="0" t="0" r="0" b="825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 предполагаемых местах рекламные конструкции подразделяются на следующие типы: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rPr>
          <w:b/>
          <w:bCs/>
        </w:rPr>
        <w:t xml:space="preserve">        Щиты 3 х 6 м («Билборды») </w:t>
      </w:r>
      <w:r>
        <w:t xml:space="preserve">– щитовые рекламные конструкции среднего формата, имеющие внешние поверхности, специально предназначенные для размещения рекламы. Щитовая конструкция состоит из фундамента, опоры, каркаса и информационного поля размером 3 х 6 м. Каркас – металлический, материал для размещения – баннер. Площадь информационного поля щита определяется общей площадью его сторон. Количество сторон щита не может быть более двух. Фундамент щита не должен выступать над уровнем дорожного покрытия. В исключительных случаях, когда заглубление фундамента невозможно, допускается размещение с частичным заглублением фундамента на 0,1 – 0,2 м при наличии бортового камня или дорожных ограждений (по ГОСТу </w:t>
      </w:r>
      <w:proofErr w:type="gramStart"/>
      <w:r>
        <w:t>Р</w:t>
      </w:r>
      <w:proofErr w:type="gramEnd"/>
      <w:r>
        <w:t xml:space="preserve"> 52289-2004).</w:t>
      </w:r>
    </w:p>
    <w:p w:rsidR="001F4590" w:rsidRDefault="001F4590" w:rsidP="001F4590">
      <w:pPr>
        <w:pStyle w:val="1"/>
        <w:shd w:val="clear" w:color="auto" w:fill="auto"/>
        <w:ind w:firstLine="709"/>
        <w:jc w:val="both"/>
      </w:pPr>
      <w:r>
        <w:t>Щиты, выполненные в одностороннем варианте, должны иметь декоративно оформленную обратную сторону.</w:t>
      </w:r>
    </w:p>
    <w:p w:rsidR="001F4590" w:rsidRDefault="001F4590" w:rsidP="001F4590">
      <w:pPr>
        <w:pStyle w:val="1"/>
        <w:shd w:val="clear" w:color="auto" w:fill="auto"/>
        <w:ind w:firstLine="0"/>
        <w:jc w:val="both"/>
      </w:pPr>
    </w:p>
    <w:p w:rsidR="001F4590" w:rsidRDefault="001F4590" w:rsidP="001F4590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360"/>
        </w:tabs>
      </w:pPr>
      <w:bookmarkStart w:id="6" w:name="bookmark6"/>
      <w:bookmarkStart w:id="7" w:name="bookmark7"/>
      <w:r>
        <w:t>Требования к рекламным конструкциям</w:t>
      </w:r>
      <w:bookmarkEnd w:id="6"/>
      <w:bookmarkEnd w:id="7"/>
    </w:p>
    <w:p w:rsidR="001F4590" w:rsidRPr="0095145A" w:rsidRDefault="001F4590" w:rsidP="001F4590">
      <w:pPr>
        <w:pStyle w:val="Default"/>
        <w:ind w:firstLine="709"/>
        <w:jc w:val="both"/>
        <w:rPr>
          <w:sz w:val="28"/>
          <w:szCs w:val="28"/>
        </w:rPr>
      </w:pPr>
      <w:r w:rsidRPr="0095145A">
        <w:rPr>
          <w:sz w:val="28"/>
          <w:szCs w:val="28"/>
        </w:rPr>
        <w:t xml:space="preserve">Рекламные и информационные конструкции, установленные на территории муниципального образования </w:t>
      </w:r>
      <w:r>
        <w:rPr>
          <w:sz w:val="28"/>
          <w:szCs w:val="28"/>
        </w:rPr>
        <w:t>Бийский</w:t>
      </w:r>
      <w:r w:rsidRPr="0095145A">
        <w:rPr>
          <w:sz w:val="28"/>
          <w:szCs w:val="28"/>
        </w:rPr>
        <w:t xml:space="preserve"> район должны соответствовать внешнему архитектурному облику сложившейся застройки</w:t>
      </w:r>
      <w:r>
        <w:rPr>
          <w:sz w:val="28"/>
          <w:szCs w:val="28"/>
        </w:rPr>
        <w:t>.</w:t>
      </w:r>
      <w:r w:rsidRPr="0095145A">
        <w:rPr>
          <w:sz w:val="28"/>
          <w:szCs w:val="28"/>
        </w:rPr>
        <w:t xml:space="preserve"> 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Рекламная конструкция должна использоваться исключительно в целях распространения рекламы, социальной рекламы. Не допускается эксплуатация рекламных и информационных конструкций без размещенных на них информационных сообщений (изображений).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Рекламные и информационные конструкции должны быть спроектированы, изготовлены и установлены в соответствии с существующими строительными нормами и правилами, ГОСТами, ПУЭ, техническими регламентами и другими нормативными актами, содержащими требования для конструкций данного типа. Все конструкции должны соответствовать требованиям соответствующих санитарных норм и правил (в том числе требований к освещенности, электромагнитному излучению и пр.).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 xml:space="preserve">Конструктивные элементы жесткости и крепления (болтовые соединения, </w:t>
      </w:r>
      <w:r>
        <w:lastRenderedPageBreak/>
        <w:t>элементы опор, технологические косынки и т.п.) рекламных и информационных конструкций должны быть закрыты декоративными элементами.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Рекламные конструкции, а также рекламные и информационные изображения, размещаемые на них, должны соответствовать контексту градостроительной ситуации, улучшая визуальный образ, подчеркивая индивидуальность сложившейся застройки. Основные критерии, по которым обеспечивается наиболее полное соответствие: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колористика – для оформления рекламных конструкций используются цвета, сочетающиеся с окружающим фоном;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стилистика окружающей среды – при проектировании рекламных конструкций учитывается пластика архитектуры, ее исторические особенности;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пропорции и масштаб – размеры рекламных конструкций и элементов изображений соответствуют размерам окружающих объектов, учитывают особенности их архитектуры;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структура – при размещении рекламных конструкций учитывается существующая в архитектурной среде структура, периодичность с целью формирования целостного восприятия городского пространства.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Цветовое решение наземных рекламных конструкций должно отвечать сложившейся колористике среды населенных пунктов:</w:t>
      </w:r>
    </w:p>
    <w:p w:rsidR="001F4590" w:rsidRDefault="001F4590" w:rsidP="001F4590">
      <w:pPr>
        <w:pStyle w:val="1"/>
        <w:numPr>
          <w:ilvl w:val="0"/>
          <w:numId w:val="2"/>
        </w:numPr>
        <w:shd w:val="clear" w:color="auto" w:fill="auto"/>
        <w:tabs>
          <w:tab w:val="left" w:pos="1121"/>
        </w:tabs>
        <w:ind w:firstLine="740"/>
        <w:jc w:val="both"/>
      </w:pPr>
      <w:r>
        <w:t>гармонировать с архитектурно-пространственным окружением и другими элементами благоустройства и оборудования;</w:t>
      </w:r>
    </w:p>
    <w:p w:rsidR="001F4590" w:rsidRDefault="001F4590" w:rsidP="001F4590">
      <w:pPr>
        <w:pStyle w:val="1"/>
        <w:numPr>
          <w:ilvl w:val="0"/>
          <w:numId w:val="2"/>
        </w:numPr>
        <w:shd w:val="clear" w:color="auto" w:fill="auto"/>
        <w:tabs>
          <w:tab w:val="left" w:pos="1121"/>
        </w:tabs>
        <w:ind w:firstLine="740"/>
        <w:jc w:val="both"/>
      </w:pPr>
      <w:r>
        <w:t>иметь нейтральный унифицированный характер на основе ограниченного числа колеров.</w:t>
      </w:r>
    </w:p>
    <w:p w:rsidR="001F4590" w:rsidRDefault="001F4590" w:rsidP="001F4590">
      <w:pPr>
        <w:pStyle w:val="1"/>
        <w:shd w:val="clear" w:color="auto" w:fill="auto"/>
        <w:spacing w:after="320"/>
        <w:ind w:firstLine="740"/>
        <w:jc w:val="both"/>
      </w:pPr>
      <w:r>
        <w:t>В границах перекрестка, квартала, локальной архитектурно</w:t>
      </w:r>
      <w:r>
        <w:softHyphen/>
        <w:t>планировочной ситуации цветовое решение наземных рекламных конструкций должно иметь единый упорядоченный характер.</w:t>
      </w:r>
    </w:p>
    <w:p w:rsidR="001F4590" w:rsidRDefault="001F4590" w:rsidP="001F4590">
      <w:pPr>
        <w:pStyle w:val="1"/>
        <w:shd w:val="clear" w:color="auto" w:fill="auto"/>
        <w:spacing w:after="160"/>
        <w:ind w:firstLine="0"/>
        <w:jc w:val="center"/>
      </w:pPr>
      <w:r>
        <w:rPr>
          <w:b/>
          <w:bCs/>
        </w:rPr>
        <w:t>5. Требования к порядку размещения рекламных и информационных</w:t>
      </w:r>
      <w:r>
        <w:rPr>
          <w:b/>
          <w:bCs/>
        </w:rPr>
        <w:br/>
        <w:t>конструкций.</w:t>
      </w:r>
    </w:p>
    <w:p w:rsidR="001F4590" w:rsidRPr="00286A11" w:rsidRDefault="001F4590" w:rsidP="001F45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A11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Бийский район разрешается размещение рекламных и информационных конструкций исключительно указанных в Адресном реестре установки и эксплуатации рекламных конструкций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4590" w:rsidRPr="00286A11" w:rsidRDefault="001F4590" w:rsidP="001F4590">
      <w:pPr>
        <w:pStyle w:val="Default"/>
        <w:ind w:firstLine="708"/>
        <w:jc w:val="both"/>
        <w:rPr>
          <w:sz w:val="28"/>
          <w:szCs w:val="28"/>
        </w:rPr>
      </w:pPr>
      <w:r w:rsidRPr="00286A11">
        <w:rPr>
          <w:sz w:val="28"/>
          <w:szCs w:val="28"/>
        </w:rPr>
        <w:t xml:space="preserve"> Фактическая установка рекламной конструкции должна точно соответствовать месту, обозначенному в схеме размещения рекламных конструкций Бийского района. </w:t>
      </w:r>
    </w:p>
    <w:p w:rsidR="001F4590" w:rsidRPr="00286A11" w:rsidRDefault="001F4590" w:rsidP="001F4590">
      <w:pPr>
        <w:pStyle w:val="Default"/>
        <w:ind w:firstLine="708"/>
        <w:jc w:val="both"/>
        <w:rPr>
          <w:sz w:val="28"/>
          <w:szCs w:val="28"/>
        </w:rPr>
      </w:pPr>
      <w:r w:rsidRPr="00286A11">
        <w:rPr>
          <w:sz w:val="28"/>
          <w:szCs w:val="28"/>
        </w:rPr>
        <w:t xml:space="preserve">Установка и эксплуатация рекламных и информационных конструкций должна соответствовать требованиям нормативных актов по безопасности движения транспорта. </w:t>
      </w:r>
    </w:p>
    <w:p w:rsidR="001F4590" w:rsidRPr="00286A11" w:rsidRDefault="001F4590" w:rsidP="001F4590">
      <w:pPr>
        <w:pStyle w:val="Default"/>
        <w:ind w:firstLine="708"/>
        <w:jc w:val="both"/>
        <w:rPr>
          <w:sz w:val="28"/>
          <w:szCs w:val="28"/>
        </w:rPr>
      </w:pPr>
      <w:r w:rsidRPr="00286A11">
        <w:rPr>
          <w:sz w:val="28"/>
          <w:szCs w:val="28"/>
        </w:rPr>
        <w:t xml:space="preserve">Установка и эксплуатация рекламных и информационных конструкций не должны нарушать требования соответствующих санитарных норм и правил. </w:t>
      </w:r>
    </w:p>
    <w:p w:rsidR="001F4590" w:rsidRPr="00286A11" w:rsidRDefault="001F4590" w:rsidP="001F4590">
      <w:pPr>
        <w:pStyle w:val="Default"/>
        <w:ind w:firstLine="708"/>
        <w:jc w:val="both"/>
        <w:rPr>
          <w:sz w:val="28"/>
          <w:szCs w:val="28"/>
        </w:rPr>
      </w:pPr>
      <w:r w:rsidRPr="00286A11">
        <w:rPr>
          <w:sz w:val="28"/>
          <w:szCs w:val="28"/>
        </w:rPr>
        <w:t xml:space="preserve">Установка и эксплуатация рекламных конструкций или рекламных сообщений (изображений) на знаке дорожного движения, его опоре или любом ином приспособлении, предназначенном для регулирования дорожного движения, не допускается. </w:t>
      </w:r>
    </w:p>
    <w:p w:rsidR="001F4590" w:rsidRPr="00286A11" w:rsidRDefault="001F4590" w:rsidP="001F4590">
      <w:pPr>
        <w:pStyle w:val="Default"/>
        <w:ind w:firstLine="708"/>
        <w:jc w:val="both"/>
        <w:rPr>
          <w:sz w:val="28"/>
          <w:szCs w:val="28"/>
        </w:rPr>
      </w:pPr>
      <w:r w:rsidRPr="00286A11">
        <w:rPr>
          <w:sz w:val="28"/>
          <w:szCs w:val="28"/>
        </w:rPr>
        <w:lastRenderedPageBreak/>
        <w:t>После демонтажа рекламных и информационных конструкций владелец таких конструкций обязан в течение 3 дней восстановить место их установки в том виде, в котором оно было до монтажа конструкции. Использование средства размещения рекламы после прекращения разрешения на его установку не допускается.</w:t>
      </w:r>
    </w:p>
    <w:p w:rsidR="001F4590" w:rsidRPr="0095145A" w:rsidRDefault="001F4590" w:rsidP="001F4590">
      <w:pPr>
        <w:pStyle w:val="Default"/>
        <w:ind w:firstLine="708"/>
        <w:jc w:val="both"/>
        <w:rPr>
          <w:sz w:val="28"/>
          <w:szCs w:val="28"/>
        </w:rPr>
      </w:pPr>
    </w:p>
    <w:p w:rsidR="001F4590" w:rsidRDefault="001F4590" w:rsidP="001F4590">
      <w:pPr>
        <w:pStyle w:val="1"/>
        <w:shd w:val="clear" w:color="auto" w:fill="auto"/>
        <w:spacing w:after="280"/>
        <w:ind w:firstLine="740"/>
        <w:jc w:val="both"/>
      </w:pPr>
      <w:r>
        <w:rPr>
          <w:b/>
          <w:bCs/>
        </w:rPr>
        <w:t>6. Специальные требования к информационным конструкциям.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Информационные конструкции не могут содержать рекламу, за исключением информации об изготовителе соответствующей информационной конструкции, которая не может занимать более 1% поверхности информационной конструкции.</w:t>
      </w:r>
    </w:p>
    <w:p w:rsidR="001F4590" w:rsidRDefault="001F4590" w:rsidP="001F4590">
      <w:pPr>
        <w:pStyle w:val="1"/>
        <w:shd w:val="clear" w:color="auto" w:fill="auto"/>
        <w:ind w:firstLine="740"/>
        <w:jc w:val="both"/>
      </w:pPr>
      <w:r>
        <w:t>Надписи на информационных конструкциях выполняются на русском языке. Допускается размещение на информационных конструкциях декоративных элементов, а также словесных, графических обозначений или их комбинаций (на русском языке или в русской транслитерации).</w:t>
      </w:r>
    </w:p>
    <w:p w:rsidR="001F4590" w:rsidRDefault="001F4590" w:rsidP="001F4590">
      <w:pPr>
        <w:pStyle w:val="1"/>
        <w:shd w:val="clear" w:color="auto" w:fill="auto"/>
        <w:spacing w:after="280"/>
        <w:ind w:firstLine="740"/>
        <w:jc w:val="both"/>
      </w:pPr>
      <w:r>
        <w:t>Недопустимо использование в текстах, нанесенных на информационные конструкции, иностранных слов, выполненных в русской транслитерации (за исключением зарегистрированных товарных знаков и знаков обслуживания, правом на использование которых обладает владелец информационной конструкции).</w:t>
      </w:r>
    </w:p>
    <w:p w:rsidR="001F4590" w:rsidRDefault="001F4590" w:rsidP="001F4590">
      <w:pPr>
        <w:pStyle w:val="1"/>
        <w:shd w:val="clear" w:color="auto" w:fill="auto"/>
        <w:spacing w:after="280"/>
        <w:ind w:firstLine="0"/>
        <w:jc w:val="center"/>
      </w:pPr>
      <w:r>
        <w:rPr>
          <w:b/>
          <w:bCs/>
        </w:rPr>
        <w:t>7. Требования к внешнему виду рекламных и информационных</w:t>
      </w:r>
      <w:r>
        <w:rPr>
          <w:b/>
          <w:bCs/>
        </w:rPr>
        <w:br/>
        <w:t>конструкций, к содержанию и техническому обслуживанию.</w:t>
      </w:r>
    </w:p>
    <w:p w:rsidR="001F4590" w:rsidRPr="0095145A" w:rsidRDefault="001F4590" w:rsidP="001F4590">
      <w:pPr>
        <w:pStyle w:val="Default"/>
        <w:ind w:firstLine="708"/>
        <w:jc w:val="both"/>
        <w:rPr>
          <w:sz w:val="28"/>
          <w:szCs w:val="28"/>
        </w:rPr>
      </w:pPr>
      <w:r w:rsidRPr="0095145A">
        <w:rPr>
          <w:sz w:val="28"/>
          <w:szCs w:val="28"/>
        </w:rPr>
        <w:t xml:space="preserve">Средства размещения рекламы и информации должны содержаться в чистоте, загрязнения, повреждения (деформации), в том числе информационного поля, следы коррозии не допускаются. Элементы конструкций должны быть окрашены. </w:t>
      </w:r>
    </w:p>
    <w:p w:rsidR="001F4590" w:rsidRPr="0095145A" w:rsidRDefault="001F4590" w:rsidP="001F4590">
      <w:pPr>
        <w:pStyle w:val="Default"/>
        <w:ind w:firstLine="708"/>
        <w:jc w:val="both"/>
        <w:rPr>
          <w:sz w:val="28"/>
          <w:szCs w:val="28"/>
        </w:rPr>
      </w:pPr>
      <w:r w:rsidRPr="0095145A">
        <w:rPr>
          <w:sz w:val="28"/>
          <w:szCs w:val="28"/>
        </w:rPr>
        <w:t xml:space="preserve">Владелец рекламной или информационной конструкции обязан мыть и чистить принадлежащие ему рекламные или информационные конструкции по мере необходимости. </w:t>
      </w:r>
    </w:p>
    <w:p w:rsidR="001F4590" w:rsidRPr="0095145A" w:rsidRDefault="001F4590" w:rsidP="001F4590">
      <w:pPr>
        <w:pStyle w:val="Default"/>
        <w:ind w:firstLine="708"/>
        <w:jc w:val="both"/>
        <w:rPr>
          <w:sz w:val="28"/>
          <w:szCs w:val="28"/>
        </w:rPr>
      </w:pPr>
      <w:r w:rsidRPr="0095145A">
        <w:rPr>
          <w:sz w:val="28"/>
          <w:szCs w:val="28"/>
        </w:rPr>
        <w:t xml:space="preserve">Деятельность по выявлению несоответствия фактического состояния внешнего вида рекламных и информационных конструкций установленным требованиям, выдаче предписаний рекламовладельцам по устранению данных нарушений осуществляется Администрацией </w:t>
      </w:r>
      <w:r>
        <w:rPr>
          <w:sz w:val="28"/>
          <w:szCs w:val="28"/>
        </w:rPr>
        <w:t>Бийского</w:t>
      </w:r>
      <w:r w:rsidRPr="0095145A">
        <w:rPr>
          <w:sz w:val="28"/>
          <w:szCs w:val="28"/>
        </w:rPr>
        <w:t xml:space="preserve"> района или уполномоченным ей органом. </w:t>
      </w:r>
    </w:p>
    <w:p w:rsidR="001F4590" w:rsidRPr="0095145A" w:rsidRDefault="001F4590" w:rsidP="001F4590">
      <w:pPr>
        <w:pStyle w:val="Default"/>
        <w:ind w:firstLine="708"/>
        <w:jc w:val="both"/>
        <w:rPr>
          <w:sz w:val="28"/>
          <w:szCs w:val="28"/>
        </w:rPr>
      </w:pPr>
      <w:r w:rsidRPr="0095145A">
        <w:rPr>
          <w:sz w:val="28"/>
          <w:szCs w:val="28"/>
        </w:rPr>
        <w:t xml:space="preserve">Устранение порывов рекламных изображений на рекламных конструкциях осуществляется владельцами рекламных конструкций незамедлительно после выявления указанных фактов и (или) по предписанию Администрации </w:t>
      </w:r>
      <w:r>
        <w:rPr>
          <w:sz w:val="28"/>
          <w:szCs w:val="28"/>
        </w:rPr>
        <w:t>Бийского</w:t>
      </w:r>
      <w:r w:rsidRPr="0095145A">
        <w:rPr>
          <w:sz w:val="28"/>
          <w:szCs w:val="28"/>
        </w:rPr>
        <w:t xml:space="preserve"> района или уполномоченного ей органа. </w:t>
      </w:r>
    </w:p>
    <w:p w:rsidR="001F4590" w:rsidRDefault="001F4590" w:rsidP="001F4590">
      <w:pPr>
        <w:pStyle w:val="Default"/>
        <w:ind w:firstLine="708"/>
        <w:jc w:val="both"/>
        <w:rPr>
          <w:sz w:val="28"/>
          <w:szCs w:val="28"/>
        </w:rPr>
      </w:pPr>
      <w:r w:rsidRPr="0095145A">
        <w:rPr>
          <w:sz w:val="28"/>
          <w:szCs w:val="28"/>
        </w:rPr>
        <w:t>Приведение рекламных конструкций в надлежащий вид осуществляется владельцами конструкций по мере необходимости, а в случае экстремальных погодных явлений (ураган, ливневый дождь, снегопад и т.п.) режим работ по устранению последствий неблагоприятных погодных явлений устанавливается в соответствии с указаниями оперативных служб муниципального района.</w:t>
      </w:r>
    </w:p>
    <w:p w:rsidR="001F4590" w:rsidRDefault="001F4590" w:rsidP="001F4590">
      <w:pPr>
        <w:pStyle w:val="1"/>
        <w:shd w:val="clear" w:color="auto" w:fill="auto"/>
        <w:ind w:firstLine="560"/>
        <w:jc w:val="both"/>
        <w:sectPr w:rsidR="001F4590" w:rsidSect="00CE3F12">
          <w:footerReference w:type="even" r:id="rId7"/>
          <w:footerReference w:type="default" r:id="rId8"/>
          <w:pgSz w:w="11900" w:h="16840"/>
          <w:pgMar w:top="970" w:right="485" w:bottom="1120" w:left="1643" w:header="0" w:footer="0" w:gutter="0"/>
          <w:pgNumType w:start="1"/>
          <w:cols w:space="720"/>
          <w:noEndnote/>
          <w:docGrid w:linePitch="360"/>
        </w:sectPr>
      </w:pPr>
    </w:p>
    <w:p w:rsidR="001F4590" w:rsidRDefault="001F4590" w:rsidP="001F4590">
      <w:pPr>
        <w:pStyle w:val="a6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</w:t>
      </w:r>
    </w:p>
    <w:p w:rsidR="001F4590" w:rsidRDefault="001F4590" w:rsidP="001F4590">
      <w:pPr>
        <w:pStyle w:val="a6"/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Постановлением Администрации</w:t>
      </w:r>
    </w:p>
    <w:p w:rsidR="001F4590" w:rsidRDefault="001F4590" w:rsidP="001F4590">
      <w:pPr>
        <w:pStyle w:val="a6"/>
        <w:ind w:left="5103"/>
        <w:jc w:val="right"/>
        <w:rPr>
          <w:sz w:val="28"/>
          <w:szCs w:val="28"/>
        </w:rPr>
      </w:pPr>
      <w:r>
        <w:rPr>
          <w:sz w:val="28"/>
          <w:szCs w:val="28"/>
        </w:rPr>
        <w:t>Бийского района Алтайского края</w:t>
      </w:r>
    </w:p>
    <w:p w:rsidR="001F4590" w:rsidRPr="007E5E5D" w:rsidRDefault="001F4590" w:rsidP="001F4590">
      <w:pPr>
        <w:pStyle w:val="a6"/>
        <w:ind w:left="5103"/>
        <w:jc w:val="right"/>
        <w:rPr>
          <w:sz w:val="28"/>
          <w:szCs w:val="28"/>
        </w:rPr>
      </w:pPr>
      <w:r>
        <w:rPr>
          <w:sz w:val="28"/>
          <w:szCs w:val="28"/>
        </w:rPr>
        <w:t>от 14.07.2023  № 638</w:t>
      </w: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</w:rPr>
      </w:pP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</w:rPr>
      </w:pPr>
    </w:p>
    <w:p w:rsidR="001F4590" w:rsidRPr="00286A11" w:rsidRDefault="001F4590" w:rsidP="001F4590">
      <w:pPr>
        <w:pStyle w:val="1"/>
        <w:shd w:val="clear" w:color="auto" w:fill="auto"/>
        <w:ind w:firstLine="0"/>
        <w:jc w:val="center"/>
        <w:rPr>
          <w:b/>
        </w:rPr>
      </w:pPr>
      <w:r w:rsidRPr="00286A11">
        <w:rPr>
          <w:b/>
        </w:rPr>
        <w:t xml:space="preserve">Адресный реестр установки и эксплуатации рекламных конструкций </w:t>
      </w: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</w:rPr>
      </w:pPr>
      <w:r w:rsidRPr="00286A11">
        <w:rPr>
          <w:b/>
        </w:rPr>
        <w:t>на территории муниципального образования Бийский район Алтайский край</w:t>
      </w:r>
    </w:p>
    <w:p w:rsidR="001F4590" w:rsidRDefault="001F4590" w:rsidP="001F4590">
      <w:pPr>
        <w:pStyle w:val="1"/>
        <w:shd w:val="clear" w:color="auto" w:fill="auto"/>
        <w:ind w:firstLine="0"/>
        <w:jc w:val="center"/>
        <w:rPr>
          <w:b/>
        </w:rPr>
      </w:pPr>
    </w:p>
    <w:tbl>
      <w:tblPr>
        <w:tblpPr w:leftFromText="180" w:rightFromText="180" w:vertAnchor="text" w:horzAnchor="margin" w:tblpXSpec="right" w:tblpY="11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3033"/>
        <w:gridCol w:w="631"/>
        <w:gridCol w:w="1329"/>
        <w:gridCol w:w="1072"/>
        <w:gridCol w:w="885"/>
        <w:gridCol w:w="697"/>
        <w:gridCol w:w="1264"/>
        <w:gridCol w:w="1390"/>
        <w:gridCol w:w="1749"/>
        <w:gridCol w:w="2126"/>
      </w:tblGrid>
      <w:tr w:rsidR="001F4590" w:rsidRPr="001C7292" w:rsidTr="004E61A4">
        <w:trPr>
          <w:trHeight w:hRule="exact" w:val="1440"/>
        </w:trPr>
        <w:tc>
          <w:tcPr>
            <w:tcW w:w="576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№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3033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Адрес установки и эксплуатации РК</w:t>
            </w:r>
          </w:p>
        </w:tc>
        <w:tc>
          <w:tcPr>
            <w:tcW w:w="631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№ РК по карте</w:t>
            </w:r>
          </w:p>
        </w:tc>
        <w:tc>
          <w:tcPr>
            <w:tcW w:w="1329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Вид РК</w:t>
            </w:r>
          </w:p>
        </w:tc>
        <w:tc>
          <w:tcPr>
            <w:tcW w:w="1072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Тип РК</w:t>
            </w:r>
          </w:p>
        </w:tc>
        <w:tc>
          <w:tcPr>
            <w:tcW w:w="885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Размер РК</w:t>
            </w:r>
          </w:p>
        </w:tc>
        <w:tc>
          <w:tcPr>
            <w:tcW w:w="697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Кол-во сторон РК</w:t>
            </w:r>
            <w:r w:rsidRPr="00EF7D1B">
              <w:rPr>
                <w:color w:val="000000"/>
                <w:sz w:val="24"/>
                <w:szCs w:val="24"/>
                <w:vertAlign w:val="superscript"/>
                <w:lang w:eastAsia="ru-RU" w:bidi="ru-RU"/>
              </w:rPr>
              <w:t>*</w:t>
            </w:r>
          </w:p>
        </w:tc>
        <w:tc>
          <w:tcPr>
            <w:tcW w:w="1264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Общая площадь информационного поля</w:t>
            </w:r>
          </w:p>
        </w:tc>
        <w:tc>
          <w:tcPr>
            <w:tcW w:w="1390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Собственник РК</w:t>
            </w:r>
          </w:p>
        </w:tc>
        <w:tc>
          <w:tcPr>
            <w:tcW w:w="1749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/>
              </w:rPr>
              <w:t>Собственник или законный владелец имущества, к которому присоединяется РК</w:t>
            </w:r>
          </w:p>
        </w:tc>
        <w:tc>
          <w:tcPr>
            <w:tcW w:w="2126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F7D1B">
              <w:rPr>
                <w:color w:val="000000"/>
                <w:sz w:val="24"/>
                <w:szCs w:val="24"/>
                <w:lang w:eastAsia="ru-RU"/>
              </w:rPr>
              <w:t>Кадастровый номер участка</w:t>
            </w:r>
          </w:p>
        </w:tc>
      </w:tr>
      <w:tr w:rsidR="001F4590" w:rsidRPr="001C7292" w:rsidTr="004E61A4">
        <w:trPr>
          <w:trHeight w:hRule="exact" w:val="292"/>
        </w:trPr>
        <w:tc>
          <w:tcPr>
            <w:tcW w:w="576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033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631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329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072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697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264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90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749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2126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1F4590" w:rsidRPr="00CD237C" w:rsidTr="004E61A4">
        <w:trPr>
          <w:trHeight w:hRule="exact" w:val="1678"/>
        </w:trPr>
        <w:tc>
          <w:tcPr>
            <w:tcW w:w="576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Федеральная автомобильная дорога Р-256 «Чуйский тракт» Новосибирск – Барнаул – Горно-Алтайск – граница с Монголией,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км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359+300,слева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31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329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Сборная стальная конструкция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ж/б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фундаменте</w:t>
            </w:r>
          </w:p>
        </w:tc>
        <w:tc>
          <w:tcPr>
            <w:tcW w:w="1072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щитовая</w:t>
            </w:r>
          </w:p>
        </w:tc>
        <w:tc>
          <w:tcPr>
            <w:tcW w:w="885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3м х 6м</w:t>
            </w:r>
          </w:p>
        </w:tc>
        <w:tc>
          <w:tcPr>
            <w:tcW w:w="697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64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390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lang w:eastAsia="ru-RU" w:bidi="ru-RU"/>
              </w:rPr>
              <w:t>ИП Иванников П.А. «Торговая марка»</w:t>
            </w:r>
          </w:p>
        </w:tc>
        <w:tc>
          <w:tcPr>
            <w:tcW w:w="1749" w:type="dxa"/>
            <w:shd w:val="clear" w:color="auto" w:fill="FFFFFF"/>
          </w:tcPr>
          <w:p w:rsidR="001F4590" w:rsidRPr="00CD237C" w:rsidRDefault="001F4590" w:rsidP="004E61A4">
            <w:pPr>
              <w:rPr>
                <w:rFonts w:ascii="Times New Roman" w:hAnsi="Times New Roman" w:cs="Times New Roman"/>
              </w:rPr>
            </w:pPr>
            <w:r w:rsidRPr="00CD237C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2126" w:type="dxa"/>
            <w:shd w:val="clear" w:color="auto" w:fill="FFFFFF"/>
          </w:tcPr>
          <w:p w:rsidR="001F4590" w:rsidRPr="00CD237C" w:rsidRDefault="001F4590" w:rsidP="004E61A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напротив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зем. участком с кадастровым номером 22:04:500003:12</w:t>
            </w:r>
          </w:p>
        </w:tc>
      </w:tr>
      <w:tr w:rsidR="001F4590" w:rsidRPr="001C7292" w:rsidTr="004E61A4">
        <w:trPr>
          <w:trHeight w:hRule="exact" w:val="1678"/>
        </w:trPr>
        <w:tc>
          <w:tcPr>
            <w:tcW w:w="576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Федеральная автомобильная дорога Р-256 «Чуйский тракт» Новосибирск – Барнаул – Горно-Алтайск – граница с Монголией,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км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360+300, справа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31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329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Сборная стальная конструкция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ж/б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фундаменте</w:t>
            </w:r>
          </w:p>
        </w:tc>
        <w:tc>
          <w:tcPr>
            <w:tcW w:w="1072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щитовая</w:t>
            </w:r>
          </w:p>
        </w:tc>
        <w:tc>
          <w:tcPr>
            <w:tcW w:w="885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3м х 6м</w:t>
            </w:r>
          </w:p>
        </w:tc>
        <w:tc>
          <w:tcPr>
            <w:tcW w:w="697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64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390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ИП Литвин С.В.</w:t>
            </w:r>
          </w:p>
        </w:tc>
        <w:tc>
          <w:tcPr>
            <w:tcW w:w="1749" w:type="dxa"/>
            <w:shd w:val="clear" w:color="auto" w:fill="FFFFFF"/>
          </w:tcPr>
          <w:p w:rsidR="001F4590" w:rsidRPr="00CD237C" w:rsidRDefault="001F4590" w:rsidP="004E61A4">
            <w:pPr>
              <w:rPr>
                <w:rFonts w:ascii="Times New Roman" w:hAnsi="Times New Roman" w:cs="Times New Roman"/>
              </w:rPr>
            </w:pPr>
            <w:r w:rsidRPr="00CD237C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2126" w:type="dxa"/>
            <w:shd w:val="clear" w:color="auto" w:fill="FFFFFF"/>
          </w:tcPr>
          <w:p w:rsidR="001F4590" w:rsidRPr="00CD237C" w:rsidRDefault="001F4590" w:rsidP="004E61A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напротив</w:t>
            </w:r>
            <w:proofErr w:type="gramEnd"/>
            <w:r>
              <w:rPr>
                <w:rFonts w:ascii="Times New Roman" w:hAnsi="Times New Roman" w:cs="Times New Roman"/>
              </w:rPr>
              <w:t xml:space="preserve"> с зем. участком с кадастровым номером 22:04:500003:3</w:t>
            </w:r>
          </w:p>
        </w:tc>
      </w:tr>
      <w:tr w:rsidR="001F4590" w:rsidRPr="001C7292" w:rsidTr="004E61A4">
        <w:trPr>
          <w:trHeight w:hRule="exact" w:val="1697"/>
        </w:trPr>
        <w:tc>
          <w:tcPr>
            <w:tcW w:w="576" w:type="dxa"/>
            <w:shd w:val="clear" w:color="auto" w:fill="FFFFFF"/>
            <w:vAlign w:val="center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33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Федеральная автомобильная дорога Р-256 «Чуйский тракт» Новосибирск – Барнаул – Горно-Алтайск – граница с Монголией,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км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361+050, слева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31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329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Сборная стальная конструкция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ж/б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фундаменте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72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щитовая</w:t>
            </w:r>
          </w:p>
        </w:tc>
        <w:tc>
          <w:tcPr>
            <w:tcW w:w="885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3м х 6м</w:t>
            </w:r>
          </w:p>
        </w:tc>
        <w:tc>
          <w:tcPr>
            <w:tcW w:w="697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64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390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ИП Литвин С.В.</w:t>
            </w:r>
          </w:p>
        </w:tc>
        <w:tc>
          <w:tcPr>
            <w:tcW w:w="1749" w:type="dxa"/>
            <w:shd w:val="clear" w:color="auto" w:fill="FFFFFF"/>
          </w:tcPr>
          <w:p w:rsidR="001F4590" w:rsidRDefault="001F4590" w:rsidP="004E61A4">
            <w:r w:rsidRPr="007968B9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2126" w:type="dxa"/>
            <w:shd w:val="clear" w:color="auto" w:fill="FFFFFF"/>
          </w:tcPr>
          <w:p w:rsidR="001F4590" w:rsidRPr="007968B9" w:rsidRDefault="001F4590" w:rsidP="004E6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напротив зем участка с кадастровым номером 22:04:500002:35</w:t>
            </w:r>
          </w:p>
        </w:tc>
      </w:tr>
      <w:tr w:rsidR="001F4590" w:rsidRPr="00B46C2B" w:rsidTr="004E61A4">
        <w:trPr>
          <w:trHeight w:hRule="exact" w:val="1684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4</w:t>
            </w: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CC46B0" w:rsidRDefault="001F4590" w:rsidP="004E61A4">
            <w:pPr>
              <w:rPr>
                <w:rFonts w:ascii="Times New Roman" w:hAnsi="Times New Roman" w:cs="Times New Roman"/>
              </w:rPr>
            </w:pPr>
            <w:r w:rsidRPr="00CC46B0">
              <w:rPr>
                <w:rFonts w:ascii="Times New Roman" w:hAnsi="Times New Roman" w:cs="Times New Roman"/>
              </w:rPr>
              <w:t>Федеральная автомобильная дорога</w:t>
            </w:r>
            <w:r>
              <w:t xml:space="preserve"> </w:t>
            </w:r>
            <w:r w:rsidRPr="001C7292">
              <w:rPr>
                <w:rFonts w:ascii="Times New Roman" w:hAnsi="Times New Roman" w:cs="Times New Roman"/>
              </w:rPr>
              <w:t xml:space="preserve">Р-256 «Чуйский тракт» Новосибирск – Барнаул </w:t>
            </w:r>
            <w:r>
              <w:rPr>
                <w:rFonts w:ascii="Times New Roman" w:hAnsi="Times New Roman" w:cs="Times New Roman"/>
              </w:rPr>
              <w:t>–</w:t>
            </w:r>
            <w:r w:rsidRPr="001C7292">
              <w:rPr>
                <w:rFonts w:ascii="Times New Roman" w:hAnsi="Times New Roman" w:cs="Times New Roman"/>
              </w:rPr>
              <w:t xml:space="preserve"> Горно-Алтайск – граница с</w:t>
            </w:r>
            <w:r>
              <w:rPr>
                <w:rFonts w:ascii="Times New Roman" w:hAnsi="Times New Roman" w:cs="Times New Roman"/>
              </w:rPr>
              <w:t xml:space="preserve"> Монголией, на </w:t>
            </w:r>
            <w:proofErr w:type="gramStart"/>
            <w:r>
              <w:rPr>
                <w:rFonts w:ascii="Times New Roman" w:hAnsi="Times New Roman" w:cs="Times New Roman"/>
              </w:rPr>
              <w:t>км</w:t>
            </w:r>
            <w:proofErr w:type="gramEnd"/>
            <w:r>
              <w:rPr>
                <w:rFonts w:ascii="Times New Roman" w:hAnsi="Times New Roman" w:cs="Times New Roman"/>
              </w:rPr>
              <w:t xml:space="preserve"> 362+100, слева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Сборная стальная конструкция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ж/б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фундаменте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щитовая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3м х 6м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ИП Литвин С.В.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shd w:val="clear" w:color="auto" w:fill="FFFFFF"/>
          </w:tcPr>
          <w:p w:rsidR="001F4590" w:rsidRDefault="001F4590" w:rsidP="004E61A4">
            <w:r w:rsidRPr="007968B9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B46C2B" w:rsidRDefault="001F4590" w:rsidP="004E6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напротив зем участка с кадастровым номером 22:04:500002:28</w:t>
            </w:r>
          </w:p>
        </w:tc>
      </w:tr>
      <w:tr w:rsidR="001F4590" w:rsidRPr="001C7292" w:rsidTr="004E61A4">
        <w:trPr>
          <w:trHeight w:hRule="exact" w:val="1713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CC46B0" w:rsidRDefault="001F4590" w:rsidP="004E61A4">
            <w:pPr>
              <w:rPr>
                <w:rFonts w:ascii="Times New Roman" w:hAnsi="Times New Roman" w:cs="Times New Roman"/>
              </w:rPr>
            </w:pPr>
            <w:r w:rsidRPr="00CC46B0">
              <w:rPr>
                <w:rFonts w:ascii="Times New Roman" w:hAnsi="Times New Roman" w:cs="Times New Roman"/>
              </w:rPr>
              <w:t>Федеральная автомобильная дорога</w:t>
            </w:r>
            <w:r>
              <w:t xml:space="preserve"> </w:t>
            </w:r>
            <w:r w:rsidRPr="001C7292">
              <w:rPr>
                <w:rFonts w:ascii="Times New Roman" w:hAnsi="Times New Roman" w:cs="Times New Roman"/>
              </w:rPr>
              <w:t xml:space="preserve"> Р-256 «Чуйский тракт» Новосибирск – Барнаул </w:t>
            </w:r>
            <w:r>
              <w:rPr>
                <w:rFonts w:ascii="Times New Roman" w:hAnsi="Times New Roman" w:cs="Times New Roman"/>
              </w:rPr>
              <w:t>–</w:t>
            </w:r>
            <w:r w:rsidRPr="001C7292">
              <w:rPr>
                <w:rFonts w:ascii="Times New Roman" w:hAnsi="Times New Roman" w:cs="Times New Roman"/>
              </w:rPr>
              <w:t xml:space="preserve"> Горно-Алтайск – граница с Монголией, на </w:t>
            </w:r>
            <w:proofErr w:type="gramStart"/>
            <w:r w:rsidRPr="001C7292">
              <w:rPr>
                <w:rFonts w:ascii="Times New Roman" w:hAnsi="Times New Roman" w:cs="Times New Roman"/>
              </w:rPr>
              <w:t>км</w:t>
            </w:r>
            <w:proofErr w:type="gramEnd"/>
            <w:r w:rsidRPr="001C7292">
              <w:rPr>
                <w:rFonts w:ascii="Times New Roman" w:hAnsi="Times New Roman" w:cs="Times New Roman"/>
              </w:rPr>
              <w:t xml:space="preserve"> 362+300, слева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Сборная стальная конструкция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ж/б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фундаменте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щитовая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3м х 6м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ИП Сысоева В.А.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shd w:val="clear" w:color="auto" w:fill="FFFFFF"/>
          </w:tcPr>
          <w:p w:rsidR="001F4590" w:rsidRDefault="001F4590" w:rsidP="004E61A4">
            <w:r w:rsidRPr="007968B9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7968B9" w:rsidRDefault="001F4590" w:rsidP="004E6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напротив зем участка с кадастровым номером 22:04:500002:4</w:t>
            </w:r>
          </w:p>
        </w:tc>
      </w:tr>
      <w:tr w:rsidR="001F4590" w:rsidRPr="001C7292" w:rsidTr="004E61A4">
        <w:trPr>
          <w:trHeight w:hRule="exact" w:val="1997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Федеральная автомобильная дорога Р-256 «Чуйский тракт» Новосибирск – Барнаул – Горно-Алтайск – граница с Монголией,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км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385+850, справа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31" w:type="dxa"/>
            <w:tcBorders>
              <w:top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val="en-US"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32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Сборная стальная конструкция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ж/б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фундаменте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72" w:type="dxa"/>
            <w:tcBorders>
              <w:top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щитовая</w:t>
            </w:r>
          </w:p>
        </w:tc>
        <w:tc>
          <w:tcPr>
            <w:tcW w:w="885" w:type="dxa"/>
            <w:tcBorders>
              <w:top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3м х 6м</w:t>
            </w:r>
          </w:p>
        </w:tc>
        <w:tc>
          <w:tcPr>
            <w:tcW w:w="697" w:type="dxa"/>
            <w:tcBorders>
              <w:top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КГБУ «Всероссийский мемориальный музей-заповедник В.М. Шукшина»</w:t>
            </w:r>
          </w:p>
        </w:tc>
        <w:tc>
          <w:tcPr>
            <w:tcW w:w="1749" w:type="dxa"/>
            <w:tcBorders>
              <w:top w:val="single" w:sz="4" w:space="0" w:color="auto"/>
            </w:tcBorders>
            <w:shd w:val="clear" w:color="auto" w:fill="FFFFFF"/>
          </w:tcPr>
          <w:p w:rsidR="001F4590" w:rsidRDefault="001F4590" w:rsidP="004E61A4">
            <w:r w:rsidRPr="007968B9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1F4590" w:rsidRPr="007968B9" w:rsidRDefault="001F4590" w:rsidP="004E6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западнее зем. участка с кадастровым номером 22:04:270001:196</w:t>
            </w:r>
          </w:p>
        </w:tc>
      </w:tr>
      <w:tr w:rsidR="001F4590" w:rsidRPr="001C7292" w:rsidTr="004E61A4">
        <w:trPr>
          <w:trHeight w:hRule="exact" w:val="1415"/>
        </w:trPr>
        <w:tc>
          <w:tcPr>
            <w:tcW w:w="576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Трасса Р-368 Бийск-Белокуриха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км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11+600, слева 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31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329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Сборная стальная конструкция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ж/б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фундаменте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72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щитовая</w:t>
            </w:r>
          </w:p>
        </w:tc>
        <w:tc>
          <w:tcPr>
            <w:tcW w:w="885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3м х 6м</w:t>
            </w:r>
          </w:p>
        </w:tc>
        <w:tc>
          <w:tcPr>
            <w:tcW w:w="697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64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390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ИП Сысоева В.А.</w:t>
            </w:r>
          </w:p>
        </w:tc>
        <w:tc>
          <w:tcPr>
            <w:tcW w:w="1749" w:type="dxa"/>
            <w:shd w:val="clear" w:color="auto" w:fill="FFFFFF"/>
          </w:tcPr>
          <w:p w:rsidR="001F4590" w:rsidRDefault="001F4590" w:rsidP="004E61A4">
            <w:r w:rsidRPr="007968B9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2126" w:type="dxa"/>
            <w:shd w:val="clear" w:color="auto" w:fill="FFFFFF"/>
          </w:tcPr>
          <w:p w:rsidR="001F4590" w:rsidRPr="007968B9" w:rsidRDefault="001F4590" w:rsidP="004E6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напротив зем участка с кадастровым номером 22:04:550001:243</w:t>
            </w:r>
          </w:p>
        </w:tc>
      </w:tr>
      <w:tr w:rsidR="001F4590" w:rsidRPr="001C7292" w:rsidTr="004E61A4">
        <w:trPr>
          <w:trHeight w:hRule="exact" w:val="1561"/>
        </w:trPr>
        <w:tc>
          <w:tcPr>
            <w:tcW w:w="576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3033" w:type="dxa"/>
            <w:shd w:val="clear" w:color="auto" w:fill="FFFFFF"/>
            <w:vAlign w:val="center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Трасса Р-368 Бийск-Белокуриха,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км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10+600 м, справа  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31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329" w:type="dxa"/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Сборная стальная конструкция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ж/б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фундаменте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72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щитовая</w:t>
            </w:r>
          </w:p>
        </w:tc>
        <w:tc>
          <w:tcPr>
            <w:tcW w:w="885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3м х 6м</w:t>
            </w:r>
          </w:p>
        </w:tc>
        <w:tc>
          <w:tcPr>
            <w:tcW w:w="697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64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390" w:type="dxa"/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ООО «Котлоснаб»</w:t>
            </w:r>
          </w:p>
        </w:tc>
        <w:tc>
          <w:tcPr>
            <w:tcW w:w="1749" w:type="dxa"/>
            <w:shd w:val="clear" w:color="auto" w:fill="FFFFFF"/>
          </w:tcPr>
          <w:p w:rsidR="001F4590" w:rsidRDefault="001F4590" w:rsidP="004E61A4">
            <w:r w:rsidRPr="007968B9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2126" w:type="dxa"/>
            <w:shd w:val="clear" w:color="auto" w:fill="FFFFFF"/>
          </w:tcPr>
          <w:p w:rsidR="001F4590" w:rsidRPr="007968B9" w:rsidRDefault="001F4590" w:rsidP="004E6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напротивс зем. участком с кадастровым номером </w:t>
            </w:r>
            <w:r w:rsidRPr="00554B9D">
              <w:rPr>
                <w:rFonts w:ascii="Times New Roman" w:hAnsi="Times New Roman" w:cs="Times New Roman"/>
                <w:noProof/>
                <w:lang w:bidi="ar-SA"/>
              </w:rPr>
              <w:t>22:04:550001:331/3</w:t>
            </w:r>
          </w:p>
        </w:tc>
      </w:tr>
      <w:tr w:rsidR="001F4590" w:rsidRPr="001C7292" w:rsidTr="004E61A4">
        <w:trPr>
          <w:trHeight w:hRule="exact" w:val="1444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Алтайский край, Бийский район, с.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Первомайское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, Тогульский тракт, на км 7+110, слева 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9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Сборная стальная конструкция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ж/б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фундаменте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щитовая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3м х 6м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Варыгин И.В.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shd w:val="clear" w:color="auto" w:fill="FFFFFF"/>
          </w:tcPr>
          <w:p w:rsidR="001F4590" w:rsidRDefault="001F4590" w:rsidP="004E61A4">
            <w:r w:rsidRPr="007968B9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7968B9" w:rsidRDefault="001F4590" w:rsidP="004E6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напротив зем. участка с кадастровым номером 22:04:20002:2415</w:t>
            </w:r>
          </w:p>
        </w:tc>
      </w:tr>
      <w:tr w:rsidR="001F4590" w:rsidRPr="001C7292" w:rsidTr="004E61A4">
        <w:trPr>
          <w:trHeight w:hRule="exact" w:val="1507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10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jc w:val="center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03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Алтайский край, Бийский район, с. Первомайское, пересечение ул.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Советская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и Тогульский тракт на км 8+0,01 слева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Сборная стальная конструкция на </w:t>
            </w:r>
            <w:proofErr w:type="gramStart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ж/б</w:t>
            </w:r>
            <w:proofErr w:type="gramEnd"/>
            <w:r w:rsidRPr="00EF7D1B">
              <w:rPr>
                <w:color w:val="000000"/>
                <w:sz w:val="24"/>
                <w:szCs w:val="24"/>
                <w:lang w:eastAsia="ru-RU" w:bidi="ru-RU"/>
              </w:rPr>
              <w:t xml:space="preserve"> фундаменте</w:t>
            </w: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щитовая</w:t>
            </w:r>
          </w:p>
        </w:tc>
        <w:tc>
          <w:tcPr>
            <w:tcW w:w="885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3м х 6м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36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EF7D1B" w:rsidRDefault="001F4590" w:rsidP="004E61A4">
            <w:pPr>
              <w:pStyle w:val="a5"/>
              <w:shd w:val="clear" w:color="auto" w:fill="auto"/>
              <w:ind w:firstLine="0"/>
              <w:rPr>
                <w:color w:val="000000"/>
                <w:sz w:val="24"/>
                <w:szCs w:val="24"/>
                <w:lang w:eastAsia="ru-RU" w:bidi="ru-RU"/>
              </w:rPr>
            </w:pPr>
            <w:r w:rsidRPr="00EF7D1B">
              <w:rPr>
                <w:color w:val="000000"/>
                <w:sz w:val="24"/>
                <w:szCs w:val="24"/>
                <w:lang w:eastAsia="ru-RU" w:bidi="ru-RU"/>
              </w:rPr>
              <w:t>ООО «БийскДорСтрой»</w:t>
            </w:r>
          </w:p>
        </w:tc>
        <w:tc>
          <w:tcPr>
            <w:tcW w:w="1749" w:type="dxa"/>
            <w:tcBorders>
              <w:bottom w:val="single" w:sz="4" w:space="0" w:color="auto"/>
            </w:tcBorders>
            <w:shd w:val="clear" w:color="auto" w:fill="FFFFFF"/>
          </w:tcPr>
          <w:p w:rsidR="001F4590" w:rsidRDefault="001F4590" w:rsidP="004E61A4">
            <w:r w:rsidRPr="007968B9">
              <w:rPr>
                <w:rFonts w:ascii="Times New Roman" w:hAnsi="Times New Roman" w:cs="Times New Roman"/>
              </w:rPr>
              <w:t>муниципальная собственность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1F4590" w:rsidRPr="007968B9" w:rsidRDefault="001F4590" w:rsidP="004E61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напротив зем. участка с кадастровым номером 22:04:390001:1802</w:t>
            </w:r>
          </w:p>
        </w:tc>
      </w:tr>
    </w:tbl>
    <w:p w:rsidR="001F4590" w:rsidRPr="00286A11" w:rsidRDefault="001F4590" w:rsidP="001F4590">
      <w:pPr>
        <w:pStyle w:val="1"/>
        <w:shd w:val="clear" w:color="auto" w:fill="auto"/>
        <w:ind w:firstLine="0"/>
        <w:jc w:val="center"/>
        <w:rPr>
          <w:b/>
        </w:rPr>
      </w:pPr>
    </w:p>
    <w:p w:rsidR="001F4590" w:rsidRDefault="001F4590" w:rsidP="001F4590">
      <w:pPr>
        <w:tabs>
          <w:tab w:val="left" w:pos="12616"/>
        </w:tabs>
        <w:spacing w:line="1" w:lineRule="exact"/>
        <w:rPr>
          <w:rFonts w:ascii="Times New Roman" w:hAnsi="Times New Roman" w:cs="Times New Roman"/>
        </w:rPr>
      </w:pPr>
    </w:p>
    <w:p w:rsidR="001F4590" w:rsidRPr="0036072F" w:rsidRDefault="001F4590" w:rsidP="001F4590">
      <w:pPr>
        <w:rPr>
          <w:rFonts w:ascii="Times New Roman" w:hAnsi="Times New Roman" w:cs="Times New Roman"/>
        </w:rPr>
      </w:pPr>
    </w:p>
    <w:p w:rsidR="001F4590" w:rsidRPr="0036072F" w:rsidRDefault="001F4590" w:rsidP="001F4590">
      <w:pPr>
        <w:rPr>
          <w:rFonts w:ascii="Times New Roman" w:hAnsi="Times New Roman" w:cs="Times New Roman"/>
        </w:rPr>
      </w:pPr>
    </w:p>
    <w:p w:rsidR="001F4590" w:rsidRPr="0036072F" w:rsidRDefault="001F4590" w:rsidP="001F4590">
      <w:pPr>
        <w:rPr>
          <w:rFonts w:ascii="Times New Roman" w:hAnsi="Times New Roman" w:cs="Times New Roman"/>
        </w:rPr>
      </w:pPr>
    </w:p>
    <w:p w:rsidR="001F4590" w:rsidRDefault="001F4590" w:rsidP="001F4590">
      <w:pPr>
        <w:rPr>
          <w:rFonts w:ascii="Times New Roman" w:hAnsi="Times New Roman" w:cs="Times New Roman"/>
        </w:rPr>
      </w:pPr>
    </w:p>
    <w:p w:rsidR="001F4590" w:rsidRPr="0036072F" w:rsidRDefault="001F4590" w:rsidP="001F4590">
      <w:pPr>
        <w:tabs>
          <w:tab w:val="left" w:pos="19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</w:t>
      </w:r>
      <w:r w:rsidRPr="0036072F">
        <w:rPr>
          <w:rFonts w:ascii="Times New Roman" w:hAnsi="Times New Roman" w:cs="Times New Roman"/>
          <w:sz w:val="28"/>
          <w:szCs w:val="28"/>
        </w:rPr>
        <w:t>РК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>- рекламная конструкция</w:t>
      </w:r>
    </w:p>
    <w:p w:rsidR="001F4590" w:rsidRDefault="001F4590" w:rsidP="001F4590">
      <w:pPr>
        <w:rPr>
          <w:rFonts w:ascii="Times New Roman" w:hAnsi="Times New Roman" w:cs="Times New Roman"/>
        </w:rPr>
      </w:pPr>
    </w:p>
    <w:p w:rsidR="001F4590" w:rsidRDefault="001F4590" w:rsidP="001F4590">
      <w:pPr>
        <w:rPr>
          <w:rFonts w:ascii="Times New Roman" w:hAnsi="Times New Roman" w:cs="Times New Roman"/>
        </w:rPr>
      </w:pPr>
    </w:p>
    <w:p w:rsidR="001F4590" w:rsidRPr="00E21C00" w:rsidRDefault="001F4590" w:rsidP="001F4590">
      <w:pPr>
        <w:rPr>
          <w:rFonts w:ascii="Times New Roman" w:hAnsi="Times New Roman" w:cs="Times New Roman"/>
        </w:rPr>
      </w:pPr>
    </w:p>
    <w:p w:rsidR="001F4590" w:rsidRPr="00E21C00" w:rsidRDefault="001F4590" w:rsidP="001F4590">
      <w:pPr>
        <w:rPr>
          <w:rFonts w:ascii="Times New Roman" w:hAnsi="Times New Roman" w:cs="Times New Roman"/>
        </w:rPr>
      </w:pPr>
    </w:p>
    <w:p w:rsidR="001F4590" w:rsidRPr="00E21C00" w:rsidRDefault="001F4590" w:rsidP="001F4590">
      <w:pPr>
        <w:rPr>
          <w:rFonts w:ascii="Times New Roman" w:hAnsi="Times New Roman" w:cs="Times New Roman"/>
        </w:rPr>
      </w:pPr>
    </w:p>
    <w:p w:rsidR="001F4590" w:rsidRPr="00E21C00" w:rsidRDefault="001F4590" w:rsidP="001F4590">
      <w:pPr>
        <w:rPr>
          <w:rFonts w:ascii="Times New Roman" w:hAnsi="Times New Roman" w:cs="Times New Roman"/>
        </w:rPr>
      </w:pPr>
    </w:p>
    <w:p w:rsidR="001F4590" w:rsidRPr="00E21C00" w:rsidRDefault="001F4590" w:rsidP="001F4590">
      <w:pPr>
        <w:rPr>
          <w:rFonts w:ascii="Times New Roman" w:hAnsi="Times New Roman" w:cs="Times New Roman"/>
        </w:rPr>
      </w:pPr>
    </w:p>
    <w:p w:rsidR="001F4590" w:rsidRPr="00E21C00" w:rsidRDefault="001F4590" w:rsidP="001F4590">
      <w:pPr>
        <w:rPr>
          <w:rFonts w:ascii="Times New Roman" w:hAnsi="Times New Roman" w:cs="Times New Roman"/>
        </w:rPr>
      </w:pPr>
    </w:p>
    <w:p w:rsidR="001F4590" w:rsidRPr="00E21C00" w:rsidRDefault="001F4590" w:rsidP="001F4590">
      <w:pPr>
        <w:rPr>
          <w:rFonts w:ascii="Times New Roman" w:hAnsi="Times New Roman" w:cs="Times New Roman"/>
        </w:rPr>
      </w:pPr>
    </w:p>
    <w:p w:rsidR="001F4590" w:rsidRDefault="001F4590" w:rsidP="001F4590">
      <w:pPr>
        <w:rPr>
          <w:rFonts w:ascii="Times New Roman" w:hAnsi="Times New Roman" w:cs="Times New Roman"/>
        </w:rPr>
      </w:pPr>
    </w:p>
    <w:p w:rsidR="001F4590" w:rsidRDefault="001F4590" w:rsidP="001F4590">
      <w:pPr>
        <w:rPr>
          <w:rFonts w:ascii="Times New Roman" w:hAnsi="Times New Roman" w:cs="Times New Roman"/>
        </w:rPr>
      </w:pPr>
    </w:p>
    <w:p w:rsidR="001F4590" w:rsidRDefault="001F4590" w:rsidP="001F4590">
      <w:pPr>
        <w:rPr>
          <w:rFonts w:ascii="Times New Roman" w:hAnsi="Times New Roman" w:cs="Times New Roman"/>
        </w:rPr>
      </w:pPr>
    </w:p>
    <w:p w:rsidR="001F4590" w:rsidRDefault="001F4590" w:rsidP="001F4590">
      <w:pPr>
        <w:rPr>
          <w:rFonts w:ascii="Times New Roman" w:hAnsi="Times New Roman" w:cs="Times New Roman"/>
        </w:rPr>
      </w:pPr>
    </w:p>
    <w:p w:rsidR="001F4590" w:rsidRDefault="001F4590" w:rsidP="001F4590">
      <w:pPr>
        <w:rPr>
          <w:rFonts w:ascii="Times New Roman" w:hAnsi="Times New Roman" w:cs="Times New Roman"/>
        </w:rPr>
      </w:pPr>
    </w:p>
    <w:p w:rsidR="001F4590" w:rsidRPr="00E21C00" w:rsidRDefault="001F4590" w:rsidP="001F4590">
      <w:pPr>
        <w:rPr>
          <w:rFonts w:ascii="Times New Roman" w:hAnsi="Times New Roman" w:cs="Times New Roman"/>
        </w:rPr>
        <w:sectPr w:rsidR="001F4590" w:rsidRPr="00E21C00" w:rsidSect="00F4018C">
          <w:pgSz w:w="16840" w:h="11900" w:orient="landscape"/>
          <w:pgMar w:top="816" w:right="663" w:bottom="958" w:left="1021" w:header="391" w:footer="6" w:gutter="0"/>
          <w:cols w:space="720"/>
          <w:noEndnote/>
          <w:docGrid w:linePitch="360"/>
        </w:sectPr>
      </w:pPr>
    </w:p>
    <w:p w:rsidR="001F4590" w:rsidRPr="00CD2169" w:rsidRDefault="001F4590" w:rsidP="001F4590">
      <w:pPr>
        <w:tabs>
          <w:tab w:val="left" w:pos="12616"/>
        </w:tabs>
        <w:spacing w:line="1" w:lineRule="exact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4994910</wp:posOffset>
                </wp:positionH>
                <wp:positionV relativeFrom="paragraph">
                  <wp:posOffset>-271145</wp:posOffset>
                </wp:positionV>
                <wp:extent cx="2493010" cy="1093470"/>
                <wp:effectExtent l="0" t="0" r="0" b="0"/>
                <wp:wrapSquare wrapText="bothSides"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3010" cy="1093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  <w:r>
                              <w:t>Приложение №1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  <w:r>
                              <w:t xml:space="preserve">к схеме </w:t>
                            </w:r>
                            <w:r w:rsidRPr="003061E1">
                              <w:t>размещения рекламных конструкций на территории МО Бийский район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tabs>
                                <w:tab w:val="left" w:leader="underscore" w:pos="1416"/>
                              </w:tabs>
                              <w:spacing w:line="305" w:lineRule="auto"/>
                            </w:pPr>
                            <w:r>
                              <w:t>от 14.07.2023 № 638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393.3pt;margin-top:-21.35pt;width:196.3pt;height:86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" filled="f" stroked="f">
                <v:path arrowok="t"/>
                <v:textbox inset="0,0,0,0">
                  <w:txbxContent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  <w:r>
                        <w:t>Приложение №1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  <w:r>
                        <w:t xml:space="preserve">к схеме </w:t>
                      </w:r>
                      <w:r w:rsidRPr="003061E1">
                        <w:t>размещения рекламных конструкций на территории МО Бийский район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tabs>
                          <w:tab w:val="left" w:leader="underscore" w:pos="1416"/>
                        </w:tabs>
                        <w:spacing w:line="305" w:lineRule="auto"/>
                      </w:pPr>
                      <w:r>
                        <w:t>от 14.07.2023 № 638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 xml:space="preserve">Схема размещения рекламных конструкций на территории МО Бийский район Федеральная автомобильная дорога Р-256 «Чуйский тракт» Новосибирск – Барнаул - Горно-Алтайск – граница с Монголией </w:t>
      </w:r>
    </w:p>
    <w:p w:rsidR="001F4590" w:rsidRDefault="001F4590" w:rsidP="001F4590">
      <w:pPr>
        <w:ind w:left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CD216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D2169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D2169">
        <w:rPr>
          <w:rFonts w:ascii="Times New Roman" w:hAnsi="Times New Roman" w:cs="Times New Roman"/>
          <w:sz w:val="28"/>
          <w:szCs w:val="28"/>
        </w:rPr>
        <w:t xml:space="preserve"> 359+300, слева.</w:t>
      </w:r>
      <w:r w:rsidRPr="001A2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1F4590" w:rsidRPr="00CD2169" w:rsidRDefault="001F4590" w:rsidP="001F4590">
      <w:pPr>
        <w:ind w:left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Масштаб:1:2000</w:t>
      </w:r>
    </w:p>
    <w:p w:rsidR="001F4590" w:rsidRPr="00CD2169" w:rsidRDefault="001F4590" w:rsidP="001F4590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504305" cy="609092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8" r="8289" b="1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>Напротив земельного участка с кадастровым номером 22:04:500003:12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Условные обозначения                                                                                 </w:t>
      </w: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        1 -   номер п/п рекламной конструкции</w:t>
      </w:r>
    </w:p>
    <w:p w:rsidR="001F4590" w:rsidRDefault="001F4590" w:rsidP="001F4590">
      <w:pPr>
        <w:ind w:left="284"/>
        <w:rPr>
          <w:rFonts w:ascii="Times New Roman" w:hAnsi="Times New Roman" w:cs="Times New Roman"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align>outside</wp:align>
            </wp:positionV>
            <wp:extent cx="546100" cy="382270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              - рекламная конструкция </w:t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                             </w:t>
      </w:r>
    </w:p>
    <w:p w:rsidR="001F4590" w:rsidRPr="00CD2169" w:rsidRDefault="001F4590" w:rsidP="001F4590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lastRenderedPageBreak/>
        <w:t>Фотоматериалы к проекту «Схема размещения рекламных конструкций на территории МО Бийский район» по адресу: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>Федеральная автомобильная дорога  Р-256 «Чуйский тракт» Новосибирск – Барнаул - Горно-Алтайск – граница с Монголией,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D2169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D2169">
        <w:rPr>
          <w:rFonts w:ascii="Times New Roman" w:hAnsi="Times New Roman" w:cs="Times New Roman"/>
          <w:sz w:val="28"/>
          <w:szCs w:val="28"/>
        </w:rPr>
        <w:t xml:space="preserve"> 359+300, слева.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217920" cy="35223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90" w:rsidRPr="00CD2169" w:rsidRDefault="001F4590" w:rsidP="001F4590">
      <w:pPr>
        <w:pStyle w:val="3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</w:t>
      </w:r>
      <w:r w:rsidRPr="00CD2169">
        <w:rPr>
          <w:rFonts w:ascii="Times New Roman" w:hAnsi="Times New Roman"/>
          <w:b w:val="0"/>
          <w:sz w:val="28"/>
          <w:szCs w:val="28"/>
        </w:rPr>
        <w:t>по ходу движения</w:t>
      </w:r>
    </w:p>
    <w:p w:rsidR="001F4590" w:rsidRPr="00CD2169" w:rsidRDefault="001F4590" w:rsidP="001F4590">
      <w:pPr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186170" cy="3800475"/>
            <wp:effectExtent l="0" t="0" r="508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90" w:rsidRPr="00CD2169" w:rsidRDefault="001F4590" w:rsidP="001F4590">
      <w:pPr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 xml:space="preserve">   против хода движения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5361940</wp:posOffset>
                </wp:positionH>
                <wp:positionV relativeFrom="paragraph">
                  <wp:posOffset>-118745</wp:posOffset>
                </wp:positionV>
                <wp:extent cx="2194560" cy="1036320"/>
                <wp:effectExtent l="0" t="0" r="0" b="0"/>
                <wp:wrapSquare wrapText="bothSides"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4560" cy="1036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  <w:r>
                              <w:t>Приложение №2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  <w:r>
                              <w:t xml:space="preserve">к схеме </w:t>
                            </w:r>
                            <w:r w:rsidRPr="003061E1">
                              <w:t>размещения рекламных конструкций на территории МО Бийский район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tabs>
                                <w:tab w:val="left" w:leader="underscore" w:pos="1416"/>
                              </w:tabs>
                              <w:spacing w:line="305" w:lineRule="auto"/>
                            </w:pPr>
                            <w:r>
                              <w:t>от14.07.2023 № 638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left:0;text-align:left;margin-left:422.2pt;margin-top:-9.35pt;width:172.8pt;height:81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" filled="f" stroked="f">
                <v:path arrowok="t"/>
                <v:textbox inset="0,0,0,0">
                  <w:txbxContent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  <w:r>
                        <w:t>Приложение №2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  <w:r>
                        <w:t xml:space="preserve">к схеме </w:t>
                      </w:r>
                      <w:r w:rsidRPr="003061E1">
                        <w:t>размещения рекламных конструкций на территории МО Бийский район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tabs>
                          <w:tab w:val="left" w:leader="underscore" w:pos="1416"/>
                        </w:tabs>
                        <w:spacing w:line="305" w:lineRule="auto"/>
                      </w:pPr>
                      <w:r>
                        <w:t>от14.07.2023 № 638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Default="001F4590" w:rsidP="001F4590">
      <w:pPr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 xml:space="preserve">Схема размещения рекламных конструкций на территории МО Бийский район Федеральная автомобильная дорога Р-256 «Чуйский тракт» Новосибирск – Барнаул - Горно-Алтайск – граница с Монголией 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D2169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D2169">
        <w:rPr>
          <w:rFonts w:ascii="Times New Roman" w:hAnsi="Times New Roman" w:cs="Times New Roman"/>
          <w:sz w:val="28"/>
          <w:szCs w:val="28"/>
        </w:rPr>
        <w:t xml:space="preserve"> 360+300, справа.</w:t>
      </w:r>
    </w:p>
    <w:p w:rsidR="001F4590" w:rsidRPr="00CD2169" w:rsidRDefault="001F4590" w:rsidP="001F45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Масштаб 1:2000</w:t>
      </w:r>
    </w:p>
    <w:p w:rsidR="001F4590" w:rsidRPr="00CD2169" w:rsidRDefault="001F4590" w:rsidP="001F4590">
      <w:p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154420" cy="4754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9" t="21364" r="3088" b="-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90" w:rsidRPr="00CD2169" w:rsidRDefault="001F4590" w:rsidP="001F4590">
      <w:p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Координаты границ земельного участка, планируемого к использованию для размещения рекламной конструкции.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2126"/>
        <w:gridCol w:w="2410"/>
      </w:tblGrid>
      <w:tr w:rsidR="001F4590" w:rsidRPr="001E1E6E" w:rsidTr="004E61A4">
        <w:tc>
          <w:tcPr>
            <w:tcW w:w="533" w:type="dxa"/>
            <w:shd w:val="clear" w:color="auto" w:fill="auto"/>
          </w:tcPr>
          <w:p w:rsidR="001F4590" w:rsidRPr="001E1E6E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№</w:t>
            </w:r>
          </w:p>
        </w:tc>
        <w:tc>
          <w:tcPr>
            <w:tcW w:w="2126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val="en-US"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val="en-US" w:bidi="ar-SA"/>
              </w:rPr>
              <w:t>X</w:t>
            </w:r>
          </w:p>
        </w:tc>
        <w:tc>
          <w:tcPr>
            <w:tcW w:w="2410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val="en-US"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val="en-US" w:bidi="ar-SA"/>
              </w:rPr>
              <w:t>Y</w:t>
            </w:r>
          </w:p>
        </w:tc>
      </w:tr>
      <w:tr w:rsidR="001F4590" w:rsidRPr="001E1E6E" w:rsidTr="004E61A4">
        <w:tc>
          <w:tcPr>
            <w:tcW w:w="533" w:type="dxa"/>
            <w:shd w:val="clear" w:color="auto" w:fill="auto"/>
          </w:tcPr>
          <w:p w:rsidR="001F4590" w:rsidRPr="001E1E6E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val="en-US" w:bidi="ar-SA"/>
              </w:rPr>
              <w:t>52</w:t>
            </w:r>
            <w:r w:rsidRPr="001E1E6E">
              <w:rPr>
                <w:rFonts w:ascii="Times New Roman" w:hAnsi="Times New Roman" w:cs="Times New Roman"/>
                <w:noProof/>
                <w:lang w:bidi="ar-SA"/>
              </w:rPr>
              <w:t>.488222</w:t>
            </w:r>
          </w:p>
        </w:tc>
        <w:tc>
          <w:tcPr>
            <w:tcW w:w="2410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85.334722</w:t>
            </w:r>
          </w:p>
        </w:tc>
      </w:tr>
      <w:tr w:rsidR="001F4590" w:rsidRPr="001E1E6E" w:rsidTr="004E61A4">
        <w:tc>
          <w:tcPr>
            <w:tcW w:w="533" w:type="dxa"/>
            <w:shd w:val="clear" w:color="auto" w:fill="auto"/>
          </w:tcPr>
          <w:p w:rsidR="001F4590" w:rsidRPr="001E1E6E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val="en-US" w:bidi="ar-SA"/>
              </w:rPr>
              <w:t>52</w:t>
            </w:r>
            <w:r w:rsidRPr="001E1E6E">
              <w:rPr>
                <w:rFonts w:ascii="Times New Roman" w:hAnsi="Times New Roman" w:cs="Times New Roman"/>
                <w:noProof/>
                <w:lang w:bidi="ar-SA"/>
              </w:rPr>
              <w:t>.488238</w:t>
            </w:r>
          </w:p>
        </w:tc>
        <w:tc>
          <w:tcPr>
            <w:tcW w:w="2410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85.334738</w:t>
            </w:r>
          </w:p>
        </w:tc>
      </w:tr>
      <w:tr w:rsidR="001F4590" w:rsidRPr="001E1E6E" w:rsidTr="004E61A4">
        <w:tc>
          <w:tcPr>
            <w:tcW w:w="533" w:type="dxa"/>
            <w:shd w:val="clear" w:color="auto" w:fill="auto"/>
          </w:tcPr>
          <w:p w:rsidR="001F4590" w:rsidRPr="001E1E6E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val="en-US" w:bidi="ar-SA"/>
              </w:rPr>
              <w:t>52</w:t>
            </w:r>
            <w:r w:rsidRPr="001E1E6E">
              <w:rPr>
                <w:rFonts w:ascii="Times New Roman" w:hAnsi="Times New Roman" w:cs="Times New Roman"/>
                <w:noProof/>
                <w:lang w:bidi="ar-SA"/>
              </w:rPr>
              <w:t>.488225</w:t>
            </w:r>
          </w:p>
        </w:tc>
        <w:tc>
          <w:tcPr>
            <w:tcW w:w="2410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85.334778</w:t>
            </w:r>
          </w:p>
        </w:tc>
      </w:tr>
      <w:tr w:rsidR="001F4590" w:rsidRPr="001E1E6E" w:rsidTr="004E61A4">
        <w:tc>
          <w:tcPr>
            <w:tcW w:w="533" w:type="dxa"/>
            <w:shd w:val="clear" w:color="auto" w:fill="auto"/>
          </w:tcPr>
          <w:p w:rsidR="001F4590" w:rsidRPr="001E1E6E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val="en-US" w:bidi="ar-SA"/>
              </w:rPr>
              <w:t>52</w:t>
            </w:r>
            <w:r w:rsidRPr="001E1E6E">
              <w:rPr>
                <w:rFonts w:ascii="Times New Roman" w:hAnsi="Times New Roman" w:cs="Times New Roman"/>
                <w:noProof/>
                <w:lang w:bidi="ar-SA"/>
              </w:rPr>
              <w:t>.488209</w:t>
            </w:r>
          </w:p>
        </w:tc>
        <w:tc>
          <w:tcPr>
            <w:tcW w:w="2410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85.334760</w:t>
            </w:r>
          </w:p>
        </w:tc>
      </w:tr>
      <w:tr w:rsidR="001F4590" w:rsidRPr="001E1E6E" w:rsidTr="004E61A4">
        <w:trPr>
          <w:trHeight w:val="77"/>
        </w:trPr>
        <w:tc>
          <w:tcPr>
            <w:tcW w:w="533" w:type="dxa"/>
            <w:shd w:val="clear" w:color="auto" w:fill="auto"/>
          </w:tcPr>
          <w:p w:rsidR="001F4590" w:rsidRPr="001E1E6E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val="en-US" w:bidi="ar-SA"/>
              </w:rPr>
              <w:t>52</w:t>
            </w:r>
            <w:r w:rsidRPr="001E1E6E">
              <w:rPr>
                <w:rFonts w:ascii="Times New Roman" w:hAnsi="Times New Roman" w:cs="Times New Roman"/>
                <w:noProof/>
                <w:lang w:bidi="ar-SA"/>
              </w:rPr>
              <w:t>.488222</w:t>
            </w:r>
          </w:p>
        </w:tc>
        <w:tc>
          <w:tcPr>
            <w:tcW w:w="2410" w:type="dxa"/>
            <w:shd w:val="clear" w:color="auto" w:fill="auto"/>
          </w:tcPr>
          <w:p w:rsidR="001F4590" w:rsidRPr="001E1E6E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1E1E6E">
              <w:rPr>
                <w:rFonts w:ascii="Times New Roman" w:hAnsi="Times New Roman" w:cs="Times New Roman"/>
                <w:noProof/>
                <w:lang w:bidi="ar-SA"/>
              </w:rPr>
              <w:t>85.334722</w:t>
            </w:r>
          </w:p>
        </w:tc>
      </w:tr>
    </w:tbl>
    <w:p w:rsidR="001F4590" w:rsidRPr="00CD2169" w:rsidRDefault="001F4590" w:rsidP="001F4590">
      <w:pPr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  <w:sectPr w:rsidR="001F4590" w:rsidRPr="00CD2169" w:rsidSect="006D7C1F">
          <w:pgSz w:w="11900" w:h="16840"/>
          <w:pgMar w:top="1134" w:right="567" w:bottom="1134" w:left="1701" w:header="391" w:footer="6" w:gutter="0"/>
          <w:cols w:space="720"/>
          <w:noEndnote/>
          <w:docGrid w:linePitch="360"/>
        </w:sectPr>
      </w:pP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Условные обозначения                                                                                 </w:t>
      </w: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        2 -   номер п/п рекламной конструкции</w:t>
      </w:r>
    </w:p>
    <w:p w:rsidR="001F4590" w:rsidRPr="00CD2169" w:rsidRDefault="001F4590" w:rsidP="001F4590">
      <w:pPr>
        <w:ind w:left="284"/>
        <w:rPr>
          <w:rFonts w:ascii="Times New Roman" w:hAnsi="Times New Roman" w:cs="Times New Roman"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align>outside</wp:align>
            </wp:positionV>
            <wp:extent cx="546100" cy="382270"/>
            <wp:effectExtent l="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              - рекламная конструкция                         </w:t>
      </w:r>
    </w:p>
    <w:p w:rsidR="001F4590" w:rsidRPr="00CD2169" w:rsidRDefault="001F4590" w:rsidP="001F4590">
      <w:pPr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>Фотоматериалы к проекту «Схема размещения рекламных конструкций на территории МО Бийский район» по адресу: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>Федеральная автомобильная дорога  Р-256 «Чуйский тракт» Новосибирск – Барнаул - Горно-Алтайск – граница с Монголией,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D2169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D2169">
        <w:rPr>
          <w:rFonts w:ascii="Times New Roman" w:hAnsi="Times New Roman" w:cs="Times New Roman"/>
          <w:sz w:val="28"/>
          <w:szCs w:val="28"/>
        </w:rPr>
        <w:t xml:space="preserve"> 360+300, справа.</w:t>
      </w:r>
    </w:p>
    <w:p w:rsidR="001F4590" w:rsidRPr="00CD2169" w:rsidRDefault="001F4590" w:rsidP="001F4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5848985" cy="3564255"/>
            <wp:effectExtent l="0" t="0" r="0" b="0"/>
            <wp:wrapThrough wrapText="bothSides">
              <wp:wrapPolygon edited="0">
                <wp:start x="0" y="0"/>
                <wp:lineTo x="0" y="21473"/>
                <wp:lineTo x="21527" y="21473"/>
                <wp:lineTo x="21527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590" w:rsidRPr="00CD2169" w:rsidRDefault="001F4590" w:rsidP="001F4590">
      <w:pPr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7308"/>
        <w:gridCol w:w="7560"/>
      </w:tblGrid>
      <w:tr w:rsidR="001F4590" w:rsidRPr="00CD2169" w:rsidTr="004E61A4">
        <w:tc>
          <w:tcPr>
            <w:tcW w:w="7308" w:type="dxa"/>
          </w:tcPr>
          <w:p w:rsidR="001F4590" w:rsidRPr="00EF7D1B" w:rsidRDefault="001F4590" w:rsidP="004E61A4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  <w:r w:rsidRPr="00EF7D1B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lastRenderedPageBreak/>
              <w:t>по ходу движения</w:t>
            </w:r>
          </w:p>
        </w:tc>
        <w:tc>
          <w:tcPr>
            <w:tcW w:w="7560" w:type="dxa"/>
          </w:tcPr>
          <w:p w:rsidR="001F4590" w:rsidRPr="00EF7D1B" w:rsidRDefault="001F4590" w:rsidP="004E61A4">
            <w:pPr>
              <w:pStyle w:val="3"/>
              <w:spacing w:before="0" w:after="0"/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</w:pPr>
          </w:p>
        </w:tc>
      </w:tr>
    </w:tbl>
    <w:p w:rsidR="001F4590" w:rsidRDefault="001F4590" w:rsidP="001F4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925820" cy="3491865"/>
            <wp:effectExtent l="0" t="0" r="0" b="0"/>
            <wp:wrapThrough wrapText="bothSides">
              <wp:wrapPolygon edited="0">
                <wp:start x="0" y="0"/>
                <wp:lineTo x="0" y="21447"/>
                <wp:lineTo x="21526" y="21447"/>
                <wp:lineTo x="21526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590" w:rsidRDefault="001F4590" w:rsidP="001F4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</w:t>
      </w:r>
      <w:r w:rsidRPr="00CD2169">
        <w:rPr>
          <w:rFonts w:ascii="Times New Roman" w:hAnsi="Times New Roman" w:cs="Times New Roman"/>
          <w:sz w:val="28"/>
          <w:szCs w:val="28"/>
        </w:rPr>
        <w:t xml:space="preserve"> хода движения</w:t>
      </w:r>
    </w:p>
    <w:p w:rsidR="001F4590" w:rsidRPr="00CD2169" w:rsidRDefault="001F4590" w:rsidP="001F459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F4590" w:rsidRPr="00CD2169" w:rsidRDefault="001F4590" w:rsidP="001F4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5293360</wp:posOffset>
                </wp:positionH>
                <wp:positionV relativeFrom="paragraph">
                  <wp:posOffset>71120</wp:posOffset>
                </wp:positionV>
                <wp:extent cx="2194560" cy="1105535"/>
                <wp:effectExtent l="0" t="0" r="0" b="0"/>
                <wp:wrapSquare wrapText="bothSides"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4560" cy="1105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  <w:r>
                              <w:t>Приложение №3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  <w:r>
                              <w:t xml:space="preserve">к схеме </w:t>
                            </w:r>
                            <w:r w:rsidRPr="003061E1">
                              <w:t>размещения рекламных конструкций на территории МО Бийский район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tabs>
                                <w:tab w:val="left" w:leader="underscore" w:pos="1416"/>
                              </w:tabs>
                              <w:spacing w:line="305" w:lineRule="auto"/>
                            </w:pPr>
                            <w:r>
                              <w:t>от14.07.2023 № 638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416.8pt;margin-top:5.6pt;width:172.8pt;height: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" filled="f" stroked="f">
                <v:path arrowok="t"/>
                <v:textbox inset="0,0,0,0">
                  <w:txbxContent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  <w:r>
                        <w:t>Приложение №3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  <w:r>
                        <w:t xml:space="preserve">к схеме </w:t>
                      </w:r>
                      <w:r w:rsidRPr="003061E1">
                        <w:t>размещения рекламных конструкций на территории МО Бийский район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tabs>
                          <w:tab w:val="left" w:leader="underscore" w:pos="1416"/>
                        </w:tabs>
                        <w:spacing w:line="305" w:lineRule="auto"/>
                      </w:pPr>
                      <w:r>
                        <w:t>от14.07.2023 № 638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>Схема размещения рекламных конструкций на территории МО Бийский район Федеральная автомобильная дорога Р-256 «Чуйский тракт» Новосибирск – Барнаул - Горно-Алтайск – граница с Монголией</w:t>
      </w:r>
    </w:p>
    <w:p w:rsidR="001F4590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D2169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D2169">
        <w:rPr>
          <w:rFonts w:ascii="Times New Roman" w:hAnsi="Times New Roman" w:cs="Times New Roman"/>
          <w:sz w:val="28"/>
          <w:szCs w:val="28"/>
        </w:rPr>
        <w:t xml:space="preserve"> 361+050, слева.</w:t>
      </w:r>
    </w:p>
    <w:p w:rsidR="001F4590" w:rsidRPr="00DD0431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D043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Масштаб 1:5</w:t>
      </w:r>
      <w:r w:rsidRPr="00DD0431">
        <w:rPr>
          <w:rFonts w:ascii="Times New Roman" w:hAnsi="Times New Roman" w:cs="Times New Roman"/>
          <w:sz w:val="28"/>
          <w:szCs w:val="28"/>
        </w:rPr>
        <w:t>000</w:t>
      </w:r>
    </w:p>
    <w:p w:rsidR="001F4590" w:rsidRPr="00CD2169" w:rsidRDefault="001F4590" w:rsidP="001F45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098540" cy="42856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Координаты границ земельного участка, планируемого к использованию для размещения рекламной конструкции.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2126"/>
        <w:gridCol w:w="2410"/>
      </w:tblGrid>
      <w:tr w:rsidR="001F4590" w:rsidRPr="00CD2169" w:rsidTr="004E61A4">
        <w:tc>
          <w:tcPr>
            <w:tcW w:w="533" w:type="dxa"/>
            <w:shd w:val="clear" w:color="auto" w:fill="auto"/>
          </w:tcPr>
          <w:p w:rsidR="001F4590" w:rsidRPr="0027635B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№</w:t>
            </w:r>
          </w:p>
        </w:tc>
        <w:tc>
          <w:tcPr>
            <w:tcW w:w="2126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val="en-US"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val="en-US" w:bidi="ar-SA"/>
              </w:rPr>
              <w:t>X</w:t>
            </w:r>
          </w:p>
        </w:tc>
        <w:tc>
          <w:tcPr>
            <w:tcW w:w="2410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val="en-US"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val="en-US" w:bidi="ar-SA"/>
              </w:rPr>
              <w:t>Y</w:t>
            </w:r>
          </w:p>
        </w:tc>
      </w:tr>
      <w:tr w:rsidR="001F4590" w:rsidRPr="00CD2169" w:rsidTr="004E61A4">
        <w:tc>
          <w:tcPr>
            <w:tcW w:w="533" w:type="dxa"/>
            <w:shd w:val="clear" w:color="auto" w:fill="auto"/>
          </w:tcPr>
          <w:p w:rsidR="001F4590" w:rsidRPr="0027635B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val="en-US" w:bidi="ar-SA"/>
              </w:rPr>
              <w:t>52</w:t>
            </w:r>
            <w:r w:rsidRPr="0027635B">
              <w:rPr>
                <w:rFonts w:ascii="Times New Roman" w:hAnsi="Times New Roman" w:cs="Times New Roman"/>
                <w:noProof/>
                <w:lang w:bidi="ar-SA"/>
              </w:rPr>
              <w:t>.485477</w:t>
            </w:r>
          </w:p>
        </w:tc>
        <w:tc>
          <w:tcPr>
            <w:tcW w:w="2410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85.344347</w:t>
            </w:r>
          </w:p>
        </w:tc>
      </w:tr>
      <w:tr w:rsidR="001F4590" w:rsidRPr="00CD2169" w:rsidTr="004E61A4">
        <w:tc>
          <w:tcPr>
            <w:tcW w:w="533" w:type="dxa"/>
            <w:shd w:val="clear" w:color="auto" w:fill="auto"/>
          </w:tcPr>
          <w:p w:rsidR="001F4590" w:rsidRPr="0027635B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val="en-US" w:bidi="ar-SA"/>
              </w:rPr>
              <w:t>52</w:t>
            </w:r>
            <w:r w:rsidRPr="0027635B">
              <w:rPr>
                <w:rFonts w:ascii="Times New Roman" w:hAnsi="Times New Roman" w:cs="Times New Roman"/>
                <w:noProof/>
                <w:lang w:bidi="ar-SA"/>
              </w:rPr>
              <w:t>.485492</w:t>
            </w:r>
          </w:p>
        </w:tc>
        <w:tc>
          <w:tcPr>
            <w:tcW w:w="2410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85.344361</w:t>
            </w:r>
          </w:p>
        </w:tc>
      </w:tr>
      <w:tr w:rsidR="001F4590" w:rsidRPr="00CD2169" w:rsidTr="004E61A4">
        <w:tc>
          <w:tcPr>
            <w:tcW w:w="533" w:type="dxa"/>
            <w:shd w:val="clear" w:color="auto" w:fill="auto"/>
          </w:tcPr>
          <w:p w:rsidR="001F4590" w:rsidRPr="0027635B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val="en-US" w:bidi="ar-SA"/>
              </w:rPr>
              <w:t>52</w:t>
            </w:r>
            <w:r w:rsidRPr="0027635B">
              <w:rPr>
                <w:rFonts w:ascii="Times New Roman" w:hAnsi="Times New Roman" w:cs="Times New Roman"/>
                <w:noProof/>
                <w:lang w:bidi="ar-SA"/>
              </w:rPr>
              <w:t>.485479</w:t>
            </w:r>
          </w:p>
        </w:tc>
        <w:tc>
          <w:tcPr>
            <w:tcW w:w="2410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85.344300</w:t>
            </w:r>
          </w:p>
        </w:tc>
      </w:tr>
      <w:tr w:rsidR="001F4590" w:rsidRPr="00CD2169" w:rsidTr="004E61A4">
        <w:tc>
          <w:tcPr>
            <w:tcW w:w="533" w:type="dxa"/>
            <w:shd w:val="clear" w:color="auto" w:fill="auto"/>
          </w:tcPr>
          <w:p w:rsidR="001F4590" w:rsidRPr="0027635B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val="en-US" w:bidi="ar-SA"/>
              </w:rPr>
              <w:t>52</w:t>
            </w:r>
            <w:r w:rsidRPr="0027635B">
              <w:rPr>
                <w:rFonts w:ascii="Times New Roman" w:hAnsi="Times New Roman" w:cs="Times New Roman"/>
                <w:noProof/>
                <w:lang w:bidi="ar-SA"/>
              </w:rPr>
              <w:t>.485464</w:t>
            </w:r>
          </w:p>
        </w:tc>
        <w:tc>
          <w:tcPr>
            <w:tcW w:w="2410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85.344386</w:t>
            </w:r>
          </w:p>
        </w:tc>
      </w:tr>
      <w:tr w:rsidR="001F4590" w:rsidRPr="00CD2169" w:rsidTr="004E61A4">
        <w:tc>
          <w:tcPr>
            <w:tcW w:w="533" w:type="dxa"/>
            <w:shd w:val="clear" w:color="auto" w:fill="auto"/>
          </w:tcPr>
          <w:p w:rsidR="001F4590" w:rsidRPr="0027635B" w:rsidRDefault="001F4590" w:rsidP="004E61A4">
            <w:pPr>
              <w:jc w:val="both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val="en-US" w:bidi="ar-SA"/>
              </w:rPr>
              <w:t>52</w:t>
            </w:r>
            <w:r w:rsidRPr="0027635B">
              <w:rPr>
                <w:rFonts w:ascii="Times New Roman" w:hAnsi="Times New Roman" w:cs="Times New Roman"/>
                <w:noProof/>
                <w:lang w:bidi="ar-SA"/>
              </w:rPr>
              <w:t>.485477</w:t>
            </w:r>
          </w:p>
        </w:tc>
        <w:tc>
          <w:tcPr>
            <w:tcW w:w="2410" w:type="dxa"/>
            <w:shd w:val="clear" w:color="auto" w:fill="auto"/>
          </w:tcPr>
          <w:p w:rsidR="001F4590" w:rsidRPr="0027635B" w:rsidRDefault="001F4590" w:rsidP="004E61A4">
            <w:pPr>
              <w:jc w:val="center"/>
              <w:rPr>
                <w:rFonts w:ascii="Times New Roman" w:hAnsi="Times New Roman" w:cs="Times New Roman"/>
                <w:noProof/>
                <w:lang w:bidi="ar-SA"/>
              </w:rPr>
            </w:pPr>
            <w:r w:rsidRPr="0027635B">
              <w:rPr>
                <w:rFonts w:ascii="Times New Roman" w:hAnsi="Times New Roman" w:cs="Times New Roman"/>
                <w:noProof/>
                <w:lang w:bidi="ar-SA"/>
              </w:rPr>
              <w:t>85.344347</w:t>
            </w:r>
          </w:p>
        </w:tc>
      </w:tr>
    </w:tbl>
    <w:p w:rsidR="001F4590" w:rsidRPr="00CD2169" w:rsidRDefault="001F4590" w:rsidP="001F45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Условные обозначения                                                                                 </w:t>
      </w: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         3 -   номер п/п рекламной конструкции</w:t>
      </w:r>
    </w:p>
    <w:p w:rsidR="001F4590" w:rsidRPr="00CD2169" w:rsidRDefault="001F4590" w:rsidP="001F4590">
      <w:pPr>
        <w:ind w:left="284"/>
        <w:rPr>
          <w:rFonts w:ascii="Times New Roman" w:hAnsi="Times New Roman" w:cs="Times New Roman"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align>outside</wp:align>
            </wp:positionV>
            <wp:extent cx="546100" cy="382270"/>
            <wp:effectExtent l="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              - рекламная конструкция                                           </w:t>
      </w:r>
    </w:p>
    <w:p w:rsidR="001F4590" w:rsidRPr="00CD2169" w:rsidRDefault="001F4590" w:rsidP="001F4590">
      <w:pPr>
        <w:ind w:left="284"/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>Фотоматериалы к проекту «Схема размещения рекламных конструкций на территории МО Бийский район» по адресу: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>Федеральная автомобильная дорога Р-256 «Чуйский тракт» Новосибирск – Барнаул - Горно-Алтайск – граница с Монголией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D2169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D2169">
        <w:rPr>
          <w:rFonts w:ascii="Times New Roman" w:hAnsi="Times New Roman" w:cs="Times New Roman"/>
          <w:sz w:val="28"/>
          <w:szCs w:val="28"/>
        </w:rPr>
        <w:t xml:space="preserve"> 361+050, слева.</w:t>
      </w:r>
    </w:p>
    <w:p w:rsidR="001F4590" w:rsidRPr="00CD2169" w:rsidRDefault="001F4590" w:rsidP="001F4590">
      <w:pPr>
        <w:tabs>
          <w:tab w:val="left" w:pos="9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090920" cy="37528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90" w:rsidRPr="00CD2169" w:rsidRDefault="001F4590" w:rsidP="001F4590">
      <w:pPr>
        <w:tabs>
          <w:tab w:val="left" w:pos="9220"/>
        </w:tabs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>по ходу движения</w:t>
      </w:r>
    </w:p>
    <w:p w:rsidR="001F4590" w:rsidRPr="00CD2169" w:rsidRDefault="001F4590" w:rsidP="001F4590">
      <w:pPr>
        <w:tabs>
          <w:tab w:val="left" w:pos="9220"/>
        </w:tabs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tabs>
          <w:tab w:val="left" w:pos="9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0920" cy="3784600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90" w:rsidRDefault="001F4590" w:rsidP="001F459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>против хода движения</w:t>
      </w:r>
    </w:p>
    <w:p w:rsidR="001F4590" w:rsidRPr="007F11F7" w:rsidRDefault="001F4590" w:rsidP="001F4590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5213350</wp:posOffset>
                </wp:positionH>
                <wp:positionV relativeFrom="paragraph">
                  <wp:posOffset>83820</wp:posOffset>
                </wp:positionV>
                <wp:extent cx="2194560" cy="1134110"/>
                <wp:effectExtent l="0" t="0" r="0" b="0"/>
                <wp:wrapSquare wrapText="bothSides"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4560" cy="1134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  <w:r>
                              <w:t>Приложение №4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  <w:r>
                              <w:t xml:space="preserve">к схеме </w:t>
                            </w:r>
                            <w:r w:rsidRPr="003061E1">
                              <w:t>размещения рекламных конструкций на территории МО Бийский район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tabs>
                                <w:tab w:val="left" w:leader="underscore" w:pos="1416"/>
                              </w:tabs>
                              <w:spacing w:line="305" w:lineRule="auto"/>
                            </w:pPr>
                            <w:r>
                              <w:t>от14.07.2023 № 638</w:t>
                            </w:r>
                          </w:p>
                          <w:p w:rsidR="001F4590" w:rsidRDefault="001F4590" w:rsidP="001F4590">
                            <w:pPr>
                              <w:pStyle w:val="32"/>
                              <w:shd w:val="clear" w:color="auto" w:fill="auto"/>
                              <w:spacing w:line="305" w:lineRule="auto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410.5pt;margin-top:6.6pt;width:172.8pt;height:89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" filled="f" stroked="f">
                <v:path arrowok="t"/>
                <v:textbox inset="0,0,0,0">
                  <w:txbxContent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  <w:r>
                        <w:t>Приложение №4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  <w:r>
                        <w:t xml:space="preserve">к схеме </w:t>
                      </w:r>
                      <w:r w:rsidRPr="003061E1">
                        <w:t>размещения рекламных конструкций на территории МО Бийский район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tabs>
                          <w:tab w:val="left" w:leader="underscore" w:pos="1416"/>
                        </w:tabs>
                        <w:spacing w:line="305" w:lineRule="auto"/>
                      </w:pPr>
                      <w:r>
                        <w:t>от14.07.2023 № 638</w:t>
                      </w:r>
                    </w:p>
                    <w:p w:rsidR="001F4590" w:rsidRDefault="001F4590" w:rsidP="001F4590">
                      <w:pPr>
                        <w:pStyle w:val="32"/>
                        <w:shd w:val="clear" w:color="auto" w:fill="auto"/>
                        <w:spacing w:line="305" w:lineRule="auto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90" w:rsidRDefault="001F4590" w:rsidP="001F4590">
      <w:pPr>
        <w:rPr>
          <w:rFonts w:ascii="Times New Roman" w:hAnsi="Times New Roman" w:cs="Times New Roman"/>
          <w:sz w:val="28"/>
          <w:szCs w:val="28"/>
        </w:rPr>
      </w:pPr>
    </w:p>
    <w:p w:rsidR="001F4590" w:rsidRDefault="001F4590" w:rsidP="001F4590">
      <w:pPr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>Схема размещения рекламных конструкций на территории МО Бийский район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ab/>
        <w:t>Федеральная автомобильная дорога Р-256 «Чуйский тракт» Новосибирск – Барнаул - Горно-Алтайск – граница с Монголией</w:t>
      </w:r>
    </w:p>
    <w:p w:rsidR="001F4590" w:rsidRPr="00CD2169" w:rsidRDefault="001F4590" w:rsidP="001F45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169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CD2169">
        <w:rPr>
          <w:rFonts w:ascii="Times New Roman" w:hAnsi="Times New Roman" w:cs="Times New Roman"/>
          <w:sz w:val="28"/>
          <w:szCs w:val="28"/>
        </w:rPr>
        <w:t>км</w:t>
      </w:r>
      <w:proofErr w:type="gramEnd"/>
      <w:r w:rsidRPr="00CD2169">
        <w:rPr>
          <w:rFonts w:ascii="Times New Roman" w:hAnsi="Times New Roman" w:cs="Times New Roman"/>
          <w:sz w:val="28"/>
          <w:szCs w:val="28"/>
        </w:rPr>
        <w:t xml:space="preserve"> 362+100, слева.</w:t>
      </w:r>
    </w:p>
    <w:p w:rsidR="001F4590" w:rsidRPr="00CD2169" w:rsidRDefault="001F4590" w:rsidP="001F4590">
      <w:pPr>
        <w:tabs>
          <w:tab w:val="left" w:pos="703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Масштаб 1:2000</w:t>
      </w:r>
    </w:p>
    <w:p w:rsidR="001F4590" w:rsidRPr="00CD2169" w:rsidRDefault="001F4590" w:rsidP="001F4590">
      <w:pPr>
        <w:tabs>
          <w:tab w:val="left" w:pos="92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122670" cy="39992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r="25407" b="3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90" w:rsidRPr="00CD2169" w:rsidRDefault="001F4590" w:rsidP="001F4590">
      <w:pPr>
        <w:tabs>
          <w:tab w:val="left" w:pos="9220"/>
        </w:tabs>
        <w:rPr>
          <w:rFonts w:ascii="Times New Roman" w:hAnsi="Times New Roman" w:cs="Times New Roman"/>
          <w:sz w:val="28"/>
          <w:szCs w:val="28"/>
        </w:rPr>
      </w:pP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Координаты границ земельного участка, планируемого к использованию для размещения рекламной конструкции. </w:t>
      </w:r>
    </w:p>
    <w:tbl>
      <w:tblPr>
        <w:tblW w:w="0" w:type="auto"/>
        <w:tblInd w:w="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984"/>
        <w:gridCol w:w="1843"/>
      </w:tblGrid>
      <w:tr w:rsidR="001F4590" w:rsidRPr="00CD2169" w:rsidTr="004E61A4">
        <w:tc>
          <w:tcPr>
            <w:tcW w:w="53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№</w:t>
            </w:r>
          </w:p>
        </w:tc>
        <w:tc>
          <w:tcPr>
            <w:tcW w:w="198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  <w:t>X</w:t>
            </w:r>
          </w:p>
        </w:tc>
        <w:tc>
          <w:tcPr>
            <w:tcW w:w="1843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  <w:t>Y</w:t>
            </w:r>
          </w:p>
        </w:tc>
      </w:tr>
      <w:tr w:rsidR="001F4590" w:rsidRPr="00CD2169" w:rsidTr="004E61A4">
        <w:tc>
          <w:tcPr>
            <w:tcW w:w="53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  <w:t>52</w:t>
            </w: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.481059</w:t>
            </w:r>
          </w:p>
        </w:tc>
        <w:tc>
          <w:tcPr>
            <w:tcW w:w="1843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85.357573</w:t>
            </w:r>
          </w:p>
        </w:tc>
      </w:tr>
      <w:tr w:rsidR="001F4590" w:rsidRPr="00CD2169" w:rsidTr="004E61A4">
        <w:tc>
          <w:tcPr>
            <w:tcW w:w="53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52.481075</w:t>
            </w:r>
          </w:p>
        </w:tc>
        <w:tc>
          <w:tcPr>
            <w:tcW w:w="1843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85.357588</w:t>
            </w:r>
          </w:p>
        </w:tc>
      </w:tr>
      <w:tr w:rsidR="001F4590" w:rsidRPr="00CD2169" w:rsidTr="004E61A4">
        <w:tc>
          <w:tcPr>
            <w:tcW w:w="53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52.481064</w:t>
            </w:r>
          </w:p>
        </w:tc>
        <w:tc>
          <w:tcPr>
            <w:tcW w:w="1843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85.357627</w:t>
            </w:r>
          </w:p>
        </w:tc>
      </w:tr>
      <w:tr w:rsidR="001F4590" w:rsidRPr="00CD2169" w:rsidTr="004E61A4">
        <w:tc>
          <w:tcPr>
            <w:tcW w:w="53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52.481048</w:t>
            </w:r>
          </w:p>
        </w:tc>
        <w:tc>
          <w:tcPr>
            <w:tcW w:w="1843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85.357612</w:t>
            </w:r>
          </w:p>
        </w:tc>
      </w:tr>
      <w:tr w:rsidR="001F4590" w:rsidRPr="00CD2169" w:rsidTr="004E61A4">
        <w:trPr>
          <w:trHeight w:val="308"/>
        </w:trPr>
        <w:tc>
          <w:tcPr>
            <w:tcW w:w="53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val="en-US" w:bidi="ar-SA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52.481059</w:t>
            </w:r>
          </w:p>
        </w:tc>
        <w:tc>
          <w:tcPr>
            <w:tcW w:w="1843" w:type="dxa"/>
            <w:shd w:val="clear" w:color="auto" w:fill="auto"/>
          </w:tcPr>
          <w:p w:rsidR="001F4590" w:rsidRPr="00CD2169" w:rsidRDefault="001F4590" w:rsidP="004E61A4">
            <w:pPr>
              <w:tabs>
                <w:tab w:val="left" w:pos="9220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</w:pPr>
            <w:r w:rsidRPr="00CD2169">
              <w:rPr>
                <w:rFonts w:ascii="Times New Roman" w:hAnsi="Times New Roman" w:cs="Times New Roman"/>
                <w:noProof/>
                <w:sz w:val="28"/>
                <w:szCs w:val="28"/>
                <w:lang w:bidi="ar-SA"/>
              </w:rPr>
              <w:t>85.357573</w:t>
            </w:r>
          </w:p>
        </w:tc>
      </w:tr>
    </w:tbl>
    <w:p w:rsidR="001F4590" w:rsidRPr="00CD2169" w:rsidRDefault="001F4590" w:rsidP="001F4590">
      <w:pPr>
        <w:tabs>
          <w:tab w:val="left" w:pos="9220"/>
        </w:tabs>
        <w:rPr>
          <w:rFonts w:ascii="Times New Roman" w:hAnsi="Times New Roman" w:cs="Times New Roman"/>
          <w:noProof/>
          <w:sz w:val="28"/>
          <w:szCs w:val="28"/>
          <w:lang w:bidi="ar-SA"/>
        </w:rPr>
      </w:pP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Условные обозначения                                                                                 </w:t>
      </w:r>
    </w:p>
    <w:p w:rsidR="001F4590" w:rsidRPr="00CD2169" w:rsidRDefault="001F4590" w:rsidP="001F4590">
      <w:pPr>
        <w:ind w:left="284"/>
        <w:jc w:val="both"/>
        <w:rPr>
          <w:rFonts w:ascii="Times New Roman" w:hAnsi="Times New Roman" w:cs="Times New Roman"/>
          <w:noProof/>
          <w:sz w:val="28"/>
          <w:szCs w:val="28"/>
          <w:lang w:bidi="ar-SA"/>
        </w:rPr>
      </w:pP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t>4</w:t>
      </w: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-   номер п/п рекламной конструкции</w:t>
      </w:r>
    </w:p>
    <w:p w:rsidR="001F4590" w:rsidRDefault="001F4590" w:rsidP="001F4590">
      <w:pPr>
        <w:ind w:left="284"/>
        <w:rPr>
          <w:rFonts w:ascii="Times New Roman" w:hAnsi="Times New Roman" w:cs="Times New Roman"/>
          <w:noProof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align>outside</wp:align>
            </wp:positionV>
            <wp:extent cx="546100" cy="382270"/>
            <wp:effectExtent l="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169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              - рекламная конструкция        </w:t>
      </w:r>
    </w:p>
    <w:p w:rsidR="006010D1" w:rsidRDefault="006010D1">
      <w:bookmarkStart w:id="8" w:name="_GoBack"/>
      <w:bookmarkEnd w:id="8"/>
    </w:p>
    <w:sectPr w:rsidR="00601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6E3" w:rsidRDefault="001F4590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6E3" w:rsidRDefault="001F4590">
    <w:pPr>
      <w:spacing w:line="1" w:lineRule="exac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A5F39"/>
    <w:multiLevelType w:val="multilevel"/>
    <w:tmpl w:val="CB04DC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6A009AF"/>
    <w:multiLevelType w:val="hybridMultilevel"/>
    <w:tmpl w:val="6EDA304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F5250D5"/>
    <w:multiLevelType w:val="multilevel"/>
    <w:tmpl w:val="661CB3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F8C"/>
    <w:rsid w:val="001F4590"/>
    <w:rsid w:val="006010D1"/>
    <w:rsid w:val="00AB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59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459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F4590"/>
    <w:rPr>
      <w:rFonts w:ascii="Cambria" w:eastAsia="Times New Roman" w:hAnsi="Cambria" w:cs="Times New Roman"/>
      <w:b/>
      <w:bCs/>
      <w:color w:val="000000"/>
      <w:sz w:val="26"/>
      <w:szCs w:val="26"/>
      <w:lang w:val="x-none" w:eastAsia="x-none" w:bidi="ru-RU"/>
    </w:rPr>
  </w:style>
  <w:style w:type="character" w:customStyle="1" w:styleId="a3">
    <w:name w:val="Основной текст_"/>
    <w:link w:val="1"/>
    <w:rsid w:val="001F459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_"/>
    <w:link w:val="32"/>
    <w:rsid w:val="001F459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link w:val="50"/>
    <w:rsid w:val="001F459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">
    <w:name w:val="Заголовок №2_"/>
    <w:link w:val="20"/>
    <w:rsid w:val="001F459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Другое_"/>
    <w:link w:val="a5"/>
    <w:rsid w:val="001F459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1F4590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32">
    <w:name w:val="Основной текст (3)"/>
    <w:basedOn w:val="a"/>
    <w:link w:val="31"/>
    <w:rsid w:val="001F4590"/>
    <w:pPr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rsid w:val="001F4590"/>
    <w:pPr>
      <w:shd w:val="clear" w:color="auto" w:fill="FFFFFF"/>
      <w:spacing w:after="240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 w:bidi="ar-SA"/>
    </w:rPr>
  </w:style>
  <w:style w:type="paragraph" w:customStyle="1" w:styleId="20">
    <w:name w:val="Заголовок №2"/>
    <w:basedOn w:val="a"/>
    <w:link w:val="2"/>
    <w:rsid w:val="001F4590"/>
    <w:pPr>
      <w:shd w:val="clear" w:color="auto" w:fill="FFFFFF"/>
      <w:spacing w:after="30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5">
    <w:name w:val="Другое"/>
    <w:basedOn w:val="a"/>
    <w:link w:val="a4"/>
    <w:rsid w:val="001F4590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Default">
    <w:name w:val="Default"/>
    <w:rsid w:val="001F45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1F45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45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4590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59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459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1F4590"/>
    <w:rPr>
      <w:rFonts w:ascii="Cambria" w:eastAsia="Times New Roman" w:hAnsi="Cambria" w:cs="Times New Roman"/>
      <w:b/>
      <w:bCs/>
      <w:color w:val="000000"/>
      <w:sz w:val="26"/>
      <w:szCs w:val="26"/>
      <w:lang w:val="x-none" w:eastAsia="x-none" w:bidi="ru-RU"/>
    </w:rPr>
  </w:style>
  <w:style w:type="character" w:customStyle="1" w:styleId="a3">
    <w:name w:val="Основной текст_"/>
    <w:link w:val="1"/>
    <w:rsid w:val="001F459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_"/>
    <w:link w:val="32"/>
    <w:rsid w:val="001F4590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">
    <w:name w:val="Основной текст (5)_"/>
    <w:link w:val="50"/>
    <w:rsid w:val="001F459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2">
    <w:name w:val="Заголовок №2_"/>
    <w:link w:val="20"/>
    <w:rsid w:val="001F459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4">
    <w:name w:val="Другое_"/>
    <w:link w:val="a5"/>
    <w:rsid w:val="001F459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1F4590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32">
    <w:name w:val="Основной текст (3)"/>
    <w:basedOn w:val="a"/>
    <w:link w:val="31"/>
    <w:rsid w:val="001F4590"/>
    <w:pPr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50">
    <w:name w:val="Основной текст (5)"/>
    <w:basedOn w:val="a"/>
    <w:link w:val="5"/>
    <w:rsid w:val="001F4590"/>
    <w:pPr>
      <w:shd w:val="clear" w:color="auto" w:fill="FFFFFF"/>
      <w:spacing w:after="240"/>
      <w:jc w:val="center"/>
    </w:pPr>
    <w:rPr>
      <w:rFonts w:ascii="Times New Roman" w:eastAsia="Times New Roman" w:hAnsi="Times New Roman" w:cs="Times New Roman"/>
      <w:b/>
      <w:bCs/>
      <w:color w:val="auto"/>
      <w:sz w:val="36"/>
      <w:szCs w:val="36"/>
      <w:lang w:eastAsia="en-US" w:bidi="ar-SA"/>
    </w:rPr>
  </w:style>
  <w:style w:type="paragraph" w:customStyle="1" w:styleId="20">
    <w:name w:val="Заголовок №2"/>
    <w:basedOn w:val="a"/>
    <w:link w:val="2"/>
    <w:rsid w:val="001F4590"/>
    <w:pPr>
      <w:shd w:val="clear" w:color="auto" w:fill="FFFFFF"/>
      <w:spacing w:after="30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5">
    <w:name w:val="Другое"/>
    <w:basedOn w:val="a"/>
    <w:link w:val="a4"/>
    <w:rsid w:val="001F4590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Default">
    <w:name w:val="Default"/>
    <w:rsid w:val="001F459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1F45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459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4590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2654</Words>
  <Characters>15133</Characters>
  <Application>Microsoft Office Word</Application>
  <DocSecurity>0</DocSecurity>
  <Lines>126</Lines>
  <Paragraphs>35</Paragraphs>
  <ScaleCrop>false</ScaleCrop>
  <Company/>
  <LinksUpToDate>false</LinksUpToDate>
  <CharactersWithSpaces>17752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ИБ АБР</dc:creator>
  <cp:keywords/>
  <dc:description/>
  <cp:lastModifiedBy>Администратор ИБ АБР</cp:lastModifiedBy>
  <cp:revision>2</cp:revision>
  <dcterms:created xsi:type="dcterms:W3CDTF">2023-09-08T01:02:00Z</dcterms:created>
  <dcterms:modified xsi:type="dcterms:W3CDTF">2023-09-08T01:03:00Z</dcterms:modified>
</cp:coreProperties>
</file>