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BA" w:rsidRPr="009277BA" w:rsidRDefault="009277BA" w:rsidP="009277B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277B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 БИЙСКОГО РАЙОНА АЛТАЙСКОГО  КРАЯ</w:t>
      </w:r>
    </w:p>
    <w:p w:rsidR="009277BA" w:rsidRPr="009277BA" w:rsidRDefault="009277BA" w:rsidP="009277BA">
      <w:pPr>
        <w:widowControl/>
        <w:tabs>
          <w:tab w:val="left" w:pos="960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9277BA" w:rsidRPr="009277BA" w:rsidRDefault="009277BA" w:rsidP="009277BA">
      <w:pPr>
        <w:widowControl/>
        <w:tabs>
          <w:tab w:val="left" w:pos="960"/>
        </w:tabs>
        <w:jc w:val="center"/>
        <w:rPr>
          <w:rFonts w:ascii="Arial" w:eastAsia="Times New Roman" w:hAnsi="Arial" w:cs="Arial"/>
          <w:b/>
          <w:color w:val="auto"/>
          <w:spacing w:val="30"/>
          <w:sz w:val="36"/>
          <w:szCs w:val="36"/>
          <w:lang w:bidi="ar-SA"/>
        </w:rPr>
      </w:pPr>
      <w:proofErr w:type="gramStart"/>
      <w:r>
        <w:rPr>
          <w:rFonts w:ascii="Arial" w:eastAsia="Times New Roman" w:hAnsi="Arial" w:cs="Arial"/>
          <w:b/>
          <w:color w:val="auto"/>
          <w:spacing w:val="30"/>
          <w:sz w:val="36"/>
          <w:szCs w:val="36"/>
          <w:lang w:bidi="ar-SA"/>
        </w:rPr>
        <w:t>П</w:t>
      </w:r>
      <w:proofErr w:type="gramEnd"/>
      <w:r>
        <w:rPr>
          <w:rFonts w:ascii="Arial" w:eastAsia="Times New Roman" w:hAnsi="Arial" w:cs="Arial"/>
          <w:b/>
          <w:color w:val="auto"/>
          <w:spacing w:val="30"/>
          <w:sz w:val="36"/>
          <w:szCs w:val="36"/>
          <w:lang w:bidi="ar-SA"/>
        </w:rPr>
        <w:t xml:space="preserve"> О С Т А Н О В Л Е Н И Е</w:t>
      </w:r>
    </w:p>
    <w:p w:rsidR="009277BA" w:rsidRPr="009277BA" w:rsidRDefault="009277BA" w:rsidP="009277BA">
      <w:pPr>
        <w:widowControl/>
        <w:tabs>
          <w:tab w:val="left" w:pos="960"/>
        </w:tabs>
        <w:jc w:val="center"/>
        <w:rPr>
          <w:rFonts w:ascii="Arial" w:eastAsia="Times New Roman" w:hAnsi="Arial" w:cs="Arial"/>
          <w:b/>
          <w:color w:val="auto"/>
          <w:spacing w:val="84"/>
          <w:sz w:val="28"/>
          <w:szCs w:val="28"/>
          <w:lang w:bidi="ar-SA"/>
        </w:rPr>
      </w:pPr>
    </w:p>
    <w:p w:rsidR="009277BA" w:rsidRDefault="009A138E" w:rsidP="009277BA">
      <w:pPr>
        <w:widowControl/>
        <w:tabs>
          <w:tab w:val="left" w:pos="960"/>
        </w:tabs>
        <w:jc w:val="center"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 xml:space="preserve">26.05.2023       </w:t>
      </w:r>
      <w:r w:rsidR="009277BA" w:rsidRPr="009277BA">
        <w:rPr>
          <w:rFonts w:ascii="Arial" w:eastAsia="Times New Roman" w:hAnsi="Arial" w:cs="Arial"/>
          <w:b/>
          <w:color w:val="auto"/>
          <w:lang w:bidi="ar-SA"/>
        </w:rPr>
        <w:t xml:space="preserve">                                      </w:t>
      </w:r>
      <w:r w:rsidR="009277BA" w:rsidRPr="009277BA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                </w:t>
      </w:r>
      <w:r w:rsidR="009277BA" w:rsidRPr="009277BA">
        <w:rPr>
          <w:rFonts w:ascii="Arial" w:eastAsia="Times New Roman" w:hAnsi="Arial" w:cs="Arial"/>
          <w:b/>
          <w:color w:val="auto"/>
          <w:lang w:bidi="ar-SA"/>
        </w:rPr>
        <w:t xml:space="preserve">         </w:t>
      </w:r>
      <w:r>
        <w:rPr>
          <w:rFonts w:ascii="Arial" w:eastAsia="Times New Roman" w:hAnsi="Arial" w:cs="Arial"/>
          <w:b/>
          <w:color w:val="auto"/>
          <w:lang w:bidi="ar-SA"/>
        </w:rPr>
        <w:t xml:space="preserve">                  № 437</w:t>
      </w:r>
    </w:p>
    <w:p w:rsidR="009277BA" w:rsidRPr="009277BA" w:rsidRDefault="006A0915" w:rsidP="009277BA">
      <w:pPr>
        <w:widowControl/>
        <w:tabs>
          <w:tab w:val="left" w:pos="960"/>
        </w:tabs>
        <w:jc w:val="center"/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</w:pPr>
      <w:r w:rsidRPr="006A0915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>г</w:t>
      </w:r>
      <w:proofErr w:type="gramStart"/>
      <w:r w:rsidRPr="006A0915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>.Б</w:t>
      </w:r>
      <w:proofErr w:type="gramEnd"/>
      <w:r w:rsidRPr="006A0915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>ийск</w:t>
      </w:r>
    </w:p>
    <w:p w:rsidR="001F3B41" w:rsidRPr="009277BA" w:rsidRDefault="001F3B41" w:rsidP="001F3B41">
      <w:pPr>
        <w:widowControl/>
        <w:tabs>
          <w:tab w:val="left" w:pos="9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277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регламента Администрации </w:t>
      </w:r>
    </w:p>
    <w:p w:rsidR="001F3B41" w:rsidRPr="009277BA" w:rsidRDefault="001F3B41" w:rsidP="001F3B41">
      <w:pPr>
        <w:widowControl/>
        <w:tabs>
          <w:tab w:val="left" w:pos="9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277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района Алтайского края о </w:t>
      </w:r>
    </w:p>
    <w:p w:rsidR="001F3B41" w:rsidRPr="009277BA" w:rsidRDefault="001F3B41" w:rsidP="001F3B41">
      <w:pPr>
        <w:widowControl/>
        <w:tabs>
          <w:tab w:val="left" w:pos="9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277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полномочиях</w:t>
      </w:r>
      <w:proofErr w:type="gramEnd"/>
      <w:r w:rsidRPr="009277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администратора доходов </w:t>
      </w:r>
    </w:p>
    <w:p w:rsidR="001F3B41" w:rsidRPr="009277BA" w:rsidRDefault="001F3B41" w:rsidP="001F3B41">
      <w:pPr>
        <w:widowControl/>
        <w:tabs>
          <w:tab w:val="left" w:pos="96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277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взысканию </w:t>
      </w:r>
      <w:proofErr w:type="spellStart"/>
      <w:r w:rsidRPr="009277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дебеторской</w:t>
      </w:r>
      <w:proofErr w:type="spellEnd"/>
      <w:r w:rsidRPr="009277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задолженности</w:t>
      </w:r>
    </w:p>
    <w:p w:rsidR="00AB272B" w:rsidRPr="00AB272B" w:rsidRDefault="009277BA" w:rsidP="001F3B41">
      <w:pPr>
        <w:widowControl/>
        <w:tabs>
          <w:tab w:val="left" w:pos="960"/>
        </w:tabs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платежам в бюджет</w:t>
      </w:r>
      <w:r w:rsidR="00AB272B" w:rsidRPr="009277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AB272B" w:rsidRPr="001F3B41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="003B74A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</w:t>
      </w:r>
      <w:r w:rsidR="00AB272B" w:rsidRPr="001F3B4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B272B" w:rsidRPr="001F3B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</w:t>
      </w:r>
      <w:r w:rsidR="00AB272B" w:rsidRPr="001F3B41"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r w:rsidR="001F3B41" w:rsidRPr="001F3B41">
        <w:rPr>
          <w:rFonts w:ascii="Times New Roman" w:eastAsia="Times New Roman" w:hAnsi="Times New Roman" w:cs="Times New Roman"/>
          <w:color w:val="auto"/>
          <w:lang w:bidi="ar-SA"/>
        </w:rPr>
        <w:t xml:space="preserve">        </w:t>
      </w:r>
      <w:r w:rsidR="003B74A9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="001F3B41" w:rsidRPr="001F3B41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</w:p>
    <w:p w:rsidR="00AB272B" w:rsidRPr="00AB272B" w:rsidRDefault="00AB272B" w:rsidP="00AB272B">
      <w:pPr>
        <w:widowControl/>
        <w:tabs>
          <w:tab w:val="left" w:pos="960"/>
        </w:tabs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AB272B" w:rsidRPr="00AB272B" w:rsidRDefault="00AB272B" w:rsidP="00AB272B">
      <w:pPr>
        <w:widowControl/>
        <w:tabs>
          <w:tab w:val="left" w:pos="960"/>
        </w:tabs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AB272B" w:rsidRPr="00AB272B" w:rsidRDefault="00AB272B" w:rsidP="00AB272B">
      <w:pPr>
        <w:widowControl/>
        <w:tabs>
          <w:tab w:val="left" w:pos="960"/>
        </w:tabs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AB272B" w:rsidRDefault="00825EDB" w:rsidP="00825ED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AB272B" w:rsidRPr="00AB2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Правительства Алтайского края от 16.08.2017 № 302 «О порядке осуществления органами государственной власти Алтайского края и (или) находящимися в</w:t>
      </w:r>
      <w:proofErr w:type="gramEnd"/>
      <w:r w:rsidR="00AB272B" w:rsidRPr="00AB2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их ведении казенными учреждениями бюджетных </w:t>
      </w:r>
      <w:proofErr w:type="gramStart"/>
      <w:r w:rsidR="00AB272B" w:rsidRPr="00AB272B">
        <w:rPr>
          <w:rFonts w:ascii="Times New Roman" w:eastAsia="Times New Roman" w:hAnsi="Times New Roman" w:cs="Times New Roman"/>
          <w:color w:val="auto"/>
          <w:sz w:val="28"/>
          <w:szCs w:val="28"/>
        </w:rPr>
        <w:t>полномочий главных администраторов доходов бюджетов бюджетной системы Алтайского края</w:t>
      </w:r>
      <w:proofErr w:type="gramEnd"/>
      <w:r w:rsidR="00AB272B" w:rsidRPr="00AB272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1F3B4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1F3B41" w:rsidRDefault="001F3B41" w:rsidP="006A091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="009277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9277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9277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9277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9277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9277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9277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9277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9277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9277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Ю:</w:t>
      </w:r>
    </w:p>
    <w:p w:rsidR="001F3B41" w:rsidRDefault="001F3B41" w:rsidP="00825ED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272B" w:rsidRPr="00AB272B" w:rsidRDefault="00AB272B" w:rsidP="00825EDB">
      <w:pPr>
        <w:numPr>
          <w:ilvl w:val="0"/>
          <w:numId w:val="1"/>
        </w:numPr>
        <w:tabs>
          <w:tab w:val="left" w:pos="102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</w:t>
      </w:r>
      <w:r w:rsidR="004B3DF8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AB2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егламент реализации Администрацией Бийского района Алтайского </w:t>
      </w:r>
      <w:proofErr w:type="gramStart"/>
      <w:r w:rsidRPr="00AB2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края полномочий администратора доходов </w:t>
      </w:r>
      <w:r w:rsidR="0036377F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районного</w:t>
      </w:r>
      <w:r w:rsidRPr="00AB2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бюджета</w:t>
      </w:r>
      <w:proofErr w:type="gramEnd"/>
      <w:r w:rsidRPr="00AB2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AB272B" w:rsidRPr="0036377F" w:rsidRDefault="0036377F" w:rsidP="00825EDB">
      <w:pPr>
        <w:numPr>
          <w:ilvl w:val="0"/>
          <w:numId w:val="1"/>
        </w:numPr>
        <w:tabs>
          <w:tab w:val="left" w:pos="103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377F">
        <w:rPr>
          <w:rFonts w:ascii="Times New Roman" w:eastAsia="Times New Roman" w:hAnsi="Times New Roman" w:cs="Times New Roman"/>
          <w:color w:val="auto"/>
          <w:sz w:val="28"/>
          <w:szCs w:val="28"/>
        </w:rPr>
        <w:t>Возложить на начальника отдела учета и отчетности</w:t>
      </w:r>
      <w:r w:rsidR="00AB272B" w:rsidRPr="003637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Бийского района</w:t>
      </w:r>
      <w:r w:rsidRPr="003637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края, осуществляющего</w:t>
      </w:r>
      <w:r w:rsidR="00AB272B" w:rsidRPr="003637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реализацию полномочий администрато</w:t>
      </w:r>
      <w:r w:rsidRPr="0036377F">
        <w:rPr>
          <w:rFonts w:ascii="Times New Roman" w:eastAsia="Times New Roman" w:hAnsi="Times New Roman" w:cs="Times New Roman"/>
          <w:color w:val="auto"/>
          <w:sz w:val="28"/>
          <w:szCs w:val="28"/>
        </w:rPr>
        <w:t>ра доходов по платежам в районный</w:t>
      </w:r>
      <w:r w:rsidR="00AB272B" w:rsidRPr="003637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бюджет, пеням и штрафам по ним, персональную ответственность за </w:t>
      </w:r>
      <w:r w:rsidR="00825EDB" w:rsidRPr="0036377F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реализацию указанных полномочий.</w:t>
      </w:r>
    </w:p>
    <w:p w:rsidR="00825EDB" w:rsidRPr="00825EDB" w:rsidRDefault="006A0915" w:rsidP="00B04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B0404A"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</w:p>
    <w:p w:rsidR="003B74A9" w:rsidRDefault="003B74A9" w:rsidP="00825EDB">
      <w:pPr>
        <w:rPr>
          <w:rFonts w:ascii="Times New Roman" w:hAnsi="Times New Roman" w:cs="Times New Roman"/>
          <w:sz w:val="28"/>
          <w:szCs w:val="28"/>
        </w:rPr>
      </w:pPr>
    </w:p>
    <w:p w:rsidR="006A0915" w:rsidRPr="00825EDB" w:rsidRDefault="006A0915" w:rsidP="00825EDB">
      <w:pPr>
        <w:rPr>
          <w:rFonts w:ascii="Times New Roman" w:hAnsi="Times New Roman" w:cs="Times New Roman"/>
          <w:sz w:val="28"/>
          <w:szCs w:val="28"/>
        </w:rPr>
      </w:pPr>
    </w:p>
    <w:p w:rsidR="00825EDB" w:rsidRPr="00825EDB" w:rsidRDefault="00825EDB" w:rsidP="00825EDB">
      <w:pPr>
        <w:rPr>
          <w:rFonts w:ascii="Times New Roman" w:hAnsi="Times New Roman" w:cs="Times New Roman"/>
          <w:sz w:val="28"/>
          <w:szCs w:val="28"/>
        </w:rPr>
      </w:pPr>
      <w:r w:rsidRPr="00825EDB">
        <w:rPr>
          <w:rFonts w:ascii="Times New Roman" w:hAnsi="Times New Roman" w:cs="Times New Roman"/>
          <w:sz w:val="28"/>
          <w:szCs w:val="28"/>
        </w:rPr>
        <w:t xml:space="preserve">Глава района  </w:t>
      </w:r>
      <w:r w:rsidRPr="00825EDB">
        <w:rPr>
          <w:rFonts w:ascii="Times New Roman" w:hAnsi="Times New Roman" w:cs="Times New Roman"/>
          <w:sz w:val="28"/>
          <w:szCs w:val="28"/>
        </w:rPr>
        <w:tab/>
      </w:r>
      <w:r w:rsidRPr="00825EDB">
        <w:rPr>
          <w:rFonts w:ascii="Times New Roman" w:hAnsi="Times New Roman" w:cs="Times New Roman"/>
          <w:sz w:val="28"/>
          <w:szCs w:val="28"/>
        </w:rPr>
        <w:tab/>
      </w:r>
      <w:r w:rsidRPr="00825EDB">
        <w:rPr>
          <w:rFonts w:ascii="Times New Roman" w:hAnsi="Times New Roman" w:cs="Times New Roman"/>
          <w:sz w:val="28"/>
          <w:szCs w:val="28"/>
        </w:rPr>
        <w:tab/>
      </w:r>
      <w:r w:rsidRPr="00825ED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3E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5EDB">
        <w:rPr>
          <w:rFonts w:ascii="Times New Roman" w:hAnsi="Times New Roman" w:cs="Times New Roman"/>
          <w:sz w:val="28"/>
          <w:szCs w:val="28"/>
        </w:rPr>
        <w:t>Д.С. Артемов</w:t>
      </w:r>
    </w:p>
    <w:p w:rsidR="00825EDB" w:rsidRPr="00825EDB" w:rsidRDefault="00825EDB" w:rsidP="00825EDB">
      <w:pPr>
        <w:rPr>
          <w:rFonts w:ascii="Times New Roman" w:hAnsi="Times New Roman" w:cs="Times New Roman"/>
          <w:sz w:val="28"/>
          <w:szCs w:val="28"/>
        </w:rPr>
      </w:pPr>
    </w:p>
    <w:p w:rsidR="00825EDB" w:rsidRPr="00825EDB" w:rsidRDefault="00825EDB" w:rsidP="00825EDB"/>
    <w:p w:rsidR="00BC50EA" w:rsidRDefault="00BC50EA">
      <w:pPr>
        <w:pStyle w:val="1"/>
        <w:shd w:val="clear" w:color="auto" w:fill="auto"/>
        <w:spacing w:after="40"/>
        <w:ind w:left="6160" w:firstLine="0"/>
      </w:pPr>
    </w:p>
    <w:p w:rsidR="006A0915" w:rsidRDefault="006A0915">
      <w:pPr>
        <w:pStyle w:val="1"/>
        <w:shd w:val="clear" w:color="auto" w:fill="auto"/>
        <w:spacing w:after="40"/>
        <w:ind w:left="6160" w:firstLine="0"/>
      </w:pPr>
    </w:p>
    <w:p w:rsidR="00E133E5" w:rsidRDefault="00E133E5">
      <w:pPr>
        <w:pStyle w:val="1"/>
        <w:shd w:val="clear" w:color="auto" w:fill="auto"/>
        <w:spacing w:after="40"/>
        <w:ind w:left="6160" w:firstLine="0"/>
      </w:pPr>
    </w:p>
    <w:p w:rsidR="00F23A6D" w:rsidRPr="00A5685C" w:rsidRDefault="00957C4C" w:rsidP="00A5685C">
      <w:pPr>
        <w:ind w:left="4956"/>
        <w:rPr>
          <w:rFonts w:ascii="Times New Roman" w:hAnsi="Times New Roman" w:cs="Times New Roman"/>
          <w:sz w:val="28"/>
          <w:szCs w:val="28"/>
        </w:rPr>
      </w:pPr>
      <w:r w:rsidRPr="00A5685C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32460" w:rsidRPr="00A5685C">
        <w:rPr>
          <w:rFonts w:ascii="Times New Roman" w:hAnsi="Times New Roman" w:cs="Times New Roman"/>
          <w:sz w:val="28"/>
          <w:szCs w:val="28"/>
        </w:rPr>
        <w:t>ТВЕРЖДЕН</w:t>
      </w:r>
    </w:p>
    <w:p w:rsidR="00A5685C" w:rsidRDefault="001F3B41" w:rsidP="00A5685C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232460" w:rsidRPr="00A5685C">
        <w:rPr>
          <w:rFonts w:ascii="Times New Roman" w:hAnsi="Times New Roman" w:cs="Times New Roman"/>
          <w:sz w:val="28"/>
          <w:szCs w:val="28"/>
        </w:rPr>
        <w:t xml:space="preserve"> </w:t>
      </w:r>
      <w:r w:rsidR="00BC50EA" w:rsidRPr="00A568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5685C" w:rsidRDefault="00BC50EA" w:rsidP="00A5685C">
      <w:pPr>
        <w:ind w:left="4956"/>
        <w:rPr>
          <w:rFonts w:ascii="Times New Roman" w:hAnsi="Times New Roman" w:cs="Times New Roman"/>
          <w:sz w:val="28"/>
          <w:szCs w:val="28"/>
        </w:rPr>
      </w:pPr>
      <w:r w:rsidRPr="00A5685C">
        <w:rPr>
          <w:rFonts w:ascii="Times New Roman" w:hAnsi="Times New Roman" w:cs="Times New Roman"/>
          <w:sz w:val="28"/>
          <w:szCs w:val="28"/>
        </w:rPr>
        <w:t xml:space="preserve">Бийского района </w:t>
      </w:r>
    </w:p>
    <w:p w:rsidR="00F23A6D" w:rsidRPr="00A5685C" w:rsidRDefault="00BC50EA" w:rsidP="00A5685C">
      <w:pPr>
        <w:ind w:left="4956"/>
        <w:rPr>
          <w:rFonts w:ascii="Times New Roman" w:hAnsi="Times New Roman" w:cs="Times New Roman"/>
          <w:sz w:val="28"/>
          <w:szCs w:val="28"/>
        </w:rPr>
      </w:pPr>
      <w:r w:rsidRPr="00A5685C">
        <w:rPr>
          <w:rFonts w:ascii="Times New Roman" w:hAnsi="Times New Roman" w:cs="Times New Roman"/>
          <w:sz w:val="28"/>
          <w:szCs w:val="28"/>
        </w:rPr>
        <w:t xml:space="preserve">от </w:t>
      </w:r>
      <w:r w:rsidR="009A138E">
        <w:rPr>
          <w:rFonts w:ascii="Times New Roman" w:hAnsi="Times New Roman" w:cs="Times New Roman"/>
          <w:sz w:val="28"/>
          <w:szCs w:val="28"/>
        </w:rPr>
        <w:t xml:space="preserve"> 26.05.2023  </w:t>
      </w:r>
      <w:r w:rsidR="00232460" w:rsidRPr="00A5685C">
        <w:rPr>
          <w:rFonts w:ascii="Times New Roman" w:hAnsi="Times New Roman" w:cs="Times New Roman"/>
          <w:sz w:val="28"/>
          <w:szCs w:val="28"/>
        </w:rPr>
        <w:t>№</w:t>
      </w:r>
      <w:r w:rsidR="009A138E">
        <w:rPr>
          <w:rFonts w:ascii="Times New Roman" w:hAnsi="Times New Roman" w:cs="Times New Roman"/>
          <w:sz w:val="28"/>
          <w:szCs w:val="28"/>
        </w:rPr>
        <w:t xml:space="preserve">  437</w:t>
      </w:r>
    </w:p>
    <w:p w:rsidR="00A5685C" w:rsidRDefault="00A5685C" w:rsidP="000E7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85C" w:rsidRDefault="00A5685C" w:rsidP="000E7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A6D" w:rsidRPr="004970EF" w:rsidRDefault="00232460" w:rsidP="000E7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0EF">
        <w:rPr>
          <w:rFonts w:ascii="Times New Roman" w:hAnsi="Times New Roman" w:cs="Times New Roman"/>
          <w:sz w:val="28"/>
          <w:szCs w:val="28"/>
        </w:rPr>
        <w:t>РЕГЛАМЕНТ</w:t>
      </w:r>
    </w:p>
    <w:p w:rsidR="00F23A6D" w:rsidRDefault="004970EF" w:rsidP="000E7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0EF">
        <w:rPr>
          <w:rFonts w:ascii="Times New Roman" w:hAnsi="Times New Roman" w:cs="Times New Roman"/>
          <w:sz w:val="28"/>
          <w:szCs w:val="28"/>
        </w:rPr>
        <w:t>Р</w:t>
      </w:r>
      <w:r w:rsidR="00232460" w:rsidRPr="004970EF">
        <w:rPr>
          <w:rFonts w:ascii="Times New Roman" w:hAnsi="Times New Roman" w:cs="Times New Roman"/>
          <w:sz w:val="28"/>
          <w:szCs w:val="28"/>
        </w:rPr>
        <w:t>еализации</w:t>
      </w:r>
      <w:r w:rsidRPr="004970EF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232460" w:rsidRPr="004970EF">
        <w:rPr>
          <w:rFonts w:ascii="Times New Roman" w:hAnsi="Times New Roman" w:cs="Times New Roman"/>
          <w:sz w:val="28"/>
          <w:szCs w:val="28"/>
        </w:rPr>
        <w:t xml:space="preserve"> </w:t>
      </w:r>
      <w:r w:rsidR="00BC50EA" w:rsidRPr="004970EF">
        <w:rPr>
          <w:rFonts w:ascii="Times New Roman" w:hAnsi="Times New Roman" w:cs="Times New Roman"/>
          <w:sz w:val="28"/>
          <w:szCs w:val="28"/>
        </w:rPr>
        <w:t>Бийского района</w:t>
      </w:r>
      <w:r w:rsidR="00232460" w:rsidRPr="004970EF">
        <w:rPr>
          <w:rFonts w:ascii="Times New Roman" w:hAnsi="Times New Roman" w:cs="Times New Roman"/>
          <w:sz w:val="28"/>
          <w:szCs w:val="28"/>
        </w:rPr>
        <w:t xml:space="preserve"> Алтайского </w:t>
      </w:r>
      <w:proofErr w:type="gramStart"/>
      <w:r w:rsidR="00232460" w:rsidRPr="004970EF">
        <w:rPr>
          <w:rFonts w:ascii="Times New Roman" w:hAnsi="Times New Roman" w:cs="Times New Roman"/>
          <w:sz w:val="28"/>
          <w:szCs w:val="28"/>
        </w:rPr>
        <w:t>края полномочий</w:t>
      </w:r>
      <w:r w:rsidR="00232460" w:rsidRPr="004970EF">
        <w:rPr>
          <w:rFonts w:ascii="Times New Roman" w:hAnsi="Times New Roman" w:cs="Times New Roman"/>
          <w:sz w:val="28"/>
          <w:szCs w:val="28"/>
        </w:rPr>
        <w:br/>
        <w:t xml:space="preserve">администратора доходов </w:t>
      </w:r>
      <w:r w:rsidR="0036377F">
        <w:rPr>
          <w:rFonts w:ascii="Times New Roman" w:hAnsi="Times New Roman" w:cs="Times New Roman"/>
          <w:sz w:val="28"/>
          <w:szCs w:val="28"/>
        </w:rPr>
        <w:t>районного</w:t>
      </w:r>
      <w:r w:rsidR="00232460" w:rsidRPr="004970EF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232460" w:rsidRPr="004970EF">
        <w:rPr>
          <w:rFonts w:ascii="Times New Roman" w:hAnsi="Times New Roman" w:cs="Times New Roman"/>
          <w:sz w:val="28"/>
          <w:szCs w:val="28"/>
        </w:rPr>
        <w:t xml:space="preserve"> по взысканию дебиторской</w:t>
      </w:r>
      <w:r w:rsidR="00232460" w:rsidRPr="004970EF">
        <w:rPr>
          <w:rFonts w:ascii="Times New Roman" w:hAnsi="Times New Roman" w:cs="Times New Roman"/>
          <w:sz w:val="28"/>
          <w:szCs w:val="28"/>
        </w:rPr>
        <w:br/>
        <w:t>задолженности по платежам в бюджет, пеням и штрафам по ним</w:t>
      </w:r>
    </w:p>
    <w:p w:rsidR="007F667C" w:rsidRDefault="007F667C" w:rsidP="000E71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Регламент)</w:t>
      </w:r>
    </w:p>
    <w:p w:rsidR="004970EF" w:rsidRDefault="004970EF" w:rsidP="000E7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197" w:rsidRPr="004970EF" w:rsidRDefault="000E7197" w:rsidP="000E7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A6D" w:rsidRDefault="00232460" w:rsidP="00AD20AA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ind w:firstLine="0"/>
        <w:jc w:val="center"/>
      </w:pPr>
      <w:r>
        <w:t>Общие положения</w:t>
      </w:r>
    </w:p>
    <w:p w:rsidR="00944EE0" w:rsidRDefault="00944EE0" w:rsidP="00944EE0">
      <w:pPr>
        <w:pStyle w:val="1"/>
        <w:shd w:val="clear" w:color="auto" w:fill="auto"/>
        <w:tabs>
          <w:tab w:val="left" w:pos="298"/>
        </w:tabs>
        <w:ind w:firstLine="0"/>
      </w:pPr>
    </w:p>
    <w:p w:rsidR="00F23A6D" w:rsidRDefault="00AD20AA" w:rsidP="00AD20AA">
      <w:pPr>
        <w:pStyle w:val="1"/>
        <w:shd w:val="clear" w:color="auto" w:fill="auto"/>
        <w:tabs>
          <w:tab w:val="left" w:pos="1501"/>
        </w:tabs>
        <w:ind w:firstLine="709"/>
        <w:jc w:val="both"/>
      </w:pPr>
      <w:r>
        <w:t xml:space="preserve">1.1. </w:t>
      </w:r>
      <w:proofErr w:type="gramStart"/>
      <w:r w:rsidR="00232460">
        <w:t xml:space="preserve">Настоящий регламент устанавливает порядок реализации </w:t>
      </w:r>
      <w:r w:rsidR="00137993">
        <w:t>Администрацией Бийского района</w:t>
      </w:r>
      <w:r w:rsidR="00232460">
        <w:t xml:space="preserve"> Алтайского края полномочий администратора доходов </w:t>
      </w:r>
      <w:r w:rsidR="001C0041">
        <w:t>районного</w:t>
      </w:r>
      <w:r w:rsidR="00232460">
        <w:t xml:space="preserve"> бюджета по взысканию дебиторской задолженности по платежам в бюджет, пеням и штрафам по ним, являющимся источниками формирования доходов </w:t>
      </w:r>
      <w:r w:rsidR="005A3370" w:rsidRPr="0036377F">
        <w:t>бюджета</w:t>
      </w:r>
      <w:r w:rsidR="0036377F">
        <w:t xml:space="preserve"> </w:t>
      </w:r>
      <w:r w:rsidR="005A3370">
        <w:t>Бийского района</w:t>
      </w:r>
      <w:r w:rsidR="00232460"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</w:t>
      </w:r>
      <w:proofErr w:type="gramEnd"/>
      <w:r w:rsidR="00232460">
        <w:t xml:space="preserve"> Евразийского экономического союза и законодательством Российской Федерации о таможенном регулировании (далее соответственно - </w:t>
      </w:r>
      <w:r w:rsidR="00137993">
        <w:t>Администрация</w:t>
      </w:r>
      <w:r w:rsidR="00232460">
        <w:t>, регламент, дебиторская задолженность по доходам).</w:t>
      </w:r>
    </w:p>
    <w:p w:rsidR="00DA7A06" w:rsidRDefault="00DA7A06" w:rsidP="00DA7A06">
      <w:pPr>
        <w:pStyle w:val="1"/>
        <w:shd w:val="clear" w:color="auto" w:fill="auto"/>
        <w:tabs>
          <w:tab w:val="left" w:pos="1501"/>
        </w:tabs>
        <w:ind w:left="820" w:firstLine="0"/>
        <w:jc w:val="both"/>
      </w:pPr>
    </w:p>
    <w:p w:rsidR="00F23A6D" w:rsidRPr="00AD20AA" w:rsidRDefault="00232460" w:rsidP="00AD20AA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D20AA">
        <w:rPr>
          <w:rFonts w:ascii="Times New Roman" w:hAnsi="Times New Roman" w:cs="Times New Roman"/>
          <w:sz w:val="28"/>
          <w:szCs w:val="28"/>
        </w:rPr>
        <w:t>Мероприятия по недопущению образования</w:t>
      </w:r>
      <w:r w:rsidRPr="00AD20AA">
        <w:rPr>
          <w:rFonts w:ascii="Times New Roman" w:hAnsi="Times New Roman" w:cs="Times New Roman"/>
          <w:sz w:val="28"/>
          <w:szCs w:val="28"/>
        </w:rPr>
        <w:br/>
        <w:t>просроченной дебиторской задолженности по доходам, выявлению</w:t>
      </w:r>
      <w:r w:rsidRPr="00AD20AA">
        <w:rPr>
          <w:rFonts w:ascii="Times New Roman" w:hAnsi="Times New Roman" w:cs="Times New Roman"/>
          <w:sz w:val="28"/>
          <w:szCs w:val="28"/>
        </w:rPr>
        <w:br/>
        <w:t>факторов, влияющих на образование просроченной дебиторской</w:t>
      </w:r>
      <w:r w:rsidRPr="00AD20AA">
        <w:rPr>
          <w:rFonts w:ascii="Times New Roman" w:hAnsi="Times New Roman" w:cs="Times New Roman"/>
          <w:sz w:val="28"/>
          <w:szCs w:val="28"/>
        </w:rPr>
        <w:br/>
        <w:t>задолженности по доходам</w:t>
      </w:r>
    </w:p>
    <w:p w:rsidR="007F667C" w:rsidRPr="007F667C" w:rsidRDefault="007F667C" w:rsidP="000E7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A6D" w:rsidRDefault="00AD20AA" w:rsidP="00AD20AA">
      <w:pPr>
        <w:pStyle w:val="1"/>
        <w:shd w:val="clear" w:color="auto" w:fill="auto"/>
        <w:tabs>
          <w:tab w:val="left" w:pos="2678"/>
        </w:tabs>
        <w:ind w:firstLine="709"/>
        <w:jc w:val="both"/>
      </w:pPr>
      <w:r w:rsidRPr="0036377F">
        <w:t xml:space="preserve">2.1. </w:t>
      </w:r>
      <w:r w:rsidR="0036377F" w:rsidRPr="0036377F">
        <w:t>Отдел учета и отчетности</w:t>
      </w:r>
      <w:r w:rsidR="007F667C" w:rsidRPr="0036377F">
        <w:t xml:space="preserve"> </w:t>
      </w:r>
      <w:r w:rsidR="00137993" w:rsidRPr="0036377F">
        <w:t>Администрации</w:t>
      </w:r>
      <w:r w:rsidR="001F3B41">
        <w:t xml:space="preserve"> Бийского района</w:t>
      </w:r>
      <w:r w:rsidR="0036377F">
        <w:t>, осуществляющий</w:t>
      </w:r>
      <w:r w:rsidR="00232460">
        <w:t xml:space="preserve"> полномочия администрато</w:t>
      </w:r>
      <w:r w:rsidR="00531B40">
        <w:t>ра доходов по платежам в районный</w:t>
      </w:r>
      <w:r w:rsidR="00232460">
        <w:t xml:space="preserve"> бюджет, пеням </w:t>
      </w:r>
      <w:r w:rsidR="0036377F">
        <w:t>и штрафам по ним (далее - отдел</w:t>
      </w:r>
      <w:r w:rsidR="00232460">
        <w:t xml:space="preserve"> </w:t>
      </w:r>
      <w:r w:rsidR="00137993">
        <w:t>Администрации</w:t>
      </w:r>
      <w:r w:rsidR="001F3B41">
        <w:t>), осуществляе</w:t>
      </w:r>
      <w:r w:rsidR="00232460">
        <w:t>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F23A6D" w:rsidRDefault="001F3B41" w:rsidP="00AD20AA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ind w:firstLine="709"/>
        <w:jc w:val="both"/>
      </w:pPr>
      <w:r>
        <w:t>контролируе</w:t>
      </w:r>
      <w:r w:rsidR="00232460">
        <w:t xml:space="preserve">т правильность исчисления, полноту и своевременность </w:t>
      </w:r>
      <w:r w:rsidR="00531B40">
        <w:t>осуществления платежей в районный</w:t>
      </w:r>
      <w:r w:rsidR="00232460">
        <w:t xml:space="preserve"> бюджет, пеней и штрафов по ним, по закрепле</w:t>
      </w:r>
      <w:r w:rsidR="00531B40">
        <w:t>нным источникам доходов районного</w:t>
      </w:r>
      <w:r w:rsidR="00232460">
        <w:t xml:space="preserve"> бюджета за </w:t>
      </w:r>
      <w:r w:rsidR="00137993">
        <w:t>Администрацией</w:t>
      </w:r>
      <w:r w:rsidR="00232460">
        <w:t xml:space="preserve">, как за </w:t>
      </w:r>
      <w:r w:rsidR="001C0041">
        <w:t>администратором доходов районного</w:t>
      </w:r>
      <w:r w:rsidR="00232460">
        <w:t xml:space="preserve"> </w:t>
      </w:r>
      <w:r>
        <w:t>бюджета, в том числе контролируе</w:t>
      </w:r>
      <w:r w:rsidR="00232460">
        <w:t>т:</w:t>
      </w:r>
    </w:p>
    <w:p w:rsidR="00F23A6D" w:rsidRDefault="00232460" w:rsidP="00AD20AA">
      <w:pPr>
        <w:pStyle w:val="1"/>
        <w:shd w:val="clear" w:color="auto" w:fill="auto"/>
        <w:ind w:firstLine="709"/>
        <w:jc w:val="both"/>
      </w:pPr>
      <w:r>
        <w:lastRenderedPageBreak/>
        <w:t>фактическ</w:t>
      </w:r>
      <w:r w:rsidR="001C0041">
        <w:t>ое зачисление платежей в районный</w:t>
      </w:r>
      <w:r>
        <w:t xml:space="preserve"> бюджет в размерах и сроки, установленные законодательством Российской Федер</w:t>
      </w:r>
      <w:r w:rsidR="00531B40">
        <w:t>ации, договором (муниципальным</w:t>
      </w:r>
      <w:r>
        <w:t xml:space="preserve"> контрактом, соглашением);</w:t>
      </w:r>
    </w:p>
    <w:p w:rsidR="00F23A6D" w:rsidRPr="00043BB8" w:rsidRDefault="00232460" w:rsidP="00927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B8">
        <w:rPr>
          <w:rFonts w:ascii="Times New Roman" w:hAnsi="Times New Roman" w:cs="Times New Roman"/>
          <w:sz w:val="28"/>
          <w:szCs w:val="28"/>
        </w:rPr>
        <w:t>погашение начислений соответствующих платежей, являющихся источника</w:t>
      </w:r>
      <w:r w:rsidR="00E71002">
        <w:rPr>
          <w:rFonts w:ascii="Times New Roman" w:hAnsi="Times New Roman" w:cs="Times New Roman"/>
          <w:sz w:val="28"/>
          <w:szCs w:val="28"/>
        </w:rPr>
        <w:t>ми формирования доходов районного</w:t>
      </w:r>
      <w:r w:rsidRPr="00043BB8">
        <w:rPr>
          <w:rFonts w:ascii="Times New Roman" w:hAnsi="Times New Roman" w:cs="Times New Roman"/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</w:t>
      </w:r>
      <w:r w:rsidR="00043BB8" w:rsidRPr="00043BB8">
        <w:rPr>
          <w:rFonts w:ascii="Times New Roman" w:hAnsi="Times New Roman" w:cs="Times New Roman"/>
          <w:sz w:val="28"/>
          <w:szCs w:val="28"/>
        </w:rPr>
        <w:t xml:space="preserve"> </w:t>
      </w:r>
      <w:r w:rsidRPr="00043BB8">
        <w:rPr>
          <w:rFonts w:ascii="Times New Roman" w:hAnsi="Times New Roman" w:cs="Times New Roman"/>
          <w:sz w:val="28"/>
          <w:szCs w:val="28"/>
        </w:rPr>
        <w:t>предусмотренной</w:t>
      </w:r>
      <w:r w:rsidR="009277B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43BB8">
        <w:rPr>
          <w:rFonts w:ascii="Times New Roman" w:hAnsi="Times New Roman" w:cs="Times New Roman"/>
          <w:sz w:val="28"/>
          <w:szCs w:val="28"/>
        </w:rPr>
        <w:t xml:space="preserve"> статьей 21.3 Федерального закона от 27.07.2010</w:t>
      </w:r>
      <w:r w:rsidR="009277BA">
        <w:rPr>
          <w:rFonts w:ascii="Times New Roman" w:hAnsi="Times New Roman" w:cs="Times New Roman"/>
          <w:sz w:val="28"/>
          <w:szCs w:val="28"/>
        </w:rPr>
        <w:t xml:space="preserve"> </w:t>
      </w:r>
      <w:r w:rsidRPr="00043BB8">
        <w:rPr>
          <w:rFonts w:ascii="Times New Roman" w:hAnsi="Times New Roman" w:cs="Times New Roman"/>
          <w:sz w:val="28"/>
          <w:szCs w:val="28"/>
        </w:rPr>
        <w:t xml:space="preserve"> №</w:t>
      </w:r>
      <w:r w:rsidRPr="00043BB8">
        <w:rPr>
          <w:rFonts w:ascii="Times New Roman" w:hAnsi="Times New Roman" w:cs="Times New Roman"/>
          <w:sz w:val="28"/>
          <w:szCs w:val="28"/>
        </w:rPr>
        <w:tab/>
      </w:r>
      <w:r w:rsidR="009277BA">
        <w:rPr>
          <w:rFonts w:ascii="Times New Roman" w:hAnsi="Times New Roman" w:cs="Times New Roman"/>
          <w:sz w:val="28"/>
          <w:szCs w:val="28"/>
        </w:rPr>
        <w:t xml:space="preserve">     </w:t>
      </w:r>
      <w:r w:rsidRPr="00043BB8">
        <w:rPr>
          <w:rFonts w:ascii="Times New Roman" w:hAnsi="Times New Roman" w:cs="Times New Roman"/>
          <w:sz w:val="28"/>
          <w:szCs w:val="28"/>
        </w:rPr>
        <w:t>210-ФЗ</w:t>
      </w:r>
      <w:r w:rsidR="00043BB8" w:rsidRPr="00043BB8">
        <w:rPr>
          <w:rFonts w:ascii="Times New Roman" w:hAnsi="Times New Roman" w:cs="Times New Roman"/>
          <w:sz w:val="28"/>
          <w:szCs w:val="28"/>
        </w:rPr>
        <w:t xml:space="preserve"> </w:t>
      </w:r>
      <w:r w:rsidRPr="00043BB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</w:t>
      </w:r>
      <w:r w:rsidR="00043BB8" w:rsidRPr="00043BB8">
        <w:rPr>
          <w:rFonts w:ascii="Times New Roman" w:hAnsi="Times New Roman" w:cs="Times New Roman"/>
          <w:sz w:val="28"/>
          <w:szCs w:val="28"/>
        </w:rPr>
        <w:t xml:space="preserve"> </w:t>
      </w:r>
      <w:r w:rsidRPr="00043BB8">
        <w:rPr>
          <w:rFonts w:ascii="Times New Roman" w:hAnsi="Times New Roman" w:cs="Times New Roman"/>
          <w:sz w:val="28"/>
          <w:szCs w:val="28"/>
        </w:rPr>
        <w:t>муниципальных услуг» (далее - ГИС ГМП);</w:t>
      </w:r>
    </w:p>
    <w:p w:rsidR="00F23A6D" w:rsidRDefault="00232460" w:rsidP="00AD20AA">
      <w:pPr>
        <w:pStyle w:val="1"/>
        <w:shd w:val="clear" w:color="auto" w:fill="auto"/>
        <w:ind w:firstLine="709"/>
        <w:jc w:val="both"/>
      </w:pPr>
      <w:proofErr w:type="gramStart"/>
      <w: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</w:t>
      </w:r>
      <w:r w:rsidR="00531B40">
        <w:t>рафика уплаты платежей в районный</w:t>
      </w:r>
      <w:r>
        <w:t xml:space="preserve"> бюджет, а также начисление процентов за предоставленную отсрочку или рассрочку и пени (штрафы) за про</w:t>
      </w:r>
      <w:r w:rsidR="00531B40">
        <w:t>срочку уплаты платежей в районный</w:t>
      </w:r>
      <w:r>
        <w:t xml:space="preserve"> бюджет в порядке и случаях, предусмотренных законодательством Российской Федерации;</w:t>
      </w:r>
      <w:proofErr w:type="gramEnd"/>
    </w:p>
    <w:p w:rsidR="00F23A6D" w:rsidRDefault="00232460" w:rsidP="00AD20AA">
      <w:pPr>
        <w:pStyle w:val="1"/>
        <w:shd w:val="clear" w:color="auto" w:fill="auto"/>
        <w:ind w:firstLine="709"/>
        <w:jc w:val="both"/>
      </w:pPr>
      <w:r>
        <w:t>своевременное начисление неустойки (штрафов, пени);</w:t>
      </w:r>
    </w:p>
    <w:p w:rsidR="00F23A6D" w:rsidRDefault="00232460" w:rsidP="00AD20AA">
      <w:pPr>
        <w:pStyle w:val="1"/>
        <w:shd w:val="clear" w:color="auto" w:fill="auto"/>
        <w:ind w:firstLine="709"/>
        <w:jc w:val="both"/>
      </w:pPr>
      <w: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F23A6D" w:rsidRDefault="001F3B41" w:rsidP="00AD20AA">
      <w:pPr>
        <w:pStyle w:val="1"/>
        <w:numPr>
          <w:ilvl w:val="0"/>
          <w:numId w:val="3"/>
        </w:numPr>
        <w:shd w:val="clear" w:color="auto" w:fill="auto"/>
        <w:tabs>
          <w:tab w:val="left" w:pos="939"/>
        </w:tabs>
        <w:ind w:firstLine="709"/>
        <w:jc w:val="both"/>
      </w:pPr>
      <w:r>
        <w:t>ежеквартально обеспечивае</w:t>
      </w:r>
      <w:r w:rsidR="00232460">
        <w:t>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F23A6D" w:rsidRDefault="00232460" w:rsidP="00AD20AA">
      <w:pPr>
        <w:pStyle w:val="1"/>
        <w:numPr>
          <w:ilvl w:val="0"/>
          <w:numId w:val="3"/>
        </w:numPr>
        <w:shd w:val="clear" w:color="auto" w:fill="auto"/>
        <w:tabs>
          <w:tab w:val="left" w:pos="946"/>
        </w:tabs>
        <w:ind w:firstLine="709"/>
        <w:jc w:val="both"/>
      </w:pPr>
      <w:r>
        <w:t>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F23A6D" w:rsidRDefault="00232460" w:rsidP="00AD20AA">
      <w:pPr>
        <w:pStyle w:val="1"/>
        <w:shd w:val="clear" w:color="auto" w:fill="auto"/>
        <w:ind w:firstLine="709"/>
        <w:jc w:val="both"/>
      </w:pPr>
      <w:r>
        <w:t>наличия сведений о взыскании с должника денежных сре</w:t>
      </w:r>
      <w:proofErr w:type="gramStart"/>
      <w:r>
        <w:t>дств в р</w:t>
      </w:r>
      <w:proofErr w:type="gramEnd"/>
      <w:r>
        <w:t>амках исполнительного производства;</w:t>
      </w:r>
    </w:p>
    <w:p w:rsidR="00F23A6D" w:rsidRDefault="00232460" w:rsidP="00AD20AA">
      <w:pPr>
        <w:pStyle w:val="1"/>
        <w:shd w:val="clear" w:color="auto" w:fill="auto"/>
        <w:ind w:firstLine="709"/>
        <w:jc w:val="both"/>
      </w:pPr>
      <w:r>
        <w:t>наличия сведений о возбуждении в отношении должника дела о банкротстве;</w:t>
      </w:r>
    </w:p>
    <w:p w:rsidR="00F23A6D" w:rsidRDefault="001F3B41" w:rsidP="00AD20AA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ind w:firstLine="709"/>
        <w:jc w:val="both"/>
      </w:pPr>
      <w:r>
        <w:t>своевременно направляе</w:t>
      </w:r>
      <w:r w:rsidR="00232460">
        <w:t xml:space="preserve">т предложения </w:t>
      </w:r>
      <w:proofErr w:type="gramStart"/>
      <w:r w:rsidR="00232460">
        <w:t>в постоянно действующую комиссию п</w:t>
      </w:r>
      <w:r w:rsidR="009277BA">
        <w:t xml:space="preserve">о </w:t>
      </w:r>
      <w:r w:rsidR="006A0915">
        <w:t>рассмотрению вопросов о признании безнадежной к взысканию задолженности по платежам</w:t>
      </w:r>
      <w:proofErr w:type="gramEnd"/>
      <w:r w:rsidR="006A0915">
        <w:t xml:space="preserve"> в бюджет муниципального образования </w:t>
      </w:r>
      <w:proofErr w:type="spellStart"/>
      <w:r w:rsidR="006A0915">
        <w:t>Бийский</w:t>
      </w:r>
      <w:proofErr w:type="spellEnd"/>
      <w:r w:rsidR="006A0915">
        <w:t xml:space="preserve"> район Алтайского края                </w:t>
      </w:r>
      <w:r w:rsidR="009277BA">
        <w:t xml:space="preserve"> </w:t>
      </w:r>
      <w:r w:rsidR="00232460">
        <w:t xml:space="preserve">(далее </w:t>
      </w:r>
      <w:r w:rsidR="009277BA">
        <w:t>–</w:t>
      </w:r>
      <w:r w:rsidR="00232460">
        <w:t xml:space="preserve"> комиссия), для принятия решения о признании безнадежной к взысканию зад</w:t>
      </w:r>
      <w:r w:rsidR="00E71002">
        <w:t>олженности по платежам в районный</w:t>
      </w:r>
      <w:r w:rsidR="00232460">
        <w:t xml:space="preserve"> бюджет и ее списании;</w:t>
      </w:r>
    </w:p>
    <w:p w:rsidR="00DA7A06" w:rsidRDefault="00DA7A06" w:rsidP="00DA7A06">
      <w:pPr>
        <w:pStyle w:val="1"/>
        <w:shd w:val="clear" w:color="auto" w:fill="auto"/>
        <w:tabs>
          <w:tab w:val="left" w:pos="932"/>
        </w:tabs>
        <w:ind w:left="709" w:firstLine="0"/>
        <w:jc w:val="both"/>
      </w:pPr>
    </w:p>
    <w:p w:rsidR="00F23A6D" w:rsidRDefault="00232460" w:rsidP="000E7197">
      <w:pPr>
        <w:pStyle w:val="1"/>
        <w:numPr>
          <w:ilvl w:val="0"/>
          <w:numId w:val="2"/>
        </w:numPr>
        <w:shd w:val="clear" w:color="auto" w:fill="auto"/>
        <w:tabs>
          <w:tab w:val="left" w:pos="327"/>
        </w:tabs>
        <w:ind w:firstLine="0"/>
        <w:jc w:val="center"/>
      </w:pPr>
      <w:r>
        <w:t>Мероприятия по урегулированию дебиторской задолженности</w:t>
      </w:r>
      <w:r>
        <w:br/>
        <w:t>по доходам в досудебном порядке</w:t>
      </w:r>
    </w:p>
    <w:p w:rsidR="00DA7A06" w:rsidRDefault="00DA7A06" w:rsidP="00DA7A06">
      <w:pPr>
        <w:pStyle w:val="1"/>
        <w:shd w:val="clear" w:color="auto" w:fill="auto"/>
        <w:tabs>
          <w:tab w:val="left" w:pos="327"/>
        </w:tabs>
        <w:ind w:firstLine="0"/>
      </w:pPr>
    </w:p>
    <w:p w:rsidR="00F23A6D" w:rsidRDefault="00232460" w:rsidP="000E7197">
      <w:pPr>
        <w:pStyle w:val="1"/>
        <w:numPr>
          <w:ilvl w:val="1"/>
          <w:numId w:val="2"/>
        </w:numPr>
        <w:shd w:val="clear" w:color="auto" w:fill="auto"/>
        <w:tabs>
          <w:tab w:val="left" w:pos="1087"/>
        </w:tabs>
        <w:ind w:firstLine="709"/>
        <w:jc w:val="both"/>
      </w:pPr>
      <w:r>
        <w:t>Мероприятия по урегулированию дебиторской задолженности по доходам в досудебном порядке (со дня истечения срока уплаты со</w:t>
      </w:r>
      <w:r w:rsidR="00531B40">
        <w:t>ответствующего платежа в районный</w:t>
      </w:r>
      <w:r>
        <w:t xml:space="preserve"> бюджет (пеней, штрафов) до начала работы по их принудительному взысканию) включают в себя:</w:t>
      </w:r>
    </w:p>
    <w:p w:rsidR="00BF2BCE" w:rsidRDefault="00232460" w:rsidP="000E7197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ind w:firstLine="709"/>
        <w:jc w:val="both"/>
      </w:pPr>
      <w: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F23A6D" w:rsidRDefault="00232460" w:rsidP="000E7197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ind w:firstLine="709"/>
        <w:jc w:val="both"/>
      </w:pPr>
      <w:r>
        <w:t>направление претензии должнику о погашении образовавшейся задолженности в досудебном порядке в установленный законом ил</w:t>
      </w:r>
      <w:r w:rsidR="003B74A9">
        <w:t>и договором (муниципальным</w:t>
      </w:r>
      <w:r>
        <w:t xml:space="preserve">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</w:t>
      </w:r>
      <w:r w:rsidR="0036377F">
        <w:t>муниципальным</w:t>
      </w:r>
      <w:r>
        <w:t xml:space="preserve"> контрактом, соглашением);</w:t>
      </w:r>
    </w:p>
    <w:p w:rsidR="00F23A6D" w:rsidRDefault="00232460" w:rsidP="000E7197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ind w:firstLine="709"/>
        <w:jc w:val="both"/>
      </w:pPr>
      <w:r>
        <w:t>рассмотрение вопроса о возможности растор</w:t>
      </w:r>
      <w:r w:rsidR="00531B40">
        <w:t>жения договора (муниципального</w:t>
      </w:r>
      <w:r>
        <w:t xml:space="preserve">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23A6D" w:rsidRDefault="00232460" w:rsidP="000E7197">
      <w:pPr>
        <w:pStyle w:val="1"/>
        <w:numPr>
          <w:ilvl w:val="0"/>
          <w:numId w:val="4"/>
        </w:numPr>
        <w:shd w:val="clear" w:color="auto" w:fill="auto"/>
        <w:tabs>
          <w:tab w:val="left" w:pos="1080"/>
        </w:tabs>
        <w:ind w:firstLine="709"/>
        <w:jc w:val="both"/>
      </w:pPr>
      <w: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представлением интересов Алтайского края в процедурах банкротства физических и юридических лиц».</w:t>
      </w:r>
    </w:p>
    <w:p w:rsidR="00F23A6D" w:rsidRDefault="0036377F" w:rsidP="000E7197">
      <w:pPr>
        <w:pStyle w:val="1"/>
        <w:numPr>
          <w:ilvl w:val="1"/>
          <w:numId w:val="2"/>
        </w:numPr>
        <w:shd w:val="clear" w:color="auto" w:fill="auto"/>
        <w:tabs>
          <w:tab w:val="left" w:pos="1090"/>
        </w:tabs>
        <w:ind w:firstLine="709"/>
        <w:jc w:val="both"/>
      </w:pPr>
      <w:r w:rsidRPr="00531B40">
        <w:t>Отдел</w:t>
      </w:r>
      <w:r w:rsidR="003B74A9">
        <w:t xml:space="preserve"> </w:t>
      </w:r>
      <w:r>
        <w:t>Администрации</w:t>
      </w:r>
      <w:r w:rsidR="00232460">
        <w:t xml:space="preserve"> при выявлении в ходе </w:t>
      </w:r>
      <w:proofErr w:type="gramStart"/>
      <w:r w:rsidR="00232460">
        <w:t>контроля за</w:t>
      </w:r>
      <w:proofErr w:type="gramEnd"/>
      <w:r w:rsidR="00232460">
        <w:t xml:space="preserve"> поступлением доходов в </w:t>
      </w:r>
      <w:r w:rsidR="00E71002">
        <w:t>районный</w:t>
      </w:r>
      <w:r w:rsidR="00232460">
        <w:t xml:space="preserve"> бюджет нарушений контрагентом условий договора (</w:t>
      </w:r>
      <w:r>
        <w:t>муниципальн</w:t>
      </w:r>
      <w:r w:rsidR="00531B40">
        <w:t>ого</w:t>
      </w:r>
      <w:r w:rsidR="00232460">
        <w:t xml:space="preserve">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F23A6D" w:rsidRDefault="00232460" w:rsidP="000E7197">
      <w:pPr>
        <w:pStyle w:val="1"/>
        <w:numPr>
          <w:ilvl w:val="0"/>
          <w:numId w:val="5"/>
        </w:numPr>
        <w:shd w:val="clear" w:color="auto" w:fill="auto"/>
        <w:tabs>
          <w:tab w:val="left" w:pos="934"/>
        </w:tabs>
        <w:ind w:firstLine="709"/>
        <w:jc w:val="both"/>
      </w:pPr>
      <w:r>
        <w:t>производят расчет задолженности по пеням и штрафам;</w:t>
      </w:r>
    </w:p>
    <w:p w:rsidR="00F23A6D" w:rsidRDefault="00232460" w:rsidP="000E7197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ind w:firstLine="709"/>
        <w:jc w:val="both"/>
      </w:pPr>
      <w:r>
        <w:t>направляют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F23A6D" w:rsidRDefault="00232460" w:rsidP="000E7197">
      <w:pPr>
        <w:pStyle w:val="1"/>
        <w:numPr>
          <w:ilvl w:val="1"/>
          <w:numId w:val="2"/>
        </w:numPr>
        <w:shd w:val="clear" w:color="auto" w:fill="auto"/>
        <w:tabs>
          <w:tab w:val="left" w:pos="1083"/>
        </w:tabs>
        <w:ind w:firstLine="709"/>
        <w:jc w:val="both"/>
      </w:pPr>
      <w: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</w:t>
      </w:r>
      <w:r w:rsidR="00531B40">
        <w:t>муниципальным</w:t>
      </w:r>
      <w:r>
        <w:t xml:space="preserve"> контрактом, соглашением).</w:t>
      </w:r>
    </w:p>
    <w:p w:rsidR="00F23A6D" w:rsidRDefault="00232460" w:rsidP="000E7197">
      <w:pPr>
        <w:pStyle w:val="1"/>
        <w:numPr>
          <w:ilvl w:val="1"/>
          <w:numId w:val="2"/>
        </w:numPr>
        <w:shd w:val="clear" w:color="auto" w:fill="auto"/>
        <w:tabs>
          <w:tab w:val="left" w:pos="1090"/>
        </w:tabs>
        <w:ind w:firstLine="709"/>
        <w:jc w:val="both"/>
      </w:pPr>
      <w:r>
        <w:t>При добровольном исполнении обязатель</w:t>
      </w:r>
      <w:proofErr w:type="gramStart"/>
      <w:r>
        <w:t>ств в ср</w:t>
      </w:r>
      <w:proofErr w:type="gramEnd"/>
      <w:r>
        <w:t>ок, указанный в требовании (претензии), претензионная работа в отношении должника прекращается.</w:t>
      </w:r>
    </w:p>
    <w:p w:rsidR="006154EF" w:rsidRDefault="006154EF" w:rsidP="006154EF">
      <w:pPr>
        <w:pStyle w:val="1"/>
        <w:shd w:val="clear" w:color="auto" w:fill="auto"/>
        <w:tabs>
          <w:tab w:val="left" w:pos="1090"/>
        </w:tabs>
        <w:ind w:left="709" w:firstLine="0"/>
        <w:jc w:val="both"/>
      </w:pPr>
    </w:p>
    <w:p w:rsidR="00F23A6D" w:rsidRDefault="00232460" w:rsidP="000E7197">
      <w:pPr>
        <w:pStyle w:val="1"/>
        <w:numPr>
          <w:ilvl w:val="0"/>
          <w:numId w:val="2"/>
        </w:numPr>
        <w:shd w:val="clear" w:color="auto" w:fill="auto"/>
        <w:tabs>
          <w:tab w:val="left" w:pos="1198"/>
        </w:tabs>
        <w:ind w:firstLine="0"/>
        <w:jc w:val="center"/>
      </w:pPr>
      <w:r>
        <w:t>Мероприятия по принудительному</w:t>
      </w:r>
      <w:r>
        <w:br/>
        <w:t>взысканию дебиторской задолженности по доходам</w:t>
      </w:r>
    </w:p>
    <w:p w:rsidR="006154EF" w:rsidRDefault="006154EF" w:rsidP="006154EF">
      <w:pPr>
        <w:pStyle w:val="1"/>
        <w:shd w:val="clear" w:color="auto" w:fill="auto"/>
        <w:tabs>
          <w:tab w:val="left" w:pos="1198"/>
        </w:tabs>
        <w:ind w:firstLine="0"/>
      </w:pPr>
    </w:p>
    <w:p w:rsidR="00F23A6D" w:rsidRDefault="00232460" w:rsidP="000E7197">
      <w:pPr>
        <w:pStyle w:val="1"/>
        <w:numPr>
          <w:ilvl w:val="1"/>
          <w:numId w:val="2"/>
        </w:numPr>
        <w:shd w:val="clear" w:color="auto" w:fill="auto"/>
        <w:tabs>
          <w:tab w:val="left" w:pos="1083"/>
        </w:tabs>
        <w:ind w:firstLine="709"/>
        <w:jc w:val="both"/>
      </w:pPr>
      <w: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F23A6D" w:rsidRDefault="00232460" w:rsidP="000E7197">
      <w:pPr>
        <w:pStyle w:val="1"/>
        <w:numPr>
          <w:ilvl w:val="1"/>
          <w:numId w:val="2"/>
        </w:numPr>
        <w:shd w:val="clear" w:color="auto" w:fill="auto"/>
        <w:tabs>
          <w:tab w:val="left" w:pos="1083"/>
        </w:tabs>
        <w:ind w:firstLine="709"/>
        <w:jc w:val="both"/>
      </w:pPr>
      <w:proofErr w:type="gramStart"/>
      <w: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F23A6D" w:rsidRDefault="00531B40" w:rsidP="000E7197">
      <w:pPr>
        <w:pStyle w:val="1"/>
        <w:numPr>
          <w:ilvl w:val="1"/>
          <w:numId w:val="2"/>
        </w:numPr>
        <w:shd w:val="clear" w:color="auto" w:fill="auto"/>
        <w:tabs>
          <w:tab w:val="left" w:pos="1093"/>
        </w:tabs>
        <w:ind w:firstLine="709"/>
        <w:jc w:val="both"/>
      </w:pPr>
      <w:r w:rsidRPr="00E71002">
        <w:t xml:space="preserve">Правовой комитет во взаимодействии с отделом </w:t>
      </w:r>
      <w:r>
        <w:t>Администрации</w:t>
      </w:r>
      <w:r w:rsidR="00232460">
        <w:t xml:space="preserve"> в течение 30 рабочих дней </w:t>
      </w:r>
      <w:proofErr w:type="gramStart"/>
      <w:r w:rsidR="00232460">
        <w:t>с даты получения</w:t>
      </w:r>
      <w:proofErr w:type="gramEnd"/>
      <w:r w:rsidR="00232460">
        <w:t xml:space="preserve">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F23A6D" w:rsidRDefault="00232460" w:rsidP="000E7197">
      <w:pPr>
        <w:pStyle w:val="1"/>
        <w:numPr>
          <w:ilvl w:val="1"/>
          <w:numId w:val="2"/>
        </w:numPr>
        <w:shd w:val="clear" w:color="auto" w:fill="auto"/>
        <w:tabs>
          <w:tab w:val="left" w:pos="1098"/>
        </w:tabs>
        <w:ind w:firstLine="709"/>
        <w:jc w:val="both"/>
      </w:pPr>
      <w:r>
        <w:t xml:space="preserve">В течение 10 рабочих дней со дня поступления в </w:t>
      </w:r>
      <w:r w:rsidR="00F56CC9">
        <w:t>Администрацию Бийского района</w:t>
      </w:r>
      <w:r>
        <w:t xml:space="preserve"> исполнительного документа </w:t>
      </w:r>
      <w:r w:rsidR="00F56CC9">
        <w:t>правовой комитет</w:t>
      </w:r>
      <w:r>
        <w:t xml:space="preserve"> направляет его для принудительного исполнения в порядке, установленном действующим законодательством.</w:t>
      </w:r>
    </w:p>
    <w:p w:rsidR="00F23A6D" w:rsidRDefault="00232460" w:rsidP="000E7197">
      <w:pPr>
        <w:pStyle w:val="1"/>
        <w:numPr>
          <w:ilvl w:val="1"/>
          <w:numId w:val="2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При принятии судом решения о полном (частичном) отказе в удовлетворении заявленных требований </w:t>
      </w:r>
      <w:r w:rsidR="00EC36CA">
        <w:t xml:space="preserve">правовым комитетом </w:t>
      </w:r>
      <w:r>
        <w:t>обеспечивается принятие исчерпывающих мер по обжалованию судебных актов.</w:t>
      </w:r>
    </w:p>
    <w:p w:rsidR="00F23A6D" w:rsidRDefault="00232460" w:rsidP="000E7197">
      <w:pPr>
        <w:pStyle w:val="1"/>
        <w:numPr>
          <w:ilvl w:val="1"/>
          <w:numId w:val="2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Документы о ходе </w:t>
      </w:r>
      <w:proofErr w:type="spellStart"/>
      <w:r>
        <w:t>претензионно-исковой</w:t>
      </w:r>
      <w:proofErr w:type="spellEnd"/>
      <w:r>
        <w:t xml:space="preserve"> работы по взысканию задолженности, в том числе судебные акты, на бумажном носителе хранятся в </w:t>
      </w:r>
      <w:r w:rsidR="00EC36CA">
        <w:t>правовом комитете</w:t>
      </w:r>
      <w:r>
        <w:t>.</w:t>
      </w:r>
    </w:p>
    <w:p w:rsidR="00EC36CA" w:rsidRDefault="00EC36CA" w:rsidP="000E7197">
      <w:pPr>
        <w:pStyle w:val="1"/>
        <w:shd w:val="clear" w:color="auto" w:fill="auto"/>
        <w:tabs>
          <w:tab w:val="left" w:pos="1093"/>
        </w:tabs>
        <w:ind w:firstLine="0"/>
        <w:jc w:val="both"/>
      </w:pPr>
    </w:p>
    <w:p w:rsidR="00F23A6D" w:rsidRDefault="00232460" w:rsidP="000E7197">
      <w:pPr>
        <w:pStyle w:val="1"/>
        <w:numPr>
          <w:ilvl w:val="0"/>
          <w:numId w:val="2"/>
        </w:numPr>
        <w:shd w:val="clear" w:color="auto" w:fill="auto"/>
        <w:tabs>
          <w:tab w:val="left" w:pos="1429"/>
        </w:tabs>
        <w:ind w:firstLine="0"/>
        <w:jc w:val="center"/>
      </w:pPr>
      <w:r>
        <w:t>Мероприятия по наблюдению (в том числе за возможностью</w:t>
      </w:r>
      <w:r>
        <w:br/>
        <w:t>взыскания дебиторской задолженности по доходам в случае изменения</w:t>
      </w:r>
      <w:r>
        <w:br/>
        <w:t>имущественного положения должника) за платежеспособностью должника в</w:t>
      </w:r>
      <w:r>
        <w:br/>
        <w:t>целях обеспечения исполнения дебиторской задолженности по доходам</w:t>
      </w:r>
    </w:p>
    <w:p w:rsidR="002E22E9" w:rsidRDefault="002E22E9" w:rsidP="002E22E9">
      <w:pPr>
        <w:pStyle w:val="1"/>
        <w:shd w:val="clear" w:color="auto" w:fill="auto"/>
        <w:tabs>
          <w:tab w:val="left" w:pos="1429"/>
        </w:tabs>
        <w:ind w:firstLine="0"/>
      </w:pPr>
    </w:p>
    <w:p w:rsidR="00F23A6D" w:rsidRDefault="00232460" w:rsidP="000E7197">
      <w:pPr>
        <w:pStyle w:val="1"/>
        <w:shd w:val="clear" w:color="auto" w:fill="auto"/>
        <w:ind w:firstLine="600"/>
        <w:jc w:val="both"/>
      </w:pPr>
      <w:r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2E22E9">
        <w:t>правовой комитет</w:t>
      </w:r>
      <w:r>
        <w:t xml:space="preserve"> осуществляет, при необходимости, взаимодействие со службой судебных приставов, включающее в себя:</w:t>
      </w:r>
    </w:p>
    <w:p w:rsidR="00F23A6D" w:rsidRDefault="00232460" w:rsidP="000E7197">
      <w:pPr>
        <w:pStyle w:val="1"/>
        <w:shd w:val="clear" w:color="auto" w:fill="auto"/>
        <w:ind w:firstLine="600"/>
        <w:jc w:val="both"/>
      </w:pPr>
      <w: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F23A6D" w:rsidRDefault="00232460" w:rsidP="000E7197">
      <w:pPr>
        <w:pStyle w:val="1"/>
        <w:shd w:val="clear" w:color="auto" w:fill="auto"/>
        <w:ind w:firstLine="600"/>
        <w:jc w:val="both"/>
      </w:pPr>
      <w: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C02B93" w:rsidRDefault="00C02B93" w:rsidP="000E7197">
      <w:pPr>
        <w:pStyle w:val="1"/>
        <w:shd w:val="clear" w:color="auto" w:fill="auto"/>
        <w:ind w:firstLine="600"/>
        <w:jc w:val="both"/>
      </w:pPr>
    </w:p>
    <w:p w:rsidR="00C02B93" w:rsidRDefault="00C02B93" w:rsidP="000E7197">
      <w:pPr>
        <w:pStyle w:val="1"/>
        <w:shd w:val="clear" w:color="auto" w:fill="auto"/>
        <w:ind w:firstLine="600"/>
        <w:jc w:val="both"/>
      </w:pPr>
    </w:p>
    <w:p w:rsidR="00C02B93" w:rsidRDefault="00C02B93" w:rsidP="000E7197">
      <w:pPr>
        <w:pStyle w:val="1"/>
        <w:shd w:val="clear" w:color="auto" w:fill="auto"/>
        <w:ind w:firstLine="600"/>
        <w:jc w:val="both"/>
      </w:pPr>
    </w:p>
    <w:p w:rsidR="00C02B93" w:rsidRDefault="00C02B93" w:rsidP="000E7197">
      <w:pPr>
        <w:pStyle w:val="1"/>
        <w:shd w:val="clear" w:color="auto" w:fill="auto"/>
        <w:ind w:firstLine="600"/>
        <w:jc w:val="both"/>
      </w:pPr>
    </w:p>
    <w:p w:rsidR="00C02B93" w:rsidRDefault="00C02B93" w:rsidP="000E7197">
      <w:pPr>
        <w:pStyle w:val="1"/>
        <w:shd w:val="clear" w:color="auto" w:fill="auto"/>
        <w:ind w:firstLine="600"/>
        <w:jc w:val="both"/>
      </w:pPr>
    </w:p>
    <w:p w:rsidR="00C02B93" w:rsidRDefault="00C02B93" w:rsidP="000E7197">
      <w:pPr>
        <w:pStyle w:val="1"/>
        <w:shd w:val="clear" w:color="auto" w:fill="auto"/>
        <w:ind w:firstLine="600"/>
        <w:jc w:val="both"/>
      </w:pPr>
    </w:p>
    <w:p w:rsidR="00C02B93" w:rsidRDefault="00C02B93" w:rsidP="000E7197">
      <w:pPr>
        <w:pStyle w:val="1"/>
        <w:shd w:val="clear" w:color="auto" w:fill="auto"/>
        <w:ind w:firstLine="600"/>
        <w:jc w:val="both"/>
      </w:pPr>
    </w:p>
    <w:sectPr w:rsidR="00C02B93" w:rsidSect="00133E93">
      <w:headerReference w:type="default" r:id="rId7"/>
      <w:headerReference w:type="first" r:id="rId8"/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2B" w:rsidRDefault="0088002B" w:rsidP="00F23A6D">
      <w:r>
        <w:separator/>
      </w:r>
    </w:p>
  </w:endnote>
  <w:endnote w:type="continuationSeparator" w:id="0">
    <w:p w:rsidR="0088002B" w:rsidRDefault="0088002B" w:rsidP="00F2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2B" w:rsidRDefault="0088002B"/>
  </w:footnote>
  <w:footnote w:type="continuationSeparator" w:id="0">
    <w:p w:rsidR="0088002B" w:rsidRDefault="0088002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6D" w:rsidRDefault="00E5683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9.35pt;margin-top:59.5pt;width:4.3pt;height:6.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23A6D" w:rsidRDefault="00F23A6D">
                <w:pPr>
                  <w:pStyle w:val="22"/>
                  <w:shd w:val="clear" w:color="auto" w:fill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6D" w:rsidRDefault="00F23A6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8E3"/>
    <w:multiLevelType w:val="multilevel"/>
    <w:tmpl w:val="72082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815E51"/>
    <w:multiLevelType w:val="multilevel"/>
    <w:tmpl w:val="3850E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61473A"/>
    <w:multiLevelType w:val="multilevel"/>
    <w:tmpl w:val="8236C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F04E86"/>
    <w:multiLevelType w:val="multilevel"/>
    <w:tmpl w:val="6A7806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824F23"/>
    <w:multiLevelType w:val="multilevel"/>
    <w:tmpl w:val="7FEE7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23A6D"/>
    <w:rsid w:val="0003719E"/>
    <w:rsid w:val="00043BB8"/>
    <w:rsid w:val="000A0CED"/>
    <w:rsid w:val="000B4FC8"/>
    <w:rsid w:val="000E7197"/>
    <w:rsid w:val="001219BA"/>
    <w:rsid w:val="00133E76"/>
    <w:rsid w:val="00133E93"/>
    <w:rsid w:val="00137993"/>
    <w:rsid w:val="001C0041"/>
    <w:rsid w:val="001E5DAB"/>
    <w:rsid w:val="001F3B41"/>
    <w:rsid w:val="00232460"/>
    <w:rsid w:val="002E22E9"/>
    <w:rsid w:val="003203CA"/>
    <w:rsid w:val="00325068"/>
    <w:rsid w:val="0036377F"/>
    <w:rsid w:val="003B74A9"/>
    <w:rsid w:val="00412CDF"/>
    <w:rsid w:val="0048268E"/>
    <w:rsid w:val="00487513"/>
    <w:rsid w:val="004970EF"/>
    <w:rsid w:val="004B3DF8"/>
    <w:rsid w:val="004C57D8"/>
    <w:rsid w:val="00501566"/>
    <w:rsid w:val="00531B40"/>
    <w:rsid w:val="00571367"/>
    <w:rsid w:val="005A3370"/>
    <w:rsid w:val="005F730E"/>
    <w:rsid w:val="006154EF"/>
    <w:rsid w:val="00635291"/>
    <w:rsid w:val="00636CDC"/>
    <w:rsid w:val="00640847"/>
    <w:rsid w:val="0069206E"/>
    <w:rsid w:val="006A05AF"/>
    <w:rsid w:val="006A0915"/>
    <w:rsid w:val="006E4518"/>
    <w:rsid w:val="00713DCA"/>
    <w:rsid w:val="007F667C"/>
    <w:rsid w:val="008116EB"/>
    <w:rsid w:val="00825EDB"/>
    <w:rsid w:val="00873D4E"/>
    <w:rsid w:val="0088002B"/>
    <w:rsid w:val="008F707F"/>
    <w:rsid w:val="009277BA"/>
    <w:rsid w:val="00944EE0"/>
    <w:rsid w:val="00957C4C"/>
    <w:rsid w:val="00972A7B"/>
    <w:rsid w:val="0099319F"/>
    <w:rsid w:val="009A138E"/>
    <w:rsid w:val="00A5685C"/>
    <w:rsid w:val="00AB272B"/>
    <w:rsid w:val="00AD20AA"/>
    <w:rsid w:val="00AF1065"/>
    <w:rsid w:val="00B0404A"/>
    <w:rsid w:val="00B44A06"/>
    <w:rsid w:val="00BC50EA"/>
    <w:rsid w:val="00BF2BCE"/>
    <w:rsid w:val="00C02B93"/>
    <w:rsid w:val="00C158CE"/>
    <w:rsid w:val="00C852D2"/>
    <w:rsid w:val="00DA7A06"/>
    <w:rsid w:val="00DF25A3"/>
    <w:rsid w:val="00E133E5"/>
    <w:rsid w:val="00E56830"/>
    <w:rsid w:val="00E71002"/>
    <w:rsid w:val="00EC36CA"/>
    <w:rsid w:val="00F108B9"/>
    <w:rsid w:val="00F23A6D"/>
    <w:rsid w:val="00F36CAA"/>
    <w:rsid w:val="00F56CC9"/>
    <w:rsid w:val="00FD145F"/>
    <w:rsid w:val="00FE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7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2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23A6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F23A6D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F23A6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sid w:val="00F2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F23A6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23A6D"/>
    <w:pPr>
      <w:shd w:val="clear" w:color="auto" w:fill="FFFFFF"/>
      <w:spacing w:after="300"/>
      <w:jc w:val="center"/>
    </w:pPr>
    <w:rPr>
      <w:rFonts w:ascii="Cambria" w:eastAsia="Cambria" w:hAnsi="Cambria" w:cs="Cambria"/>
      <w:sz w:val="32"/>
      <w:szCs w:val="32"/>
    </w:rPr>
  </w:style>
  <w:style w:type="paragraph" w:customStyle="1" w:styleId="11">
    <w:name w:val="Заголовок №1"/>
    <w:basedOn w:val="a"/>
    <w:link w:val="10"/>
    <w:rsid w:val="00F23A6D"/>
    <w:pPr>
      <w:shd w:val="clear" w:color="auto" w:fill="FFFFFF"/>
      <w:spacing w:after="420"/>
      <w:jc w:val="center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F23A6D"/>
    <w:pPr>
      <w:shd w:val="clear" w:color="auto" w:fill="FFFFFF"/>
      <w:spacing w:after="640"/>
      <w:jc w:val="center"/>
    </w:pPr>
    <w:rPr>
      <w:rFonts w:ascii="Cambria" w:eastAsia="Cambria" w:hAnsi="Cambria" w:cs="Cambria"/>
      <w:sz w:val="18"/>
      <w:szCs w:val="18"/>
    </w:rPr>
  </w:style>
  <w:style w:type="paragraph" w:customStyle="1" w:styleId="22">
    <w:name w:val="Колонтитул (2)"/>
    <w:basedOn w:val="a"/>
    <w:link w:val="21"/>
    <w:rsid w:val="00F23A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25E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3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3E93"/>
    <w:rPr>
      <w:color w:val="000000"/>
    </w:rPr>
  </w:style>
  <w:style w:type="paragraph" w:styleId="a7">
    <w:name w:val="footer"/>
    <w:basedOn w:val="a"/>
    <w:link w:val="a8"/>
    <w:uiPriority w:val="99"/>
    <w:unhideWhenUsed/>
    <w:rsid w:val="00133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3E93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73D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D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</dc:creator>
  <cp:keywords/>
  <cp:lastModifiedBy>Дежурова ЛВ</cp:lastModifiedBy>
  <cp:revision>53</cp:revision>
  <cp:lastPrinted>2023-06-07T05:26:00Z</cp:lastPrinted>
  <dcterms:created xsi:type="dcterms:W3CDTF">2023-04-20T04:52:00Z</dcterms:created>
  <dcterms:modified xsi:type="dcterms:W3CDTF">2023-06-13T06:26:00Z</dcterms:modified>
</cp:coreProperties>
</file>