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41" w:type="dxa"/>
        <w:jc w:val="right"/>
        <w:tblLook w:val="04A0"/>
      </w:tblPr>
      <w:tblGrid>
        <w:gridCol w:w="4241"/>
      </w:tblGrid>
      <w:tr w:rsidR="00141269" w:rsidRPr="00E15709" w:rsidTr="00C242B5">
        <w:trPr>
          <w:trHeight w:val="1999"/>
          <w:jc w:val="right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269" w:rsidRPr="00E15709" w:rsidRDefault="00C242B5" w:rsidP="00C242B5">
            <w:pPr>
              <w:spacing w:after="0" w:line="240" w:lineRule="auto"/>
              <w:ind w:left="-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41269" w:rsidRPr="00E15709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41269" w:rsidRPr="00E15709" w:rsidRDefault="007B1CDC" w:rsidP="00C242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242B5">
              <w:rPr>
                <w:rFonts w:ascii="Times New Roman" w:hAnsi="Times New Roman"/>
                <w:sz w:val="28"/>
                <w:szCs w:val="28"/>
              </w:rPr>
              <w:t xml:space="preserve">остановлением </w:t>
            </w:r>
            <w:r w:rsidR="00141269" w:rsidRPr="00E1570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141269" w:rsidRPr="00E15709" w:rsidRDefault="00141269" w:rsidP="00C242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709">
              <w:rPr>
                <w:rFonts w:ascii="Times New Roman" w:hAnsi="Times New Roman"/>
                <w:sz w:val="28"/>
                <w:szCs w:val="28"/>
              </w:rPr>
              <w:t>Бийского района</w:t>
            </w:r>
          </w:p>
          <w:p w:rsidR="00141269" w:rsidRPr="00E15709" w:rsidRDefault="00141269" w:rsidP="00144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70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448AA">
              <w:rPr>
                <w:rFonts w:ascii="Times New Roman" w:hAnsi="Times New Roman"/>
                <w:sz w:val="28"/>
                <w:szCs w:val="28"/>
              </w:rPr>
              <w:t>25.01.2022</w:t>
            </w:r>
            <w:r w:rsidRPr="00E15709">
              <w:rPr>
                <w:rFonts w:ascii="Times New Roman" w:hAnsi="Times New Roman"/>
                <w:sz w:val="28"/>
                <w:szCs w:val="28"/>
              </w:rPr>
              <w:t> № </w:t>
            </w:r>
            <w:r w:rsidR="001448A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141269" w:rsidRPr="00E15709" w:rsidRDefault="00141269" w:rsidP="00E157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269" w:rsidRPr="00E15709" w:rsidRDefault="00141269" w:rsidP="00E157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15709">
        <w:rPr>
          <w:rFonts w:ascii="Times New Roman" w:hAnsi="Times New Roman"/>
          <w:sz w:val="28"/>
          <w:szCs w:val="28"/>
        </w:rPr>
        <w:t>ПОЛОЖЕНИЕ</w:t>
      </w:r>
    </w:p>
    <w:p w:rsidR="00141269" w:rsidRPr="00E15709" w:rsidRDefault="00141269" w:rsidP="00E157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15709">
        <w:rPr>
          <w:rFonts w:ascii="Times New Roman" w:hAnsi="Times New Roman"/>
          <w:sz w:val="28"/>
          <w:szCs w:val="28"/>
        </w:rPr>
        <w:t>о </w:t>
      </w:r>
      <w:r w:rsidR="00C3504A">
        <w:rPr>
          <w:rFonts w:ascii="Times New Roman" w:hAnsi="Times New Roman"/>
          <w:sz w:val="28"/>
          <w:szCs w:val="28"/>
        </w:rPr>
        <w:t>приемочной комиссии</w:t>
      </w:r>
    </w:p>
    <w:p w:rsidR="00141269" w:rsidRPr="00E15709" w:rsidRDefault="00141269" w:rsidP="00E157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41269" w:rsidRPr="00E15709" w:rsidRDefault="00141269" w:rsidP="00E15709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5709">
        <w:rPr>
          <w:rFonts w:ascii="Times New Roman" w:hAnsi="Times New Roman"/>
          <w:sz w:val="28"/>
          <w:szCs w:val="28"/>
        </w:rPr>
        <w:t>Общие положения</w:t>
      </w:r>
    </w:p>
    <w:p w:rsidR="00141269" w:rsidRPr="00E15709" w:rsidRDefault="00141269" w:rsidP="00E157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Настоящее положение о приемочной комиссии (далее - Положение) регламентирует функции, порядок организации работы комиссии, создаваемой для приемки поставленных товаров, выполненных работ, оказанных услуг, результатов отдельного этапа исполнения контракта для нужд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Бийского района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 (далее - Заказчик).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2. Приемочная комиссия Заказчика (далее - Комиссия) является коллегиальным органом, уполномоченным на приемку поставленных товаров, выполненных работ, оказанных услуг, результатов отдельного этапа исполнения контрактов. Комиссия в своей деятельности руководствуется Гражданским кодексом Российской Федерации, Федеральным законом от 05.04.2013 </w:t>
      </w:r>
      <w:r w:rsidR="0055619C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44-ФЗ </w:t>
      </w:r>
      <w:r w:rsidR="0055619C">
        <w:rPr>
          <w:rFonts w:ascii="Times New Roman" w:hAnsi="Times New Roman"/>
          <w:sz w:val="28"/>
          <w:szCs w:val="28"/>
          <w:lang w:eastAsia="ru-RU"/>
        </w:rPr>
        <w:t>«</w:t>
      </w:r>
      <w:r w:rsidRPr="00C3504A">
        <w:rPr>
          <w:rFonts w:ascii="Times New Roman" w:hAnsi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5619C">
        <w:rPr>
          <w:rFonts w:ascii="Times New Roman" w:hAnsi="Times New Roman"/>
          <w:sz w:val="28"/>
          <w:szCs w:val="28"/>
          <w:lang w:eastAsia="ru-RU"/>
        </w:rPr>
        <w:t>»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 (далее - Закон </w:t>
      </w:r>
      <w:r w:rsidR="0055619C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 44-ФЗ),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3. В состав Комиссии входят председатель, члены Комиссии и секретарь Комиссии. Ее членами могут быть как работники Заказчика, так и лица, не являющиеся ими. Численный состав Комиссии - не менее пяти человек. Общее количество членов Комиссии не может быть четным.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4. Персональный состав и срок действия Комиссии определяются </w:t>
      </w:r>
      <w:r w:rsidR="00392FC1">
        <w:rPr>
          <w:rFonts w:ascii="Times New Roman" w:hAnsi="Times New Roman"/>
          <w:sz w:val="28"/>
          <w:szCs w:val="28"/>
          <w:lang w:eastAsia="ru-RU"/>
        </w:rPr>
        <w:t xml:space="preserve">Распоряжением </w:t>
      </w:r>
      <w:r w:rsidRPr="00C3504A">
        <w:rPr>
          <w:rFonts w:ascii="Times New Roman" w:hAnsi="Times New Roman"/>
          <w:sz w:val="28"/>
          <w:szCs w:val="28"/>
          <w:lang w:eastAsia="ru-RU"/>
        </w:rPr>
        <w:t>Заказчика.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5. Членами Комиссии не могут быть лица, лично заинтересованные в результатах исполнения контракта или отдельного этапа контракта. К таким лицам относятся: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лица, подавшие заявку на участие в определении поставщика;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лица, являющиеся сотрудниками, собственниками, членами органов управления, кредиторами поставщика (исполнителя, подрядчика);</w:t>
      </w:r>
      <w:proofErr w:type="gramEnd"/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лица, состоящие в браке с руководителем поставщика (подрядчика, исполнителя) либо являющиеся его близкими родственниками, усыновителями, усыновленными.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lastRenderedPageBreak/>
        <w:t>В случае выявления в составе Комиссии указанных лиц Заказчик незамедлительно заменяет их другими лицами, которые соответствуют требованиям, предъявляемым к членам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Член Комиссии, обнаруживший в процессе работы Комиссии свою личную заинтересованность в результатах исполнения контракта, должен незамедлительно сделать заявление об этом председателю Комиссии, который в таком случае обязан донести до руководителя Заказчика информацию о необходимости замены члена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Личная заинтересованность заключается в возможности получения членом Комиссии 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6. Функциями Комиссии являются: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проведение экспертизы для проверки предоставленных поставщиком (подрядчиком, исполнителем) результатов исполнения в части их соответствия условиям контракта;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проведение анализа документов и сведений, предоставленных поставщиком, на предмет соответствия результатов исполнения количеству и качеству, ассортименту, сроку годности, утвержденным образцам и формам изготовления, иным требованиям контракта, а также на предмет их соответствия требованиям законодательства Российской Федерации;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доведение до сведения контрактной службы Заказчика информации о необходимости направления поставщику (подрядчику, исполнителю) уведомлений или запросов о разъяснениях по предоставленным результатам исполнения, документам и сведениям;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оформление и подписание документа о приемке либо подготовка мотивированного отказа от приемки результатов исполнения контракта, отдельного этапа исполнения контракта.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7. Члены Комиссии имеют право: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знакомиться со всеми представленными в ходе приемки результатов исполнения контракта документами и материалами;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выступать по вопросам повестки дня на заседании Комиссии и проверять правильность оформления протоколов, решений и иных документов;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обращаться к председателю Комиссии с предложениями, касающимися организации работы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8. Члены Комиссии обязаны: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left="1107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соблюдать законодательство Российской Федерации;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left="1107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лично присутствовать на заседаниях Комиссии;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подписывать оформляемые в ходе заседаний Комиссии протоколы и решения;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left="1107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принимать решения по вопросам, относящимся к компетенции Комиссии;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обеспечивать конфиденциальность информации, содержащейся в заявках участников и иных документах, в соответствии с законодательством РФ;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незамедлительно сообщать Заказчику о фактах, препятствующих участию в работе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lastRenderedPageBreak/>
        <w:t>9. Комиссия выполняет возложенные на нее функции посредством проведения заседаний и выездных проверок результатов исполнения контракта. Заседания и выездные проверки назначаются председателем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40"/>
      <w:bookmarkEnd w:id="0"/>
      <w:r w:rsidRPr="00C3504A">
        <w:rPr>
          <w:rFonts w:ascii="Times New Roman" w:hAnsi="Times New Roman"/>
          <w:sz w:val="28"/>
          <w:szCs w:val="28"/>
          <w:lang w:eastAsia="ru-RU"/>
        </w:rPr>
        <w:t xml:space="preserve">10. Члены Комиссии должны быть уведомлены о месте, дате и времени проведения заседания, выездной проверки не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 чем за два рабочих дня.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11. Комиссию возглавляет председатель Комиссии.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Председатель Комиссии выполняет следующие функции: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осуществляет общее руководство работой Комиссии;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назначает время и место проведения заседания, выездной проверки;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ведет заседание Комиссии;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определяет порядок рассмотрения обсуждаемых вопросов;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выносит на обсуждение вопрос о привлечении к работе Комиссии экспертов в случаях, предусмотренных Законом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44-ФЗ, а также когда это необходимо в связи со спецификой результатов исполнения контракта;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направляет в ответственное подразделение Заказчика запрос о подготовке и выдаче каждому члену Комиссии, являющемуся работником Заказчика, усиленной квалифицированной электронной подписи (далее - электронная подпись);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осуществляет иные действия, необходимые для выполнения Комиссией своих функций.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12. Секретарь Комиссии выполняет следующие функции: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осуществляет подготовку заседаний и выездных проверок Комиссии, в том числе сбор и оформление необходимых сведений, направление уведомлений;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своевременно уведомляет членов Комиссии о месте, дате и времени проведения заседания или выездной проверки в соответствии с п. 10 Положения;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информирует членов Комиссии по всем вопросам, относящимся к их функциям;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ведет протоколы, оформляет решения в ходе работы Комиссии;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обеспечивает взаимодействие с контрактной службой Заказчика.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13. Комиссия правомочна принимать решение, если оно достигнуто единогласно всеми ее членами.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14. Делегирование членами Комиссии своих полномочий иным лицам (в том числе на основании доверенности) не допускается.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15. Приемка результатов исполнения контракта, отдельного этапа контракта осуществляется в порядке и в сроки, установленные контрактом.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16. Решение Комиссии принять поставленный товар, выполненную работу, оказанные услуги либо результаты отдельного этапа исполнения контракта оформляется документом о приемке в порядке и в сроки, которые установлены в контракте. Документ о приемке подписывается всеми членами Комиссии и утверждается Заказчиком.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Мотивированный отказ подписать документ о приемке оформляется в письменном виде и направляется поставщику (подрядчику, исполнителю) в порядке и сроки, установленные в контракте для оформления документа о приемке. В мотивированный отказ подписать документ о приемке обязательно включаются причины такого отказа.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Если контракт заключен по результатам проведения электронных процедур, закрытых электронных процедур (за исключением закрытых электронных процедур, проводимых по п. 5 ч. 11 ст. 24 Закона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44-ФЗ), действует следующий порядок. Не позднее 20 рабочих дней, следующих за днем поступления Заказчику в Единой информационной системе в сфере закупок (далее - ЕИС) подписанного поставщиком (подрядчиком, исполнителем) документа о приемке: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члены Комиссии подписывают электронными подписями поступивший документ о приемке или формируют с использованием ЕИС и подписывают электронными подписями мотивированный отказ от его подписания с включением в него причин такого отказа.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Если в состав Комиссии включены лица, которые не являются работниками Заказчика, документ о приемке, мотивированный отказ от его подписания составляются и подписываются без использования электронных подписей и ЕИС;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Заказчик после членов Комиссии подписывает документ о приемке или мотивированный отказ от его подписания электронной подписью лица, имеющего право действовать от имени Заказчика, и размещает его в ЕИС.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Если документ о приемке, мотивированный отказ от его подписания составлены и подписаны членами Комиссии без использования электронных подписей и ЕИС, Заказчик прилагает подписанные ими документы в форме электронных образов (скана) бумажных документов.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Поставщик (подрядчик, исполнитель) после получения мотивированного отказа от подписания документа о приемке вправе устранить обстоятельства, послужившие причинами для отказа, и заново направить Заказчику документ о приемке в порядке, предусмотренном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. 13 ст. 94 Закона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Датой приемки поставленного товара (выполненной работы, оказанной услуги) считается дата размещения в ЕИС документа о приемке, подписанного Заказчиком.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17. Если Заказчик установил требование об обеспечении гарантийных обязательств, документ о приемке поставленного товара, выполненной работы, оказанной услуги оформляется после того, как поставщик (подрядчик, исполнитель) предоставил такое обеспечение в соответствии с Законом</w:t>
      </w:r>
      <w:r w:rsidR="003F7322">
        <w:rPr>
          <w:rFonts w:ascii="Times New Roman" w:hAnsi="Times New Roman"/>
          <w:sz w:val="28"/>
          <w:szCs w:val="28"/>
          <w:lang w:eastAsia="ru-RU"/>
        </w:rPr>
        <w:t xml:space="preserve">             №</w:t>
      </w:r>
      <w:r w:rsidRPr="00C3504A">
        <w:rPr>
          <w:rFonts w:ascii="Times New Roman" w:hAnsi="Times New Roman"/>
          <w:sz w:val="28"/>
          <w:szCs w:val="28"/>
          <w:lang w:eastAsia="ru-RU"/>
        </w:rPr>
        <w:t xml:space="preserve"> 44-ФЗ в порядке и в сроки, которые предусмотрены в контракте. Положения данного пункта не распространяются на приемку результатов отдельного этапа исполнения контракта.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18.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 xml:space="preserve">При исполнении контракта жизненного цикла документ о приемке поставленного товара, выполненной работы (в том числе при необходимости проектирования объекта капитального строительства, создания товара, который должен быть создан в результате выполнения работы) оформляется после того, как поставщик (подрядчик) предоставил в соответствии с Законом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 в порядке и в сроки, которые установлены контрактом, обеспечение исполнения контракта в части последующего обслуживания при необходимости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 эксплуатации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товара.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19. Приемочная Комиссия, в соответствии с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. 8 ст. 94 Закона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44-ФЗ, вправе не отказывать в приемке результатов исполнения контракта либо отдельного этапа исполнения контракта в случае выявления несоответствия товара, работы, услуги условиям контракта, если выявленное несоответствие не препятствует приемке и устранено поставщиком (подрядчиком, исполнителем).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20. В случае если в соответствии с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. 3, 4.1 ст. 94 Закона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 экспертиза поставленных товаров, выполненных работ, оказанных услуг проведена привлеченными экспертами, экспертными организациями, Комиссия должна учитывать отраженные в заключении по результатам указанной экспертизы предложения экспертов, экспертных организаций.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 xml:space="preserve">21.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нормативными правовыми актами, указанными в </w:t>
      </w:r>
      <w:proofErr w:type="gramStart"/>
      <w:r w:rsidRPr="00C3504A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C3504A">
        <w:rPr>
          <w:rFonts w:ascii="Times New Roman" w:hAnsi="Times New Roman"/>
          <w:sz w:val="28"/>
          <w:szCs w:val="28"/>
          <w:lang w:eastAsia="ru-RU"/>
        </w:rPr>
        <w:t xml:space="preserve">. 2, 3 ст. 2 Закона </w:t>
      </w:r>
      <w:r w:rsidR="003F7322">
        <w:rPr>
          <w:rFonts w:ascii="Times New Roman" w:hAnsi="Times New Roman"/>
          <w:sz w:val="28"/>
          <w:szCs w:val="28"/>
          <w:lang w:eastAsia="ru-RU"/>
        </w:rPr>
        <w:t>№</w:t>
      </w:r>
      <w:r w:rsidRPr="00C3504A">
        <w:rPr>
          <w:rFonts w:ascii="Times New Roman" w:hAnsi="Times New Roman"/>
          <w:sz w:val="28"/>
          <w:szCs w:val="28"/>
          <w:lang w:eastAsia="ru-RU"/>
        </w:rPr>
        <w:t>44-ФЗ.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22. Если члену Комиссии станет известно о нарушении порядка приемки товаров, работ, услуг, закупаемых для нужд Заказчика, он обязан письменно сообщить о данном нарушении председателю и (или) Заказчику в течение одного рабочего дня с момента, когда он узнал о таком нарушении.</w:t>
      </w:r>
    </w:p>
    <w:p w:rsidR="00C3504A" w:rsidRPr="00C3504A" w:rsidRDefault="00C3504A" w:rsidP="00C35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04A">
        <w:rPr>
          <w:rFonts w:ascii="Times New Roman" w:hAnsi="Times New Roman"/>
          <w:sz w:val="28"/>
          <w:szCs w:val="28"/>
          <w:lang w:eastAsia="ru-RU"/>
        </w:rPr>
        <w:t>23. Члены Комиссии не вправе распространять сведения, составляющие государственную, служебную или коммерческую тайну, ставшие известными им в ходе приемки товаров, работ, услуг.</w:t>
      </w:r>
    </w:p>
    <w:p w:rsidR="00141269" w:rsidRPr="00E15709" w:rsidRDefault="00141269" w:rsidP="00E157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141269" w:rsidRPr="00E15709" w:rsidSect="007909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18AD4E06"/>
    <w:multiLevelType w:val="hybridMultilevel"/>
    <w:tmpl w:val="DC343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14092"/>
    <w:multiLevelType w:val="multilevel"/>
    <w:tmpl w:val="CF52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A3363F"/>
    <w:multiLevelType w:val="multilevel"/>
    <w:tmpl w:val="C11CE5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269"/>
    <w:rsid w:val="000427C9"/>
    <w:rsid w:val="000B1FB3"/>
    <w:rsid w:val="00115519"/>
    <w:rsid w:val="00141269"/>
    <w:rsid w:val="001448AA"/>
    <w:rsid w:val="001845EF"/>
    <w:rsid w:val="001A4031"/>
    <w:rsid w:val="001A4C8B"/>
    <w:rsid w:val="001E1154"/>
    <w:rsid w:val="001F0111"/>
    <w:rsid w:val="00244E21"/>
    <w:rsid w:val="00284DB1"/>
    <w:rsid w:val="00340D50"/>
    <w:rsid w:val="00392FC1"/>
    <w:rsid w:val="003A4695"/>
    <w:rsid w:val="003E09AC"/>
    <w:rsid w:val="003F7322"/>
    <w:rsid w:val="00440F51"/>
    <w:rsid w:val="004C0D4D"/>
    <w:rsid w:val="005011E9"/>
    <w:rsid w:val="0055619C"/>
    <w:rsid w:val="00621968"/>
    <w:rsid w:val="00632980"/>
    <w:rsid w:val="0079096E"/>
    <w:rsid w:val="007B1CDC"/>
    <w:rsid w:val="007B55D6"/>
    <w:rsid w:val="007E5DE8"/>
    <w:rsid w:val="00836E1E"/>
    <w:rsid w:val="00865E05"/>
    <w:rsid w:val="008B2CFD"/>
    <w:rsid w:val="008E38BF"/>
    <w:rsid w:val="008E3980"/>
    <w:rsid w:val="00957ECE"/>
    <w:rsid w:val="00993686"/>
    <w:rsid w:val="009A7D00"/>
    <w:rsid w:val="00AF44A7"/>
    <w:rsid w:val="00AF5650"/>
    <w:rsid w:val="00B33246"/>
    <w:rsid w:val="00C242B5"/>
    <w:rsid w:val="00C3504A"/>
    <w:rsid w:val="00CD3EFC"/>
    <w:rsid w:val="00D346F8"/>
    <w:rsid w:val="00D93349"/>
    <w:rsid w:val="00E15709"/>
    <w:rsid w:val="00E60A9C"/>
    <w:rsid w:val="00EA3703"/>
    <w:rsid w:val="00EB4945"/>
    <w:rsid w:val="00EF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15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Дежурова ЛВ</cp:lastModifiedBy>
  <cp:revision>26</cp:revision>
  <cp:lastPrinted>2022-01-21T06:57:00Z</cp:lastPrinted>
  <dcterms:created xsi:type="dcterms:W3CDTF">2019-11-18T07:56:00Z</dcterms:created>
  <dcterms:modified xsi:type="dcterms:W3CDTF">2022-02-01T03:57:00Z</dcterms:modified>
</cp:coreProperties>
</file>