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39" w:rsidRPr="00A21CC9" w:rsidRDefault="00527439" w:rsidP="00BB0B21">
      <w:pPr>
        <w:ind w:right="200"/>
      </w:pPr>
    </w:p>
    <w:p w:rsidR="009B1CAB" w:rsidRPr="009B1CAB" w:rsidRDefault="009B1CAB" w:rsidP="009B1CAB">
      <w:pPr>
        <w:ind w:left="10206"/>
        <w:jc w:val="center"/>
        <w:rPr>
          <w:b w:val="0"/>
          <w:szCs w:val="28"/>
        </w:rPr>
      </w:pPr>
      <w:r w:rsidRPr="009B1CAB">
        <w:rPr>
          <w:b w:val="0"/>
          <w:szCs w:val="28"/>
        </w:rPr>
        <w:t>УТВЕРЖДЕН</w:t>
      </w:r>
    </w:p>
    <w:p w:rsidR="009B1CAB" w:rsidRPr="009B1CAB" w:rsidRDefault="009B1CAB" w:rsidP="009B1CAB">
      <w:pPr>
        <w:ind w:left="10206"/>
        <w:jc w:val="center"/>
        <w:rPr>
          <w:b w:val="0"/>
          <w:szCs w:val="28"/>
        </w:rPr>
      </w:pPr>
      <w:r w:rsidRPr="009B1CAB">
        <w:rPr>
          <w:b w:val="0"/>
          <w:szCs w:val="28"/>
        </w:rPr>
        <w:t>постановлением Администрации</w:t>
      </w:r>
    </w:p>
    <w:p w:rsidR="009B1CAB" w:rsidRPr="009B1CAB" w:rsidRDefault="009B1CAB" w:rsidP="009B1CAB">
      <w:pPr>
        <w:ind w:left="10206"/>
        <w:jc w:val="center"/>
        <w:rPr>
          <w:b w:val="0"/>
          <w:szCs w:val="28"/>
        </w:rPr>
      </w:pPr>
      <w:r w:rsidRPr="009B1CAB">
        <w:rPr>
          <w:b w:val="0"/>
          <w:szCs w:val="28"/>
        </w:rPr>
        <w:t xml:space="preserve">Бийского района </w:t>
      </w:r>
      <w:proofErr w:type="gramStart"/>
      <w:r w:rsidRPr="009B1CAB">
        <w:rPr>
          <w:b w:val="0"/>
          <w:szCs w:val="28"/>
        </w:rPr>
        <w:t>от</w:t>
      </w:r>
      <w:proofErr w:type="gramEnd"/>
    </w:p>
    <w:p w:rsidR="009B1CAB" w:rsidRPr="00FB1D8A" w:rsidRDefault="007D09CA" w:rsidP="009B1CAB">
      <w:pPr>
        <w:ind w:left="10206"/>
        <w:jc w:val="center"/>
        <w:rPr>
          <w:szCs w:val="28"/>
        </w:rPr>
      </w:pPr>
      <w:r>
        <w:rPr>
          <w:b w:val="0"/>
          <w:szCs w:val="28"/>
        </w:rPr>
        <w:t>30.03.</w:t>
      </w:r>
      <w:r w:rsidR="009B1CAB" w:rsidRPr="009B1CAB">
        <w:rPr>
          <w:b w:val="0"/>
          <w:szCs w:val="28"/>
        </w:rPr>
        <w:t xml:space="preserve"> 2022 г. №</w:t>
      </w:r>
      <w:r>
        <w:rPr>
          <w:b w:val="0"/>
          <w:szCs w:val="28"/>
        </w:rPr>
        <w:t>248</w:t>
      </w:r>
    </w:p>
    <w:p w:rsidR="0034296E" w:rsidRPr="00D24155" w:rsidRDefault="0034296E" w:rsidP="00BB0B21">
      <w:pPr>
        <w:jc w:val="both"/>
        <w:rPr>
          <w:b w:val="0"/>
          <w:szCs w:val="28"/>
        </w:rPr>
      </w:pPr>
    </w:p>
    <w:p w:rsidR="00527439" w:rsidRDefault="00527439" w:rsidP="00BB0B21">
      <w:pPr>
        <w:ind w:right="200"/>
      </w:pPr>
    </w:p>
    <w:p w:rsidR="001F1FB5" w:rsidRPr="001F1FB5" w:rsidRDefault="00527439" w:rsidP="00BB0B21">
      <w:pPr>
        <w:ind w:left="560" w:right="200"/>
        <w:jc w:val="center"/>
        <w:rPr>
          <w:sz w:val="52"/>
          <w:szCs w:val="52"/>
        </w:rPr>
      </w:pPr>
      <w:r w:rsidRPr="001F1FB5">
        <w:rPr>
          <w:sz w:val="52"/>
          <w:szCs w:val="52"/>
        </w:rPr>
        <w:t xml:space="preserve">План </w:t>
      </w:r>
    </w:p>
    <w:p w:rsidR="00527439" w:rsidRPr="001F1FB5" w:rsidRDefault="00527439" w:rsidP="00BB0B21">
      <w:pPr>
        <w:ind w:left="560" w:right="200"/>
        <w:jc w:val="center"/>
        <w:rPr>
          <w:sz w:val="52"/>
          <w:szCs w:val="52"/>
        </w:rPr>
      </w:pPr>
      <w:r w:rsidRPr="001F1FB5">
        <w:rPr>
          <w:sz w:val="52"/>
          <w:szCs w:val="52"/>
        </w:rPr>
        <w:t xml:space="preserve">эвакуации </w:t>
      </w:r>
      <w:r w:rsidR="00595D43">
        <w:rPr>
          <w:sz w:val="52"/>
          <w:szCs w:val="52"/>
        </w:rPr>
        <w:t xml:space="preserve">и размещения </w:t>
      </w:r>
      <w:r w:rsidRPr="001F1FB5">
        <w:rPr>
          <w:sz w:val="52"/>
          <w:szCs w:val="52"/>
        </w:rPr>
        <w:t>населения</w:t>
      </w:r>
      <w:r w:rsidR="00574635">
        <w:rPr>
          <w:sz w:val="52"/>
          <w:szCs w:val="52"/>
        </w:rPr>
        <w:t xml:space="preserve"> Бийского района на случай</w:t>
      </w:r>
      <w:r w:rsidR="00196FDF">
        <w:rPr>
          <w:sz w:val="52"/>
          <w:szCs w:val="52"/>
        </w:rPr>
        <w:t xml:space="preserve"> </w:t>
      </w:r>
      <w:r w:rsidR="001F1FB5">
        <w:rPr>
          <w:sz w:val="52"/>
          <w:szCs w:val="52"/>
        </w:rPr>
        <w:t xml:space="preserve">возникновения </w:t>
      </w:r>
      <w:r w:rsidR="001F1FB5" w:rsidRPr="001F1FB5">
        <w:rPr>
          <w:sz w:val="52"/>
          <w:szCs w:val="52"/>
        </w:rPr>
        <w:t>паводка.</w:t>
      </w:r>
    </w:p>
    <w:p w:rsidR="00527439" w:rsidRDefault="00527439" w:rsidP="00BB0B21">
      <w:pPr>
        <w:ind w:left="560" w:right="200"/>
        <w:jc w:val="center"/>
      </w:pPr>
    </w:p>
    <w:p w:rsidR="00527439" w:rsidRDefault="00527439" w:rsidP="00BB0B21">
      <w:pPr>
        <w:ind w:left="560" w:right="200"/>
        <w:jc w:val="center"/>
      </w:pPr>
    </w:p>
    <w:p w:rsidR="001F1FB5" w:rsidRDefault="001F1FB5" w:rsidP="00BB0B21">
      <w:pPr>
        <w:ind w:right="200"/>
      </w:pPr>
    </w:p>
    <w:p w:rsidR="001F1FB5" w:rsidRDefault="001F1FB5" w:rsidP="00BB0B21">
      <w:pPr>
        <w:ind w:right="200"/>
      </w:pPr>
    </w:p>
    <w:p w:rsidR="005812C8" w:rsidRDefault="005812C8" w:rsidP="00BB0B21">
      <w:pPr>
        <w:ind w:right="200"/>
      </w:pPr>
    </w:p>
    <w:p w:rsidR="005812C8" w:rsidRDefault="005812C8" w:rsidP="00BB0B21">
      <w:pPr>
        <w:ind w:right="200"/>
      </w:pPr>
    </w:p>
    <w:p w:rsidR="005812C8" w:rsidRDefault="005812C8" w:rsidP="00BB0B21">
      <w:pPr>
        <w:ind w:right="200"/>
      </w:pPr>
    </w:p>
    <w:p w:rsidR="005812C8" w:rsidRDefault="005812C8" w:rsidP="00BB0B21">
      <w:pPr>
        <w:ind w:right="200"/>
      </w:pPr>
    </w:p>
    <w:p w:rsidR="005812C8" w:rsidRDefault="005812C8" w:rsidP="00BB0B21">
      <w:pPr>
        <w:ind w:right="200"/>
      </w:pPr>
    </w:p>
    <w:p w:rsidR="005812C8" w:rsidRDefault="005812C8" w:rsidP="00BB0B21">
      <w:pPr>
        <w:ind w:right="200"/>
      </w:pPr>
    </w:p>
    <w:p w:rsidR="005812C8" w:rsidRDefault="005812C8" w:rsidP="00BB0B21">
      <w:pPr>
        <w:ind w:right="200"/>
      </w:pPr>
    </w:p>
    <w:p w:rsidR="005812C8" w:rsidRDefault="005812C8" w:rsidP="00BB0B21">
      <w:pPr>
        <w:ind w:right="200"/>
      </w:pPr>
    </w:p>
    <w:p w:rsidR="005812C8" w:rsidRDefault="005812C8" w:rsidP="00BB0B21">
      <w:pPr>
        <w:ind w:right="200"/>
      </w:pPr>
    </w:p>
    <w:p w:rsidR="005812C8" w:rsidRDefault="005812C8" w:rsidP="00BB0B21">
      <w:pPr>
        <w:ind w:right="200"/>
      </w:pPr>
    </w:p>
    <w:p w:rsidR="00527439" w:rsidRPr="007D09CA" w:rsidRDefault="001F1FB5" w:rsidP="00BB0B21">
      <w:pPr>
        <w:ind w:left="560" w:right="200"/>
        <w:jc w:val="center"/>
      </w:pPr>
      <w:r>
        <w:t>г. Бийск</w:t>
      </w:r>
    </w:p>
    <w:p w:rsidR="003F2C0F" w:rsidRPr="007D09CA" w:rsidRDefault="003F2C0F" w:rsidP="00BB0B21">
      <w:pPr>
        <w:ind w:left="560" w:right="200"/>
        <w:jc w:val="center"/>
      </w:pPr>
    </w:p>
    <w:p w:rsidR="00BB0B21" w:rsidRPr="00EA19CB" w:rsidRDefault="00BB0B21" w:rsidP="005812C8">
      <w:pPr>
        <w:ind w:right="200"/>
        <w:rPr>
          <w:szCs w:val="28"/>
        </w:rPr>
      </w:pPr>
    </w:p>
    <w:p w:rsidR="00EA19CB" w:rsidRPr="007A102F" w:rsidRDefault="00EA19CB" w:rsidP="00BB0B21">
      <w:pPr>
        <w:pStyle w:val="FR1"/>
        <w:spacing w:line="240" w:lineRule="auto"/>
        <w:ind w:firstLine="510"/>
        <w:jc w:val="both"/>
        <w:rPr>
          <w:rFonts w:ascii="Times New Roman" w:hAnsi="Times New Roman"/>
          <w:b/>
          <w:sz w:val="28"/>
          <w:szCs w:val="28"/>
        </w:rPr>
      </w:pPr>
      <w:r w:rsidRPr="007A102F">
        <w:rPr>
          <w:rFonts w:ascii="Times New Roman" w:hAnsi="Times New Roman"/>
          <w:b/>
          <w:sz w:val="28"/>
          <w:szCs w:val="28"/>
        </w:rPr>
        <w:lastRenderedPageBreak/>
        <w:t>Настоящий план  разработан в соответствии с требованиями Федерального закона от 21.12.1994 N 68-ФЗ "О защите населения и территорий от чрезвычайных ситуаций природного и техногенного характера", и определяет порядок работы по организации эвакуации и временного отселения (размещения) населения, попадающего в зоны чрезвычайных ситуаций природного и техногенного характера, оказания медицинской помощи, обеспечения и поддержания общественного порядка в чрезвычайных ситуациях на территории Бийского района.</w:t>
      </w:r>
    </w:p>
    <w:p w:rsidR="00527439" w:rsidRDefault="00ED0C97" w:rsidP="00BB0B21">
      <w:pPr>
        <w:pStyle w:val="FR1"/>
        <w:spacing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FA7D31">
        <w:rPr>
          <w:rFonts w:ascii="Times New Roman" w:hAnsi="Times New Roman"/>
          <w:sz w:val="28"/>
          <w:szCs w:val="28"/>
        </w:rPr>
        <w:t>1.</w:t>
      </w:r>
      <w:r w:rsidR="00527439" w:rsidRPr="00FA7D31">
        <w:rPr>
          <w:rFonts w:ascii="Times New Roman" w:hAnsi="Times New Roman"/>
          <w:sz w:val="28"/>
          <w:szCs w:val="28"/>
        </w:rPr>
        <w:t xml:space="preserve">  Эвакуация населения из населенных пунктов, расположенных в зоне возможного катастрофического затопления </w:t>
      </w:r>
      <w:r w:rsidR="00FA7D31">
        <w:rPr>
          <w:rFonts w:ascii="Times New Roman" w:hAnsi="Times New Roman"/>
          <w:sz w:val="28"/>
          <w:szCs w:val="28"/>
        </w:rPr>
        <w:t xml:space="preserve">(подтопления) </w:t>
      </w:r>
      <w:r w:rsidR="00527439" w:rsidRPr="00FA7D31">
        <w:rPr>
          <w:rFonts w:ascii="Times New Roman" w:hAnsi="Times New Roman"/>
          <w:sz w:val="28"/>
          <w:szCs w:val="28"/>
        </w:rPr>
        <w:t xml:space="preserve">в пределах 4-х часового </w:t>
      </w:r>
      <w:proofErr w:type="spellStart"/>
      <w:r w:rsidR="00527439" w:rsidRPr="00FA7D31">
        <w:rPr>
          <w:rFonts w:ascii="Times New Roman" w:hAnsi="Times New Roman"/>
          <w:sz w:val="28"/>
          <w:szCs w:val="28"/>
        </w:rPr>
        <w:t>добегания</w:t>
      </w:r>
      <w:proofErr w:type="spellEnd"/>
      <w:r w:rsidR="00527439" w:rsidRPr="00FA7D31">
        <w:rPr>
          <w:rFonts w:ascii="Times New Roman" w:hAnsi="Times New Roman"/>
          <w:sz w:val="28"/>
          <w:szCs w:val="28"/>
        </w:rPr>
        <w:t xml:space="preserve"> волны </w:t>
      </w:r>
      <w:r w:rsidR="00595D43">
        <w:rPr>
          <w:rFonts w:ascii="Times New Roman" w:hAnsi="Times New Roman"/>
          <w:sz w:val="28"/>
          <w:szCs w:val="28"/>
        </w:rPr>
        <w:t xml:space="preserve">в случае превышения критического уровня </w:t>
      </w:r>
      <w:r w:rsidR="00FC6144">
        <w:rPr>
          <w:rFonts w:ascii="Times New Roman" w:hAnsi="Times New Roman"/>
          <w:sz w:val="28"/>
          <w:szCs w:val="28"/>
        </w:rPr>
        <w:t xml:space="preserve">сдерживания </w:t>
      </w:r>
      <w:r w:rsidR="00595D43">
        <w:rPr>
          <w:rFonts w:ascii="Times New Roman" w:hAnsi="Times New Roman"/>
          <w:sz w:val="28"/>
          <w:szCs w:val="28"/>
        </w:rPr>
        <w:t>защитных берегоукрепительных сооружений,</w:t>
      </w:r>
      <w:r w:rsidR="00527439" w:rsidRPr="00FA7D31">
        <w:rPr>
          <w:rFonts w:ascii="Times New Roman" w:hAnsi="Times New Roman"/>
          <w:sz w:val="28"/>
          <w:szCs w:val="28"/>
        </w:rPr>
        <w:t xml:space="preserve"> проводится заблаговременно</w:t>
      </w:r>
      <w:r w:rsidR="00595D43">
        <w:rPr>
          <w:rFonts w:ascii="Times New Roman" w:hAnsi="Times New Roman"/>
          <w:sz w:val="28"/>
          <w:szCs w:val="28"/>
        </w:rPr>
        <w:t>. П</w:t>
      </w:r>
      <w:r w:rsidR="00527439" w:rsidRPr="00FA7D31">
        <w:rPr>
          <w:rFonts w:ascii="Times New Roman" w:hAnsi="Times New Roman"/>
          <w:sz w:val="28"/>
          <w:szCs w:val="28"/>
        </w:rPr>
        <w:t xml:space="preserve">ри объявлении общей эвакуации или </w:t>
      </w:r>
      <w:r w:rsidR="00595D43">
        <w:rPr>
          <w:rFonts w:ascii="Times New Roman" w:hAnsi="Times New Roman"/>
          <w:sz w:val="28"/>
          <w:szCs w:val="28"/>
        </w:rPr>
        <w:t>эва</w:t>
      </w:r>
      <w:r w:rsidR="00595D43">
        <w:rPr>
          <w:rFonts w:ascii="Times New Roman" w:hAnsi="Times New Roman"/>
          <w:sz w:val="28"/>
          <w:szCs w:val="28"/>
        </w:rPr>
        <w:softHyphen/>
        <w:t xml:space="preserve">куации из приграничной зоны </w:t>
      </w:r>
      <w:r w:rsidR="00595D43" w:rsidRPr="00FA7D31">
        <w:rPr>
          <w:rFonts w:ascii="Times New Roman" w:hAnsi="Times New Roman"/>
          <w:sz w:val="28"/>
          <w:szCs w:val="28"/>
        </w:rPr>
        <w:t xml:space="preserve">по </w:t>
      </w:r>
      <w:r w:rsidR="00595D43">
        <w:rPr>
          <w:rFonts w:ascii="Times New Roman" w:hAnsi="Times New Roman"/>
          <w:sz w:val="28"/>
          <w:szCs w:val="28"/>
        </w:rPr>
        <w:t>принципу организованного вывоза</w:t>
      </w:r>
      <w:r w:rsidR="00595D43" w:rsidRPr="00FA7D31">
        <w:rPr>
          <w:rFonts w:ascii="Times New Roman" w:hAnsi="Times New Roman"/>
          <w:sz w:val="28"/>
          <w:szCs w:val="28"/>
        </w:rPr>
        <w:t xml:space="preserve"> всеми видами</w:t>
      </w:r>
      <w:r w:rsidR="00BC5FF9">
        <w:rPr>
          <w:rFonts w:ascii="Times New Roman" w:hAnsi="Times New Roman"/>
          <w:sz w:val="28"/>
          <w:szCs w:val="28"/>
        </w:rPr>
        <w:t xml:space="preserve"> имеющегося транспорта и выводу</w:t>
      </w:r>
      <w:r w:rsidR="00595D43" w:rsidRPr="00FA7D31">
        <w:rPr>
          <w:rFonts w:ascii="Times New Roman" w:hAnsi="Times New Roman"/>
          <w:sz w:val="28"/>
          <w:szCs w:val="28"/>
        </w:rPr>
        <w:t xml:space="preserve"> пешим порядком населения</w:t>
      </w:r>
      <w:r w:rsidR="00595D43">
        <w:rPr>
          <w:rFonts w:ascii="Times New Roman" w:hAnsi="Times New Roman"/>
          <w:sz w:val="28"/>
          <w:szCs w:val="28"/>
        </w:rPr>
        <w:t xml:space="preserve"> и</w:t>
      </w:r>
      <w:r w:rsidR="00527439" w:rsidRPr="00FA7D31">
        <w:rPr>
          <w:rFonts w:ascii="Times New Roman" w:hAnsi="Times New Roman"/>
          <w:sz w:val="28"/>
          <w:szCs w:val="28"/>
        </w:rPr>
        <w:t>з населенных пунктов, расположенных в зоне возможн</w:t>
      </w:r>
      <w:r w:rsidR="00595D43">
        <w:rPr>
          <w:rFonts w:ascii="Times New Roman" w:hAnsi="Times New Roman"/>
          <w:sz w:val="28"/>
          <w:szCs w:val="28"/>
        </w:rPr>
        <w:t xml:space="preserve">ого катастрофического затопления </w:t>
      </w:r>
      <w:r w:rsidR="00527439" w:rsidRPr="00FA7D31">
        <w:rPr>
          <w:rFonts w:ascii="Times New Roman" w:hAnsi="Times New Roman"/>
          <w:sz w:val="28"/>
          <w:szCs w:val="28"/>
        </w:rPr>
        <w:t>при непосредс</w:t>
      </w:r>
      <w:r w:rsidR="00527439" w:rsidRPr="00FA7D31">
        <w:rPr>
          <w:rFonts w:ascii="Times New Roman" w:hAnsi="Times New Roman"/>
          <w:sz w:val="28"/>
          <w:szCs w:val="28"/>
        </w:rPr>
        <w:softHyphen/>
        <w:t>твенной угрозе затопления.</w:t>
      </w:r>
    </w:p>
    <w:p w:rsidR="00DD160F" w:rsidRPr="00DD160F" w:rsidRDefault="00DD160F" w:rsidP="00BB0B21">
      <w:pPr>
        <w:ind w:left="80" w:firstLine="500"/>
        <w:jc w:val="both"/>
        <w:rPr>
          <w:b w:val="0"/>
        </w:rPr>
      </w:pPr>
      <w:r>
        <w:rPr>
          <w:b w:val="0"/>
        </w:rPr>
        <w:t>1.1 Организацию непосредственного планирования, обеспечения и проведения эвак</w:t>
      </w:r>
      <w:r w:rsidR="001F4070">
        <w:rPr>
          <w:b w:val="0"/>
        </w:rPr>
        <w:t xml:space="preserve">уационных </w:t>
      </w:r>
      <w:r>
        <w:rPr>
          <w:b w:val="0"/>
        </w:rPr>
        <w:t xml:space="preserve">мероприятий осуществляют эвакуационные комиссии органов исполнительной власти административно-территориальных образований Российской Федерации, отраслей (объектов) экономики совместно с соответствующими органами управления ГОЧС и службами ГО.      </w:t>
      </w:r>
    </w:p>
    <w:p w:rsidR="00527439" w:rsidRDefault="00DD160F" w:rsidP="00BB0B21">
      <w:pPr>
        <w:ind w:firstLine="520"/>
        <w:jc w:val="both"/>
        <w:rPr>
          <w:b w:val="0"/>
          <w:szCs w:val="28"/>
        </w:rPr>
      </w:pPr>
      <w:r>
        <w:rPr>
          <w:b w:val="0"/>
          <w:szCs w:val="28"/>
        </w:rPr>
        <w:t>1.2</w:t>
      </w:r>
      <w:r w:rsidR="00527439" w:rsidRPr="00FA7D31">
        <w:rPr>
          <w:b w:val="0"/>
          <w:szCs w:val="28"/>
        </w:rPr>
        <w:t xml:space="preserve"> Эвакуационные мероприятия </w:t>
      </w:r>
      <w:r w:rsidR="00FA7D31">
        <w:rPr>
          <w:b w:val="0"/>
          <w:szCs w:val="28"/>
        </w:rPr>
        <w:t xml:space="preserve">в районе </w:t>
      </w:r>
      <w:r w:rsidR="00527439" w:rsidRPr="00FA7D31">
        <w:rPr>
          <w:b w:val="0"/>
          <w:szCs w:val="28"/>
        </w:rPr>
        <w:t xml:space="preserve">осуществляются по </w:t>
      </w:r>
      <w:r>
        <w:rPr>
          <w:b w:val="0"/>
          <w:szCs w:val="28"/>
        </w:rPr>
        <w:t xml:space="preserve">указанию </w:t>
      </w:r>
      <w:r w:rsidR="00527439" w:rsidRPr="00FA7D31">
        <w:rPr>
          <w:b w:val="0"/>
          <w:szCs w:val="28"/>
        </w:rPr>
        <w:t>Председателя</w:t>
      </w:r>
      <w:r w:rsidR="00FA7D31">
        <w:rPr>
          <w:b w:val="0"/>
          <w:szCs w:val="28"/>
        </w:rPr>
        <w:t xml:space="preserve"> КЧС и ПБ района</w:t>
      </w:r>
      <w:r w:rsidR="00A07B1E">
        <w:rPr>
          <w:b w:val="0"/>
          <w:szCs w:val="28"/>
        </w:rPr>
        <w:t>.</w:t>
      </w:r>
    </w:p>
    <w:p w:rsidR="006D46B1" w:rsidRPr="00FA7D31" w:rsidRDefault="006D46B1" w:rsidP="00BB0B21">
      <w:pPr>
        <w:ind w:firstLine="520"/>
        <w:jc w:val="both"/>
        <w:rPr>
          <w:b w:val="0"/>
          <w:szCs w:val="28"/>
        </w:rPr>
      </w:pPr>
      <w:r>
        <w:rPr>
          <w:b w:val="0"/>
          <w:szCs w:val="28"/>
        </w:rPr>
        <w:t>1.2 Перечень лиц</w:t>
      </w:r>
      <w:r w:rsidR="00BC5FF9">
        <w:rPr>
          <w:b w:val="0"/>
          <w:szCs w:val="28"/>
        </w:rPr>
        <w:t>,</w:t>
      </w:r>
      <w:r>
        <w:rPr>
          <w:b w:val="0"/>
          <w:szCs w:val="28"/>
        </w:rPr>
        <w:t xml:space="preserve"> подлежащих эвакуации составляется заранее и корректируется эвакуационной комиссией района непосредственно перед наступлением периода возникновения угрозы воздействия паводка, в перечне отражены адреса домов</w:t>
      </w:r>
      <w:r w:rsidR="001F4070">
        <w:rPr>
          <w:b w:val="0"/>
          <w:szCs w:val="28"/>
        </w:rPr>
        <w:t>,</w:t>
      </w:r>
      <w:r>
        <w:rPr>
          <w:b w:val="0"/>
          <w:szCs w:val="28"/>
        </w:rPr>
        <w:t xml:space="preserve"> находящихся в зоне риска воздействия паводка с точным указанием лиц проживающих с возможностью временного переселения в безопасные территории не подверженные подтоплению (приложение №</w:t>
      </w:r>
      <w:r w:rsidR="001606B9">
        <w:rPr>
          <w:b w:val="0"/>
          <w:szCs w:val="28"/>
        </w:rPr>
        <w:t xml:space="preserve"> </w:t>
      </w:r>
      <w:r w:rsidR="009D0552">
        <w:rPr>
          <w:b w:val="0"/>
          <w:szCs w:val="28"/>
        </w:rPr>
        <w:t>8</w:t>
      </w:r>
      <w:r>
        <w:rPr>
          <w:b w:val="0"/>
          <w:szCs w:val="28"/>
        </w:rPr>
        <w:t xml:space="preserve">). </w:t>
      </w:r>
    </w:p>
    <w:p w:rsidR="00527439" w:rsidRPr="00FA7D31" w:rsidRDefault="008E025C" w:rsidP="00BB0B21">
      <w:pPr>
        <w:ind w:firstLine="520"/>
        <w:jc w:val="both"/>
        <w:rPr>
          <w:b w:val="0"/>
          <w:szCs w:val="28"/>
        </w:rPr>
      </w:pPr>
      <w:r>
        <w:rPr>
          <w:b w:val="0"/>
          <w:szCs w:val="28"/>
        </w:rPr>
        <w:t>1.</w:t>
      </w:r>
      <w:r w:rsidR="00DD160F">
        <w:rPr>
          <w:b w:val="0"/>
          <w:szCs w:val="28"/>
        </w:rPr>
        <w:t>3</w:t>
      </w:r>
      <w:r w:rsidR="00527439" w:rsidRPr="00FA7D31">
        <w:rPr>
          <w:b w:val="0"/>
          <w:szCs w:val="28"/>
        </w:rPr>
        <w:t xml:space="preserve"> Ответственность за организ</w:t>
      </w:r>
      <w:r w:rsidR="001F1FB5">
        <w:rPr>
          <w:b w:val="0"/>
          <w:szCs w:val="28"/>
        </w:rPr>
        <w:t>ацию планирования, обеспече</w:t>
      </w:r>
      <w:r w:rsidR="001F1FB5">
        <w:rPr>
          <w:b w:val="0"/>
          <w:szCs w:val="28"/>
        </w:rPr>
        <w:softHyphen/>
        <w:t>ния</w:t>
      </w:r>
      <w:r w:rsidR="00527439" w:rsidRPr="00FA7D31">
        <w:rPr>
          <w:b w:val="0"/>
          <w:szCs w:val="28"/>
        </w:rPr>
        <w:t xml:space="preserve"> проведения эвакуации населения и его размещение в </w:t>
      </w:r>
      <w:r w:rsidR="00FA7D31">
        <w:rPr>
          <w:b w:val="0"/>
          <w:szCs w:val="28"/>
        </w:rPr>
        <w:t>безопасной</w:t>
      </w:r>
      <w:r w:rsidR="00527439" w:rsidRPr="00FA7D31">
        <w:rPr>
          <w:b w:val="0"/>
          <w:szCs w:val="28"/>
        </w:rPr>
        <w:t xml:space="preserve"> зоне возлагается на на</w:t>
      </w:r>
      <w:r w:rsidR="00FA7D31">
        <w:rPr>
          <w:b w:val="0"/>
          <w:szCs w:val="28"/>
        </w:rPr>
        <w:t>чальни</w:t>
      </w:r>
      <w:r w:rsidR="001F1FB5">
        <w:rPr>
          <w:b w:val="0"/>
          <w:szCs w:val="28"/>
        </w:rPr>
        <w:t>ков Гражданской обороны.</w:t>
      </w:r>
      <w:r w:rsidR="001F1FB5" w:rsidRPr="00FA7D31">
        <w:rPr>
          <w:b w:val="0"/>
          <w:szCs w:val="28"/>
        </w:rPr>
        <w:t xml:space="preserve"> Всестороннее обеспечение эвакуационных мероприятий организуют соответствующие службы гражданской оборо</w:t>
      </w:r>
      <w:r w:rsidR="001F1FB5">
        <w:rPr>
          <w:b w:val="0"/>
          <w:szCs w:val="28"/>
        </w:rPr>
        <w:t>ны, министерства (ведомс</w:t>
      </w:r>
      <w:r w:rsidR="001F1FB5">
        <w:rPr>
          <w:b w:val="0"/>
          <w:szCs w:val="28"/>
        </w:rPr>
        <w:softHyphen/>
        <w:t>тва), о</w:t>
      </w:r>
      <w:r w:rsidR="001F1FB5" w:rsidRPr="00FA7D31">
        <w:rPr>
          <w:b w:val="0"/>
          <w:szCs w:val="28"/>
        </w:rPr>
        <w:t>бъекты экономики неза</w:t>
      </w:r>
      <w:r w:rsidR="00E71978">
        <w:rPr>
          <w:b w:val="0"/>
          <w:szCs w:val="28"/>
        </w:rPr>
        <w:t xml:space="preserve">висимо от форм собственности во </w:t>
      </w:r>
      <w:r w:rsidR="001F1FB5" w:rsidRPr="00FA7D31">
        <w:rPr>
          <w:b w:val="0"/>
          <w:szCs w:val="28"/>
        </w:rPr>
        <w:t>взаи</w:t>
      </w:r>
      <w:r w:rsidR="001F1FB5" w:rsidRPr="00FA7D31">
        <w:rPr>
          <w:b w:val="0"/>
          <w:szCs w:val="28"/>
        </w:rPr>
        <w:softHyphen/>
        <w:t>модействии с органами исполнительной власти субъектов Российской Федерации, о</w:t>
      </w:r>
      <w:r w:rsidR="00224975">
        <w:rPr>
          <w:b w:val="0"/>
          <w:szCs w:val="28"/>
        </w:rPr>
        <w:t>рганами местного самоуправления:</w:t>
      </w:r>
    </w:p>
    <w:p w:rsidR="00527439" w:rsidRPr="00FA7D31" w:rsidRDefault="00527439" w:rsidP="00BB0B21">
      <w:pPr>
        <w:ind w:firstLine="567"/>
        <w:jc w:val="both"/>
        <w:rPr>
          <w:b w:val="0"/>
          <w:szCs w:val="28"/>
        </w:rPr>
      </w:pPr>
      <w:r w:rsidRPr="00FA7D31">
        <w:rPr>
          <w:b w:val="0"/>
          <w:szCs w:val="28"/>
        </w:rPr>
        <w:t>- на территории субъектов Российской Федерации и входящих в их состав административ</w:t>
      </w:r>
      <w:r w:rsidR="001F1FB5">
        <w:rPr>
          <w:b w:val="0"/>
          <w:szCs w:val="28"/>
        </w:rPr>
        <w:t>но-территориальных образований</w:t>
      </w:r>
      <w:r w:rsidRPr="00FA7D31">
        <w:rPr>
          <w:b w:val="0"/>
          <w:szCs w:val="28"/>
        </w:rPr>
        <w:t xml:space="preserve"> на соответс</w:t>
      </w:r>
      <w:r w:rsidRPr="00FA7D31">
        <w:rPr>
          <w:b w:val="0"/>
          <w:szCs w:val="28"/>
        </w:rPr>
        <w:softHyphen/>
        <w:t>твующих руководителей органов исполнительной власти субъектов Рос</w:t>
      </w:r>
      <w:r w:rsidRPr="00FA7D31">
        <w:rPr>
          <w:b w:val="0"/>
          <w:szCs w:val="28"/>
        </w:rPr>
        <w:softHyphen/>
        <w:t>сийской Федерации, органов местного самоуправления;</w:t>
      </w:r>
    </w:p>
    <w:p w:rsidR="00527439" w:rsidRPr="00FA7D31" w:rsidRDefault="00527439" w:rsidP="00BB0B21">
      <w:pPr>
        <w:ind w:firstLine="567"/>
        <w:jc w:val="both"/>
        <w:rPr>
          <w:b w:val="0"/>
          <w:szCs w:val="28"/>
        </w:rPr>
      </w:pPr>
      <w:r w:rsidRPr="00FA7D31">
        <w:rPr>
          <w:b w:val="0"/>
          <w:szCs w:val="28"/>
        </w:rPr>
        <w:t>- в от</w:t>
      </w:r>
      <w:r w:rsidR="001F1FB5">
        <w:rPr>
          <w:b w:val="0"/>
          <w:szCs w:val="28"/>
        </w:rPr>
        <w:t>раслях и на объектах экономики</w:t>
      </w:r>
      <w:r w:rsidRPr="00FA7D31">
        <w:rPr>
          <w:b w:val="0"/>
          <w:szCs w:val="28"/>
        </w:rPr>
        <w:t xml:space="preserve"> на их руководителей.</w:t>
      </w:r>
    </w:p>
    <w:p w:rsidR="00527439" w:rsidRPr="00FA7D31" w:rsidRDefault="008E025C" w:rsidP="00BB0B21">
      <w:pPr>
        <w:ind w:firstLine="520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1.</w:t>
      </w:r>
      <w:r w:rsidR="00DD160F">
        <w:rPr>
          <w:b w:val="0"/>
          <w:szCs w:val="28"/>
        </w:rPr>
        <w:t>4</w:t>
      </w:r>
      <w:r w:rsidR="00527439" w:rsidRPr="00FA7D31">
        <w:rPr>
          <w:b w:val="0"/>
          <w:szCs w:val="28"/>
        </w:rPr>
        <w:t xml:space="preserve"> Планирование</w:t>
      </w:r>
      <w:r w:rsidR="00196FDF">
        <w:rPr>
          <w:b w:val="0"/>
          <w:szCs w:val="28"/>
        </w:rPr>
        <w:t xml:space="preserve">, обеспечение и проведение эвакуационных </w:t>
      </w:r>
      <w:r w:rsidR="00527439" w:rsidRPr="00FA7D31">
        <w:rPr>
          <w:b w:val="0"/>
          <w:szCs w:val="28"/>
        </w:rPr>
        <w:t>мероприятий осуществляется исходя из принципа необходимой достаточности и мак</w:t>
      </w:r>
      <w:r w:rsidR="00527439" w:rsidRPr="00FA7D31">
        <w:rPr>
          <w:b w:val="0"/>
          <w:szCs w:val="28"/>
        </w:rPr>
        <w:softHyphen/>
        <w:t>симально возможного использования имею</w:t>
      </w:r>
      <w:r w:rsidR="00260EF4">
        <w:rPr>
          <w:b w:val="0"/>
          <w:szCs w:val="28"/>
        </w:rPr>
        <w:t>щихся собственных сил и средств</w:t>
      </w:r>
      <w:r w:rsidR="0092555A">
        <w:rPr>
          <w:b w:val="0"/>
          <w:szCs w:val="28"/>
        </w:rPr>
        <w:t>,</w:t>
      </w:r>
      <w:r w:rsidR="00260EF4">
        <w:rPr>
          <w:b w:val="0"/>
          <w:szCs w:val="28"/>
        </w:rPr>
        <w:t xml:space="preserve"> обозначенных в приложении №</w:t>
      </w:r>
      <w:r w:rsidR="001606B9">
        <w:rPr>
          <w:b w:val="0"/>
          <w:szCs w:val="28"/>
        </w:rPr>
        <w:t xml:space="preserve"> </w:t>
      </w:r>
      <w:r w:rsidR="00260EF4">
        <w:rPr>
          <w:b w:val="0"/>
          <w:szCs w:val="28"/>
        </w:rPr>
        <w:t>1.</w:t>
      </w:r>
    </w:p>
    <w:p w:rsidR="00595D43" w:rsidRDefault="00527439" w:rsidP="00BB0B21">
      <w:pPr>
        <w:jc w:val="both"/>
        <w:rPr>
          <w:b w:val="0"/>
          <w:szCs w:val="28"/>
        </w:rPr>
      </w:pPr>
      <w:r w:rsidRPr="00FA7D31">
        <w:rPr>
          <w:b w:val="0"/>
          <w:szCs w:val="28"/>
        </w:rPr>
        <w:t>При недостаточности собственных сил и средств предусматривает</w:t>
      </w:r>
      <w:r w:rsidRPr="00FA7D31">
        <w:rPr>
          <w:b w:val="0"/>
          <w:szCs w:val="28"/>
        </w:rPr>
        <w:softHyphen/>
        <w:t>ся привлечение сил и средств вышестоящих органов исполнительной власти в установленном порядке.</w:t>
      </w:r>
    </w:p>
    <w:p w:rsidR="00A828FB" w:rsidRDefault="00A828FB" w:rsidP="00BB0B21">
      <w:pPr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 xml:space="preserve">2. </w:t>
      </w:r>
      <w:r w:rsidR="00595D43">
        <w:rPr>
          <w:b w:val="0"/>
          <w:szCs w:val="28"/>
        </w:rPr>
        <w:t>Обеспечение эвакуации населения</w:t>
      </w:r>
      <w:r w:rsidR="00A02C6A">
        <w:rPr>
          <w:b w:val="0"/>
          <w:szCs w:val="28"/>
        </w:rPr>
        <w:t>.</w:t>
      </w:r>
    </w:p>
    <w:p w:rsidR="001042F9" w:rsidRDefault="00DD160F" w:rsidP="00BB0B21">
      <w:pPr>
        <w:ind w:left="80"/>
        <w:jc w:val="both"/>
        <w:rPr>
          <w:b w:val="0"/>
        </w:rPr>
      </w:pPr>
      <w:r>
        <w:rPr>
          <w:b w:val="0"/>
        </w:rPr>
        <w:t xml:space="preserve">Для обеспечения эвакуации населения </w:t>
      </w:r>
      <w:r w:rsidR="001042F9">
        <w:rPr>
          <w:b w:val="0"/>
        </w:rPr>
        <w:t>из районов подверженных риску подтопления и дальнейшего размещения в</w:t>
      </w:r>
      <w:r w:rsidR="002C422B">
        <w:rPr>
          <w:b w:val="0"/>
        </w:rPr>
        <w:t xml:space="preserve"> </w:t>
      </w:r>
      <w:r>
        <w:rPr>
          <w:b w:val="0"/>
        </w:rPr>
        <w:t xml:space="preserve">пункты временного размещения, во время паводка </w:t>
      </w:r>
      <w:r w:rsidR="001F0E8B">
        <w:rPr>
          <w:b w:val="0"/>
        </w:rPr>
        <w:t>разработана графическая схема</w:t>
      </w:r>
      <w:r w:rsidR="001042F9">
        <w:rPr>
          <w:b w:val="0"/>
        </w:rPr>
        <w:t xml:space="preserve"> эвакуации населения района. </w:t>
      </w:r>
    </w:p>
    <w:p w:rsidR="001042F9" w:rsidRDefault="001042F9" w:rsidP="00BB0B21">
      <w:pPr>
        <w:jc w:val="both"/>
        <w:rPr>
          <w:b w:val="0"/>
        </w:rPr>
      </w:pPr>
      <w:r>
        <w:rPr>
          <w:b w:val="0"/>
        </w:rPr>
        <w:t xml:space="preserve">На схеме </w:t>
      </w:r>
      <w:r w:rsidR="000259BE">
        <w:rPr>
          <w:b w:val="0"/>
        </w:rPr>
        <w:t>в приложении №</w:t>
      </w:r>
      <w:r w:rsidR="001606B9">
        <w:rPr>
          <w:b w:val="0"/>
        </w:rPr>
        <w:t xml:space="preserve"> </w:t>
      </w:r>
      <w:r w:rsidR="000259BE">
        <w:rPr>
          <w:b w:val="0"/>
        </w:rPr>
        <w:t xml:space="preserve">1 </w:t>
      </w:r>
      <w:r>
        <w:rPr>
          <w:b w:val="0"/>
        </w:rPr>
        <w:t>отображены:</w:t>
      </w:r>
    </w:p>
    <w:p w:rsidR="001042F9" w:rsidRDefault="001042F9" w:rsidP="00BB0B21">
      <w:pPr>
        <w:ind w:left="80" w:firstLine="500"/>
        <w:jc w:val="both"/>
        <w:rPr>
          <w:b w:val="0"/>
        </w:rPr>
      </w:pPr>
      <w:r>
        <w:rPr>
          <w:b w:val="0"/>
        </w:rPr>
        <w:t xml:space="preserve">- населенные пункты </w:t>
      </w:r>
      <w:r w:rsidR="0095791C">
        <w:rPr>
          <w:b w:val="0"/>
        </w:rPr>
        <w:t>подверженные</w:t>
      </w:r>
      <w:r>
        <w:rPr>
          <w:b w:val="0"/>
        </w:rPr>
        <w:t xml:space="preserve"> угрозе подтопления; </w:t>
      </w:r>
    </w:p>
    <w:p w:rsidR="001042F9" w:rsidRDefault="001042F9" w:rsidP="00BB0B21">
      <w:pPr>
        <w:ind w:left="80" w:firstLine="500"/>
        <w:jc w:val="both"/>
        <w:rPr>
          <w:b w:val="0"/>
        </w:rPr>
      </w:pPr>
      <w:r>
        <w:rPr>
          <w:b w:val="0"/>
        </w:rPr>
        <w:t xml:space="preserve">- </w:t>
      </w:r>
      <w:r w:rsidR="0095791C">
        <w:rPr>
          <w:b w:val="0"/>
        </w:rPr>
        <w:t>пункты</w:t>
      </w:r>
      <w:r>
        <w:rPr>
          <w:b w:val="0"/>
        </w:rPr>
        <w:t xml:space="preserve"> сбора</w:t>
      </w:r>
      <w:r w:rsidR="0095791C">
        <w:rPr>
          <w:b w:val="0"/>
        </w:rPr>
        <w:t xml:space="preserve"> эвакуируемого населения</w:t>
      </w:r>
      <w:r>
        <w:rPr>
          <w:b w:val="0"/>
        </w:rPr>
        <w:t xml:space="preserve">; </w:t>
      </w:r>
    </w:p>
    <w:p w:rsidR="001042F9" w:rsidRDefault="001042F9" w:rsidP="00BB0B21">
      <w:pPr>
        <w:ind w:left="80" w:firstLine="500"/>
        <w:jc w:val="both"/>
        <w:rPr>
          <w:b w:val="0"/>
        </w:rPr>
      </w:pPr>
      <w:r>
        <w:rPr>
          <w:b w:val="0"/>
        </w:rPr>
        <w:t xml:space="preserve">- </w:t>
      </w:r>
      <w:r w:rsidR="0095791C">
        <w:rPr>
          <w:b w:val="0"/>
        </w:rPr>
        <w:t>приемные эвакуационные пункты</w:t>
      </w:r>
      <w:r>
        <w:rPr>
          <w:b w:val="0"/>
        </w:rPr>
        <w:t>;</w:t>
      </w:r>
    </w:p>
    <w:p w:rsidR="00DD160F" w:rsidRDefault="00AC2D22" w:rsidP="00BB0B21">
      <w:pPr>
        <w:ind w:left="80" w:firstLine="500"/>
        <w:jc w:val="both"/>
        <w:rPr>
          <w:b w:val="0"/>
        </w:rPr>
      </w:pPr>
      <w:r>
        <w:rPr>
          <w:b w:val="0"/>
        </w:rPr>
        <w:t xml:space="preserve">- </w:t>
      </w:r>
      <w:r w:rsidR="0095791C">
        <w:rPr>
          <w:b w:val="0"/>
        </w:rPr>
        <w:t>пункты</w:t>
      </w:r>
      <w:r w:rsidR="001042F9">
        <w:rPr>
          <w:b w:val="0"/>
        </w:rPr>
        <w:t xml:space="preserve"> посадки населения для вывоза и размещения в иных безопасных населенных пунктах.  </w:t>
      </w:r>
    </w:p>
    <w:p w:rsidR="00330DD9" w:rsidRDefault="00330DD9" w:rsidP="00BB0B21">
      <w:pPr>
        <w:jc w:val="both"/>
        <w:rPr>
          <w:b w:val="0"/>
        </w:rPr>
      </w:pPr>
    </w:p>
    <w:p w:rsidR="00105940" w:rsidRDefault="00105940" w:rsidP="00BB0B21">
      <w:pPr>
        <w:ind w:left="80" w:firstLine="500"/>
        <w:jc w:val="both"/>
        <w:rPr>
          <w:b w:val="0"/>
        </w:rPr>
      </w:pPr>
      <w:r>
        <w:rPr>
          <w:b w:val="0"/>
        </w:rPr>
        <w:t xml:space="preserve">3. </w:t>
      </w:r>
      <w:r w:rsidR="000864A3">
        <w:rPr>
          <w:b w:val="0"/>
        </w:rPr>
        <w:t>Маршруты</w:t>
      </w:r>
      <w:r w:rsidR="00196FDF">
        <w:rPr>
          <w:b w:val="0"/>
        </w:rPr>
        <w:t xml:space="preserve"> </w:t>
      </w:r>
      <w:r w:rsidR="00AC2D22">
        <w:rPr>
          <w:b w:val="0"/>
        </w:rPr>
        <w:t>эвакуации</w:t>
      </w:r>
      <w:r w:rsidR="00A02C6A">
        <w:rPr>
          <w:b w:val="0"/>
        </w:rPr>
        <w:t>.</w:t>
      </w:r>
    </w:p>
    <w:p w:rsidR="0095791C" w:rsidRDefault="00105940" w:rsidP="00BB0B21">
      <w:pPr>
        <w:ind w:left="80"/>
        <w:jc w:val="both"/>
        <w:rPr>
          <w:b w:val="0"/>
        </w:rPr>
      </w:pPr>
      <w:r>
        <w:rPr>
          <w:b w:val="0"/>
        </w:rPr>
        <w:t>Маршруты перемещения</w:t>
      </w:r>
      <w:r w:rsidR="00196FDF">
        <w:rPr>
          <w:b w:val="0"/>
        </w:rPr>
        <w:t xml:space="preserve"> </w:t>
      </w:r>
      <w:r w:rsidR="0095791C">
        <w:rPr>
          <w:b w:val="0"/>
        </w:rPr>
        <w:t xml:space="preserve">населения из населенных пунктов </w:t>
      </w:r>
      <w:r w:rsidR="000864A3">
        <w:rPr>
          <w:b w:val="0"/>
        </w:rPr>
        <w:t xml:space="preserve">в случае начала подтопления </w:t>
      </w:r>
      <w:r>
        <w:rPr>
          <w:b w:val="0"/>
        </w:rPr>
        <w:t>более подробно описаны</w:t>
      </w:r>
      <w:r w:rsidR="00196FDF">
        <w:rPr>
          <w:b w:val="0"/>
        </w:rPr>
        <w:t xml:space="preserve"> </w:t>
      </w:r>
      <w:r w:rsidR="000259BE">
        <w:rPr>
          <w:b w:val="0"/>
        </w:rPr>
        <w:t>в приложении №</w:t>
      </w:r>
      <w:r w:rsidR="001606B9">
        <w:rPr>
          <w:b w:val="0"/>
        </w:rPr>
        <w:t xml:space="preserve"> </w:t>
      </w:r>
      <w:r w:rsidR="000259BE">
        <w:rPr>
          <w:b w:val="0"/>
        </w:rPr>
        <w:t>2</w:t>
      </w:r>
      <w:r>
        <w:rPr>
          <w:b w:val="0"/>
        </w:rPr>
        <w:t>, здесь же более детально разобраны сопутствующие характеристики при организации действий по эвакуации:</w:t>
      </w:r>
    </w:p>
    <w:p w:rsidR="000864A3" w:rsidRDefault="000864A3" w:rsidP="00BB0B21">
      <w:pPr>
        <w:ind w:left="80" w:firstLine="500"/>
        <w:jc w:val="both"/>
        <w:rPr>
          <w:b w:val="0"/>
        </w:rPr>
      </w:pPr>
      <w:r>
        <w:rPr>
          <w:b w:val="0"/>
        </w:rPr>
        <w:t xml:space="preserve">- </w:t>
      </w:r>
      <w:r w:rsidR="00105940">
        <w:rPr>
          <w:b w:val="0"/>
        </w:rPr>
        <w:t>п</w:t>
      </w:r>
      <w:r>
        <w:rPr>
          <w:b w:val="0"/>
        </w:rPr>
        <w:t>ринадлежность населенного пункта к источнику подтопления</w:t>
      </w:r>
      <w:r w:rsidR="00105940">
        <w:rPr>
          <w:b w:val="0"/>
        </w:rPr>
        <w:t>;</w:t>
      </w:r>
    </w:p>
    <w:p w:rsidR="000864A3" w:rsidRDefault="000864A3" w:rsidP="00BB0B21">
      <w:pPr>
        <w:ind w:left="80" w:firstLine="500"/>
        <w:jc w:val="both"/>
        <w:rPr>
          <w:b w:val="0"/>
        </w:rPr>
      </w:pPr>
      <w:r>
        <w:rPr>
          <w:b w:val="0"/>
        </w:rPr>
        <w:t xml:space="preserve">- </w:t>
      </w:r>
      <w:r w:rsidR="00105940">
        <w:rPr>
          <w:b w:val="0"/>
        </w:rPr>
        <w:t>к</w:t>
      </w:r>
      <w:r>
        <w:rPr>
          <w:b w:val="0"/>
        </w:rPr>
        <w:t>ритический уровень начала подтопления населенного пункта</w:t>
      </w:r>
      <w:r w:rsidR="00105940">
        <w:rPr>
          <w:b w:val="0"/>
        </w:rPr>
        <w:t>;</w:t>
      </w:r>
    </w:p>
    <w:p w:rsidR="000864A3" w:rsidRDefault="000864A3" w:rsidP="00BB0B21">
      <w:pPr>
        <w:ind w:left="80" w:firstLine="500"/>
        <w:jc w:val="both"/>
        <w:rPr>
          <w:b w:val="0"/>
        </w:rPr>
      </w:pPr>
      <w:r>
        <w:rPr>
          <w:b w:val="0"/>
        </w:rPr>
        <w:t>- адреса домов попадающих под подтопление с указанием количества домов и человек</w:t>
      </w:r>
      <w:r w:rsidR="00105940">
        <w:rPr>
          <w:b w:val="0"/>
        </w:rPr>
        <w:t>;</w:t>
      </w:r>
    </w:p>
    <w:p w:rsidR="000864A3" w:rsidRDefault="000864A3" w:rsidP="00BB0B21">
      <w:pPr>
        <w:ind w:left="80" w:firstLine="500"/>
        <w:jc w:val="both"/>
        <w:rPr>
          <w:b w:val="0"/>
        </w:rPr>
      </w:pPr>
      <w:r>
        <w:rPr>
          <w:b w:val="0"/>
        </w:rPr>
        <w:t>- указание безопасных маршрутов вывода населения из территорий подверженных подтопле</w:t>
      </w:r>
      <w:r w:rsidR="00105940">
        <w:rPr>
          <w:b w:val="0"/>
        </w:rPr>
        <w:t>нию с указанием улиц перемещения;</w:t>
      </w:r>
    </w:p>
    <w:p w:rsidR="00105940" w:rsidRDefault="000864A3" w:rsidP="00BB0B21">
      <w:pPr>
        <w:ind w:left="80" w:firstLine="500"/>
        <w:jc w:val="both"/>
        <w:rPr>
          <w:b w:val="0"/>
        </w:rPr>
      </w:pPr>
      <w:r>
        <w:rPr>
          <w:b w:val="0"/>
        </w:rPr>
        <w:t>-</w:t>
      </w:r>
      <w:r w:rsidR="00105940">
        <w:rPr>
          <w:b w:val="0"/>
        </w:rPr>
        <w:t xml:space="preserve"> м</w:t>
      </w:r>
      <w:r>
        <w:rPr>
          <w:b w:val="0"/>
        </w:rPr>
        <w:t>еста сбора населения для последующей эвакуации в безопасные районы</w:t>
      </w:r>
      <w:r w:rsidR="00105940">
        <w:rPr>
          <w:b w:val="0"/>
        </w:rPr>
        <w:t>.</w:t>
      </w:r>
    </w:p>
    <w:p w:rsidR="00105940" w:rsidRDefault="00105940" w:rsidP="00BB0B21">
      <w:pPr>
        <w:ind w:left="80" w:firstLine="500"/>
        <w:jc w:val="both"/>
        <w:rPr>
          <w:b w:val="0"/>
        </w:rPr>
      </w:pPr>
      <w:r>
        <w:rPr>
          <w:b w:val="0"/>
        </w:rPr>
        <w:t xml:space="preserve">4. </w:t>
      </w:r>
      <w:r w:rsidR="00AC2D22">
        <w:rPr>
          <w:b w:val="0"/>
        </w:rPr>
        <w:t>Порядок эвакуации</w:t>
      </w:r>
      <w:r w:rsidR="00A02C6A">
        <w:rPr>
          <w:b w:val="0"/>
        </w:rPr>
        <w:t>.</w:t>
      </w:r>
    </w:p>
    <w:p w:rsidR="00377F47" w:rsidRDefault="00105940" w:rsidP="00BB0B21">
      <w:pPr>
        <w:jc w:val="both"/>
        <w:rPr>
          <w:b w:val="0"/>
        </w:rPr>
      </w:pPr>
      <w:r>
        <w:rPr>
          <w:b w:val="0"/>
        </w:rPr>
        <w:t>Перемещение</w:t>
      </w:r>
      <w:r w:rsidR="00377F47">
        <w:rPr>
          <w:b w:val="0"/>
        </w:rPr>
        <w:t xml:space="preserve"> населения из районов подверженных подтоплению осуществляется:</w:t>
      </w:r>
    </w:p>
    <w:p w:rsidR="00377F47" w:rsidRDefault="00191190" w:rsidP="00BB0B21">
      <w:pPr>
        <w:ind w:left="80" w:firstLine="500"/>
        <w:jc w:val="both"/>
        <w:rPr>
          <w:b w:val="0"/>
        </w:rPr>
      </w:pPr>
      <w:r>
        <w:rPr>
          <w:b w:val="0"/>
        </w:rPr>
        <w:t>- п</w:t>
      </w:r>
      <w:r w:rsidR="00377F47">
        <w:rPr>
          <w:b w:val="0"/>
        </w:rPr>
        <w:t>ешим порядком в пункты временного размещения в составе сформированных колонн в сопровождении ответственных за перемещение лиц</w:t>
      </w:r>
      <w:r>
        <w:rPr>
          <w:b w:val="0"/>
        </w:rPr>
        <w:t>;</w:t>
      </w:r>
    </w:p>
    <w:p w:rsidR="00191190" w:rsidRDefault="00377F47" w:rsidP="00BB0B21">
      <w:pPr>
        <w:ind w:left="80" w:firstLine="500"/>
        <w:jc w:val="both"/>
        <w:rPr>
          <w:b w:val="0"/>
        </w:rPr>
      </w:pPr>
      <w:r>
        <w:rPr>
          <w:b w:val="0"/>
        </w:rPr>
        <w:t>- сформирован</w:t>
      </w:r>
      <w:r w:rsidR="00191190">
        <w:rPr>
          <w:b w:val="0"/>
        </w:rPr>
        <w:t>ными автотранспортными группами с привлечением частного автотранспорта с убытием по родственникам и знакомым для последующего временного размещения;</w:t>
      </w:r>
    </w:p>
    <w:p w:rsidR="001606B9" w:rsidRDefault="00105940" w:rsidP="00BB0B21">
      <w:pPr>
        <w:ind w:left="80" w:firstLine="500"/>
        <w:jc w:val="both"/>
        <w:rPr>
          <w:b w:val="0"/>
        </w:rPr>
      </w:pPr>
      <w:r>
        <w:rPr>
          <w:b w:val="0"/>
        </w:rPr>
        <w:t>- а</w:t>
      </w:r>
      <w:r w:rsidR="00191190">
        <w:rPr>
          <w:b w:val="0"/>
        </w:rPr>
        <w:t>втомобильным транспортом</w:t>
      </w:r>
      <w:r w:rsidR="001606B9">
        <w:rPr>
          <w:b w:val="0"/>
        </w:rPr>
        <w:t>,</w:t>
      </w:r>
      <w:r w:rsidR="00191190">
        <w:rPr>
          <w:b w:val="0"/>
        </w:rPr>
        <w:t xml:space="preserve"> предоставленным предприятиями</w:t>
      </w:r>
      <w:r w:rsidR="001F4070">
        <w:rPr>
          <w:b w:val="0"/>
        </w:rPr>
        <w:t>,</w:t>
      </w:r>
      <w:r w:rsidR="00191190">
        <w:rPr>
          <w:b w:val="0"/>
        </w:rPr>
        <w:t xml:space="preserve"> специализирующимися на пассажирс</w:t>
      </w:r>
      <w:r w:rsidR="00196FDF">
        <w:rPr>
          <w:b w:val="0"/>
        </w:rPr>
        <w:t>ких автоперевозках приложение №</w:t>
      </w:r>
      <w:r w:rsidR="001606B9">
        <w:rPr>
          <w:b w:val="0"/>
        </w:rPr>
        <w:t xml:space="preserve"> </w:t>
      </w:r>
      <w:r w:rsidR="00904FE8">
        <w:rPr>
          <w:b w:val="0"/>
        </w:rPr>
        <w:t>4</w:t>
      </w:r>
      <w:r w:rsidR="00191190">
        <w:rPr>
          <w:b w:val="0"/>
        </w:rPr>
        <w:t xml:space="preserve">. </w:t>
      </w:r>
    </w:p>
    <w:p w:rsidR="002C422B" w:rsidRDefault="00105940" w:rsidP="00BB0B21">
      <w:pPr>
        <w:ind w:left="80" w:firstLine="500"/>
        <w:jc w:val="both"/>
        <w:rPr>
          <w:b w:val="0"/>
        </w:rPr>
      </w:pPr>
      <w:r>
        <w:rPr>
          <w:b w:val="0"/>
        </w:rPr>
        <w:t>5</w:t>
      </w:r>
      <w:r w:rsidR="00A02C6A">
        <w:rPr>
          <w:b w:val="0"/>
        </w:rPr>
        <w:t>.</w:t>
      </w:r>
      <w:r>
        <w:rPr>
          <w:b w:val="0"/>
        </w:rPr>
        <w:t xml:space="preserve"> </w:t>
      </w:r>
      <w:r w:rsidR="00904FE8">
        <w:rPr>
          <w:b w:val="0"/>
        </w:rPr>
        <w:t>О</w:t>
      </w:r>
      <w:r w:rsidR="002C422B">
        <w:rPr>
          <w:b w:val="0"/>
        </w:rPr>
        <w:t>храна</w:t>
      </w:r>
      <w:r w:rsidR="00AC2D22">
        <w:rPr>
          <w:b w:val="0"/>
        </w:rPr>
        <w:t xml:space="preserve"> </w:t>
      </w:r>
      <w:r w:rsidR="002C422B">
        <w:rPr>
          <w:b w:val="0"/>
        </w:rPr>
        <w:t>право</w:t>
      </w:r>
      <w:r>
        <w:rPr>
          <w:b w:val="0"/>
        </w:rPr>
        <w:t xml:space="preserve">порядка при </w:t>
      </w:r>
      <w:r w:rsidR="002C422B">
        <w:rPr>
          <w:b w:val="0"/>
        </w:rPr>
        <w:t>перемещении</w:t>
      </w:r>
      <w:r>
        <w:rPr>
          <w:b w:val="0"/>
        </w:rPr>
        <w:t xml:space="preserve"> и размещении населения</w:t>
      </w:r>
      <w:r w:rsidR="00A02C6A">
        <w:rPr>
          <w:b w:val="0"/>
        </w:rPr>
        <w:t>.</w:t>
      </w:r>
      <w:r w:rsidR="002C422B">
        <w:rPr>
          <w:b w:val="0"/>
        </w:rPr>
        <w:t xml:space="preserve"> </w:t>
      </w:r>
    </w:p>
    <w:p w:rsidR="00DD160F" w:rsidRDefault="0095791C" w:rsidP="00BB0B21">
      <w:pPr>
        <w:ind w:left="80" w:firstLine="628"/>
        <w:jc w:val="both"/>
        <w:rPr>
          <w:b w:val="0"/>
        </w:rPr>
      </w:pPr>
      <w:r>
        <w:rPr>
          <w:b w:val="0"/>
        </w:rPr>
        <w:t>О</w:t>
      </w:r>
      <w:r w:rsidR="0057768E">
        <w:rPr>
          <w:b w:val="0"/>
        </w:rPr>
        <w:t>беспечение</w:t>
      </w:r>
      <w:r w:rsidR="00196FDF">
        <w:rPr>
          <w:b w:val="0"/>
        </w:rPr>
        <w:t xml:space="preserve"> </w:t>
      </w:r>
      <w:r w:rsidR="00C05FC9">
        <w:rPr>
          <w:b w:val="0"/>
        </w:rPr>
        <w:t xml:space="preserve">охраны </w:t>
      </w:r>
      <w:r w:rsidR="00DD160F">
        <w:rPr>
          <w:b w:val="0"/>
        </w:rPr>
        <w:t>общественного порядка</w:t>
      </w:r>
      <w:r w:rsidR="0094206C">
        <w:rPr>
          <w:b w:val="0"/>
        </w:rPr>
        <w:t xml:space="preserve">, дисциплина в местах сбора населения для последующей эвакуации, </w:t>
      </w:r>
      <w:r w:rsidR="0057768E">
        <w:rPr>
          <w:b w:val="0"/>
        </w:rPr>
        <w:t>о</w:t>
      </w:r>
      <w:r w:rsidR="00762BA8">
        <w:rPr>
          <w:b w:val="0"/>
        </w:rPr>
        <w:t xml:space="preserve">храна периметра территорий жилого фонда </w:t>
      </w:r>
      <w:r w:rsidR="0057768E">
        <w:rPr>
          <w:b w:val="0"/>
        </w:rPr>
        <w:t>населенных пунктов</w:t>
      </w:r>
      <w:r w:rsidR="001F4070">
        <w:rPr>
          <w:b w:val="0"/>
        </w:rPr>
        <w:t>,</w:t>
      </w:r>
      <w:r w:rsidR="0057768E">
        <w:rPr>
          <w:b w:val="0"/>
        </w:rPr>
        <w:t xml:space="preserve"> попавших</w:t>
      </w:r>
      <w:r w:rsidR="00762BA8">
        <w:rPr>
          <w:b w:val="0"/>
        </w:rPr>
        <w:t xml:space="preserve"> под под</w:t>
      </w:r>
      <w:r w:rsidR="001F4070">
        <w:rPr>
          <w:b w:val="0"/>
        </w:rPr>
        <w:t xml:space="preserve">топление </w:t>
      </w:r>
      <w:proofErr w:type="gramStart"/>
      <w:r w:rsidR="001F4070">
        <w:rPr>
          <w:b w:val="0"/>
        </w:rPr>
        <w:t>во</w:t>
      </w:r>
      <w:proofErr w:type="gramEnd"/>
      <w:r w:rsidR="001F4070">
        <w:rPr>
          <w:b w:val="0"/>
        </w:rPr>
        <w:t xml:space="preserve"> избегани</w:t>
      </w:r>
      <w:r w:rsidR="0000755C">
        <w:rPr>
          <w:b w:val="0"/>
        </w:rPr>
        <w:t>е</w:t>
      </w:r>
      <w:r w:rsidR="001F4070">
        <w:rPr>
          <w:b w:val="0"/>
        </w:rPr>
        <w:t xml:space="preserve"> случаев </w:t>
      </w:r>
      <w:r w:rsidR="00196FDF">
        <w:rPr>
          <w:b w:val="0"/>
        </w:rPr>
        <w:t>маро</w:t>
      </w:r>
      <w:r w:rsidR="00762BA8">
        <w:rPr>
          <w:b w:val="0"/>
        </w:rPr>
        <w:t>дерства</w:t>
      </w:r>
      <w:r w:rsidR="0094206C">
        <w:rPr>
          <w:b w:val="0"/>
        </w:rPr>
        <w:t xml:space="preserve">, сопровождение пеших колонн, регулирование движения </w:t>
      </w:r>
      <w:r w:rsidR="00762BA8">
        <w:rPr>
          <w:b w:val="0"/>
        </w:rPr>
        <w:t xml:space="preserve">на автодорогах по организации </w:t>
      </w:r>
      <w:r w:rsidR="0057768E">
        <w:rPr>
          <w:b w:val="0"/>
        </w:rPr>
        <w:t xml:space="preserve">режима </w:t>
      </w:r>
      <w:r w:rsidR="00762BA8">
        <w:rPr>
          <w:b w:val="0"/>
        </w:rPr>
        <w:t>пропуска автомобильных колонн</w:t>
      </w:r>
      <w:r w:rsidR="0057768E">
        <w:rPr>
          <w:b w:val="0"/>
        </w:rPr>
        <w:t xml:space="preserve"> перевозящих</w:t>
      </w:r>
      <w:r w:rsidR="0094206C">
        <w:rPr>
          <w:b w:val="0"/>
        </w:rPr>
        <w:t xml:space="preserve"> </w:t>
      </w:r>
      <w:r w:rsidR="00060E9F">
        <w:rPr>
          <w:b w:val="0"/>
        </w:rPr>
        <w:t>население возлагается на органы</w:t>
      </w:r>
      <w:r w:rsidR="0094206C">
        <w:rPr>
          <w:b w:val="0"/>
        </w:rPr>
        <w:t xml:space="preserve"> МУ</w:t>
      </w:r>
      <w:r w:rsidR="00196FDF">
        <w:rPr>
          <w:b w:val="0"/>
        </w:rPr>
        <w:t xml:space="preserve"> МВД России</w:t>
      </w:r>
      <w:r w:rsidR="0094206C">
        <w:rPr>
          <w:b w:val="0"/>
        </w:rPr>
        <w:t xml:space="preserve"> «</w:t>
      </w:r>
      <w:proofErr w:type="spellStart"/>
      <w:r w:rsidR="0094206C">
        <w:rPr>
          <w:b w:val="0"/>
        </w:rPr>
        <w:t>Бийское</w:t>
      </w:r>
      <w:proofErr w:type="spellEnd"/>
      <w:r w:rsidR="0094206C">
        <w:rPr>
          <w:b w:val="0"/>
        </w:rPr>
        <w:t>».</w:t>
      </w:r>
    </w:p>
    <w:p w:rsidR="00AC2D22" w:rsidRDefault="0094206C" w:rsidP="00BB0B21">
      <w:pPr>
        <w:ind w:left="80"/>
        <w:jc w:val="both"/>
        <w:rPr>
          <w:b w:val="0"/>
        </w:rPr>
      </w:pPr>
      <w:r>
        <w:rPr>
          <w:b w:val="0"/>
        </w:rPr>
        <w:t>Расчет сил обеспечения личного состава по населенным пунктам</w:t>
      </w:r>
      <w:r w:rsidR="001F4070">
        <w:rPr>
          <w:b w:val="0"/>
        </w:rPr>
        <w:t>,</w:t>
      </w:r>
      <w:r>
        <w:rPr>
          <w:b w:val="0"/>
        </w:rPr>
        <w:t xml:space="preserve"> попадающим под подтопление и для обеспечения </w:t>
      </w:r>
      <w:r w:rsidR="00904FE8">
        <w:rPr>
          <w:b w:val="0"/>
        </w:rPr>
        <w:t>право</w:t>
      </w:r>
      <w:r>
        <w:rPr>
          <w:b w:val="0"/>
        </w:rPr>
        <w:t xml:space="preserve">порядка в пунктах временного размещения представлен в приложении </w:t>
      </w:r>
      <w:r w:rsidR="00196FDF">
        <w:rPr>
          <w:b w:val="0"/>
        </w:rPr>
        <w:t>№</w:t>
      </w:r>
      <w:r w:rsidR="00EF2BC8">
        <w:rPr>
          <w:b w:val="0"/>
        </w:rPr>
        <w:t xml:space="preserve"> </w:t>
      </w:r>
      <w:r w:rsidR="00904FE8">
        <w:rPr>
          <w:b w:val="0"/>
        </w:rPr>
        <w:t>6</w:t>
      </w:r>
      <w:r>
        <w:rPr>
          <w:b w:val="0"/>
        </w:rPr>
        <w:t>.</w:t>
      </w:r>
    </w:p>
    <w:p w:rsidR="00A02C6A" w:rsidRDefault="00A02C6A" w:rsidP="00BB0B21">
      <w:pPr>
        <w:ind w:left="80" w:firstLine="500"/>
        <w:jc w:val="both"/>
        <w:rPr>
          <w:b w:val="0"/>
        </w:rPr>
      </w:pPr>
      <w:r>
        <w:rPr>
          <w:b w:val="0"/>
        </w:rPr>
        <w:t>6. Размещение населения</w:t>
      </w:r>
    </w:p>
    <w:p w:rsidR="00723F36" w:rsidRDefault="00A02C6A" w:rsidP="00BB0B21">
      <w:pPr>
        <w:jc w:val="both"/>
        <w:rPr>
          <w:b w:val="0"/>
        </w:rPr>
      </w:pPr>
      <w:r w:rsidRPr="00A02C6A">
        <w:rPr>
          <w:b w:val="0"/>
        </w:rPr>
        <w:t xml:space="preserve">Пункты временного размещения пострадавшего населения (далее - ПВР) </w:t>
      </w:r>
      <w:r w:rsidR="00FC6144">
        <w:rPr>
          <w:b w:val="0"/>
        </w:rPr>
        <w:t>развертываются</w:t>
      </w:r>
      <w:r w:rsidRPr="00A02C6A">
        <w:rPr>
          <w:b w:val="0"/>
        </w:rPr>
        <w:t xml:space="preserve"> локально </w:t>
      </w:r>
      <w:r w:rsidR="00FC6144">
        <w:rPr>
          <w:b w:val="0"/>
        </w:rPr>
        <w:t xml:space="preserve">на </w:t>
      </w:r>
      <w:r w:rsidRPr="00A02C6A">
        <w:rPr>
          <w:b w:val="0"/>
        </w:rPr>
        <w:t xml:space="preserve">местах территорий сельских поселений. Пункт временного размещения </w:t>
      </w:r>
      <w:r w:rsidR="00FC6144">
        <w:rPr>
          <w:b w:val="0"/>
        </w:rPr>
        <w:t>развертывается</w:t>
      </w:r>
      <w:r w:rsidRPr="00A02C6A">
        <w:rPr>
          <w:b w:val="0"/>
        </w:rPr>
        <w:t xml:space="preserve"> в целях обеспечения и проведения мероприятий по временному </w:t>
      </w:r>
      <w:r w:rsidR="00FC6144">
        <w:rPr>
          <w:b w:val="0"/>
        </w:rPr>
        <w:t>размещению</w:t>
      </w:r>
      <w:r w:rsidRPr="00A02C6A">
        <w:rPr>
          <w:b w:val="0"/>
        </w:rPr>
        <w:t xml:space="preserve"> населения при угрозе или возникновении чрезвычайных ситуаций природного, техногенного характера</w:t>
      </w:r>
      <w:r w:rsidR="00FC6144">
        <w:rPr>
          <w:b w:val="0"/>
        </w:rPr>
        <w:t>. Разворачивается</w:t>
      </w:r>
      <w:r w:rsidRPr="00A02C6A">
        <w:rPr>
          <w:b w:val="0"/>
        </w:rPr>
        <w:t xml:space="preserve"> в мирное время при угрозе или возникновении чрезвычайной ситуации, по распоряжению Главы района (Председателя комиссии по предупреждению и ликвидации чрезвычайных ситуаций и обеспечению пожарной безопасности Бийского района) далее – (КЧС </w:t>
      </w:r>
      <w:r w:rsidR="00196FDF">
        <w:rPr>
          <w:b w:val="0"/>
        </w:rPr>
        <w:t xml:space="preserve">и </w:t>
      </w:r>
      <w:r w:rsidRPr="00A02C6A">
        <w:rPr>
          <w:b w:val="0"/>
        </w:rPr>
        <w:t>ПБ).</w:t>
      </w:r>
    </w:p>
    <w:p w:rsidR="00723F36" w:rsidRDefault="00A02C6A" w:rsidP="00BB0B21">
      <w:pPr>
        <w:jc w:val="both"/>
        <w:rPr>
          <w:b w:val="0"/>
        </w:rPr>
      </w:pPr>
      <w:r w:rsidRPr="00A02C6A">
        <w:rPr>
          <w:b w:val="0"/>
        </w:rPr>
        <w:t xml:space="preserve">Основными задачами пункта временного размещения </w:t>
      </w:r>
      <w:r w:rsidR="00723F36">
        <w:rPr>
          <w:b w:val="0"/>
        </w:rPr>
        <w:t>в режиме чрезвычайной ситуации является:</w:t>
      </w:r>
    </w:p>
    <w:p w:rsidR="00A02C6A" w:rsidRPr="00A02C6A" w:rsidRDefault="00723F36" w:rsidP="00BB0B21">
      <w:pPr>
        <w:jc w:val="both"/>
        <w:rPr>
          <w:b w:val="0"/>
        </w:rPr>
      </w:pPr>
      <w:r>
        <w:rPr>
          <w:b w:val="0"/>
        </w:rPr>
        <w:t xml:space="preserve">- </w:t>
      </w:r>
      <w:r w:rsidR="00A02C6A" w:rsidRPr="00A02C6A">
        <w:rPr>
          <w:b w:val="0"/>
        </w:rPr>
        <w:t>полное развертывание пункта временного размещения, подготовка к приему и размещению населения;</w:t>
      </w:r>
    </w:p>
    <w:p w:rsidR="00A02C6A" w:rsidRPr="00A02C6A" w:rsidRDefault="00723F36" w:rsidP="00BB0B21">
      <w:pPr>
        <w:jc w:val="both"/>
        <w:rPr>
          <w:b w:val="0"/>
        </w:rPr>
      </w:pPr>
      <w:r>
        <w:rPr>
          <w:b w:val="0"/>
        </w:rPr>
        <w:t xml:space="preserve">- </w:t>
      </w:r>
      <w:r w:rsidR="00A02C6A" w:rsidRPr="00A02C6A">
        <w:rPr>
          <w:b w:val="0"/>
        </w:rPr>
        <w:t>организация учета прибывающего населения и его размещение;</w:t>
      </w:r>
    </w:p>
    <w:p w:rsidR="00A02C6A" w:rsidRPr="00A02C6A" w:rsidRDefault="00723F36" w:rsidP="00BB0B21">
      <w:pPr>
        <w:jc w:val="both"/>
        <w:rPr>
          <w:b w:val="0"/>
        </w:rPr>
      </w:pPr>
      <w:r>
        <w:rPr>
          <w:b w:val="0"/>
        </w:rPr>
        <w:t xml:space="preserve">- </w:t>
      </w:r>
      <w:r w:rsidR="00A02C6A" w:rsidRPr="00A02C6A">
        <w:rPr>
          <w:b w:val="0"/>
        </w:rPr>
        <w:t>установление связи с районной эвак</w:t>
      </w:r>
      <w:r w:rsidR="001F4070">
        <w:rPr>
          <w:b w:val="0"/>
        </w:rPr>
        <w:t>уационной</w:t>
      </w:r>
      <w:r w:rsidR="00A02C6A" w:rsidRPr="00A02C6A">
        <w:rPr>
          <w:b w:val="0"/>
        </w:rPr>
        <w:t xml:space="preserve"> комиссией, КЧС ПБ района;</w:t>
      </w:r>
    </w:p>
    <w:p w:rsidR="00A02C6A" w:rsidRPr="00A02C6A" w:rsidRDefault="00723F36" w:rsidP="00BB0B21">
      <w:pPr>
        <w:jc w:val="both"/>
        <w:rPr>
          <w:b w:val="0"/>
        </w:rPr>
      </w:pPr>
      <w:r>
        <w:rPr>
          <w:b w:val="0"/>
        </w:rPr>
        <w:t xml:space="preserve">- </w:t>
      </w:r>
      <w:r w:rsidR="00A02C6A" w:rsidRPr="00A02C6A">
        <w:rPr>
          <w:b w:val="0"/>
        </w:rPr>
        <w:t>организация первоочередного жизнеобеспечения населения;</w:t>
      </w:r>
    </w:p>
    <w:p w:rsidR="00A02C6A" w:rsidRPr="00A02C6A" w:rsidRDefault="00723F36" w:rsidP="00BB0B21">
      <w:pPr>
        <w:jc w:val="both"/>
        <w:rPr>
          <w:b w:val="0"/>
        </w:rPr>
      </w:pPr>
      <w:r>
        <w:rPr>
          <w:b w:val="0"/>
        </w:rPr>
        <w:t xml:space="preserve">- </w:t>
      </w:r>
      <w:r w:rsidR="00A02C6A" w:rsidRPr="00A02C6A">
        <w:rPr>
          <w:b w:val="0"/>
        </w:rPr>
        <w:t>информация об обстановке для людей, прибывающих на пункт временного размещения;</w:t>
      </w:r>
    </w:p>
    <w:p w:rsidR="00723F36" w:rsidRDefault="00723F36" w:rsidP="00BB0B21">
      <w:pPr>
        <w:jc w:val="both"/>
        <w:rPr>
          <w:b w:val="0"/>
        </w:rPr>
      </w:pPr>
      <w:r>
        <w:rPr>
          <w:b w:val="0"/>
        </w:rPr>
        <w:t xml:space="preserve">- </w:t>
      </w:r>
      <w:r w:rsidR="00A02C6A" w:rsidRPr="00A02C6A">
        <w:rPr>
          <w:b w:val="0"/>
        </w:rPr>
        <w:t>представление донесений, докладов ответственных лиц о ходе приема и размещения населения в эвак</w:t>
      </w:r>
      <w:r w:rsidR="001F4070">
        <w:rPr>
          <w:b w:val="0"/>
        </w:rPr>
        <w:t>уационную</w:t>
      </w:r>
      <w:r w:rsidR="00A02C6A" w:rsidRPr="00A02C6A">
        <w:rPr>
          <w:b w:val="0"/>
        </w:rPr>
        <w:t xml:space="preserve"> комиссию района.</w:t>
      </w:r>
    </w:p>
    <w:p w:rsidR="00723F36" w:rsidRDefault="00723F36" w:rsidP="00BB0B21">
      <w:pPr>
        <w:jc w:val="both"/>
        <w:rPr>
          <w:b w:val="0"/>
        </w:rPr>
      </w:pPr>
      <w:r>
        <w:rPr>
          <w:b w:val="0"/>
        </w:rPr>
        <w:t>Пункты временного размещения для основного населения разворачиваются на базе социальных объектов (школ, клубов, домов отдыха, домов культуры). Для размещения детской категории населения переводятся на круглосуточную работу помещения школ и детских садов. Обеспечение продуктами питания осуществляется за счет поставок продукции со складов хозяйствующих производственных предприятий района.</w:t>
      </w:r>
    </w:p>
    <w:p w:rsidR="00EA19CB" w:rsidRDefault="00723F36" w:rsidP="00BB0B21">
      <w:pPr>
        <w:jc w:val="both"/>
        <w:rPr>
          <w:b w:val="0"/>
        </w:rPr>
      </w:pPr>
      <w:r>
        <w:rPr>
          <w:b w:val="0"/>
        </w:rPr>
        <w:t xml:space="preserve">В приложении </w:t>
      </w:r>
      <w:r w:rsidR="00EA19CB">
        <w:rPr>
          <w:b w:val="0"/>
        </w:rPr>
        <w:t>№</w:t>
      </w:r>
      <w:r w:rsidR="001606B9">
        <w:rPr>
          <w:b w:val="0"/>
        </w:rPr>
        <w:t xml:space="preserve"> </w:t>
      </w:r>
      <w:r w:rsidR="00EA19CB">
        <w:rPr>
          <w:b w:val="0"/>
        </w:rPr>
        <w:t>5 имеется подробное описание спланированных под размещение граждан мест временного размещения.</w:t>
      </w:r>
    </w:p>
    <w:p w:rsidR="00723F36" w:rsidRDefault="00904FE8" w:rsidP="00BB0B21">
      <w:pPr>
        <w:jc w:val="both"/>
        <w:rPr>
          <w:b w:val="0"/>
        </w:rPr>
      </w:pPr>
      <w:r>
        <w:rPr>
          <w:b w:val="0"/>
        </w:rPr>
        <w:t>В приложении №</w:t>
      </w:r>
      <w:r w:rsidR="001606B9">
        <w:rPr>
          <w:b w:val="0"/>
        </w:rPr>
        <w:t xml:space="preserve"> </w:t>
      </w:r>
      <w:r>
        <w:rPr>
          <w:b w:val="0"/>
        </w:rPr>
        <w:t>3</w:t>
      </w:r>
      <w:r w:rsidR="00EA19CB">
        <w:rPr>
          <w:b w:val="0"/>
        </w:rPr>
        <w:t xml:space="preserve"> подробно отражено размещение детской категории эвакуируемого населения в случае возникновения ЧС.</w:t>
      </w:r>
    </w:p>
    <w:p w:rsidR="00723F36" w:rsidRDefault="00EA19CB" w:rsidP="00BB0B21">
      <w:pPr>
        <w:ind w:firstLine="580"/>
        <w:jc w:val="both"/>
        <w:rPr>
          <w:b w:val="0"/>
        </w:rPr>
      </w:pPr>
      <w:r>
        <w:rPr>
          <w:b w:val="0"/>
        </w:rPr>
        <w:t>7. Медицинское обеспечение</w:t>
      </w:r>
    </w:p>
    <w:p w:rsidR="00705759" w:rsidRDefault="003A08C7" w:rsidP="00BB0B21">
      <w:pPr>
        <w:ind w:left="80" w:firstLine="500"/>
        <w:jc w:val="both"/>
        <w:rPr>
          <w:b w:val="0"/>
          <w:spacing w:val="-1"/>
          <w:szCs w:val="28"/>
        </w:rPr>
      </w:pPr>
      <w:proofErr w:type="gramStart"/>
      <w:r w:rsidRPr="00705759">
        <w:rPr>
          <w:b w:val="0"/>
          <w:bCs/>
          <w:szCs w:val="28"/>
        </w:rPr>
        <w:t xml:space="preserve">В </w:t>
      </w:r>
      <w:r w:rsidRPr="00705759">
        <w:rPr>
          <w:b w:val="0"/>
          <w:szCs w:val="28"/>
        </w:rPr>
        <w:t>целях предупреждения возникновения</w:t>
      </w:r>
      <w:r w:rsidR="00705759" w:rsidRPr="00705759">
        <w:rPr>
          <w:b w:val="0"/>
          <w:szCs w:val="28"/>
        </w:rPr>
        <w:t xml:space="preserve"> вспышек</w:t>
      </w:r>
      <w:r w:rsidRPr="00705759">
        <w:rPr>
          <w:b w:val="0"/>
          <w:szCs w:val="28"/>
        </w:rPr>
        <w:t xml:space="preserve"> массовых инфекционных </w:t>
      </w:r>
      <w:r w:rsidRPr="00705759">
        <w:rPr>
          <w:b w:val="0"/>
          <w:spacing w:val="3"/>
          <w:szCs w:val="28"/>
        </w:rPr>
        <w:t>заболеваний, обеспечения медицинской помощью населения района</w:t>
      </w:r>
      <w:r w:rsidRPr="00705759">
        <w:rPr>
          <w:b w:val="0"/>
          <w:spacing w:val="1"/>
          <w:szCs w:val="28"/>
        </w:rPr>
        <w:t>,</w:t>
      </w:r>
      <w:r w:rsidR="00060E9F">
        <w:rPr>
          <w:b w:val="0"/>
          <w:spacing w:val="1"/>
          <w:szCs w:val="28"/>
        </w:rPr>
        <w:t xml:space="preserve"> </w:t>
      </w:r>
      <w:r w:rsidR="00705759" w:rsidRPr="00705759">
        <w:rPr>
          <w:b w:val="0"/>
          <w:spacing w:val="1"/>
          <w:szCs w:val="28"/>
        </w:rPr>
        <w:t xml:space="preserve">на базе </w:t>
      </w:r>
      <w:proofErr w:type="spellStart"/>
      <w:r w:rsidR="00705759" w:rsidRPr="00705759">
        <w:rPr>
          <w:b w:val="0"/>
          <w:spacing w:val="1"/>
          <w:szCs w:val="28"/>
        </w:rPr>
        <w:t>Бийской</w:t>
      </w:r>
      <w:proofErr w:type="spellEnd"/>
      <w:r w:rsidR="00705759" w:rsidRPr="00705759">
        <w:rPr>
          <w:b w:val="0"/>
          <w:spacing w:val="1"/>
          <w:szCs w:val="28"/>
        </w:rPr>
        <w:t xml:space="preserve"> Центральной Районной Больницы с. Первомайское развертывается основной штаб по координации действий всего медицинского персонала района включая локально расположенные ФАП</w:t>
      </w:r>
      <w:r w:rsidR="00060E9F">
        <w:rPr>
          <w:b w:val="0"/>
          <w:spacing w:val="1"/>
          <w:szCs w:val="28"/>
        </w:rPr>
        <w:t xml:space="preserve"> - </w:t>
      </w:r>
      <w:r w:rsidR="00705759" w:rsidRPr="00705759">
        <w:rPr>
          <w:b w:val="0"/>
          <w:spacing w:val="1"/>
          <w:szCs w:val="28"/>
        </w:rPr>
        <w:t xml:space="preserve">ы, </w:t>
      </w:r>
      <w:r w:rsidR="00FB297A">
        <w:rPr>
          <w:b w:val="0"/>
          <w:spacing w:val="1"/>
          <w:szCs w:val="28"/>
        </w:rPr>
        <w:t xml:space="preserve">участковые больницы, </w:t>
      </w:r>
      <w:r w:rsidR="00705759" w:rsidRPr="00705759">
        <w:rPr>
          <w:b w:val="0"/>
          <w:spacing w:val="1"/>
          <w:szCs w:val="28"/>
        </w:rPr>
        <w:t xml:space="preserve">амбулатории, посты скорой медицинской помощи в населенных пунктах района подверженных риску подтопления: с. </w:t>
      </w:r>
      <w:proofErr w:type="spellStart"/>
      <w:r w:rsidR="00EF2BC8">
        <w:rPr>
          <w:b w:val="0"/>
          <w:szCs w:val="28"/>
        </w:rPr>
        <w:t>Усятское</w:t>
      </w:r>
      <w:proofErr w:type="spellEnd"/>
      <w:r w:rsidR="00EF2BC8">
        <w:rPr>
          <w:b w:val="0"/>
          <w:szCs w:val="28"/>
        </w:rPr>
        <w:t>, с. М</w:t>
      </w:r>
      <w:r w:rsidR="0000755C">
        <w:rPr>
          <w:b w:val="0"/>
          <w:szCs w:val="28"/>
        </w:rPr>
        <w:t xml:space="preserve">альцева </w:t>
      </w:r>
      <w:r w:rsidR="00EF2BC8">
        <w:rPr>
          <w:b w:val="0"/>
          <w:szCs w:val="28"/>
        </w:rPr>
        <w:t xml:space="preserve">Курья, с. Ключи,  с. </w:t>
      </w:r>
      <w:proofErr w:type="spellStart"/>
      <w:r w:rsidR="00EF2BC8">
        <w:rPr>
          <w:b w:val="0"/>
          <w:szCs w:val="28"/>
        </w:rPr>
        <w:t>М</w:t>
      </w:r>
      <w:r w:rsidR="0000755C">
        <w:rPr>
          <w:b w:val="0"/>
          <w:szCs w:val="28"/>
        </w:rPr>
        <w:t>алое</w:t>
      </w:r>
      <w:r w:rsidR="00EF2BC8">
        <w:rPr>
          <w:b w:val="0"/>
          <w:szCs w:val="28"/>
        </w:rPr>
        <w:t>нисейское</w:t>
      </w:r>
      <w:proofErr w:type="spellEnd"/>
      <w:r w:rsidR="00EF2BC8">
        <w:rPr>
          <w:b w:val="0"/>
          <w:szCs w:val="28"/>
        </w:rPr>
        <w:t>, с</w:t>
      </w:r>
      <w:proofErr w:type="gramEnd"/>
      <w:r w:rsidR="00EF2BC8">
        <w:rPr>
          <w:b w:val="0"/>
          <w:szCs w:val="28"/>
        </w:rPr>
        <w:t xml:space="preserve">. </w:t>
      </w:r>
      <w:proofErr w:type="spellStart"/>
      <w:r w:rsidR="00EF2BC8">
        <w:rPr>
          <w:b w:val="0"/>
          <w:szCs w:val="28"/>
        </w:rPr>
        <w:t>М</w:t>
      </w:r>
      <w:r w:rsidR="0000755C">
        <w:rPr>
          <w:b w:val="0"/>
          <w:szCs w:val="28"/>
        </w:rPr>
        <w:t>алоуг</w:t>
      </w:r>
      <w:r w:rsidR="00705759" w:rsidRPr="00705759">
        <w:rPr>
          <w:b w:val="0"/>
          <w:szCs w:val="28"/>
        </w:rPr>
        <w:t>ренево</w:t>
      </w:r>
      <w:proofErr w:type="spellEnd"/>
      <w:r w:rsidR="00705759" w:rsidRPr="00705759">
        <w:rPr>
          <w:b w:val="0"/>
          <w:szCs w:val="28"/>
        </w:rPr>
        <w:t xml:space="preserve">, п. Промышленный, с. Енисейское, с. </w:t>
      </w:r>
      <w:proofErr w:type="spellStart"/>
      <w:r w:rsidR="00705759" w:rsidRPr="00705759">
        <w:rPr>
          <w:b w:val="0"/>
          <w:spacing w:val="-1"/>
          <w:szCs w:val="28"/>
        </w:rPr>
        <w:t>Стан</w:t>
      </w:r>
      <w:r w:rsidR="00EF2BC8">
        <w:rPr>
          <w:b w:val="0"/>
          <w:spacing w:val="-1"/>
          <w:szCs w:val="28"/>
        </w:rPr>
        <w:t>-</w:t>
      </w:r>
      <w:r w:rsidR="00705759" w:rsidRPr="00705759">
        <w:rPr>
          <w:b w:val="0"/>
          <w:spacing w:val="-1"/>
          <w:szCs w:val="28"/>
        </w:rPr>
        <w:t>Бехтемир</w:t>
      </w:r>
      <w:proofErr w:type="spellEnd"/>
      <w:r w:rsidR="00705759" w:rsidRPr="00705759">
        <w:rPr>
          <w:b w:val="0"/>
          <w:spacing w:val="-1"/>
          <w:szCs w:val="28"/>
        </w:rPr>
        <w:t xml:space="preserve">, с. </w:t>
      </w:r>
      <w:proofErr w:type="spellStart"/>
      <w:r w:rsidR="00705759" w:rsidRPr="00705759">
        <w:rPr>
          <w:b w:val="0"/>
          <w:spacing w:val="-1"/>
          <w:szCs w:val="28"/>
        </w:rPr>
        <w:t>Полеводка</w:t>
      </w:r>
      <w:proofErr w:type="spellEnd"/>
      <w:r w:rsidR="00705759" w:rsidRPr="00705759">
        <w:rPr>
          <w:b w:val="0"/>
          <w:spacing w:val="-1"/>
          <w:szCs w:val="28"/>
        </w:rPr>
        <w:t xml:space="preserve">, </w:t>
      </w:r>
      <w:proofErr w:type="gramStart"/>
      <w:r w:rsidR="00705759" w:rsidRPr="00705759">
        <w:rPr>
          <w:b w:val="0"/>
          <w:spacing w:val="-1"/>
          <w:szCs w:val="28"/>
        </w:rPr>
        <w:t>с</w:t>
      </w:r>
      <w:proofErr w:type="gramEnd"/>
      <w:r w:rsidR="00705759" w:rsidRPr="00705759">
        <w:rPr>
          <w:b w:val="0"/>
          <w:spacing w:val="-1"/>
          <w:szCs w:val="28"/>
        </w:rPr>
        <w:t xml:space="preserve">. Сростки, с. </w:t>
      </w:r>
      <w:proofErr w:type="spellStart"/>
      <w:r w:rsidR="00004B17">
        <w:rPr>
          <w:b w:val="0"/>
          <w:spacing w:val="-1"/>
          <w:szCs w:val="28"/>
        </w:rPr>
        <w:t>Образцовка</w:t>
      </w:r>
      <w:proofErr w:type="spellEnd"/>
      <w:r w:rsidR="00705759" w:rsidRPr="00705759">
        <w:rPr>
          <w:b w:val="0"/>
          <w:spacing w:val="-1"/>
          <w:szCs w:val="28"/>
        </w:rPr>
        <w:t xml:space="preserve">, с. </w:t>
      </w:r>
      <w:proofErr w:type="spellStart"/>
      <w:r w:rsidR="00705759" w:rsidRPr="00705759">
        <w:rPr>
          <w:b w:val="0"/>
          <w:spacing w:val="-1"/>
          <w:szCs w:val="28"/>
        </w:rPr>
        <w:t>Новиково</w:t>
      </w:r>
      <w:proofErr w:type="spellEnd"/>
      <w:r w:rsidR="00705759" w:rsidRPr="00705759">
        <w:rPr>
          <w:b w:val="0"/>
          <w:spacing w:val="-1"/>
          <w:szCs w:val="28"/>
        </w:rPr>
        <w:t>, с. Лесное</w:t>
      </w:r>
      <w:r w:rsidR="00004B17">
        <w:rPr>
          <w:b w:val="0"/>
          <w:spacing w:val="-1"/>
          <w:szCs w:val="28"/>
        </w:rPr>
        <w:t>,</w:t>
      </w:r>
      <w:r w:rsidR="00EF2BC8">
        <w:rPr>
          <w:b w:val="0"/>
          <w:spacing w:val="-1"/>
          <w:szCs w:val="28"/>
        </w:rPr>
        <w:t xml:space="preserve">    </w:t>
      </w:r>
      <w:r w:rsidR="00004B17">
        <w:rPr>
          <w:b w:val="0"/>
          <w:spacing w:val="-1"/>
          <w:szCs w:val="28"/>
        </w:rPr>
        <w:t xml:space="preserve"> п. Междуречье.</w:t>
      </w:r>
    </w:p>
    <w:p w:rsidR="00FB297A" w:rsidRDefault="00004B17" w:rsidP="00BB0B21">
      <w:pPr>
        <w:ind w:left="80" w:firstLine="500"/>
        <w:jc w:val="both"/>
        <w:rPr>
          <w:b w:val="0"/>
          <w:spacing w:val="9"/>
          <w:szCs w:val="28"/>
        </w:rPr>
      </w:pPr>
      <w:r>
        <w:rPr>
          <w:b w:val="0"/>
          <w:spacing w:val="1"/>
          <w:szCs w:val="28"/>
        </w:rPr>
        <w:t>Устойчивого функциониров</w:t>
      </w:r>
      <w:r w:rsidR="00196FDF">
        <w:rPr>
          <w:b w:val="0"/>
          <w:spacing w:val="1"/>
          <w:szCs w:val="28"/>
        </w:rPr>
        <w:t xml:space="preserve">ания, </w:t>
      </w:r>
      <w:r>
        <w:rPr>
          <w:b w:val="0"/>
          <w:spacing w:val="1"/>
          <w:szCs w:val="28"/>
        </w:rPr>
        <w:t xml:space="preserve">службы здравоохранения </w:t>
      </w:r>
      <w:r w:rsidR="003A08C7" w:rsidRPr="00705759">
        <w:rPr>
          <w:b w:val="0"/>
          <w:spacing w:val="1"/>
          <w:szCs w:val="28"/>
        </w:rPr>
        <w:t xml:space="preserve">учреждений </w:t>
      </w:r>
      <w:r w:rsidR="003A08C7" w:rsidRPr="00705759">
        <w:rPr>
          <w:b w:val="0"/>
          <w:spacing w:val="9"/>
          <w:szCs w:val="28"/>
        </w:rPr>
        <w:t>здравоохранения и своевременного реагирования на ЧС</w:t>
      </w:r>
      <w:r w:rsidR="00916F1C">
        <w:rPr>
          <w:b w:val="0"/>
          <w:spacing w:val="9"/>
          <w:szCs w:val="28"/>
        </w:rPr>
        <w:t xml:space="preserve"> для </w:t>
      </w:r>
      <w:r w:rsidR="00196FDF">
        <w:rPr>
          <w:b w:val="0"/>
          <w:spacing w:val="9"/>
          <w:szCs w:val="28"/>
        </w:rPr>
        <w:t>медицинского сопровождения в рамках</w:t>
      </w:r>
      <w:r w:rsidR="00916F1C">
        <w:rPr>
          <w:b w:val="0"/>
          <w:spacing w:val="9"/>
          <w:szCs w:val="28"/>
        </w:rPr>
        <w:t xml:space="preserve"> </w:t>
      </w:r>
      <w:r w:rsidR="00196FDF">
        <w:rPr>
          <w:b w:val="0"/>
          <w:spacing w:val="9"/>
          <w:szCs w:val="28"/>
        </w:rPr>
        <w:t xml:space="preserve">обеспечения </w:t>
      </w:r>
      <w:r w:rsidR="00916F1C">
        <w:rPr>
          <w:b w:val="0"/>
          <w:spacing w:val="9"/>
          <w:szCs w:val="28"/>
        </w:rPr>
        <w:t>безопасности при перемещении эвакуируемого населения в течении первых часов обеспеченно формированием БСМП в составе 8 ед. т и 20 человек дежурных смен.</w:t>
      </w:r>
    </w:p>
    <w:p w:rsidR="00DD160F" w:rsidRPr="002245F1" w:rsidRDefault="00FB297A" w:rsidP="00112163">
      <w:pPr>
        <w:ind w:firstLine="580"/>
        <w:jc w:val="both"/>
        <w:rPr>
          <w:b w:val="0"/>
          <w:spacing w:val="9"/>
          <w:szCs w:val="28"/>
        </w:rPr>
      </w:pPr>
      <w:r>
        <w:rPr>
          <w:b w:val="0"/>
          <w:spacing w:val="9"/>
          <w:szCs w:val="28"/>
        </w:rPr>
        <w:t>Для обеспечения мероприятий по оказанию помощи на базе БЦРБ с. Первомайское сформирован и постоянно обновляется запас медикаментов из расче</w:t>
      </w:r>
      <w:r w:rsidR="00196FDF">
        <w:rPr>
          <w:b w:val="0"/>
          <w:spacing w:val="9"/>
          <w:szCs w:val="28"/>
        </w:rPr>
        <w:t xml:space="preserve">та на 10 суток. В приложении № </w:t>
      </w:r>
      <w:r w:rsidR="00904FE8">
        <w:rPr>
          <w:b w:val="0"/>
          <w:spacing w:val="9"/>
          <w:szCs w:val="28"/>
        </w:rPr>
        <w:t>7</w:t>
      </w:r>
      <w:r>
        <w:rPr>
          <w:b w:val="0"/>
          <w:spacing w:val="9"/>
          <w:szCs w:val="28"/>
        </w:rPr>
        <w:t xml:space="preserve"> обозначен основной алгоритм действий в случае ЧС </w:t>
      </w:r>
      <w:proofErr w:type="gramStart"/>
      <w:r>
        <w:rPr>
          <w:b w:val="0"/>
          <w:spacing w:val="9"/>
          <w:szCs w:val="28"/>
        </w:rPr>
        <w:t>согласно приказа</w:t>
      </w:r>
      <w:proofErr w:type="gramEnd"/>
      <w:r>
        <w:rPr>
          <w:b w:val="0"/>
          <w:spacing w:val="9"/>
          <w:szCs w:val="28"/>
        </w:rPr>
        <w:t xml:space="preserve"> по БЦРБ </w:t>
      </w:r>
      <w:r w:rsidRPr="000F1F1D">
        <w:rPr>
          <w:b w:val="0"/>
          <w:spacing w:val="9"/>
          <w:szCs w:val="28"/>
        </w:rPr>
        <w:t xml:space="preserve">№ </w:t>
      </w:r>
      <w:r w:rsidR="00F171F3">
        <w:rPr>
          <w:b w:val="0"/>
          <w:spacing w:val="9"/>
          <w:szCs w:val="28"/>
        </w:rPr>
        <w:t>16/1</w:t>
      </w:r>
      <w:r w:rsidR="00107D9D" w:rsidRPr="002245F1">
        <w:rPr>
          <w:b w:val="0"/>
          <w:spacing w:val="9"/>
          <w:szCs w:val="28"/>
        </w:rPr>
        <w:t xml:space="preserve"> от </w:t>
      </w:r>
      <w:r w:rsidR="00F171F3">
        <w:rPr>
          <w:b w:val="0"/>
          <w:spacing w:val="9"/>
          <w:szCs w:val="28"/>
        </w:rPr>
        <w:t>13</w:t>
      </w:r>
      <w:r w:rsidR="00107D9D" w:rsidRPr="002245F1">
        <w:rPr>
          <w:b w:val="0"/>
          <w:spacing w:val="9"/>
          <w:szCs w:val="28"/>
        </w:rPr>
        <w:t>.0</w:t>
      </w:r>
      <w:r w:rsidR="002245F1" w:rsidRPr="002245F1">
        <w:rPr>
          <w:b w:val="0"/>
          <w:spacing w:val="9"/>
          <w:szCs w:val="28"/>
        </w:rPr>
        <w:t>1</w:t>
      </w:r>
      <w:r w:rsidR="00CE6ECA" w:rsidRPr="002245F1">
        <w:rPr>
          <w:b w:val="0"/>
          <w:spacing w:val="9"/>
          <w:szCs w:val="28"/>
        </w:rPr>
        <w:t>.20</w:t>
      </w:r>
      <w:r w:rsidR="001606B9" w:rsidRPr="002245F1">
        <w:rPr>
          <w:b w:val="0"/>
          <w:spacing w:val="9"/>
          <w:szCs w:val="28"/>
        </w:rPr>
        <w:t>2</w:t>
      </w:r>
      <w:r w:rsidR="00F171F3">
        <w:rPr>
          <w:b w:val="0"/>
          <w:spacing w:val="9"/>
          <w:szCs w:val="28"/>
        </w:rPr>
        <w:t>2</w:t>
      </w:r>
      <w:r w:rsidR="001606B9" w:rsidRPr="002245F1">
        <w:rPr>
          <w:b w:val="0"/>
          <w:spacing w:val="9"/>
          <w:szCs w:val="28"/>
        </w:rPr>
        <w:t xml:space="preserve"> </w:t>
      </w:r>
      <w:r w:rsidRPr="002245F1">
        <w:rPr>
          <w:b w:val="0"/>
          <w:spacing w:val="9"/>
          <w:szCs w:val="28"/>
        </w:rPr>
        <w:t>г.</w:t>
      </w:r>
    </w:p>
    <w:p w:rsidR="00527439" w:rsidRDefault="00527439" w:rsidP="00BB0B21">
      <w:pPr>
        <w:numPr>
          <w:ilvl w:val="12"/>
          <w:numId w:val="0"/>
        </w:numPr>
        <w:jc w:val="both"/>
        <w:rPr>
          <w:b w:val="0"/>
        </w:rPr>
      </w:pPr>
      <w:bookmarkStart w:id="0" w:name="_GoBack"/>
      <w:bookmarkEnd w:id="0"/>
    </w:p>
    <w:p w:rsidR="001F4070" w:rsidRDefault="007A102F" w:rsidP="00BB0B21">
      <w:pPr>
        <w:jc w:val="both"/>
        <w:rPr>
          <w:b w:val="0"/>
        </w:rPr>
      </w:pPr>
      <w:r w:rsidRPr="007A102F">
        <w:rPr>
          <w:b w:val="0"/>
        </w:rPr>
        <w:t xml:space="preserve">Начальник </w:t>
      </w:r>
      <w:r w:rsidR="001F4070">
        <w:rPr>
          <w:b w:val="0"/>
        </w:rPr>
        <w:t>о</w:t>
      </w:r>
      <w:r w:rsidRPr="007A102F">
        <w:rPr>
          <w:b w:val="0"/>
        </w:rPr>
        <w:t xml:space="preserve">тдела ГОЧС и МР </w:t>
      </w:r>
    </w:p>
    <w:p w:rsidR="009E68F4" w:rsidRPr="007A102F" w:rsidRDefault="001F4070" w:rsidP="00BB0B21">
      <w:pPr>
        <w:jc w:val="both"/>
        <w:rPr>
          <w:b w:val="0"/>
        </w:rPr>
      </w:pPr>
      <w:r>
        <w:rPr>
          <w:b w:val="0"/>
        </w:rPr>
        <w:t xml:space="preserve">Администрации Бийского района   </w:t>
      </w:r>
      <w:r w:rsidR="007A102F" w:rsidRPr="007A102F">
        <w:rPr>
          <w:b w:val="0"/>
        </w:rPr>
        <w:tab/>
      </w:r>
      <w:r w:rsidR="007A102F" w:rsidRPr="007A102F">
        <w:rPr>
          <w:b w:val="0"/>
        </w:rPr>
        <w:tab/>
      </w:r>
      <w:r w:rsidR="007A102F" w:rsidRPr="007A102F">
        <w:rPr>
          <w:b w:val="0"/>
        </w:rPr>
        <w:tab/>
      </w:r>
      <w:r w:rsidR="007A102F" w:rsidRPr="007A102F">
        <w:rPr>
          <w:b w:val="0"/>
        </w:rPr>
        <w:tab/>
      </w:r>
      <w:r w:rsidR="007A102F" w:rsidRPr="007A102F">
        <w:rPr>
          <w:b w:val="0"/>
        </w:rPr>
        <w:tab/>
      </w:r>
      <w:r w:rsidR="007A102F" w:rsidRPr="007A102F">
        <w:rPr>
          <w:b w:val="0"/>
        </w:rPr>
        <w:tab/>
      </w:r>
      <w:r w:rsidR="007A102F" w:rsidRPr="007A102F">
        <w:rPr>
          <w:b w:val="0"/>
        </w:rPr>
        <w:tab/>
      </w:r>
      <w:r w:rsidR="007A102F" w:rsidRPr="007A102F">
        <w:rPr>
          <w:b w:val="0"/>
        </w:rPr>
        <w:tab/>
      </w:r>
      <w:r w:rsidR="007A102F" w:rsidRPr="007A102F">
        <w:rPr>
          <w:b w:val="0"/>
        </w:rPr>
        <w:tab/>
      </w:r>
      <w:r w:rsidR="007A102F" w:rsidRPr="007A102F">
        <w:rPr>
          <w:b w:val="0"/>
        </w:rPr>
        <w:tab/>
      </w:r>
      <w:r w:rsidR="007A102F" w:rsidRPr="007A102F">
        <w:rPr>
          <w:b w:val="0"/>
        </w:rPr>
        <w:tab/>
      </w:r>
      <w:r w:rsidR="00107D9D">
        <w:rPr>
          <w:b w:val="0"/>
        </w:rPr>
        <w:tab/>
      </w:r>
      <w:r w:rsidR="007A102F" w:rsidRPr="007A102F">
        <w:rPr>
          <w:b w:val="0"/>
        </w:rPr>
        <w:tab/>
      </w:r>
      <w:r w:rsidR="00F171F3">
        <w:rPr>
          <w:b w:val="0"/>
        </w:rPr>
        <w:t>А.В.Торшин</w:t>
      </w:r>
    </w:p>
    <w:sectPr w:rsidR="009E68F4" w:rsidRPr="007A102F" w:rsidSect="00107D9D">
      <w:headerReference w:type="even" r:id="rId7"/>
      <w:headerReference w:type="default" r:id="rId8"/>
      <w:footerReference w:type="default" r:id="rId9"/>
      <w:pgSz w:w="16817" w:h="11901" w:orient="landscape"/>
      <w:pgMar w:top="1134" w:right="799" w:bottom="1134" w:left="1418" w:header="720" w:footer="720" w:gutter="0"/>
      <w:paperSrc w:first="8" w:other="8"/>
      <w:cols w:space="60"/>
      <w:noEndnote/>
      <w:titlePg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207" w:rsidRDefault="00CB7207" w:rsidP="00E24386">
      <w:r>
        <w:separator/>
      </w:r>
    </w:p>
  </w:endnote>
  <w:endnote w:type="continuationSeparator" w:id="0">
    <w:p w:rsidR="00CB7207" w:rsidRDefault="00CB7207" w:rsidP="00E2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144" w:rsidRDefault="00FC614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207" w:rsidRDefault="00CB7207" w:rsidP="00E24386">
      <w:r>
        <w:separator/>
      </w:r>
    </w:p>
  </w:footnote>
  <w:footnote w:type="continuationSeparator" w:id="0">
    <w:p w:rsidR="00CB7207" w:rsidRDefault="00CB7207" w:rsidP="00E243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144" w:rsidRDefault="0025338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61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6144" w:rsidRDefault="00FC614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144" w:rsidRDefault="0025338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61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09CA">
      <w:rPr>
        <w:rStyle w:val="a5"/>
        <w:noProof/>
      </w:rPr>
      <w:t>5</w:t>
    </w:r>
    <w:r>
      <w:rPr>
        <w:rStyle w:val="a5"/>
      </w:rPr>
      <w:fldChar w:fldCharType="end"/>
    </w:r>
  </w:p>
  <w:p w:rsidR="00FC6144" w:rsidRDefault="00FC6144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3"/>
        <w:numFmt w:val="bullet"/>
        <w:lvlText w:val="-"/>
        <w:legacy w:legacy="1" w:legacySpace="0" w:legacyIndent="580"/>
        <w:lvlJc w:val="left"/>
        <w:pPr>
          <w:ind w:left="580" w:hanging="5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8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439"/>
    <w:rsid w:val="00004B17"/>
    <w:rsid w:val="0000755C"/>
    <w:rsid w:val="000259BE"/>
    <w:rsid w:val="00060E9F"/>
    <w:rsid w:val="000651DD"/>
    <w:rsid w:val="000864A3"/>
    <w:rsid w:val="000D0F86"/>
    <w:rsid w:val="000D563C"/>
    <w:rsid w:val="000D5A62"/>
    <w:rsid w:val="000D61D4"/>
    <w:rsid w:val="000F1F1D"/>
    <w:rsid w:val="001042F9"/>
    <w:rsid w:val="00105940"/>
    <w:rsid w:val="00107D9D"/>
    <w:rsid w:val="00112163"/>
    <w:rsid w:val="00123A2E"/>
    <w:rsid w:val="00142BEA"/>
    <w:rsid w:val="001606B9"/>
    <w:rsid w:val="00170E1A"/>
    <w:rsid w:val="00191190"/>
    <w:rsid w:val="00191A55"/>
    <w:rsid w:val="0019219B"/>
    <w:rsid w:val="00196FDF"/>
    <w:rsid w:val="001F0E8B"/>
    <w:rsid w:val="001F1FB5"/>
    <w:rsid w:val="001F4070"/>
    <w:rsid w:val="00215445"/>
    <w:rsid w:val="00216F4C"/>
    <w:rsid w:val="00223FFA"/>
    <w:rsid w:val="002245F1"/>
    <w:rsid w:val="00224975"/>
    <w:rsid w:val="0025338F"/>
    <w:rsid w:val="00260EF4"/>
    <w:rsid w:val="00280C06"/>
    <w:rsid w:val="002A69DB"/>
    <w:rsid w:val="002B011D"/>
    <w:rsid w:val="002B7304"/>
    <w:rsid w:val="002C422B"/>
    <w:rsid w:val="002E6C0D"/>
    <w:rsid w:val="00330894"/>
    <w:rsid w:val="00330DD9"/>
    <w:rsid w:val="0034296E"/>
    <w:rsid w:val="00377F47"/>
    <w:rsid w:val="00395601"/>
    <w:rsid w:val="003A08C7"/>
    <w:rsid w:val="003A3D3B"/>
    <w:rsid w:val="003D62EF"/>
    <w:rsid w:val="003E5174"/>
    <w:rsid w:val="003F2C0F"/>
    <w:rsid w:val="00412B83"/>
    <w:rsid w:val="004E414C"/>
    <w:rsid w:val="004F1602"/>
    <w:rsid w:val="005246C2"/>
    <w:rsid w:val="00527439"/>
    <w:rsid w:val="00536B66"/>
    <w:rsid w:val="00574635"/>
    <w:rsid w:val="0057768E"/>
    <w:rsid w:val="005812C8"/>
    <w:rsid w:val="00595D43"/>
    <w:rsid w:val="005C61CA"/>
    <w:rsid w:val="005E5E14"/>
    <w:rsid w:val="00651A37"/>
    <w:rsid w:val="006906D1"/>
    <w:rsid w:val="006D46B1"/>
    <w:rsid w:val="00701BDE"/>
    <w:rsid w:val="00701C3F"/>
    <w:rsid w:val="00705759"/>
    <w:rsid w:val="0071138A"/>
    <w:rsid w:val="00723F36"/>
    <w:rsid w:val="007246A1"/>
    <w:rsid w:val="00735E84"/>
    <w:rsid w:val="00737D82"/>
    <w:rsid w:val="007471C6"/>
    <w:rsid w:val="00762BA8"/>
    <w:rsid w:val="007A102F"/>
    <w:rsid w:val="007D09CA"/>
    <w:rsid w:val="00813706"/>
    <w:rsid w:val="00827843"/>
    <w:rsid w:val="00851910"/>
    <w:rsid w:val="00856746"/>
    <w:rsid w:val="00893071"/>
    <w:rsid w:val="008B4859"/>
    <w:rsid w:val="008D22A6"/>
    <w:rsid w:val="008E025C"/>
    <w:rsid w:val="00904FE8"/>
    <w:rsid w:val="009053E8"/>
    <w:rsid w:val="00907CAD"/>
    <w:rsid w:val="00916F1C"/>
    <w:rsid w:val="00917C09"/>
    <w:rsid w:val="0092555A"/>
    <w:rsid w:val="0094206C"/>
    <w:rsid w:val="009436E0"/>
    <w:rsid w:val="0095791C"/>
    <w:rsid w:val="00965378"/>
    <w:rsid w:val="00967AF6"/>
    <w:rsid w:val="009B1CAB"/>
    <w:rsid w:val="009D0552"/>
    <w:rsid w:val="009E68F4"/>
    <w:rsid w:val="00A02C6A"/>
    <w:rsid w:val="00A07B1E"/>
    <w:rsid w:val="00A21CC9"/>
    <w:rsid w:val="00A828FB"/>
    <w:rsid w:val="00A93AA6"/>
    <w:rsid w:val="00AC2D22"/>
    <w:rsid w:val="00AD420A"/>
    <w:rsid w:val="00AD5019"/>
    <w:rsid w:val="00B07C43"/>
    <w:rsid w:val="00B51457"/>
    <w:rsid w:val="00B86A05"/>
    <w:rsid w:val="00BB0B21"/>
    <w:rsid w:val="00BC0AFA"/>
    <w:rsid w:val="00BC5FF9"/>
    <w:rsid w:val="00BE4CA8"/>
    <w:rsid w:val="00C05FC9"/>
    <w:rsid w:val="00C46166"/>
    <w:rsid w:val="00C56FE2"/>
    <w:rsid w:val="00C671B1"/>
    <w:rsid w:val="00CB608D"/>
    <w:rsid w:val="00CB7207"/>
    <w:rsid w:val="00CC697B"/>
    <w:rsid w:val="00CC72AC"/>
    <w:rsid w:val="00CE6ECA"/>
    <w:rsid w:val="00D157C4"/>
    <w:rsid w:val="00D24155"/>
    <w:rsid w:val="00D75B69"/>
    <w:rsid w:val="00DA4CCC"/>
    <w:rsid w:val="00DD160F"/>
    <w:rsid w:val="00DE4EE6"/>
    <w:rsid w:val="00DF6CFE"/>
    <w:rsid w:val="00E24386"/>
    <w:rsid w:val="00E366D3"/>
    <w:rsid w:val="00E71978"/>
    <w:rsid w:val="00EA19CB"/>
    <w:rsid w:val="00EB4DD3"/>
    <w:rsid w:val="00ED0C97"/>
    <w:rsid w:val="00EE0695"/>
    <w:rsid w:val="00EF2BC8"/>
    <w:rsid w:val="00EF68B0"/>
    <w:rsid w:val="00F05786"/>
    <w:rsid w:val="00F171F3"/>
    <w:rsid w:val="00F173C7"/>
    <w:rsid w:val="00F20E09"/>
    <w:rsid w:val="00F47536"/>
    <w:rsid w:val="00F6263F"/>
    <w:rsid w:val="00F75694"/>
    <w:rsid w:val="00F93248"/>
    <w:rsid w:val="00FA7D31"/>
    <w:rsid w:val="00FB297A"/>
    <w:rsid w:val="00FB4EA7"/>
    <w:rsid w:val="00FC6144"/>
    <w:rsid w:val="00FF6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3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27439"/>
    <w:pPr>
      <w:widowControl w:val="0"/>
      <w:spacing w:after="0" w:line="320" w:lineRule="auto"/>
      <w:ind w:firstLine="520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3">
    <w:name w:val="footer"/>
    <w:basedOn w:val="a"/>
    <w:link w:val="a4"/>
    <w:rsid w:val="00527439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rsid w:val="005274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page number"/>
    <w:basedOn w:val="a0"/>
    <w:rsid w:val="00527439"/>
  </w:style>
  <w:style w:type="paragraph" w:styleId="a6">
    <w:name w:val="header"/>
    <w:basedOn w:val="a"/>
    <w:link w:val="a7"/>
    <w:rsid w:val="00527439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basedOn w:val="a0"/>
    <w:link w:val="a6"/>
    <w:rsid w:val="005274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73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73C7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1314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Дежурова ЛВ</cp:lastModifiedBy>
  <cp:revision>18</cp:revision>
  <cp:lastPrinted>2022-03-22T09:11:00Z</cp:lastPrinted>
  <dcterms:created xsi:type="dcterms:W3CDTF">2018-02-27T06:00:00Z</dcterms:created>
  <dcterms:modified xsi:type="dcterms:W3CDTF">2022-04-11T05:11:00Z</dcterms:modified>
</cp:coreProperties>
</file>