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1" w:rsidRDefault="00671424">
      <w:pPr>
        <w:pStyle w:val="1"/>
        <w:shd w:val="clear" w:color="auto" w:fill="auto"/>
        <w:spacing w:after="320"/>
        <w:ind w:firstLine="560"/>
      </w:pPr>
      <w:r>
        <w:rPr>
          <w:b/>
          <w:bCs/>
        </w:rPr>
        <w:t>АДМИНИСТРАЦИЯ БИЙСКОГО РАЙОНА АЛТАЙСКОГО КРАЯ</w:t>
      </w:r>
    </w:p>
    <w:p w:rsidR="009F17E9" w:rsidRDefault="00671424" w:rsidP="009F17E9">
      <w:pPr>
        <w:pStyle w:val="24"/>
        <w:keepNext/>
        <w:keepLines/>
        <w:shd w:val="clear" w:color="auto" w:fill="auto"/>
        <w:spacing w:after="560"/>
      </w:pPr>
      <w:bookmarkStart w:id="0" w:name="bookmark2"/>
      <w:bookmarkStart w:id="1" w:name="bookmark3"/>
      <w:r>
        <w:t>ПОСТАНОВЛЕНИ</w:t>
      </w:r>
      <w:bookmarkEnd w:id="0"/>
      <w:bookmarkEnd w:id="1"/>
      <w:r w:rsidR="009F17E9">
        <w:t>Е</w:t>
      </w:r>
    </w:p>
    <w:p w:rsidR="009F17E9" w:rsidRPr="001C51FD" w:rsidRDefault="009A0507" w:rsidP="009F17E9">
      <w:pPr>
        <w:pStyle w:val="24"/>
        <w:keepNext/>
        <w:keepLines/>
        <w:shd w:val="clear" w:color="auto" w:fill="auto"/>
        <w:spacing w:after="5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</w:t>
      </w:r>
      <w:r w:rsidR="002E4BDE">
        <w:rPr>
          <w:b w:val="0"/>
          <w:sz w:val="28"/>
          <w:szCs w:val="28"/>
        </w:rPr>
        <w:t>.03.2022</w:t>
      </w:r>
      <w:r w:rsidR="009F17E9" w:rsidRPr="001C51FD">
        <w:rPr>
          <w:b w:val="0"/>
          <w:sz w:val="28"/>
          <w:szCs w:val="28"/>
        </w:rPr>
        <w:t xml:space="preserve">                                                              </w:t>
      </w:r>
      <w:r w:rsidR="001C51FD">
        <w:rPr>
          <w:b w:val="0"/>
          <w:sz w:val="28"/>
          <w:szCs w:val="28"/>
        </w:rPr>
        <w:t xml:space="preserve">                     </w:t>
      </w:r>
      <w:r w:rsidR="009F17E9" w:rsidRPr="001C51FD">
        <w:rPr>
          <w:b w:val="0"/>
          <w:sz w:val="28"/>
          <w:szCs w:val="28"/>
        </w:rPr>
        <w:t>№</w:t>
      </w:r>
      <w:r w:rsidR="002E4BDE">
        <w:rPr>
          <w:b w:val="0"/>
          <w:sz w:val="28"/>
          <w:szCs w:val="28"/>
        </w:rPr>
        <w:t>161</w:t>
      </w:r>
    </w:p>
    <w:p w:rsidR="007D2901" w:rsidRDefault="00671424">
      <w:pPr>
        <w:pStyle w:val="22"/>
        <w:shd w:val="clear" w:color="auto" w:fill="auto"/>
      </w:pPr>
      <w:r>
        <w:t>г. Бийск</w:t>
      </w:r>
    </w:p>
    <w:p w:rsidR="00E767F7" w:rsidRDefault="00671424" w:rsidP="009F17E9">
      <w:pPr>
        <w:pStyle w:val="1"/>
        <w:shd w:val="clear" w:color="auto" w:fill="auto"/>
        <w:ind w:firstLine="0"/>
      </w:pPr>
      <w:r>
        <w:t xml:space="preserve">О порядке предоставления </w:t>
      </w:r>
    </w:p>
    <w:p w:rsidR="00E767F7" w:rsidRDefault="00671424" w:rsidP="009F17E9">
      <w:pPr>
        <w:pStyle w:val="1"/>
        <w:shd w:val="clear" w:color="auto" w:fill="auto"/>
        <w:ind w:firstLine="0"/>
      </w:pPr>
      <w:r>
        <w:t xml:space="preserve">субсидий </w:t>
      </w:r>
      <w:proofErr w:type="gramStart"/>
      <w:r>
        <w:t>муниципальным</w:t>
      </w:r>
      <w:proofErr w:type="gramEnd"/>
      <w:r>
        <w:t xml:space="preserve"> </w:t>
      </w:r>
    </w:p>
    <w:p w:rsidR="00E767F7" w:rsidRDefault="00671424" w:rsidP="009F17E9">
      <w:pPr>
        <w:pStyle w:val="1"/>
        <w:shd w:val="clear" w:color="auto" w:fill="auto"/>
        <w:ind w:firstLine="0"/>
      </w:pPr>
      <w:r>
        <w:t xml:space="preserve">унитарным предприятиям </w:t>
      </w:r>
    </w:p>
    <w:p w:rsidR="007D2901" w:rsidRDefault="00671424" w:rsidP="009F17E9">
      <w:pPr>
        <w:pStyle w:val="1"/>
        <w:shd w:val="clear" w:color="auto" w:fill="auto"/>
        <w:ind w:firstLine="0"/>
      </w:pPr>
      <w:r>
        <w:t>Бийского района</w:t>
      </w:r>
    </w:p>
    <w:p w:rsidR="00E767F7" w:rsidRDefault="00E767F7" w:rsidP="009F17E9">
      <w:pPr>
        <w:pStyle w:val="1"/>
        <w:shd w:val="clear" w:color="auto" w:fill="auto"/>
        <w:ind w:firstLine="580"/>
      </w:pPr>
    </w:p>
    <w:p w:rsidR="00E767F7" w:rsidRDefault="00E767F7" w:rsidP="009F17E9">
      <w:pPr>
        <w:pStyle w:val="1"/>
        <w:shd w:val="clear" w:color="auto" w:fill="auto"/>
        <w:ind w:firstLine="580"/>
      </w:pPr>
    </w:p>
    <w:p w:rsidR="007D2901" w:rsidRDefault="00671424" w:rsidP="009F17E9">
      <w:pPr>
        <w:pStyle w:val="1"/>
        <w:shd w:val="clear" w:color="auto" w:fill="auto"/>
        <w:ind w:firstLine="580"/>
        <w:jc w:val="both"/>
      </w:pPr>
      <w:r>
        <w:t xml:space="preserve">В соответствии со статьей 78 Бюджетного кодекса Российской Федерации, решением Бийского районного Совета народных депутатов от </w:t>
      </w:r>
      <w:r w:rsidR="001C51FD">
        <w:t>17.0</w:t>
      </w:r>
      <w:r>
        <w:t>2.20</w:t>
      </w:r>
      <w:r w:rsidR="001C51FD">
        <w:t>22</w:t>
      </w:r>
      <w:r>
        <w:t xml:space="preserve"> г. №</w:t>
      </w:r>
      <w:r w:rsidR="001C51FD">
        <w:t>349</w:t>
      </w:r>
      <w:r>
        <w:t xml:space="preserve"> «</w:t>
      </w:r>
      <w:r w:rsidR="001C51FD">
        <w:t>О внесении изменений и дополнений в районный бюджет на 2022 год</w:t>
      </w:r>
      <w:r w:rsidR="007B19ED">
        <w:t xml:space="preserve"> и плановый период 2023 и 2024 годов</w:t>
      </w:r>
      <w:r>
        <w:t>»,</w:t>
      </w:r>
    </w:p>
    <w:p w:rsidR="007D2901" w:rsidRDefault="00671424" w:rsidP="009F17E9">
      <w:pPr>
        <w:pStyle w:val="1"/>
        <w:shd w:val="clear" w:color="auto" w:fill="auto"/>
        <w:ind w:firstLine="0"/>
      </w:pPr>
      <w:r>
        <w:t>ПОСТАНОВЛЯЮ</w:t>
      </w:r>
      <w:proofErr w:type="gramStart"/>
      <w:r>
        <w:t xml:space="preserve"> :</w:t>
      </w:r>
      <w:proofErr w:type="gramEnd"/>
    </w:p>
    <w:p w:rsidR="007D2901" w:rsidRDefault="00671424" w:rsidP="009F17E9">
      <w:pPr>
        <w:pStyle w:val="1"/>
        <w:numPr>
          <w:ilvl w:val="0"/>
          <w:numId w:val="4"/>
        </w:numPr>
        <w:shd w:val="clear" w:color="auto" w:fill="auto"/>
        <w:tabs>
          <w:tab w:val="left" w:pos="939"/>
        </w:tabs>
        <w:ind w:firstLine="580"/>
        <w:jc w:val="both"/>
      </w:pPr>
      <w:r>
        <w:t>Утвердить порядок предоставления субсидий из районного бюджета муниципальным унитарным предприятиям Бийского района в целях финансового обеспечения (возмещения) затрат в связи с выполнением работ, оказанием жилищно-коммунальных услуг.</w:t>
      </w:r>
    </w:p>
    <w:p w:rsidR="007D2901" w:rsidRDefault="00671424" w:rsidP="009F17E9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ind w:firstLine="560"/>
        <w:jc w:val="both"/>
      </w:pPr>
      <w:r>
        <w:t>Настоящее постановление вступает в силу с момента его принятия.</w:t>
      </w:r>
    </w:p>
    <w:p w:rsidR="009F17E9" w:rsidRDefault="009F17E9" w:rsidP="009F17E9">
      <w:pPr>
        <w:pStyle w:val="1"/>
        <w:shd w:val="clear" w:color="auto" w:fill="auto"/>
        <w:tabs>
          <w:tab w:val="left" w:pos="942"/>
        </w:tabs>
        <w:jc w:val="both"/>
      </w:pPr>
    </w:p>
    <w:p w:rsidR="009F17E9" w:rsidRDefault="009F17E9" w:rsidP="009F17E9">
      <w:pPr>
        <w:pStyle w:val="1"/>
        <w:shd w:val="clear" w:color="auto" w:fill="auto"/>
        <w:tabs>
          <w:tab w:val="left" w:pos="942"/>
        </w:tabs>
        <w:jc w:val="both"/>
      </w:pPr>
    </w:p>
    <w:p w:rsidR="009F17E9" w:rsidRDefault="009F17E9" w:rsidP="009F17E9">
      <w:pPr>
        <w:pStyle w:val="1"/>
        <w:shd w:val="clear" w:color="auto" w:fill="auto"/>
        <w:tabs>
          <w:tab w:val="left" w:pos="942"/>
        </w:tabs>
        <w:jc w:val="both"/>
      </w:pPr>
    </w:p>
    <w:p w:rsidR="009F17E9" w:rsidRDefault="009F17E9" w:rsidP="009F17E9">
      <w:pPr>
        <w:pStyle w:val="1"/>
        <w:shd w:val="clear" w:color="auto" w:fill="auto"/>
        <w:tabs>
          <w:tab w:val="left" w:pos="942"/>
        </w:tabs>
        <w:jc w:val="both"/>
      </w:pPr>
    </w:p>
    <w:p w:rsidR="007D2901" w:rsidRDefault="009F17E9" w:rsidP="001C51FD">
      <w:pPr>
        <w:pStyle w:val="1"/>
        <w:shd w:val="clear" w:color="auto" w:fill="auto"/>
        <w:tabs>
          <w:tab w:val="left" w:pos="942"/>
        </w:tabs>
        <w:ind w:firstLine="0"/>
        <w:jc w:val="both"/>
      </w:pPr>
      <w:r>
        <w:t xml:space="preserve">Глава района                                                                                    </w:t>
      </w:r>
      <w:r w:rsidR="001C51FD">
        <w:t xml:space="preserve">  </w:t>
      </w:r>
      <w:r>
        <w:t xml:space="preserve">      Д.С. Артемов</w:t>
      </w:r>
    </w:p>
    <w:p w:rsidR="002E4BDE" w:rsidRDefault="002E4BD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4BDE" w:rsidRDefault="002E4BDE" w:rsidP="001C51FD">
      <w:pPr>
        <w:pStyle w:val="1"/>
        <w:shd w:val="clear" w:color="auto" w:fill="auto"/>
        <w:tabs>
          <w:tab w:val="left" w:pos="942"/>
        </w:tabs>
        <w:ind w:firstLine="0"/>
        <w:jc w:val="both"/>
      </w:pP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>
        <w:t xml:space="preserve">                                              УТВЕРЖДЕН</w:t>
      </w: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>
        <w:t xml:space="preserve">                                                                                 постановлением Администрации</w:t>
      </w: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>
        <w:t xml:space="preserve">                      </w:t>
      </w:r>
      <w:r w:rsidR="009A0507">
        <w:t xml:space="preserve">                              </w:t>
      </w:r>
      <w:r>
        <w:t>Бийского района</w:t>
      </w: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>
        <w:t xml:space="preserve">                                     </w:t>
      </w:r>
      <w:r w:rsidR="009A0507">
        <w:t xml:space="preserve">                      </w:t>
      </w:r>
      <w:r>
        <w:t xml:space="preserve">от </w:t>
      </w:r>
      <w:r w:rsidR="009A0507">
        <w:t xml:space="preserve">06.03.2022    </w:t>
      </w:r>
      <w:r>
        <w:t>№</w:t>
      </w:r>
      <w:r w:rsidR="009A0507">
        <w:t>161</w:t>
      </w: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 w:rsidRPr="00A246D7">
        <w:rPr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83.5pt;margin-top:2.35pt;width:55.2pt;height:20.25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" filled="f" stroked="f">
            <v:textbox inset="0,0,0,0">
              <w:txbxContent>
                <w:p w:rsidR="002E4BDE" w:rsidRPr="003101A9" w:rsidRDefault="002E4BDE" w:rsidP="002E4BDE">
                  <w:pPr>
                    <w:pStyle w:val="a9"/>
                    <w:shd w:val="clear" w:color="auto" w:fill="auto"/>
                  </w:pPr>
                  <w:r w:rsidRPr="003101A9">
                    <w:t>Порядок</w:t>
                  </w:r>
                </w:p>
              </w:txbxContent>
            </v:textbox>
            <w10:wrap anchorx="page"/>
          </v:shape>
        </w:pict>
      </w: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</w:p>
    <w:p w:rsidR="002E4BDE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  <w:r w:rsidRPr="003101A9">
        <w:t>предоставления субсидий из районного бюджета муниципальным</w:t>
      </w:r>
      <w:r w:rsidRPr="003101A9">
        <w:br/>
        <w:t>унитарным предприятиям Бийского района в целях финансового обеспечения</w:t>
      </w:r>
      <w:r w:rsidRPr="003101A9">
        <w:br/>
        <w:t>(возмещения) затрат в связи с выполнением работ,</w:t>
      </w:r>
      <w:r>
        <w:t xml:space="preserve"> </w:t>
      </w:r>
      <w:r w:rsidRPr="003101A9">
        <w:t>оказанием жилищно-коммунальных услуг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0"/>
        <w:jc w:val="center"/>
      </w:pPr>
    </w:p>
    <w:p w:rsidR="002E4BDE" w:rsidRPr="003101A9" w:rsidRDefault="002E4BDE" w:rsidP="002E4BDE">
      <w:pPr>
        <w:pStyle w:val="1"/>
        <w:numPr>
          <w:ilvl w:val="0"/>
          <w:numId w:val="7"/>
        </w:numPr>
        <w:shd w:val="clear" w:color="auto" w:fill="auto"/>
        <w:spacing w:line="262" w:lineRule="auto"/>
        <w:ind w:left="0" w:firstLine="0"/>
        <w:jc w:val="center"/>
      </w:pPr>
      <w:r w:rsidRPr="003101A9">
        <w:t>Общие положения.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spacing w:line="262" w:lineRule="auto"/>
        <w:ind w:left="0" w:firstLine="620"/>
        <w:jc w:val="both"/>
      </w:pPr>
      <w:r w:rsidRPr="003101A9">
        <w:t>Настоящий порядок устанавливает механизм определения объема, а также условия предоставления субсидий из районного бюджета муниципальным унитарным предприятиям Бийского района в целях финансового обеспечения (возмещения) затрат в связи с выполнением работ, оказанием жилищно-коммунальных услуг.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tabs>
          <w:tab w:val="left" w:pos="893"/>
        </w:tabs>
        <w:spacing w:line="262" w:lineRule="auto"/>
        <w:ind w:left="0" w:firstLine="620"/>
        <w:jc w:val="both"/>
      </w:pPr>
      <w:r w:rsidRPr="003101A9">
        <w:t>Целью предоставления субсидий является погашение кредиторской задолженности за уголь. Выделение субсидии допускается только при условии недостаточности собственных средств у предприятия.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tabs>
          <w:tab w:val="left" w:pos="893"/>
        </w:tabs>
        <w:spacing w:line="262" w:lineRule="auto"/>
        <w:ind w:left="0" w:firstLine="618"/>
        <w:jc w:val="both"/>
      </w:pPr>
      <w:r w:rsidRPr="003101A9">
        <w:t>Субсидии предоставляются в рамках реализации мероприятий муниципальной программы «Реформирование и модернизация жилищно-коммунального комплекса Бийского района Алтайского края на 2019-2023 г.г.», утвержденной постановлением Администрации Бийского района от 22.02.2019 г. №119.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tabs>
          <w:tab w:val="left" w:pos="893"/>
        </w:tabs>
        <w:spacing w:line="262" w:lineRule="auto"/>
        <w:ind w:left="0" w:firstLine="618"/>
        <w:jc w:val="both"/>
      </w:pPr>
      <w:r w:rsidRPr="003101A9">
        <w:t>Субсидии предоставляются на безвозмездной основе и возврату не подлежат, если иное не предусмотрено законодательством, а также настоящим Порядком.</w:t>
      </w:r>
    </w:p>
    <w:p w:rsidR="002E4BDE" w:rsidRDefault="002E4BDE" w:rsidP="002E4BDE">
      <w:pPr>
        <w:pStyle w:val="af0"/>
        <w:widowControl/>
        <w:numPr>
          <w:ilvl w:val="1"/>
          <w:numId w:val="7"/>
        </w:numPr>
        <w:shd w:val="clear" w:color="auto" w:fill="FFFFFF"/>
        <w:spacing w:line="26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101A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Главным распорядителем средств районного бюджета, осуществляющим распределение и перечисление субсидий, является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 «</w:t>
      </w:r>
      <w:r w:rsidRPr="007308C5">
        <w:rPr>
          <w:rFonts w:ascii="Times New Roman" w:eastAsia="Times New Roman" w:hAnsi="Times New Roman" w:cs="Times New Roman"/>
          <w:sz w:val="28"/>
          <w:szCs w:val="28"/>
          <w:lang w:bidi="ar-SA"/>
        </w:rPr>
        <w:t>Комитет администрации по управлению муниципальным имуществом, земельным отношениям Бийского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 (далее – КУМИ)</w:t>
      </w:r>
      <w:r w:rsidRPr="003101A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E4BDE" w:rsidRPr="003101A9" w:rsidRDefault="002E4BDE" w:rsidP="002E4BDE">
      <w:pPr>
        <w:pStyle w:val="af0"/>
        <w:widowControl/>
        <w:shd w:val="clear" w:color="auto" w:fill="FFFFFF"/>
        <w:spacing w:line="26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E4BDE" w:rsidRDefault="002E4BDE" w:rsidP="002E4BDE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62" w:lineRule="auto"/>
        <w:ind w:left="0" w:firstLine="0"/>
        <w:jc w:val="center"/>
      </w:pPr>
      <w:r>
        <w:t>Условия и порядок предоставления субсидий.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tabs>
          <w:tab w:val="left" w:pos="947"/>
        </w:tabs>
        <w:spacing w:line="262" w:lineRule="auto"/>
        <w:ind w:left="0" w:firstLine="567"/>
        <w:jc w:val="both"/>
      </w:pPr>
      <w:r w:rsidRPr="003101A9">
        <w:t>Критериями отбора получателей субсидий являются:</w:t>
      </w:r>
    </w:p>
    <w:p w:rsidR="002E4BDE" w:rsidRPr="003101A9" w:rsidRDefault="002E4BDE" w:rsidP="002E4BDE">
      <w:pPr>
        <w:pStyle w:val="1"/>
        <w:numPr>
          <w:ilvl w:val="2"/>
          <w:numId w:val="7"/>
        </w:numPr>
        <w:shd w:val="clear" w:color="auto" w:fill="auto"/>
        <w:tabs>
          <w:tab w:val="left" w:pos="1095"/>
        </w:tabs>
        <w:spacing w:line="262" w:lineRule="auto"/>
        <w:ind w:left="0" w:firstLine="567"/>
        <w:jc w:val="both"/>
      </w:pPr>
      <w:r w:rsidRPr="003101A9">
        <w:t>Регистрация муниципального унитарного предприятия в едином государственном реестре налогоплательщиков;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>
        <w:t xml:space="preserve">2.1.2. </w:t>
      </w:r>
      <w:r w:rsidRPr="003101A9">
        <w:t>Отсутствие процедуры ликвидации в отношении юридического лица, отсутствие решений арбитражных судов о признании юридического лица несостоятельным (банкротом) и об открытии конкурсного производства;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>
        <w:t>2.1.</w:t>
      </w:r>
      <w:r w:rsidRPr="003101A9">
        <w:t>3.</w:t>
      </w:r>
      <w:r>
        <w:t xml:space="preserve"> </w:t>
      </w:r>
      <w:r w:rsidRPr="003101A9">
        <w:t>Отсутствие просроченной задолженности по представленным на возвратной основе средствам бюджета муниципального района;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>
        <w:t>2.1.4</w:t>
      </w:r>
      <w:r w:rsidRPr="003101A9">
        <w:t>.</w:t>
      </w:r>
      <w:r>
        <w:t xml:space="preserve">  </w:t>
      </w:r>
      <w:r w:rsidRPr="003101A9">
        <w:t>Наличие имущества, переданного органами местного самоуправления в хозяйственное ведение (оперативное управление), в том числе имущества, не приносящего доход.</w:t>
      </w:r>
    </w:p>
    <w:p w:rsidR="002E4BDE" w:rsidRPr="003101A9" w:rsidRDefault="002E4BDE" w:rsidP="002E4BDE">
      <w:pPr>
        <w:pStyle w:val="1"/>
        <w:numPr>
          <w:ilvl w:val="1"/>
          <w:numId w:val="7"/>
        </w:numPr>
        <w:shd w:val="clear" w:color="auto" w:fill="auto"/>
        <w:spacing w:line="262" w:lineRule="auto"/>
        <w:ind w:left="0" w:firstLine="567"/>
        <w:jc w:val="both"/>
      </w:pPr>
      <w:r w:rsidRPr="003101A9">
        <w:t>Условиями предоставления субсидий муниципальным унитарным предприятиям являются:</w:t>
      </w:r>
    </w:p>
    <w:p w:rsidR="002E4BDE" w:rsidRPr="003101A9" w:rsidRDefault="002E4BDE" w:rsidP="002E4BDE">
      <w:pPr>
        <w:pStyle w:val="1"/>
        <w:numPr>
          <w:ilvl w:val="2"/>
          <w:numId w:val="8"/>
        </w:numPr>
        <w:shd w:val="clear" w:color="auto" w:fill="auto"/>
        <w:tabs>
          <w:tab w:val="left" w:pos="1105"/>
        </w:tabs>
        <w:spacing w:line="262" w:lineRule="auto"/>
        <w:ind w:left="0" w:firstLine="567"/>
        <w:jc w:val="both"/>
      </w:pPr>
      <w:r w:rsidRPr="003101A9">
        <w:t xml:space="preserve">Использование муниципальным унитарным предприятием субсидии на </w:t>
      </w:r>
      <w:r>
        <w:t>погашение кредиторской задолженности предприятия за уголь</w:t>
      </w:r>
      <w:r w:rsidRPr="003101A9">
        <w:t>;</w:t>
      </w:r>
    </w:p>
    <w:p w:rsidR="002E4BDE" w:rsidRPr="003101A9" w:rsidRDefault="002E4BDE" w:rsidP="002E4BDE">
      <w:pPr>
        <w:pStyle w:val="1"/>
        <w:numPr>
          <w:ilvl w:val="2"/>
          <w:numId w:val="9"/>
        </w:numPr>
        <w:shd w:val="clear" w:color="auto" w:fill="auto"/>
        <w:tabs>
          <w:tab w:val="left" w:pos="1105"/>
        </w:tabs>
        <w:spacing w:line="262" w:lineRule="auto"/>
        <w:ind w:left="0" w:firstLine="567"/>
        <w:jc w:val="both"/>
      </w:pPr>
      <w:r w:rsidRPr="003101A9">
        <w:t xml:space="preserve">Предоставление отчета об использовании субсидии в порядке, определенном соглашением о предоставлении субсидии, заключенным между </w:t>
      </w:r>
      <w:r>
        <w:t>КУМИ</w:t>
      </w:r>
      <w:r w:rsidRPr="003101A9">
        <w:t xml:space="preserve"> и муниципальным унитарным предприятием.</w:t>
      </w:r>
    </w:p>
    <w:p w:rsidR="002E4BDE" w:rsidRPr="003101A9" w:rsidRDefault="002E4BDE" w:rsidP="002E4BDE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line="262" w:lineRule="auto"/>
        <w:ind w:left="0" w:firstLine="567"/>
        <w:jc w:val="both"/>
      </w:pPr>
      <w:r w:rsidRPr="003101A9">
        <w:t xml:space="preserve">Для получения субсидий получатель субсидии предоставляет в </w:t>
      </w:r>
      <w:r>
        <w:t>КУМИ</w:t>
      </w:r>
      <w:r w:rsidRPr="003101A9">
        <w:t xml:space="preserve"> следующие документы: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>
        <w:t>2.3</w:t>
      </w:r>
      <w:r w:rsidRPr="003101A9">
        <w:t>.1.</w:t>
      </w:r>
      <w:r>
        <w:t xml:space="preserve"> </w:t>
      </w:r>
      <w:r w:rsidRPr="003101A9">
        <w:t>Заяв</w:t>
      </w:r>
      <w:r>
        <w:t>ку</w:t>
      </w:r>
      <w:r w:rsidRPr="003101A9">
        <w:t xml:space="preserve"> на предоставление субсидии, объема финансирования, подписанное руководителем предприятия и заверенное печатью предприятия;</w:t>
      </w:r>
    </w:p>
    <w:p w:rsidR="002E4BDE" w:rsidRPr="003101A9" w:rsidRDefault="002E4BDE" w:rsidP="002E4BDE">
      <w:pPr>
        <w:pStyle w:val="1"/>
        <w:shd w:val="clear" w:color="auto" w:fill="auto"/>
        <w:tabs>
          <w:tab w:val="left" w:pos="1095"/>
        </w:tabs>
        <w:spacing w:line="262" w:lineRule="auto"/>
        <w:ind w:firstLine="567"/>
        <w:jc w:val="both"/>
      </w:pPr>
      <w:r>
        <w:t xml:space="preserve">2.3.2. </w:t>
      </w:r>
      <w:r w:rsidRPr="003101A9">
        <w:t>Расчетное обоснование запрашиваемых объемов сре</w:t>
      </w:r>
      <w:proofErr w:type="gramStart"/>
      <w:r w:rsidRPr="003101A9">
        <w:t>дств с пр</w:t>
      </w:r>
      <w:proofErr w:type="gramEnd"/>
      <w:r w:rsidRPr="003101A9">
        <w:t>иложением подтверждающих документов, подписанное руководителем и заверенное печатью;</w:t>
      </w:r>
    </w:p>
    <w:p w:rsidR="002E4BDE" w:rsidRPr="003101A9" w:rsidRDefault="002E4BDE" w:rsidP="002E4BDE">
      <w:pPr>
        <w:pStyle w:val="1"/>
        <w:shd w:val="clear" w:color="auto" w:fill="auto"/>
        <w:tabs>
          <w:tab w:val="left" w:pos="1100"/>
        </w:tabs>
        <w:spacing w:line="262" w:lineRule="auto"/>
        <w:ind w:firstLine="567"/>
        <w:jc w:val="both"/>
      </w:pPr>
      <w:r>
        <w:t xml:space="preserve">2.3.3.  </w:t>
      </w:r>
      <w:r w:rsidRPr="003101A9">
        <w:t>Копии учредительных документов предприятия, заверенные подписью руководителя и печатью;</w:t>
      </w:r>
    </w:p>
    <w:p w:rsidR="002E4BDE" w:rsidRPr="003101A9" w:rsidRDefault="002E4BDE" w:rsidP="002E4BDE">
      <w:pPr>
        <w:pStyle w:val="1"/>
        <w:shd w:val="clear" w:color="auto" w:fill="auto"/>
        <w:tabs>
          <w:tab w:val="left" w:pos="1100"/>
        </w:tabs>
        <w:spacing w:line="262" w:lineRule="auto"/>
        <w:ind w:firstLine="567"/>
        <w:jc w:val="both"/>
      </w:pPr>
      <w:r>
        <w:t xml:space="preserve">2.3.4. </w:t>
      </w:r>
      <w:r w:rsidRPr="003101A9">
        <w:t>Документ, подтверждающий полномочия лица на осуществление юридических действий от имени предприятия;</w:t>
      </w:r>
    </w:p>
    <w:p w:rsidR="002E4BDE" w:rsidRDefault="002E4BDE" w:rsidP="002E4BDE">
      <w:pPr>
        <w:pStyle w:val="1"/>
        <w:shd w:val="clear" w:color="auto" w:fill="auto"/>
        <w:tabs>
          <w:tab w:val="left" w:pos="1095"/>
        </w:tabs>
        <w:spacing w:line="262" w:lineRule="auto"/>
        <w:ind w:firstLine="567"/>
        <w:jc w:val="both"/>
      </w:pPr>
      <w:r>
        <w:t xml:space="preserve">2.3.5. </w:t>
      </w:r>
      <w:r w:rsidRPr="003101A9">
        <w:t>Бухгалтерский баланс и отчет о финансовых результатах (ф-2) на последнюю отчетную дату, предш</w:t>
      </w:r>
      <w:r>
        <w:t>ествующую дате подачи заявки;</w:t>
      </w:r>
    </w:p>
    <w:p w:rsidR="002E4BDE" w:rsidRPr="003101A9" w:rsidRDefault="002E4BDE" w:rsidP="002E4BDE">
      <w:pPr>
        <w:pStyle w:val="1"/>
        <w:shd w:val="clear" w:color="auto" w:fill="auto"/>
        <w:tabs>
          <w:tab w:val="left" w:pos="1095"/>
        </w:tabs>
        <w:spacing w:line="262" w:lineRule="auto"/>
        <w:ind w:firstLine="567"/>
        <w:jc w:val="both"/>
      </w:pPr>
      <w:r>
        <w:t>2.3.6.  Справка об отсутствии картотеки по расчетному счету, выданная обслуживающим банком, на дату подачи заявки на получение субсидий.</w:t>
      </w:r>
    </w:p>
    <w:p w:rsidR="002E4BDE" w:rsidRPr="003101A9" w:rsidRDefault="002E4BDE" w:rsidP="002E4BDE">
      <w:pPr>
        <w:pStyle w:val="1"/>
        <w:numPr>
          <w:ilvl w:val="1"/>
          <w:numId w:val="9"/>
        </w:numPr>
        <w:shd w:val="clear" w:color="auto" w:fill="auto"/>
        <w:spacing w:line="262" w:lineRule="auto"/>
        <w:ind w:left="0" w:firstLine="567"/>
        <w:jc w:val="both"/>
      </w:pPr>
      <w:proofErr w:type="gramStart"/>
      <w:r w:rsidRPr="003101A9">
        <w:t>Размер предоставляемой муниципальным унитарным предприятиям субсидии определяется комиссией</w:t>
      </w:r>
      <w:r>
        <w:t>,</w:t>
      </w:r>
      <w:r w:rsidRPr="003101A9">
        <w:t xml:space="preserve"> исходя из предоставленных в заявке на предоставление субсидии расчетов и обоснований заявленной суммы и объема имеющихся средств, предусмотренных </w:t>
      </w:r>
      <w:r>
        <w:t>КУМИ</w:t>
      </w:r>
      <w:r w:rsidRPr="003101A9">
        <w:t xml:space="preserve"> в соответствии со сводной бюджетной росписью районного бюджета на текущий финансовый год в пределах лимитов бюджетных обязательств на предоставление муниципальным унитарным предприятиям Бийского района </w:t>
      </w:r>
      <w:r>
        <w:t xml:space="preserve">субсидий </w:t>
      </w:r>
      <w:r w:rsidRPr="003101A9">
        <w:t>в целях финансового обеспечения (возмещения) затрат в связи</w:t>
      </w:r>
      <w:proofErr w:type="gramEnd"/>
      <w:r w:rsidRPr="003101A9">
        <w:t xml:space="preserve"> с выполнением работ, оказанием жилищно-коммунальных услуг в соответствии с действующей муниципальной программой «Реформирование и модернизация жилищно-коммунального комплекса Бийского района Алтайского края на 2019-2023 г.г.».</w:t>
      </w:r>
    </w:p>
    <w:p w:rsidR="002E4BDE" w:rsidRDefault="002E4BDE" w:rsidP="002E4BDE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line="262" w:lineRule="auto"/>
        <w:ind w:left="0" w:firstLine="567"/>
        <w:jc w:val="both"/>
      </w:pPr>
      <w:r w:rsidRPr="003101A9">
        <w:t xml:space="preserve">Перечисление субсидий осуществляется в соответствии с соглашением, заключенным между </w:t>
      </w:r>
      <w:r>
        <w:t>КУМИ</w:t>
      </w:r>
      <w:r w:rsidRPr="003101A9">
        <w:t xml:space="preserve"> и муниципальным унитарным предприятием, на основании распоряжения Администрации Бийского района.</w:t>
      </w:r>
    </w:p>
    <w:p w:rsidR="002E4BDE" w:rsidRPr="003101A9" w:rsidRDefault="002E4BDE" w:rsidP="002E4BDE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line="262" w:lineRule="auto"/>
        <w:ind w:left="0" w:firstLine="567"/>
        <w:jc w:val="both"/>
      </w:pPr>
      <w:r>
        <w:t>Средства субсидий носят целевой характер и не могут быть использованы на другие цели. Нецелевое использование средств субсидий влечет применение мер ответственности, предусмотренных законодательством РФ.</w:t>
      </w:r>
    </w:p>
    <w:p w:rsidR="002E4BDE" w:rsidRPr="003101A9" w:rsidRDefault="002E4BDE" w:rsidP="002E4BDE">
      <w:pPr>
        <w:pStyle w:val="1"/>
        <w:numPr>
          <w:ilvl w:val="1"/>
          <w:numId w:val="9"/>
        </w:numPr>
        <w:shd w:val="clear" w:color="auto" w:fill="auto"/>
        <w:tabs>
          <w:tab w:val="left" w:pos="567"/>
        </w:tabs>
        <w:spacing w:line="262" w:lineRule="auto"/>
        <w:ind w:left="0" w:firstLine="567"/>
        <w:jc w:val="both"/>
      </w:pPr>
      <w:r w:rsidRPr="003101A9">
        <w:t>Полученн</w:t>
      </w:r>
      <w:r>
        <w:t>ые</w:t>
      </w:r>
      <w:r w:rsidRPr="003101A9">
        <w:t xml:space="preserve"> субсиди</w:t>
      </w:r>
      <w:r>
        <w:t>и</w:t>
      </w:r>
      <w:r w:rsidRPr="003101A9">
        <w:t xml:space="preserve"> подлеж</w:t>
      </w:r>
      <w:r>
        <w:t>а</w:t>
      </w:r>
      <w:r w:rsidRPr="003101A9">
        <w:t>т возврату в бюджет Бийского района в случаях:</w:t>
      </w:r>
    </w:p>
    <w:p w:rsidR="002E4BDE" w:rsidRPr="003101A9" w:rsidRDefault="002E4BDE" w:rsidP="002E4BDE">
      <w:pPr>
        <w:pStyle w:val="1"/>
        <w:numPr>
          <w:ilvl w:val="2"/>
          <w:numId w:val="10"/>
        </w:numPr>
        <w:shd w:val="clear" w:color="auto" w:fill="auto"/>
        <w:tabs>
          <w:tab w:val="left" w:pos="1090"/>
        </w:tabs>
        <w:spacing w:line="262" w:lineRule="auto"/>
        <w:ind w:left="0" w:firstLine="567"/>
        <w:jc w:val="both"/>
      </w:pPr>
      <w:r w:rsidRPr="003101A9">
        <w:t>Неисполнения (ненадлежащего исполнения) получателем субсиди</w:t>
      </w:r>
      <w:r>
        <w:t>й</w:t>
      </w:r>
      <w:r w:rsidRPr="003101A9">
        <w:t xml:space="preserve"> обязательств, предусмотренных соглашением о предоставлении субсиди</w:t>
      </w:r>
      <w:r>
        <w:t>й</w:t>
      </w:r>
      <w:r w:rsidRPr="003101A9">
        <w:t>;</w:t>
      </w:r>
    </w:p>
    <w:p w:rsidR="002E4BDE" w:rsidRPr="003101A9" w:rsidRDefault="002E4BDE" w:rsidP="002E4BDE">
      <w:pPr>
        <w:pStyle w:val="1"/>
        <w:numPr>
          <w:ilvl w:val="2"/>
          <w:numId w:val="10"/>
        </w:numPr>
        <w:shd w:val="clear" w:color="auto" w:fill="auto"/>
        <w:tabs>
          <w:tab w:val="left" w:pos="1154"/>
        </w:tabs>
        <w:spacing w:line="262" w:lineRule="auto"/>
        <w:ind w:left="0" w:firstLine="567"/>
        <w:jc w:val="both"/>
      </w:pPr>
      <w:r w:rsidRPr="003101A9">
        <w:t>Ликвидации, несостоятельности (банкротства) получателя субсидий;</w:t>
      </w:r>
    </w:p>
    <w:p w:rsidR="002E4BDE" w:rsidRPr="003101A9" w:rsidRDefault="002E4BDE" w:rsidP="002E4BDE">
      <w:pPr>
        <w:pStyle w:val="1"/>
        <w:numPr>
          <w:ilvl w:val="2"/>
          <w:numId w:val="10"/>
        </w:numPr>
        <w:shd w:val="clear" w:color="auto" w:fill="auto"/>
        <w:tabs>
          <w:tab w:val="left" w:pos="1100"/>
        </w:tabs>
        <w:spacing w:line="262" w:lineRule="auto"/>
        <w:ind w:left="0" w:firstLine="567"/>
        <w:jc w:val="both"/>
      </w:pPr>
      <w:r w:rsidRPr="003101A9">
        <w:t>Неиспользование средств в отчетном финансовом году (подтверждается отчетом об использовании субсиди</w:t>
      </w:r>
      <w:r>
        <w:t>й</w:t>
      </w:r>
      <w:r w:rsidRPr="003101A9">
        <w:t>, предоставленным получателем субсидий).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 w:rsidRPr="003101A9">
        <w:t>В случае выявления факта нецелевого использования субсидий, а также предоставления недостоверных сведений для получения субсидий, субсиди</w:t>
      </w:r>
      <w:r>
        <w:t>и</w:t>
      </w:r>
      <w:r w:rsidRPr="003101A9">
        <w:t xml:space="preserve"> подлежит возврату в бюджет Бийского района в течение 10 календарных дней с момента получения требования о возврате субсидий, выставленного </w:t>
      </w:r>
      <w:r>
        <w:t>КУМИ</w:t>
      </w:r>
      <w:r w:rsidRPr="003101A9">
        <w:t>.</w:t>
      </w:r>
    </w:p>
    <w:p w:rsidR="002E4BDE" w:rsidRPr="003101A9" w:rsidRDefault="002E4BDE" w:rsidP="002E4BDE">
      <w:pPr>
        <w:pStyle w:val="1"/>
        <w:shd w:val="clear" w:color="auto" w:fill="auto"/>
        <w:spacing w:line="262" w:lineRule="auto"/>
        <w:ind w:firstLine="567"/>
        <w:jc w:val="both"/>
      </w:pPr>
      <w:r w:rsidRPr="003101A9">
        <w:t xml:space="preserve">В случае отказа от добровольного возврата субсидий в установленный срок </w:t>
      </w:r>
      <w:r>
        <w:t>КУМИ</w:t>
      </w:r>
      <w:r w:rsidRPr="003101A9">
        <w:t xml:space="preserve"> производит возврат субсидий в судебном порядке в соответствии с действующим законодательством.</w:t>
      </w:r>
      <w:r>
        <w:t xml:space="preserve"> </w:t>
      </w:r>
    </w:p>
    <w:p w:rsidR="002E4BDE" w:rsidRPr="003101A9" w:rsidRDefault="002E4BDE" w:rsidP="002E4BDE">
      <w:pPr>
        <w:pStyle w:val="1"/>
        <w:numPr>
          <w:ilvl w:val="1"/>
          <w:numId w:val="10"/>
        </w:numPr>
        <w:shd w:val="clear" w:color="auto" w:fill="auto"/>
        <w:tabs>
          <w:tab w:val="left" w:pos="426"/>
        </w:tabs>
        <w:spacing w:line="262" w:lineRule="auto"/>
        <w:ind w:left="0" w:firstLine="567"/>
        <w:jc w:val="both"/>
        <w:sectPr w:rsidR="002E4BDE" w:rsidRPr="003101A9">
          <w:pgSz w:w="11900" w:h="16840"/>
          <w:pgMar w:top="1146" w:right="656" w:bottom="931" w:left="1485" w:header="718" w:footer="503" w:gutter="0"/>
          <w:pgNumType w:start="1"/>
          <w:cols w:space="720"/>
          <w:noEndnote/>
          <w:docGrid w:linePitch="360"/>
        </w:sectPr>
      </w:pPr>
      <w:proofErr w:type="gramStart"/>
      <w:r w:rsidRPr="003101A9">
        <w:t>Контроль за</w:t>
      </w:r>
      <w:proofErr w:type="gramEnd"/>
      <w:r w:rsidRPr="003101A9">
        <w:t xml:space="preserve"> целевым расходованием субсидий осуществляется комитетом администрации по финансам, налоговой и кредитной политике Бийского района</w:t>
      </w:r>
      <w:r>
        <w:t xml:space="preserve"> </w:t>
      </w:r>
      <w:r w:rsidRPr="003101A9">
        <w:t>в порядке, установленно</w:t>
      </w:r>
      <w:r w:rsidR="009A0507">
        <w:t>м действующим законодательством.</w:t>
      </w:r>
    </w:p>
    <w:p w:rsidR="002E4BDE" w:rsidRDefault="002E4BDE" w:rsidP="009A0507"/>
    <w:sectPr w:rsidR="002E4BDE" w:rsidSect="00335AEB">
      <w:footerReference w:type="default" r:id="rId7"/>
      <w:pgSz w:w="11900" w:h="16840"/>
      <w:pgMar w:top="788" w:right="653" w:bottom="788" w:left="15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24" w:rsidRDefault="00671424">
      <w:r>
        <w:separator/>
      </w:r>
    </w:p>
  </w:endnote>
  <w:endnote w:type="continuationSeparator" w:id="0">
    <w:p w:rsidR="00671424" w:rsidRDefault="0067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DE" w:rsidRDefault="002E4BD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24" w:rsidRDefault="00671424"/>
  </w:footnote>
  <w:footnote w:type="continuationSeparator" w:id="0">
    <w:p w:rsidR="00671424" w:rsidRDefault="006714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66"/>
    <w:multiLevelType w:val="multilevel"/>
    <w:tmpl w:val="09EE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B7301"/>
    <w:multiLevelType w:val="multilevel"/>
    <w:tmpl w:val="7F623F12"/>
    <w:lvl w:ilvl="0">
      <w:start w:val="2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">
    <w:nsid w:val="27E655DA"/>
    <w:multiLevelType w:val="multilevel"/>
    <w:tmpl w:val="88243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05BF7"/>
    <w:multiLevelType w:val="multilevel"/>
    <w:tmpl w:val="D9FAEAE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5299B"/>
    <w:multiLevelType w:val="multilevel"/>
    <w:tmpl w:val="B2FE2AE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hint="default"/>
      </w:rPr>
    </w:lvl>
  </w:abstractNum>
  <w:abstractNum w:abstractNumId="5">
    <w:nsid w:val="2FBD3427"/>
    <w:multiLevelType w:val="multilevel"/>
    <w:tmpl w:val="F78A0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E08D5"/>
    <w:multiLevelType w:val="multilevel"/>
    <w:tmpl w:val="F2A64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859CA"/>
    <w:multiLevelType w:val="multilevel"/>
    <w:tmpl w:val="DB8AB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51862"/>
    <w:multiLevelType w:val="multilevel"/>
    <w:tmpl w:val="9C1A18E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9">
    <w:nsid w:val="7F1B04CC"/>
    <w:multiLevelType w:val="multilevel"/>
    <w:tmpl w:val="7CFC5088"/>
    <w:lvl w:ilvl="0">
      <w:start w:val="2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2901"/>
    <w:rsid w:val="001C51FD"/>
    <w:rsid w:val="00250720"/>
    <w:rsid w:val="002E4BDE"/>
    <w:rsid w:val="00335AEB"/>
    <w:rsid w:val="0044111A"/>
    <w:rsid w:val="00671424"/>
    <w:rsid w:val="007B19ED"/>
    <w:rsid w:val="007D2901"/>
    <w:rsid w:val="009A0507"/>
    <w:rsid w:val="009F17E9"/>
    <w:rsid w:val="00B73C9D"/>
    <w:rsid w:val="00E7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A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35AE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главление_"/>
    <w:basedOn w:val="a0"/>
    <w:link w:val="a5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335AEB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335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1">
    <w:name w:val="Основной текст1"/>
    <w:basedOn w:val="a"/>
    <w:link w:val="a3"/>
    <w:rsid w:val="00335AE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35AE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35AEB"/>
    <w:pPr>
      <w:shd w:val="clear" w:color="auto" w:fill="FFFFFF"/>
      <w:spacing w:after="100" w:line="314" w:lineRule="auto"/>
      <w:ind w:left="277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35AEB"/>
    <w:pPr>
      <w:shd w:val="clear" w:color="auto" w:fill="FFFFFF"/>
      <w:spacing w:after="110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5">
    <w:name w:val="Оглавление"/>
    <w:basedOn w:val="a"/>
    <w:link w:val="a4"/>
    <w:rsid w:val="00335AEB"/>
    <w:pPr>
      <w:shd w:val="clear" w:color="auto" w:fill="FFFFFF"/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5AE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335AEB"/>
    <w:pPr>
      <w:shd w:val="clear" w:color="auto" w:fill="FFFFFF"/>
      <w:spacing w:line="20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335AEB"/>
    <w:pPr>
      <w:shd w:val="clear" w:color="auto" w:fill="FFFFFF"/>
      <w:spacing w:after="580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11">
    <w:name w:val="Заголовок №1"/>
    <w:basedOn w:val="a"/>
    <w:link w:val="10"/>
    <w:rsid w:val="00335AEB"/>
    <w:pPr>
      <w:shd w:val="clear" w:color="auto" w:fill="FFFFFF"/>
      <w:spacing w:after="150" w:line="209" w:lineRule="auto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aa">
    <w:name w:val="header"/>
    <w:basedOn w:val="a"/>
    <w:link w:val="ab"/>
    <w:uiPriority w:val="99"/>
    <w:unhideWhenUsed/>
    <w:rsid w:val="004411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111A"/>
    <w:rPr>
      <w:color w:val="000000"/>
    </w:rPr>
  </w:style>
  <w:style w:type="paragraph" w:styleId="ac">
    <w:name w:val="footer"/>
    <w:basedOn w:val="a"/>
    <w:link w:val="ad"/>
    <w:uiPriority w:val="99"/>
    <w:unhideWhenUsed/>
    <w:rsid w:val="004411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111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B19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19ED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2E4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Дежурова ЛВ</cp:lastModifiedBy>
  <cp:revision>4</cp:revision>
  <cp:lastPrinted>2022-03-04T06:42:00Z</cp:lastPrinted>
  <dcterms:created xsi:type="dcterms:W3CDTF">2022-03-04T04:43:00Z</dcterms:created>
  <dcterms:modified xsi:type="dcterms:W3CDTF">2022-04-11T06:18:00Z</dcterms:modified>
</cp:coreProperties>
</file>