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6E" w:rsidRPr="00163F6E" w:rsidRDefault="00CD756E" w:rsidP="00163F6E">
      <w:pPr>
        <w:pStyle w:val="a9"/>
        <w:ind w:left="1070"/>
        <w:jc w:val="center"/>
        <w:rPr>
          <w:rFonts w:ascii="Times New Roman" w:hAnsi="Times New Roman" w:cs="Times New Roman"/>
          <w:b/>
          <w:sz w:val="28"/>
          <w:szCs w:val="28"/>
        </w:rPr>
      </w:pPr>
      <w:r w:rsidRPr="00163F6E">
        <w:rPr>
          <w:rFonts w:ascii="Times New Roman" w:hAnsi="Times New Roman" w:cs="Times New Roman"/>
          <w:b/>
          <w:sz w:val="28"/>
          <w:szCs w:val="28"/>
        </w:rPr>
        <w:t>ОТЧЁТ</w:t>
      </w:r>
    </w:p>
    <w:p w:rsidR="00CD756E" w:rsidRPr="00163F6E" w:rsidRDefault="00CD756E" w:rsidP="00163F6E">
      <w:pPr>
        <w:pStyle w:val="a9"/>
        <w:ind w:left="1070"/>
        <w:jc w:val="center"/>
        <w:rPr>
          <w:rFonts w:ascii="Times New Roman" w:hAnsi="Times New Roman" w:cs="Times New Roman"/>
          <w:b/>
          <w:sz w:val="28"/>
          <w:szCs w:val="28"/>
        </w:rPr>
      </w:pPr>
      <w:r w:rsidRPr="00163F6E">
        <w:rPr>
          <w:rFonts w:ascii="Times New Roman" w:hAnsi="Times New Roman" w:cs="Times New Roman"/>
          <w:b/>
          <w:sz w:val="28"/>
          <w:szCs w:val="28"/>
        </w:rPr>
        <w:t>о результатах деятельности главы и Администрации района</w:t>
      </w:r>
    </w:p>
    <w:p w:rsidR="00CD756E" w:rsidRPr="00163F6E" w:rsidRDefault="00CD756E" w:rsidP="00163F6E">
      <w:pPr>
        <w:pStyle w:val="a9"/>
        <w:ind w:left="1070"/>
        <w:jc w:val="center"/>
        <w:rPr>
          <w:rFonts w:ascii="Times New Roman" w:hAnsi="Times New Roman" w:cs="Times New Roman"/>
          <w:b/>
          <w:sz w:val="28"/>
          <w:szCs w:val="28"/>
        </w:rPr>
      </w:pPr>
      <w:r w:rsidRPr="00163F6E">
        <w:rPr>
          <w:rFonts w:ascii="Times New Roman" w:hAnsi="Times New Roman" w:cs="Times New Roman"/>
          <w:b/>
          <w:sz w:val="28"/>
          <w:szCs w:val="28"/>
        </w:rPr>
        <w:t xml:space="preserve">по социально-экономическому развитию </w:t>
      </w:r>
      <w:proofErr w:type="gramStart"/>
      <w:r w:rsidRPr="00163F6E">
        <w:rPr>
          <w:rFonts w:ascii="Times New Roman" w:hAnsi="Times New Roman" w:cs="Times New Roman"/>
          <w:b/>
          <w:sz w:val="28"/>
          <w:szCs w:val="28"/>
        </w:rPr>
        <w:t>муниципального</w:t>
      </w:r>
      <w:proofErr w:type="gramEnd"/>
    </w:p>
    <w:p w:rsidR="00CD756E" w:rsidRPr="00163F6E" w:rsidRDefault="00CD756E" w:rsidP="00163F6E">
      <w:pPr>
        <w:pStyle w:val="a9"/>
        <w:ind w:left="1070"/>
        <w:jc w:val="center"/>
        <w:rPr>
          <w:rFonts w:ascii="Times New Roman" w:hAnsi="Times New Roman" w:cs="Times New Roman"/>
          <w:b/>
          <w:sz w:val="28"/>
          <w:szCs w:val="28"/>
        </w:rPr>
      </w:pPr>
      <w:r w:rsidRPr="00163F6E">
        <w:rPr>
          <w:rFonts w:ascii="Times New Roman" w:hAnsi="Times New Roman" w:cs="Times New Roman"/>
          <w:b/>
          <w:sz w:val="28"/>
          <w:szCs w:val="28"/>
        </w:rPr>
        <w:t>образования Бийский район в 2021 году</w:t>
      </w:r>
    </w:p>
    <w:p w:rsidR="00CD756E" w:rsidRPr="00163F6E" w:rsidRDefault="00CD756E" w:rsidP="00CD756E">
      <w:pPr>
        <w:pStyle w:val="a9"/>
        <w:ind w:left="1070"/>
        <w:rPr>
          <w:rFonts w:ascii="Times New Roman" w:hAnsi="Times New Roman" w:cs="Times New Roman"/>
          <w:sz w:val="20"/>
          <w:szCs w:val="20"/>
        </w:rPr>
      </w:pPr>
    </w:p>
    <w:p w:rsidR="00CD756E" w:rsidRPr="00163F6E" w:rsidRDefault="00CD756E" w:rsidP="00CD756E">
      <w:pPr>
        <w:jc w:val="center"/>
        <w:rPr>
          <w:rFonts w:ascii="Times New Roman" w:hAnsi="Times New Roman" w:cs="Times New Roman"/>
          <w:sz w:val="28"/>
          <w:szCs w:val="28"/>
        </w:rPr>
      </w:pPr>
      <w:r w:rsidRPr="00163F6E">
        <w:rPr>
          <w:rFonts w:ascii="Times New Roman" w:hAnsi="Times New Roman" w:cs="Times New Roman"/>
          <w:sz w:val="28"/>
          <w:szCs w:val="28"/>
        </w:rPr>
        <w:t>Уважаемые депутаты, главы сельских поселений, приглашённые!</w:t>
      </w:r>
    </w:p>
    <w:p w:rsidR="00CD756E" w:rsidRPr="00163F6E" w:rsidRDefault="00CD756E" w:rsidP="00CD756E">
      <w:pPr>
        <w:pStyle w:val="a9"/>
        <w:ind w:left="1070"/>
        <w:rPr>
          <w:rFonts w:ascii="Times New Roman" w:hAnsi="Times New Roman" w:cs="Times New Roman"/>
          <w:sz w:val="20"/>
          <w:szCs w:val="20"/>
        </w:rPr>
      </w:pPr>
    </w:p>
    <w:p w:rsidR="00CD756E" w:rsidRPr="00163F6E" w:rsidRDefault="00CD756E"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соответствии с требованиями Устава муниципального образования </w:t>
      </w:r>
      <w:proofErr w:type="spellStart"/>
      <w:r w:rsidRPr="00163F6E">
        <w:rPr>
          <w:rFonts w:ascii="Times New Roman" w:hAnsi="Times New Roman" w:cs="Times New Roman"/>
          <w:sz w:val="28"/>
          <w:szCs w:val="28"/>
        </w:rPr>
        <w:t>Бийский</w:t>
      </w:r>
      <w:proofErr w:type="spellEnd"/>
      <w:r w:rsidRPr="00163F6E">
        <w:rPr>
          <w:rFonts w:ascii="Times New Roman" w:hAnsi="Times New Roman" w:cs="Times New Roman"/>
          <w:sz w:val="28"/>
          <w:szCs w:val="28"/>
        </w:rPr>
        <w:t xml:space="preserve"> район</w:t>
      </w:r>
      <w:r w:rsidR="00342369">
        <w:rPr>
          <w:rFonts w:ascii="Times New Roman" w:hAnsi="Times New Roman" w:cs="Times New Roman"/>
          <w:sz w:val="28"/>
          <w:szCs w:val="28"/>
        </w:rPr>
        <w:t>,</w:t>
      </w:r>
      <w:r w:rsidRPr="00163F6E">
        <w:rPr>
          <w:rFonts w:ascii="Times New Roman" w:hAnsi="Times New Roman" w:cs="Times New Roman"/>
          <w:sz w:val="28"/>
          <w:szCs w:val="28"/>
        </w:rPr>
        <w:t xml:space="preserve"> главой района представляется ежегодный отчёт о результатах деятельности Администрации района, её структурных подразделений по социально-экономическому развитию района в 2021 году, исполнению полномочий местного значения муниципального района.</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Полагаю, что ежегодный отчёт даст нам возможность провести конкретный анализ проделанной работы, отметить положительную динамику, критически и объективно посмотреть на нерешённые вопросы, определить пути дальнейшего развития района.</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Работа Администрации района 2021 году строилась </w:t>
      </w:r>
      <w:r w:rsidR="00055B54" w:rsidRPr="00163F6E">
        <w:rPr>
          <w:rFonts w:ascii="Times New Roman" w:hAnsi="Times New Roman" w:cs="Times New Roman"/>
          <w:sz w:val="28"/>
          <w:szCs w:val="28"/>
        </w:rPr>
        <w:t>н</w:t>
      </w:r>
      <w:r w:rsidRPr="00163F6E">
        <w:rPr>
          <w:rFonts w:ascii="Times New Roman" w:hAnsi="Times New Roman" w:cs="Times New Roman"/>
          <w:sz w:val="28"/>
          <w:szCs w:val="28"/>
        </w:rPr>
        <w:t>а приоритетных направлениях деятельно</w:t>
      </w:r>
      <w:r w:rsidR="00055B54" w:rsidRPr="00163F6E">
        <w:rPr>
          <w:rFonts w:ascii="Times New Roman" w:hAnsi="Times New Roman" w:cs="Times New Roman"/>
          <w:sz w:val="28"/>
          <w:szCs w:val="28"/>
        </w:rPr>
        <w:t xml:space="preserve">сти всех сфер жизнеобеспечения </w:t>
      </w:r>
      <w:r w:rsidRPr="00163F6E">
        <w:rPr>
          <w:rFonts w:ascii="Times New Roman" w:hAnsi="Times New Roman" w:cs="Times New Roman"/>
          <w:sz w:val="28"/>
          <w:szCs w:val="28"/>
        </w:rPr>
        <w:t>с учётом необходимости удовлетворения запросов и потребностей нашего населения.</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то же время, ориентирами, определяющими направление и эффективность действий муниципалитета в прошедшем году, служили директивные решения, принимаемые Президентом и Правительством РФ, руководством Алтайского края, свои коррективы в работу внесли важнейшие политические события и возникающие нештатные чрезвычайные ситуации.</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Знаковым и важнейшим стало для нашего государства и традиционное послание Президента РФ В.В. Путина Федеральному Собранию РФ в апреле 2021 года, в котором были определены главные социальные, экономические и технологические задачи, стоящие перед страной.</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Именно этот документ, определи</w:t>
      </w:r>
      <w:r w:rsidR="00342369">
        <w:rPr>
          <w:rFonts w:ascii="Times New Roman" w:hAnsi="Times New Roman" w:cs="Times New Roman"/>
          <w:sz w:val="28"/>
          <w:szCs w:val="28"/>
        </w:rPr>
        <w:t>л</w:t>
      </w:r>
      <w:r w:rsidRPr="00163F6E">
        <w:rPr>
          <w:rFonts w:ascii="Times New Roman" w:hAnsi="Times New Roman" w:cs="Times New Roman"/>
          <w:sz w:val="28"/>
          <w:szCs w:val="28"/>
        </w:rPr>
        <w:t xml:space="preserve"> пути решения задач в</w:t>
      </w:r>
      <w:r w:rsidR="00342369">
        <w:rPr>
          <w:rFonts w:ascii="Times New Roman" w:hAnsi="Times New Roman" w:cs="Times New Roman"/>
          <w:sz w:val="28"/>
          <w:szCs w:val="28"/>
        </w:rPr>
        <w:t xml:space="preserve"> области демографии, образования и здравоохранения, инвестиционной политики</w:t>
      </w:r>
      <w:r w:rsidRPr="00163F6E">
        <w:rPr>
          <w:rFonts w:ascii="Times New Roman" w:hAnsi="Times New Roman" w:cs="Times New Roman"/>
          <w:sz w:val="28"/>
          <w:szCs w:val="28"/>
        </w:rPr>
        <w:t>, дальнейше</w:t>
      </w:r>
      <w:r w:rsidR="00342369">
        <w:rPr>
          <w:rFonts w:ascii="Times New Roman" w:hAnsi="Times New Roman" w:cs="Times New Roman"/>
          <w:sz w:val="28"/>
          <w:szCs w:val="28"/>
        </w:rPr>
        <w:t>го развития</w:t>
      </w:r>
      <w:r w:rsidRPr="00163F6E">
        <w:rPr>
          <w:rFonts w:ascii="Times New Roman" w:hAnsi="Times New Roman" w:cs="Times New Roman"/>
          <w:sz w:val="28"/>
          <w:szCs w:val="28"/>
        </w:rPr>
        <w:t xml:space="preserve"> </w:t>
      </w:r>
      <w:proofErr w:type="spellStart"/>
      <w:r w:rsidRPr="00163F6E">
        <w:rPr>
          <w:rFonts w:ascii="Times New Roman" w:hAnsi="Times New Roman" w:cs="Times New Roman"/>
          <w:sz w:val="28"/>
          <w:szCs w:val="28"/>
        </w:rPr>
        <w:t>цифровизации</w:t>
      </w:r>
      <w:proofErr w:type="spellEnd"/>
      <w:r w:rsidRPr="00163F6E">
        <w:rPr>
          <w:rFonts w:ascii="Times New Roman" w:hAnsi="Times New Roman" w:cs="Times New Roman"/>
          <w:sz w:val="28"/>
          <w:szCs w:val="28"/>
        </w:rPr>
        <w:t xml:space="preserve"> и газификации.</w:t>
      </w:r>
    </w:p>
    <w:p w:rsidR="00E603D6" w:rsidRPr="00163F6E" w:rsidRDefault="003C3572" w:rsidP="00033FEA">
      <w:pPr>
        <w:pStyle w:val="ac"/>
        <w:shd w:val="clear" w:color="auto" w:fill="FFFFFF"/>
        <w:spacing w:before="0" w:beforeAutospacing="0" w:after="0" w:afterAutospacing="0" w:line="276" w:lineRule="auto"/>
        <w:ind w:firstLine="708"/>
        <w:jc w:val="both"/>
        <w:rPr>
          <w:sz w:val="28"/>
          <w:szCs w:val="28"/>
        </w:rPr>
      </w:pPr>
      <w:r w:rsidRPr="00163F6E">
        <w:rPr>
          <w:sz w:val="28"/>
          <w:szCs w:val="28"/>
        </w:rPr>
        <w:t>Президент</w:t>
      </w:r>
      <w:r w:rsidR="00E603D6" w:rsidRPr="00163F6E">
        <w:rPr>
          <w:sz w:val="28"/>
          <w:szCs w:val="28"/>
        </w:rPr>
        <w:t xml:space="preserve"> считает, что жителей страны нужно освободить от расходов за подведение газовых сетей к границам их населенных пунктов. Это должно заметно облегчить процесс газификации страны. </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Деятельность главы и Администрации р</w:t>
      </w:r>
      <w:r w:rsidR="00342369">
        <w:rPr>
          <w:rFonts w:ascii="Times New Roman" w:hAnsi="Times New Roman" w:cs="Times New Roman"/>
          <w:sz w:val="28"/>
          <w:szCs w:val="28"/>
        </w:rPr>
        <w:t>айона в 2021 году была направле</w:t>
      </w:r>
      <w:r w:rsidRPr="00163F6E">
        <w:rPr>
          <w:rFonts w:ascii="Times New Roman" w:hAnsi="Times New Roman" w:cs="Times New Roman"/>
          <w:sz w:val="28"/>
          <w:szCs w:val="28"/>
        </w:rPr>
        <w:t>на на выполнение социально-экономического развития района и достижения главных целей:</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 сохранение и развитие производственного и промышленного комплекса района, малого и среднего бизнеса;</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обеспечение устойчивого функционирования всех сфер жизнедеятельности населения: образования, здравоохранения, культуры, жилищно-коммунального и дорожного хозяйства и пр.;</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повышение уровня жизни и благосостояния населения, создание комфортных условий для жителей Бийского района, наиболее полного удовлетворения их потребностей;</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совершенствование системы взаимодействия муниципального образования Бийского район с сельскими поселениями в целях продуктивного решения вопросов местного значения.</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Выбранными направлениями для достижения намеченных целей стали:</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эффективное использование фина</w:t>
      </w:r>
      <w:r w:rsidR="003C3572" w:rsidRPr="00163F6E">
        <w:rPr>
          <w:rFonts w:ascii="Times New Roman" w:hAnsi="Times New Roman" w:cs="Times New Roman"/>
          <w:sz w:val="28"/>
          <w:szCs w:val="28"/>
        </w:rPr>
        <w:t xml:space="preserve">нсовых и материальных ресурсов путём </w:t>
      </w:r>
      <w:r w:rsidRPr="00163F6E">
        <w:rPr>
          <w:rFonts w:ascii="Times New Roman" w:hAnsi="Times New Roman" w:cs="Times New Roman"/>
          <w:sz w:val="28"/>
          <w:szCs w:val="28"/>
        </w:rPr>
        <w:t>увеличения и укрепления доходной базы муниципального бюджета;</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конструктивное сотрудничество муниципальных органов власти района с руководством предприятий, орган</w:t>
      </w:r>
      <w:r w:rsidR="00860C52" w:rsidRPr="00163F6E">
        <w:rPr>
          <w:rFonts w:ascii="Times New Roman" w:hAnsi="Times New Roman" w:cs="Times New Roman"/>
          <w:sz w:val="28"/>
          <w:szCs w:val="28"/>
        </w:rPr>
        <w:t>изаций, учреждений</w:t>
      </w:r>
      <w:r w:rsidRPr="00163F6E">
        <w:rPr>
          <w:rFonts w:ascii="Times New Roman" w:hAnsi="Times New Roman" w:cs="Times New Roman"/>
          <w:sz w:val="28"/>
          <w:szCs w:val="28"/>
        </w:rPr>
        <w:t>, краевыми и федеральными структурами органов государственной власти, сельскими муниципальным</w:t>
      </w:r>
      <w:r w:rsidR="00860C52" w:rsidRPr="00163F6E">
        <w:rPr>
          <w:rFonts w:ascii="Times New Roman" w:hAnsi="Times New Roman" w:cs="Times New Roman"/>
          <w:sz w:val="28"/>
          <w:szCs w:val="28"/>
        </w:rPr>
        <w:t>и образованиями</w:t>
      </w:r>
      <w:r w:rsidRPr="00163F6E">
        <w:rPr>
          <w:rFonts w:ascii="Times New Roman" w:hAnsi="Times New Roman" w:cs="Times New Roman"/>
          <w:sz w:val="28"/>
          <w:szCs w:val="28"/>
        </w:rPr>
        <w:t>.</w:t>
      </w:r>
    </w:p>
    <w:p w:rsidR="00E603D6" w:rsidRPr="00163F6E" w:rsidRDefault="00E603D6" w:rsidP="00033FEA">
      <w:pPr>
        <w:spacing w:line="276" w:lineRule="auto"/>
        <w:ind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Важно подчеркнуть, что благодаря общим усилиям всех заинтересованных сторон, пониманию и поддержке со стороны наших граждан, несмотря на имеющиеся объективные трудности</w:t>
      </w:r>
      <w:r w:rsidR="00342369">
        <w:rPr>
          <w:rFonts w:ascii="Times New Roman" w:hAnsi="Times New Roman" w:cs="Times New Roman"/>
          <w:sz w:val="28"/>
          <w:szCs w:val="28"/>
        </w:rPr>
        <w:t>,</w:t>
      </w:r>
      <w:r w:rsidRPr="00163F6E">
        <w:rPr>
          <w:rFonts w:ascii="Times New Roman" w:hAnsi="Times New Roman" w:cs="Times New Roman"/>
          <w:sz w:val="28"/>
          <w:szCs w:val="28"/>
        </w:rPr>
        <w:t xml:space="preserve"> Администрация района смогла не только обеспечить сохранение определённой политической и социальной стабильности, устойчивого функционирования всех сфер жизнеобеспечения в штатном режиме, но и в большинстве своём реализовать намеченные планы, продвинувшись вперёд по некоторым направлениям.</w:t>
      </w:r>
      <w:proofErr w:type="gramEnd"/>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Во многом успешному решению ряда имеющихся проблем способствует деловое, налаженное взаимодействие с руководителями и специалистами многих структурных подразделений Правительства Алтайского края, заместителями Председателя Правительства края, отраслевыми ведомствами.</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Несмотря на имеющиеся положительные тенденции в развитии района, все же пока не удаётся задействовать имеющийся в районе значительный ресурсный потенциал, включая уникальные природные условия, предпринимательскую деятельность.</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Не добавляют оптимизма продолжающееся сокращение местного населения, дефицит кадров специалистов, в том числе врачей и учителей, а так же работников массовых профессий. Определенное напряжение создают проблемы внедрения на территории района «мусорной реформы», </w:t>
      </w:r>
      <w:proofErr w:type="gramStart"/>
      <w:r w:rsidRPr="00163F6E">
        <w:rPr>
          <w:rFonts w:ascii="Times New Roman" w:hAnsi="Times New Roman" w:cs="Times New Roman"/>
          <w:sz w:val="28"/>
          <w:szCs w:val="28"/>
        </w:rPr>
        <w:t>правовая</w:t>
      </w:r>
      <w:proofErr w:type="gramEnd"/>
      <w:r w:rsidRPr="00163F6E">
        <w:rPr>
          <w:rFonts w:ascii="Times New Roman" w:hAnsi="Times New Roman" w:cs="Times New Roman"/>
          <w:sz w:val="28"/>
          <w:szCs w:val="28"/>
        </w:rPr>
        <w:t xml:space="preserve"> не</w:t>
      </w:r>
      <w:r w:rsidR="00163F6E">
        <w:rPr>
          <w:rFonts w:ascii="Times New Roman" w:hAnsi="Times New Roman" w:cs="Times New Roman"/>
          <w:sz w:val="28"/>
          <w:szCs w:val="28"/>
        </w:rPr>
        <w:t xml:space="preserve"> </w:t>
      </w:r>
      <w:proofErr w:type="spellStart"/>
      <w:r w:rsidRPr="00163F6E">
        <w:rPr>
          <w:rFonts w:ascii="Times New Roman" w:hAnsi="Times New Roman" w:cs="Times New Roman"/>
          <w:sz w:val="28"/>
          <w:szCs w:val="28"/>
        </w:rPr>
        <w:t>урегулированность</w:t>
      </w:r>
      <w:proofErr w:type="spellEnd"/>
      <w:r w:rsidRPr="00163F6E">
        <w:rPr>
          <w:rFonts w:ascii="Times New Roman" w:hAnsi="Times New Roman" w:cs="Times New Roman"/>
          <w:sz w:val="28"/>
          <w:szCs w:val="28"/>
        </w:rPr>
        <w:t xml:space="preserve"> и состояние водопроводного хозяйства в ряде населенных </w:t>
      </w:r>
      <w:r w:rsidRPr="00163F6E">
        <w:rPr>
          <w:rFonts w:ascii="Times New Roman" w:hAnsi="Times New Roman" w:cs="Times New Roman"/>
          <w:sz w:val="28"/>
          <w:szCs w:val="28"/>
        </w:rPr>
        <w:lastRenderedPageBreak/>
        <w:t>пунктов района, острый дефицит финансовых ресурсов для исполнения полномочий по решению вопросов местного значения и др.</w:t>
      </w:r>
    </w:p>
    <w:p w:rsidR="00E603D6" w:rsidRPr="00163F6E" w:rsidRDefault="00E603D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то же время, Администрация района, её структур</w:t>
      </w:r>
      <w:r w:rsidR="003C3572" w:rsidRPr="00163F6E">
        <w:rPr>
          <w:rFonts w:ascii="Times New Roman" w:hAnsi="Times New Roman" w:cs="Times New Roman"/>
          <w:sz w:val="28"/>
          <w:szCs w:val="28"/>
        </w:rPr>
        <w:t xml:space="preserve">ные подразделения, осуществляя </w:t>
      </w:r>
      <w:r w:rsidRPr="00163F6E">
        <w:rPr>
          <w:rFonts w:ascii="Times New Roman" w:hAnsi="Times New Roman" w:cs="Times New Roman"/>
          <w:sz w:val="28"/>
          <w:szCs w:val="28"/>
        </w:rPr>
        <w:t>свою работу в соответствии с тр</w:t>
      </w:r>
      <w:r w:rsidR="00860C52" w:rsidRPr="00163F6E">
        <w:rPr>
          <w:rFonts w:ascii="Times New Roman" w:hAnsi="Times New Roman" w:cs="Times New Roman"/>
          <w:sz w:val="28"/>
          <w:szCs w:val="28"/>
        </w:rPr>
        <w:t>ебованиями Устава района, в 2021</w:t>
      </w:r>
      <w:r w:rsidRPr="00163F6E">
        <w:rPr>
          <w:rFonts w:ascii="Times New Roman" w:hAnsi="Times New Roman" w:cs="Times New Roman"/>
          <w:sz w:val="28"/>
          <w:szCs w:val="28"/>
        </w:rPr>
        <w:t xml:space="preserve"> году</w:t>
      </w:r>
      <w:r w:rsidR="00E971DD">
        <w:rPr>
          <w:rFonts w:ascii="Times New Roman" w:hAnsi="Times New Roman" w:cs="Times New Roman"/>
          <w:sz w:val="28"/>
          <w:szCs w:val="28"/>
        </w:rPr>
        <w:t>,</w:t>
      </w:r>
      <w:r w:rsidRPr="00163F6E">
        <w:rPr>
          <w:rFonts w:ascii="Times New Roman" w:hAnsi="Times New Roman" w:cs="Times New Roman"/>
          <w:sz w:val="28"/>
          <w:szCs w:val="28"/>
        </w:rPr>
        <w:t xml:space="preserve"> сосредоточила усилия на реализации мероприятий по основным направлениям деятельности, настойчиво добиваясь достижения намеченных целей. </w:t>
      </w:r>
    </w:p>
    <w:p w:rsidR="00860C52" w:rsidRPr="00163F6E" w:rsidRDefault="00E971DD" w:rsidP="00033FEA">
      <w:pPr>
        <w:pStyle w:val="a9"/>
        <w:numPr>
          <w:ilvl w:val="0"/>
          <w:numId w:val="1"/>
        </w:numPr>
        <w:ind w:left="0" w:firstLine="708"/>
        <w:jc w:val="center"/>
        <w:rPr>
          <w:rFonts w:ascii="Times New Roman" w:hAnsi="Times New Roman" w:cs="Times New Roman"/>
          <w:sz w:val="28"/>
          <w:szCs w:val="28"/>
        </w:rPr>
      </w:pPr>
      <w:r>
        <w:rPr>
          <w:rFonts w:ascii="Times New Roman" w:hAnsi="Times New Roman" w:cs="Times New Roman"/>
          <w:b/>
          <w:sz w:val="28"/>
          <w:szCs w:val="28"/>
        </w:rPr>
        <w:t>Финансы</w:t>
      </w:r>
    </w:p>
    <w:p w:rsidR="00F66DEC" w:rsidRPr="00163F6E" w:rsidRDefault="00F66DEC" w:rsidP="00033FEA">
      <w:pPr>
        <w:spacing w:line="276" w:lineRule="auto"/>
        <w:ind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На 2021 год бюджет района первоначально утверждался в объеме 750312,3 тыс. руб. Фактически доходы районного бюджета составили 874478,3 тыс. руб. По сравнению с 2020 годом объем доходов районного бюджета увеличился на 134148,8 тыс. руб. или 118,1 %. Собственные налоговые и неналоговые доходы составили 238278,3 тыс. руб. и увеличились на 113,4 %. Поступления из краевого бюджета первоначально планировались в объеме 547649,8 тыс. руб</w:t>
      </w:r>
      <w:proofErr w:type="gramEnd"/>
      <w:r w:rsidRPr="00163F6E">
        <w:rPr>
          <w:rFonts w:ascii="Times New Roman" w:hAnsi="Times New Roman" w:cs="Times New Roman"/>
          <w:sz w:val="28"/>
          <w:szCs w:val="28"/>
        </w:rPr>
        <w:t>. Фактически поступило 636737,3 тыс. руб., в том числе средства краевого бюджета на исполнение переданных полномочий (субвенции краевого бюджета) – 383595,7 тыс. руб.; дотации и субсидии из краевого бюджета на решение вопросов местного значения – 253126,5 тыс. руб.</w:t>
      </w:r>
    </w:p>
    <w:p w:rsidR="00F66DEC" w:rsidRPr="00163F6E" w:rsidRDefault="00F66DE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 За 2021 год расходы районного бюджета при первоначальном плане 750312,3 тыс. руб. составили 844869,1 тыс. руб. </w:t>
      </w:r>
    </w:p>
    <w:p w:rsidR="00F66DEC" w:rsidRPr="00163F6E" w:rsidRDefault="00F66DE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Из них расходы на финансирование отраслей социальной сферы – 622678,3 тыс. руб.  или 73,7 %. </w:t>
      </w:r>
    </w:p>
    <w:p w:rsidR="00F66DEC" w:rsidRPr="00163F6E" w:rsidRDefault="00F66DE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Расходы бюджета на ремонт, капитальный ремонт муниципального имущества за 2021 год составили 126685,2 тыс. руб. Объем субсидий краевого бюджета на эти цели составил – 117086,0 тыс. руб., средств районного бюджета – 9599,2 тыс. руб. </w:t>
      </w:r>
    </w:p>
    <w:p w:rsidR="00B33FDB" w:rsidRPr="00163F6E" w:rsidRDefault="00B33FDB"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На текущий ремонт и приобретение материальных ценностей для учреждений социальной сферы направлено 5605,4 тыс. руб., а также изготовление проектно-сметной документации на капитальный ремонт учреждений социальной сферы и объектов коммунального хозяйства – 4761,8 тыс. руб.</w:t>
      </w:r>
    </w:p>
    <w:p w:rsidR="00F66DEC" w:rsidRPr="00163F6E" w:rsidRDefault="00F66DE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На </w:t>
      </w:r>
      <w:proofErr w:type="spellStart"/>
      <w:r w:rsidRPr="00163F6E">
        <w:rPr>
          <w:rFonts w:ascii="Times New Roman" w:hAnsi="Times New Roman" w:cs="Times New Roman"/>
          <w:sz w:val="28"/>
          <w:szCs w:val="28"/>
        </w:rPr>
        <w:t>софинансирование</w:t>
      </w:r>
      <w:proofErr w:type="spellEnd"/>
      <w:r w:rsidRPr="00163F6E">
        <w:rPr>
          <w:rFonts w:ascii="Times New Roman" w:hAnsi="Times New Roman" w:cs="Times New Roman"/>
          <w:sz w:val="28"/>
          <w:szCs w:val="28"/>
        </w:rPr>
        <w:t xml:space="preserve"> проектов поддержки местных инициатив из районного бюджета направлено сре</w:t>
      </w:r>
      <w:proofErr w:type="gramStart"/>
      <w:r w:rsidRPr="00163F6E">
        <w:rPr>
          <w:rFonts w:ascii="Times New Roman" w:hAnsi="Times New Roman" w:cs="Times New Roman"/>
          <w:sz w:val="28"/>
          <w:szCs w:val="28"/>
        </w:rPr>
        <w:t>дств в с</w:t>
      </w:r>
      <w:proofErr w:type="gramEnd"/>
      <w:r w:rsidRPr="00163F6E">
        <w:rPr>
          <w:rFonts w:ascii="Times New Roman" w:hAnsi="Times New Roman" w:cs="Times New Roman"/>
          <w:sz w:val="28"/>
          <w:szCs w:val="28"/>
        </w:rPr>
        <w:t>умме 2956,0 тыс. руб.</w:t>
      </w:r>
    </w:p>
    <w:p w:rsidR="00F66DEC" w:rsidRPr="00163F6E" w:rsidRDefault="00F66DE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На ремонт и содержание дорог направлено средств районного дорожного фонда 20971,3 тыс. руб., сре</w:t>
      </w:r>
      <w:proofErr w:type="gramStart"/>
      <w:r w:rsidRPr="00163F6E">
        <w:rPr>
          <w:rFonts w:ascii="Times New Roman" w:hAnsi="Times New Roman" w:cs="Times New Roman"/>
          <w:sz w:val="28"/>
          <w:szCs w:val="28"/>
        </w:rPr>
        <w:t>дств кр</w:t>
      </w:r>
      <w:proofErr w:type="gramEnd"/>
      <w:r w:rsidRPr="00163F6E">
        <w:rPr>
          <w:rFonts w:ascii="Times New Roman" w:hAnsi="Times New Roman" w:cs="Times New Roman"/>
          <w:sz w:val="28"/>
          <w:szCs w:val="28"/>
        </w:rPr>
        <w:t>аевого бюджета 4025,0 тыс. руб.</w:t>
      </w:r>
    </w:p>
    <w:p w:rsidR="00F66DEC" w:rsidRPr="00163F6E" w:rsidRDefault="00F66DEC" w:rsidP="00033FEA">
      <w:pPr>
        <w:spacing w:line="276" w:lineRule="auto"/>
        <w:ind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 xml:space="preserve">При первоначально утвержденном плане 22664,1 тыс. руб. бюджеты сельсоветов на решение вопросов местного значения профинансированы из районного бюджета в сумме 81853,5 тыс. руб., из них на выплату заработной </w:t>
      </w:r>
      <w:r w:rsidRPr="00163F6E">
        <w:rPr>
          <w:rFonts w:ascii="Times New Roman" w:hAnsi="Times New Roman" w:cs="Times New Roman"/>
          <w:sz w:val="28"/>
          <w:szCs w:val="28"/>
        </w:rPr>
        <w:lastRenderedPageBreak/>
        <w:t>платы и начислений на оплату труда 13667,8 тыс. руб., на оплату коммунальных услуг 17023,5 тыс. руб., на выполнение переданных полномочий направлено 11811,5 тыс. руб.</w:t>
      </w:r>
      <w:proofErr w:type="gramEnd"/>
    </w:p>
    <w:p w:rsidR="00F66DEC" w:rsidRPr="00163F6E" w:rsidRDefault="00F66DE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На погашение кредиторской задолженности направлено средств районного бюджета 41385,1 тыс. руб., в том числе задолженность сельских советов 8258,1 тыс. руб.</w:t>
      </w:r>
    </w:p>
    <w:p w:rsidR="00B33FDB" w:rsidRPr="00163F6E" w:rsidRDefault="00B33FDB"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Остаток средств на счете районного бюджета на 01.01.2022 года составил 47720,0 тыс. руб., в том числе:</w:t>
      </w:r>
    </w:p>
    <w:p w:rsidR="00B33FDB" w:rsidRPr="00163F6E" w:rsidRDefault="00B33FDB"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целевые средства 23738,1 тыс. руб., из них:</w:t>
      </w:r>
    </w:p>
    <w:p w:rsidR="00B33FDB" w:rsidRPr="00163F6E" w:rsidRDefault="00B33FDB" w:rsidP="00033FEA">
      <w:pPr>
        <w:pStyle w:val="a9"/>
        <w:numPr>
          <w:ilvl w:val="0"/>
          <w:numId w:val="18"/>
        </w:numPr>
        <w:ind w:left="0" w:firstLine="708"/>
        <w:jc w:val="both"/>
        <w:rPr>
          <w:rFonts w:ascii="Times New Roman" w:hAnsi="Times New Roman" w:cs="Times New Roman"/>
          <w:sz w:val="28"/>
          <w:szCs w:val="28"/>
          <w:shd w:val="clear" w:color="auto" w:fill="FFFFFF"/>
        </w:rPr>
      </w:pPr>
      <w:r w:rsidRPr="00163F6E">
        <w:rPr>
          <w:rFonts w:ascii="Times New Roman" w:hAnsi="Times New Roman" w:cs="Times New Roman"/>
          <w:sz w:val="28"/>
          <w:szCs w:val="28"/>
          <w:shd w:val="clear" w:color="auto" w:fill="FFFFFF"/>
        </w:rPr>
        <w:t xml:space="preserve">9287,0 тыс. руб. – средства на исполнение судебных решений по расселению жителей из аварийного жилого дома в п. </w:t>
      </w:r>
      <w:proofErr w:type="gramStart"/>
      <w:r w:rsidRPr="00163F6E">
        <w:rPr>
          <w:rFonts w:ascii="Times New Roman" w:hAnsi="Times New Roman" w:cs="Times New Roman"/>
          <w:sz w:val="28"/>
          <w:szCs w:val="28"/>
          <w:shd w:val="clear" w:color="auto" w:fill="FFFFFF"/>
        </w:rPr>
        <w:t>Боровой</w:t>
      </w:r>
      <w:proofErr w:type="gramEnd"/>
      <w:r w:rsidRPr="00163F6E">
        <w:rPr>
          <w:rFonts w:ascii="Times New Roman" w:hAnsi="Times New Roman" w:cs="Times New Roman"/>
          <w:sz w:val="28"/>
          <w:szCs w:val="28"/>
          <w:shd w:val="clear" w:color="auto" w:fill="FFFFFF"/>
        </w:rPr>
        <w:t xml:space="preserve">. Эти средства будут направлены </w:t>
      </w:r>
      <w:proofErr w:type="gramStart"/>
      <w:r w:rsidRPr="00163F6E">
        <w:rPr>
          <w:rFonts w:ascii="Times New Roman" w:hAnsi="Times New Roman" w:cs="Times New Roman"/>
          <w:sz w:val="28"/>
          <w:szCs w:val="28"/>
          <w:shd w:val="clear" w:color="auto" w:fill="FFFFFF"/>
        </w:rPr>
        <w:t>в текущем году на приобретение жилья в муниципальную собственность с последующим предоставлением по договорам</w:t>
      </w:r>
      <w:proofErr w:type="gramEnd"/>
      <w:r w:rsidRPr="00163F6E">
        <w:rPr>
          <w:rFonts w:ascii="Times New Roman" w:hAnsi="Times New Roman" w:cs="Times New Roman"/>
          <w:sz w:val="28"/>
          <w:szCs w:val="28"/>
          <w:shd w:val="clear" w:color="auto" w:fill="FFFFFF"/>
        </w:rPr>
        <w:t xml:space="preserve"> социального найма;</w:t>
      </w:r>
    </w:p>
    <w:p w:rsidR="00B33FDB" w:rsidRPr="00163F6E" w:rsidRDefault="00B33FDB" w:rsidP="00033FEA">
      <w:pPr>
        <w:pStyle w:val="a9"/>
        <w:numPr>
          <w:ilvl w:val="0"/>
          <w:numId w:val="18"/>
        </w:numPr>
        <w:ind w:left="0" w:firstLine="708"/>
        <w:jc w:val="both"/>
        <w:rPr>
          <w:rFonts w:ascii="Times New Roman" w:hAnsi="Times New Roman" w:cs="Times New Roman"/>
          <w:sz w:val="28"/>
          <w:szCs w:val="28"/>
          <w:shd w:val="clear" w:color="auto" w:fill="FFFFFF"/>
        </w:rPr>
      </w:pPr>
      <w:r w:rsidRPr="00163F6E">
        <w:rPr>
          <w:rFonts w:ascii="Times New Roman" w:hAnsi="Times New Roman" w:cs="Times New Roman"/>
          <w:sz w:val="28"/>
          <w:szCs w:val="28"/>
          <w:shd w:val="clear" w:color="auto" w:fill="FFFFFF"/>
        </w:rPr>
        <w:t>1058,5 тыс. руб. – проведение работ по разработке деклараций по безопасности гидротехнических сооружений;</w:t>
      </w:r>
    </w:p>
    <w:p w:rsidR="00B33FDB" w:rsidRPr="00163F6E" w:rsidRDefault="00B33FDB" w:rsidP="00033FEA">
      <w:pPr>
        <w:pStyle w:val="a9"/>
        <w:numPr>
          <w:ilvl w:val="0"/>
          <w:numId w:val="18"/>
        </w:numPr>
        <w:ind w:left="0" w:firstLine="708"/>
        <w:jc w:val="both"/>
        <w:rPr>
          <w:rFonts w:ascii="Times New Roman" w:hAnsi="Times New Roman" w:cs="Times New Roman"/>
          <w:sz w:val="28"/>
          <w:szCs w:val="28"/>
          <w:shd w:val="clear" w:color="auto" w:fill="FFFFFF"/>
        </w:rPr>
      </w:pPr>
      <w:r w:rsidRPr="00163F6E">
        <w:rPr>
          <w:rFonts w:ascii="Times New Roman" w:hAnsi="Times New Roman" w:cs="Times New Roman"/>
          <w:sz w:val="28"/>
          <w:szCs w:val="28"/>
          <w:shd w:val="clear" w:color="auto" w:fill="FFFFFF"/>
        </w:rPr>
        <w:t>ремонт объектов муниципальной собственности –– 1501,4 тыс. руб.;</w:t>
      </w:r>
    </w:p>
    <w:p w:rsidR="00B33FDB" w:rsidRPr="00163F6E" w:rsidRDefault="00B33FDB" w:rsidP="00033FEA">
      <w:pPr>
        <w:pStyle w:val="a9"/>
        <w:numPr>
          <w:ilvl w:val="0"/>
          <w:numId w:val="18"/>
        </w:numPr>
        <w:ind w:left="0" w:firstLine="708"/>
        <w:jc w:val="both"/>
        <w:rPr>
          <w:rFonts w:ascii="Times New Roman" w:hAnsi="Times New Roman" w:cs="Times New Roman"/>
          <w:sz w:val="28"/>
          <w:szCs w:val="28"/>
          <w:shd w:val="clear" w:color="auto" w:fill="FFFFFF"/>
        </w:rPr>
      </w:pPr>
      <w:r w:rsidRPr="00163F6E">
        <w:rPr>
          <w:rFonts w:ascii="Times New Roman" w:hAnsi="Times New Roman" w:cs="Times New Roman"/>
          <w:sz w:val="28"/>
          <w:szCs w:val="28"/>
          <w:shd w:val="clear" w:color="auto" w:fill="FFFFFF"/>
        </w:rPr>
        <w:t>средства районного дорожного фонда в сумме 11517,3 тыс. руб. планируется направить на ремонт и содержание дорог местного значения;</w:t>
      </w:r>
    </w:p>
    <w:p w:rsidR="00B33FDB" w:rsidRPr="00163F6E" w:rsidRDefault="00B33FDB" w:rsidP="00033FEA">
      <w:pPr>
        <w:pStyle w:val="a9"/>
        <w:ind w:left="0" w:firstLine="708"/>
        <w:jc w:val="both"/>
        <w:rPr>
          <w:rFonts w:ascii="Times New Roman" w:hAnsi="Times New Roman" w:cs="Times New Roman"/>
          <w:sz w:val="28"/>
          <w:szCs w:val="28"/>
          <w:shd w:val="clear" w:color="auto" w:fill="FFFFFF"/>
        </w:rPr>
      </w:pPr>
      <w:r w:rsidRPr="00163F6E">
        <w:rPr>
          <w:rFonts w:ascii="Times New Roman" w:hAnsi="Times New Roman" w:cs="Times New Roman"/>
          <w:sz w:val="28"/>
          <w:szCs w:val="28"/>
          <w:shd w:val="clear" w:color="auto" w:fill="FFFFFF"/>
        </w:rPr>
        <w:t>- остаток собственных доходов составил 23981,9 тыс. руб.</w:t>
      </w:r>
    </w:p>
    <w:p w:rsidR="00F66DEC" w:rsidRPr="00163F6E" w:rsidRDefault="00F66DE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Расходы районного бюджета носят программно-целевой характер. Финансирование мероприятий, реализуемых в рамках целевых программ, составило 93,9 % от общих расходов бюджета.</w:t>
      </w:r>
    </w:p>
    <w:p w:rsidR="00F66DEC" w:rsidRPr="00163F6E" w:rsidRDefault="00F66DE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Мероприятия, проводимые в 2021 году в области муниципальных заимствований, были направлены на максимально возможное ограничение объема заимствований, обеспечение низкой долговой нагрузки, минимизацию затрат по обслуживанию муниципального долга, своевременное и полное исполнение принимаемых обязательств. В 2021 году по соглашению о новации от 12.01.2015 года погашен бюджетный кредит в сумме 1098,0 тыс. руб. (оставшаяся сумма задолженности перед краевым бюджетом 5680 тыс. руб. – бюджетный кредит 2013-2014 годов для расчетов за уголь).</w:t>
      </w:r>
    </w:p>
    <w:p w:rsidR="00733EE3" w:rsidRPr="00163F6E" w:rsidRDefault="00733EE3" w:rsidP="00033FEA">
      <w:pPr>
        <w:pStyle w:val="a9"/>
        <w:numPr>
          <w:ilvl w:val="0"/>
          <w:numId w:val="1"/>
        </w:numPr>
        <w:ind w:left="0" w:firstLine="708"/>
        <w:jc w:val="center"/>
        <w:rPr>
          <w:rFonts w:ascii="Times New Roman" w:hAnsi="Times New Roman" w:cs="Times New Roman"/>
          <w:b/>
          <w:sz w:val="28"/>
          <w:szCs w:val="28"/>
        </w:rPr>
      </w:pPr>
      <w:r w:rsidRPr="00163F6E">
        <w:rPr>
          <w:rFonts w:ascii="Times New Roman" w:hAnsi="Times New Roman" w:cs="Times New Roman"/>
          <w:b/>
          <w:sz w:val="28"/>
          <w:szCs w:val="28"/>
        </w:rPr>
        <w:t>Земля и имущество</w:t>
      </w:r>
    </w:p>
    <w:p w:rsidR="00B33FDB" w:rsidRPr="00163F6E" w:rsidRDefault="00B33FDB"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Большое внимание в 2021 г. уделялось эффективному использованию муниципального имущества и земельных ресурсов, что позволило увеличить поступление неналоговых доходов в бюджет Бийского района.</w:t>
      </w:r>
    </w:p>
    <w:p w:rsidR="00733EE3" w:rsidRPr="00163F6E" w:rsidRDefault="00733EE3"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Одним из главных направлений в работе Администрации района было и остается совершенствование земельных отношений, а также рациональное и </w:t>
      </w:r>
      <w:r w:rsidRPr="00163F6E">
        <w:rPr>
          <w:rFonts w:ascii="Times New Roman" w:hAnsi="Times New Roman" w:cs="Times New Roman"/>
          <w:sz w:val="28"/>
          <w:szCs w:val="28"/>
        </w:rPr>
        <w:lastRenderedPageBreak/>
        <w:t>эффективное использование имущества, находящегося в муниципальной собственности района.</w:t>
      </w:r>
    </w:p>
    <w:p w:rsidR="003E0A35" w:rsidRPr="00163F6E" w:rsidRDefault="00CB7B6E"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Так в отчетном году от </w:t>
      </w:r>
      <w:r w:rsidR="003E0A35" w:rsidRPr="00163F6E">
        <w:rPr>
          <w:rFonts w:ascii="Times New Roman" w:hAnsi="Times New Roman" w:cs="Times New Roman"/>
          <w:sz w:val="28"/>
          <w:szCs w:val="28"/>
        </w:rPr>
        <w:t xml:space="preserve">реализации и сдачи в аренду имущества и земельных участков в консолидированный бюджет поступило </w:t>
      </w:r>
      <w:r w:rsidR="003E0A35" w:rsidRPr="00163F6E">
        <w:rPr>
          <w:rFonts w:ascii="Times New Roman" w:hAnsi="Times New Roman" w:cs="Times New Roman"/>
          <w:b/>
          <w:sz w:val="28"/>
          <w:szCs w:val="28"/>
        </w:rPr>
        <w:t>31 млн. 869 тыс.</w:t>
      </w:r>
      <w:r w:rsidR="003E0A35" w:rsidRPr="00163F6E">
        <w:rPr>
          <w:rFonts w:ascii="Times New Roman" w:hAnsi="Times New Roman" w:cs="Times New Roman"/>
          <w:sz w:val="28"/>
          <w:szCs w:val="28"/>
        </w:rPr>
        <w:t xml:space="preserve"> рублей.</w:t>
      </w:r>
    </w:p>
    <w:p w:rsidR="003E0A35" w:rsidRPr="00163F6E" w:rsidRDefault="003E0A35"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2021 году действовали </w:t>
      </w:r>
      <w:r w:rsidRPr="00163F6E">
        <w:rPr>
          <w:rFonts w:ascii="Times New Roman" w:hAnsi="Times New Roman" w:cs="Times New Roman"/>
          <w:b/>
          <w:sz w:val="28"/>
          <w:szCs w:val="28"/>
        </w:rPr>
        <w:t>9</w:t>
      </w:r>
      <w:r w:rsidRPr="00163F6E">
        <w:rPr>
          <w:rFonts w:ascii="Times New Roman" w:hAnsi="Times New Roman" w:cs="Times New Roman"/>
          <w:sz w:val="28"/>
          <w:szCs w:val="28"/>
        </w:rPr>
        <w:t xml:space="preserve"> договоров аренды муниципального имущества: начислено </w:t>
      </w:r>
      <w:r w:rsidRPr="00163F6E">
        <w:rPr>
          <w:rFonts w:ascii="Times New Roman" w:hAnsi="Times New Roman" w:cs="Times New Roman"/>
          <w:b/>
          <w:sz w:val="28"/>
          <w:szCs w:val="28"/>
        </w:rPr>
        <w:t>402 тыс.</w:t>
      </w:r>
      <w:r w:rsidRPr="00163F6E">
        <w:rPr>
          <w:rFonts w:ascii="Times New Roman" w:hAnsi="Times New Roman" w:cs="Times New Roman"/>
          <w:sz w:val="28"/>
          <w:szCs w:val="28"/>
        </w:rPr>
        <w:t xml:space="preserve"> рублей поступило </w:t>
      </w:r>
      <w:r w:rsidRPr="00163F6E">
        <w:rPr>
          <w:rFonts w:ascii="Times New Roman" w:hAnsi="Times New Roman" w:cs="Times New Roman"/>
          <w:b/>
          <w:sz w:val="28"/>
          <w:szCs w:val="28"/>
        </w:rPr>
        <w:t>306 тыс.</w:t>
      </w:r>
      <w:r w:rsidRPr="00163F6E">
        <w:rPr>
          <w:rFonts w:ascii="Times New Roman" w:hAnsi="Times New Roman" w:cs="Times New Roman"/>
          <w:sz w:val="28"/>
          <w:szCs w:val="28"/>
        </w:rPr>
        <w:t xml:space="preserve"> рублей, что составляет </w:t>
      </w:r>
      <w:r w:rsidRPr="00163F6E">
        <w:rPr>
          <w:rFonts w:ascii="Times New Roman" w:hAnsi="Times New Roman" w:cs="Times New Roman"/>
          <w:b/>
          <w:sz w:val="28"/>
          <w:szCs w:val="28"/>
        </w:rPr>
        <w:t>94%.</w:t>
      </w:r>
      <w:r w:rsidRPr="00163F6E">
        <w:rPr>
          <w:rFonts w:ascii="Times New Roman" w:hAnsi="Times New Roman" w:cs="Times New Roman"/>
          <w:sz w:val="28"/>
          <w:szCs w:val="28"/>
        </w:rPr>
        <w:t xml:space="preserve"> </w:t>
      </w:r>
    </w:p>
    <w:p w:rsidR="003E0A35" w:rsidRPr="00163F6E" w:rsidRDefault="003E0A35"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2021 действовали 1595 договоров аренды земельных участков общей площадью 63493 га на общую сумму </w:t>
      </w:r>
      <w:r w:rsidRPr="00163F6E">
        <w:rPr>
          <w:rFonts w:ascii="Times New Roman" w:hAnsi="Times New Roman" w:cs="Times New Roman"/>
          <w:b/>
          <w:sz w:val="28"/>
          <w:szCs w:val="28"/>
        </w:rPr>
        <w:t>21 млн. 016 тыс</w:t>
      </w:r>
      <w:r w:rsidRPr="00163F6E">
        <w:rPr>
          <w:rFonts w:ascii="Times New Roman" w:hAnsi="Times New Roman" w:cs="Times New Roman"/>
          <w:sz w:val="28"/>
          <w:szCs w:val="28"/>
        </w:rPr>
        <w:t xml:space="preserve">. рублей.  </w:t>
      </w:r>
    </w:p>
    <w:p w:rsidR="003E0A35" w:rsidRPr="00163F6E" w:rsidRDefault="003E0A35"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Поступило в бюджет Бийского района от сдачи в аренду земельных участков </w:t>
      </w:r>
      <w:r w:rsidRPr="00163F6E">
        <w:rPr>
          <w:rFonts w:ascii="Times New Roman" w:hAnsi="Times New Roman" w:cs="Times New Roman"/>
          <w:b/>
          <w:sz w:val="28"/>
          <w:szCs w:val="28"/>
        </w:rPr>
        <w:t>24 млн. 694 тыс</w:t>
      </w:r>
      <w:r w:rsidRPr="00163F6E">
        <w:rPr>
          <w:rFonts w:ascii="Times New Roman" w:hAnsi="Times New Roman" w:cs="Times New Roman"/>
          <w:sz w:val="28"/>
          <w:szCs w:val="28"/>
        </w:rPr>
        <w:t xml:space="preserve">. рублей, что составляет </w:t>
      </w:r>
      <w:r w:rsidRPr="00163F6E">
        <w:rPr>
          <w:rFonts w:ascii="Times New Roman" w:hAnsi="Times New Roman" w:cs="Times New Roman"/>
          <w:b/>
          <w:sz w:val="28"/>
          <w:szCs w:val="28"/>
        </w:rPr>
        <w:t>117,5 %.</w:t>
      </w:r>
    </w:p>
    <w:p w:rsidR="003E0A35" w:rsidRPr="00163F6E" w:rsidRDefault="003E0A35" w:rsidP="00033FEA">
      <w:pPr>
        <w:spacing w:line="276" w:lineRule="auto"/>
        <w:ind w:firstLine="708"/>
        <w:jc w:val="both"/>
        <w:rPr>
          <w:rFonts w:ascii="Times New Roman" w:hAnsi="Times New Roman" w:cs="Times New Roman"/>
          <w:b/>
          <w:sz w:val="28"/>
          <w:szCs w:val="28"/>
        </w:rPr>
      </w:pPr>
      <w:proofErr w:type="gramStart"/>
      <w:r w:rsidRPr="00163F6E">
        <w:rPr>
          <w:rFonts w:ascii="Times New Roman" w:hAnsi="Times New Roman" w:cs="Times New Roman"/>
          <w:sz w:val="28"/>
          <w:szCs w:val="28"/>
        </w:rPr>
        <w:t xml:space="preserve">На основании п. 3 ч.1 ст.17.1 Федерального закона «О защите конкуренции» и решению Бийского районного Совета народных депутатов Бийского района Алтайского края от 20.10.2020 г. № 234-сд </w:t>
      </w:r>
      <w:r w:rsidRPr="00163F6E">
        <w:rPr>
          <w:rFonts w:ascii="Times New Roman" w:hAnsi="Times New Roman" w:cs="Times New Roman"/>
          <w:bCs/>
          <w:spacing w:val="8"/>
          <w:sz w:val="28"/>
          <w:szCs w:val="28"/>
        </w:rPr>
        <w:t>«</w:t>
      </w:r>
      <w:r w:rsidRPr="00163F6E">
        <w:rPr>
          <w:rFonts w:ascii="Times New Roman" w:hAnsi="Times New Roman" w:cs="Times New Roman"/>
          <w:sz w:val="28"/>
          <w:szCs w:val="28"/>
        </w:rPr>
        <w:t xml:space="preserve">О предоставлении в безвозмездное пользование и об освобождении от арендной платы за пользование муниципальным имуществом в 2021 году» </w:t>
      </w:r>
      <w:r w:rsidR="00AD50A8" w:rsidRPr="00163F6E">
        <w:rPr>
          <w:rFonts w:ascii="Times New Roman" w:hAnsi="Times New Roman" w:cs="Times New Roman"/>
          <w:sz w:val="28"/>
          <w:szCs w:val="28"/>
        </w:rPr>
        <w:t xml:space="preserve">заключены </w:t>
      </w:r>
      <w:r w:rsidRPr="00163F6E">
        <w:rPr>
          <w:rFonts w:ascii="Times New Roman" w:hAnsi="Times New Roman" w:cs="Times New Roman"/>
          <w:b/>
          <w:sz w:val="28"/>
          <w:szCs w:val="28"/>
        </w:rPr>
        <w:t>12</w:t>
      </w:r>
      <w:r w:rsidRPr="00163F6E">
        <w:rPr>
          <w:rFonts w:ascii="Times New Roman" w:hAnsi="Times New Roman" w:cs="Times New Roman"/>
          <w:sz w:val="28"/>
          <w:szCs w:val="28"/>
        </w:rPr>
        <w:t xml:space="preserve"> договоров безвозмездного пользования муниципальным имуществом  общей площадью</w:t>
      </w:r>
      <w:r w:rsidRPr="00163F6E">
        <w:rPr>
          <w:rFonts w:ascii="Times New Roman" w:hAnsi="Times New Roman" w:cs="Times New Roman"/>
          <w:b/>
          <w:sz w:val="28"/>
          <w:szCs w:val="28"/>
        </w:rPr>
        <w:t xml:space="preserve"> 893 кв. м.</w:t>
      </w:r>
      <w:proofErr w:type="gramEnd"/>
    </w:p>
    <w:p w:rsidR="003E0A35" w:rsidRPr="00163F6E" w:rsidRDefault="003E0A35"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Заключено 52 договора купли-продажи земельных участков общей площадью 13,9 га на сумму </w:t>
      </w:r>
      <w:r w:rsidRPr="00163F6E">
        <w:rPr>
          <w:rFonts w:ascii="Times New Roman" w:hAnsi="Times New Roman" w:cs="Times New Roman"/>
          <w:b/>
          <w:sz w:val="28"/>
          <w:szCs w:val="28"/>
        </w:rPr>
        <w:t>5 млн. 944 тыс.</w:t>
      </w:r>
      <w:r w:rsidRPr="00163F6E">
        <w:rPr>
          <w:rFonts w:ascii="Times New Roman" w:hAnsi="Times New Roman" w:cs="Times New Roman"/>
          <w:sz w:val="28"/>
          <w:szCs w:val="28"/>
        </w:rPr>
        <w:t xml:space="preserve"> рублей.</w:t>
      </w:r>
    </w:p>
    <w:p w:rsidR="003E0A35" w:rsidRPr="00163F6E" w:rsidRDefault="003E0A35"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От реализации муниципального имущества (транспортное средство) в 2021 году на открытом аукционе поступило </w:t>
      </w:r>
      <w:r w:rsidRPr="00163F6E">
        <w:rPr>
          <w:rFonts w:ascii="Times New Roman" w:hAnsi="Times New Roman" w:cs="Times New Roman"/>
          <w:b/>
          <w:sz w:val="28"/>
          <w:szCs w:val="28"/>
        </w:rPr>
        <w:t>445 тыс.</w:t>
      </w:r>
      <w:r w:rsidRPr="00163F6E">
        <w:rPr>
          <w:rFonts w:ascii="Times New Roman" w:hAnsi="Times New Roman" w:cs="Times New Roman"/>
          <w:sz w:val="28"/>
          <w:szCs w:val="28"/>
        </w:rPr>
        <w:t xml:space="preserve"> рублей.</w:t>
      </w:r>
    </w:p>
    <w:p w:rsidR="003E0A35" w:rsidRPr="00163F6E" w:rsidRDefault="003E0A35"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Постоянно ведется работа по взысканию задолженности по арендной плате за пользование земельными участками. По состоянию</w:t>
      </w:r>
      <w:r w:rsidR="00E971DD">
        <w:rPr>
          <w:rFonts w:ascii="Times New Roman" w:hAnsi="Times New Roman" w:cs="Times New Roman"/>
          <w:sz w:val="28"/>
          <w:szCs w:val="28"/>
        </w:rPr>
        <w:t xml:space="preserve"> на</w:t>
      </w:r>
      <w:r w:rsidRPr="00163F6E">
        <w:rPr>
          <w:rFonts w:ascii="Times New Roman" w:hAnsi="Times New Roman" w:cs="Times New Roman"/>
          <w:sz w:val="28"/>
          <w:szCs w:val="28"/>
        </w:rPr>
        <w:t xml:space="preserve"> конец декабря 2021г. общая сумма задолженности</w:t>
      </w:r>
      <w:r w:rsidR="00E971DD">
        <w:rPr>
          <w:rFonts w:ascii="Times New Roman" w:hAnsi="Times New Roman" w:cs="Times New Roman"/>
          <w:sz w:val="28"/>
          <w:szCs w:val="28"/>
        </w:rPr>
        <w:t>,</w:t>
      </w:r>
      <w:r w:rsidRPr="00163F6E">
        <w:rPr>
          <w:rFonts w:ascii="Times New Roman" w:hAnsi="Times New Roman" w:cs="Times New Roman"/>
          <w:sz w:val="28"/>
          <w:szCs w:val="28"/>
        </w:rPr>
        <w:t xml:space="preserve"> с учетом прошлых лет</w:t>
      </w:r>
      <w:r w:rsidR="00E971DD">
        <w:rPr>
          <w:rFonts w:ascii="Times New Roman" w:hAnsi="Times New Roman" w:cs="Times New Roman"/>
          <w:sz w:val="28"/>
          <w:szCs w:val="28"/>
        </w:rPr>
        <w:t>,</w:t>
      </w:r>
      <w:r w:rsidRPr="00163F6E">
        <w:rPr>
          <w:rFonts w:ascii="Times New Roman" w:hAnsi="Times New Roman" w:cs="Times New Roman"/>
          <w:sz w:val="28"/>
          <w:szCs w:val="28"/>
        </w:rPr>
        <w:t xml:space="preserve"> составила </w:t>
      </w:r>
      <w:r w:rsidRPr="00163F6E">
        <w:rPr>
          <w:rFonts w:ascii="Times New Roman" w:hAnsi="Times New Roman" w:cs="Times New Roman"/>
          <w:b/>
          <w:sz w:val="28"/>
          <w:szCs w:val="28"/>
        </w:rPr>
        <w:t>8 млн. 120 тыс.</w:t>
      </w:r>
      <w:r w:rsidRPr="00163F6E">
        <w:rPr>
          <w:rFonts w:ascii="Times New Roman" w:hAnsi="Times New Roman" w:cs="Times New Roman"/>
          <w:sz w:val="28"/>
          <w:szCs w:val="28"/>
        </w:rPr>
        <w:t xml:space="preserve"> рублей. Вынесено судебных решений и судебных приказов о взыскании задолженности всего на сумму </w:t>
      </w:r>
      <w:r w:rsidRPr="00163F6E">
        <w:rPr>
          <w:rFonts w:ascii="Times New Roman" w:hAnsi="Times New Roman" w:cs="Times New Roman"/>
          <w:b/>
          <w:sz w:val="28"/>
          <w:szCs w:val="28"/>
        </w:rPr>
        <w:t>6 млн. 272 тыс</w:t>
      </w:r>
      <w:r w:rsidR="00AD50A8" w:rsidRPr="00163F6E">
        <w:rPr>
          <w:rFonts w:ascii="Times New Roman" w:hAnsi="Times New Roman" w:cs="Times New Roman"/>
          <w:sz w:val="28"/>
          <w:szCs w:val="28"/>
        </w:rPr>
        <w:t xml:space="preserve">. рублей, из них на сумму </w:t>
      </w:r>
      <w:r w:rsidRPr="00163F6E">
        <w:rPr>
          <w:rFonts w:ascii="Times New Roman" w:hAnsi="Times New Roman" w:cs="Times New Roman"/>
          <w:b/>
          <w:sz w:val="28"/>
          <w:szCs w:val="28"/>
        </w:rPr>
        <w:t>2 млн. 611</w:t>
      </w:r>
      <w:r w:rsidRPr="00163F6E">
        <w:rPr>
          <w:rFonts w:ascii="Times New Roman" w:hAnsi="Times New Roman" w:cs="Times New Roman"/>
          <w:sz w:val="28"/>
          <w:szCs w:val="28"/>
        </w:rPr>
        <w:t xml:space="preserve"> тыс. рублей в 2021г. </w:t>
      </w:r>
    </w:p>
    <w:p w:rsidR="003E0A35" w:rsidRPr="00163F6E" w:rsidRDefault="003E0A35"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Оплачено должниками в добровольном порядке задолженность в сумме </w:t>
      </w:r>
      <w:r w:rsidRPr="00163F6E">
        <w:rPr>
          <w:rFonts w:ascii="Times New Roman" w:hAnsi="Times New Roman" w:cs="Times New Roman"/>
          <w:b/>
          <w:sz w:val="28"/>
          <w:szCs w:val="28"/>
        </w:rPr>
        <w:t>693 тыс</w:t>
      </w:r>
      <w:r w:rsidRPr="00163F6E">
        <w:rPr>
          <w:rFonts w:ascii="Times New Roman" w:hAnsi="Times New Roman" w:cs="Times New Roman"/>
          <w:sz w:val="28"/>
          <w:szCs w:val="28"/>
        </w:rPr>
        <w:t xml:space="preserve">. рублей в 2021г., </w:t>
      </w:r>
      <w:r w:rsidRPr="00163F6E">
        <w:rPr>
          <w:rFonts w:ascii="Times New Roman" w:hAnsi="Times New Roman" w:cs="Times New Roman"/>
          <w:b/>
          <w:sz w:val="28"/>
          <w:szCs w:val="28"/>
        </w:rPr>
        <w:t>848 тыс</w:t>
      </w:r>
      <w:r w:rsidRPr="00163F6E">
        <w:rPr>
          <w:rFonts w:ascii="Times New Roman" w:hAnsi="Times New Roman" w:cs="Times New Roman"/>
          <w:sz w:val="28"/>
          <w:szCs w:val="28"/>
        </w:rPr>
        <w:t xml:space="preserve">. в 2022г. </w:t>
      </w:r>
    </w:p>
    <w:p w:rsidR="003E0A35" w:rsidRPr="00163F6E" w:rsidRDefault="003E0A35"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Поступило в результате исполнительного производства по ранее принятым судебным решениям и судебным приказам задолженность в размере </w:t>
      </w:r>
      <w:r w:rsidRPr="00163F6E">
        <w:rPr>
          <w:rFonts w:ascii="Times New Roman" w:hAnsi="Times New Roman" w:cs="Times New Roman"/>
          <w:b/>
          <w:sz w:val="28"/>
          <w:szCs w:val="28"/>
        </w:rPr>
        <w:t>277 тыс</w:t>
      </w:r>
      <w:r w:rsidRPr="00163F6E">
        <w:rPr>
          <w:rFonts w:ascii="Times New Roman" w:hAnsi="Times New Roman" w:cs="Times New Roman"/>
          <w:sz w:val="28"/>
          <w:szCs w:val="28"/>
        </w:rPr>
        <w:t>. рублей.</w:t>
      </w:r>
    </w:p>
    <w:p w:rsidR="003E0A35" w:rsidRPr="00163F6E" w:rsidRDefault="003E0A35"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По решениям суда, вступившим в законную силу, в 2021г. направлены исполнительные листы в отдел судебных приставов о взыскании задолженности за пользование земельными участками на общую сумму </w:t>
      </w:r>
      <w:r w:rsidRPr="00163F6E">
        <w:rPr>
          <w:rFonts w:ascii="Times New Roman" w:hAnsi="Times New Roman" w:cs="Times New Roman"/>
          <w:b/>
          <w:sz w:val="28"/>
          <w:szCs w:val="28"/>
        </w:rPr>
        <w:t>2 млн. 163 тыс</w:t>
      </w:r>
      <w:r w:rsidRPr="00163F6E">
        <w:rPr>
          <w:rFonts w:ascii="Times New Roman" w:hAnsi="Times New Roman" w:cs="Times New Roman"/>
          <w:sz w:val="28"/>
          <w:szCs w:val="28"/>
        </w:rPr>
        <w:t>. рублей.</w:t>
      </w:r>
    </w:p>
    <w:p w:rsidR="003E0A35" w:rsidRPr="00163F6E" w:rsidRDefault="003E0A35" w:rsidP="00033FEA">
      <w:pPr>
        <w:spacing w:line="276" w:lineRule="auto"/>
        <w:ind w:firstLine="708"/>
        <w:jc w:val="both"/>
        <w:rPr>
          <w:rFonts w:ascii="Times New Roman" w:hAnsi="Times New Roman" w:cs="Times New Roman"/>
          <w:b/>
          <w:sz w:val="28"/>
          <w:szCs w:val="28"/>
        </w:rPr>
      </w:pPr>
      <w:r w:rsidRPr="00163F6E">
        <w:rPr>
          <w:rFonts w:ascii="Times New Roman" w:hAnsi="Times New Roman" w:cs="Times New Roman"/>
          <w:sz w:val="28"/>
          <w:szCs w:val="28"/>
        </w:rPr>
        <w:t xml:space="preserve">В ходе реализации </w:t>
      </w:r>
      <w:r w:rsidRPr="00163F6E">
        <w:rPr>
          <w:rFonts w:ascii="Times New Roman" w:hAnsi="Times New Roman" w:cs="Times New Roman"/>
          <w:spacing w:val="4"/>
          <w:sz w:val="28"/>
          <w:szCs w:val="28"/>
        </w:rPr>
        <w:t>з</w:t>
      </w:r>
      <w:r w:rsidRPr="00163F6E">
        <w:rPr>
          <w:rFonts w:ascii="Times New Roman" w:hAnsi="Times New Roman" w:cs="Times New Roman"/>
          <w:spacing w:val="-1"/>
          <w:sz w:val="28"/>
          <w:szCs w:val="28"/>
        </w:rPr>
        <w:t xml:space="preserve">акона Алтайского края </w:t>
      </w:r>
      <w:r w:rsidRPr="00163F6E">
        <w:rPr>
          <w:rFonts w:ascii="Times New Roman" w:hAnsi="Times New Roman" w:cs="Times New Roman"/>
          <w:b/>
          <w:spacing w:val="-1"/>
          <w:sz w:val="28"/>
          <w:szCs w:val="28"/>
        </w:rPr>
        <w:t>«О бесплатном предоставлении в собственность земельных участков» от 09.11.2015 г. № 98-ЗС</w:t>
      </w:r>
      <w:r w:rsidRPr="00163F6E">
        <w:rPr>
          <w:rFonts w:ascii="Times New Roman" w:hAnsi="Times New Roman" w:cs="Times New Roman"/>
          <w:spacing w:val="-1"/>
          <w:sz w:val="28"/>
          <w:szCs w:val="28"/>
        </w:rPr>
        <w:t xml:space="preserve"> в 2021 г. </w:t>
      </w:r>
      <w:r w:rsidRPr="00163F6E">
        <w:rPr>
          <w:rFonts w:ascii="Times New Roman" w:hAnsi="Times New Roman" w:cs="Times New Roman"/>
          <w:spacing w:val="-1"/>
          <w:sz w:val="28"/>
          <w:szCs w:val="28"/>
        </w:rPr>
        <w:lastRenderedPageBreak/>
        <w:t>состояли на учете 160 многодетн</w:t>
      </w:r>
      <w:r w:rsidR="00E971DD">
        <w:rPr>
          <w:rFonts w:ascii="Times New Roman" w:hAnsi="Times New Roman" w:cs="Times New Roman"/>
          <w:spacing w:val="-1"/>
          <w:sz w:val="28"/>
          <w:szCs w:val="28"/>
        </w:rPr>
        <w:t>ых</w:t>
      </w:r>
      <w:r w:rsidRPr="00163F6E">
        <w:rPr>
          <w:rFonts w:ascii="Times New Roman" w:hAnsi="Times New Roman" w:cs="Times New Roman"/>
          <w:spacing w:val="-1"/>
          <w:sz w:val="28"/>
          <w:szCs w:val="28"/>
        </w:rPr>
        <w:t xml:space="preserve"> сем</w:t>
      </w:r>
      <w:r w:rsidR="00E971DD">
        <w:rPr>
          <w:rFonts w:ascii="Times New Roman" w:hAnsi="Times New Roman" w:cs="Times New Roman"/>
          <w:spacing w:val="-1"/>
          <w:sz w:val="28"/>
          <w:szCs w:val="28"/>
        </w:rPr>
        <w:t>ей</w:t>
      </w:r>
      <w:r w:rsidRPr="00163F6E">
        <w:rPr>
          <w:rFonts w:ascii="Times New Roman" w:hAnsi="Times New Roman" w:cs="Times New Roman"/>
          <w:spacing w:val="-1"/>
          <w:sz w:val="28"/>
          <w:szCs w:val="28"/>
        </w:rPr>
        <w:t>, изъявивш</w:t>
      </w:r>
      <w:r w:rsidR="00E971DD">
        <w:rPr>
          <w:rFonts w:ascii="Times New Roman" w:hAnsi="Times New Roman" w:cs="Times New Roman"/>
          <w:spacing w:val="-1"/>
          <w:sz w:val="28"/>
          <w:szCs w:val="28"/>
        </w:rPr>
        <w:t>их</w:t>
      </w:r>
      <w:r w:rsidRPr="00163F6E">
        <w:rPr>
          <w:rFonts w:ascii="Times New Roman" w:hAnsi="Times New Roman" w:cs="Times New Roman"/>
          <w:spacing w:val="-1"/>
          <w:sz w:val="28"/>
          <w:szCs w:val="28"/>
        </w:rPr>
        <w:t xml:space="preserve"> желание получить земельный участок для индивидуального жилищного строительства, ведения личного подсобного хозяйства. П</w:t>
      </w:r>
      <w:r w:rsidRPr="00163F6E">
        <w:rPr>
          <w:rFonts w:ascii="Times New Roman" w:hAnsi="Times New Roman" w:cs="Times New Roman"/>
          <w:sz w:val="28"/>
          <w:szCs w:val="28"/>
        </w:rPr>
        <w:t>редоставлено в собственность</w:t>
      </w:r>
      <w:r w:rsidRPr="00163F6E">
        <w:rPr>
          <w:rFonts w:ascii="Times New Roman" w:hAnsi="Times New Roman" w:cs="Times New Roman"/>
          <w:b/>
          <w:sz w:val="28"/>
          <w:szCs w:val="28"/>
        </w:rPr>
        <w:t xml:space="preserve"> 65 </w:t>
      </w:r>
      <w:r w:rsidRPr="00163F6E">
        <w:rPr>
          <w:rFonts w:ascii="Times New Roman" w:hAnsi="Times New Roman" w:cs="Times New Roman"/>
          <w:sz w:val="28"/>
          <w:szCs w:val="28"/>
        </w:rPr>
        <w:t xml:space="preserve">земельных участков общей площадью </w:t>
      </w:r>
      <w:r w:rsidRPr="00163F6E">
        <w:rPr>
          <w:rFonts w:ascii="Times New Roman" w:hAnsi="Times New Roman" w:cs="Times New Roman"/>
          <w:b/>
          <w:sz w:val="28"/>
          <w:szCs w:val="28"/>
        </w:rPr>
        <w:t>8 га.</w:t>
      </w:r>
    </w:p>
    <w:p w:rsidR="00733EE3" w:rsidRPr="00163F6E" w:rsidRDefault="00733EE3"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Произошло пополнение казны муниципального образования движимым и недвижимым имуществом балансовой стоимостью </w:t>
      </w:r>
      <w:r w:rsidR="00AA462C" w:rsidRPr="00163F6E">
        <w:rPr>
          <w:rFonts w:ascii="Times New Roman" w:hAnsi="Times New Roman" w:cs="Times New Roman"/>
          <w:sz w:val="28"/>
          <w:szCs w:val="28"/>
        </w:rPr>
        <w:t>более 40 млн. рублей</w:t>
      </w:r>
      <w:r w:rsidRPr="00163F6E">
        <w:rPr>
          <w:rFonts w:ascii="Times New Roman" w:hAnsi="Times New Roman" w:cs="Times New Roman"/>
          <w:sz w:val="28"/>
          <w:szCs w:val="28"/>
        </w:rPr>
        <w:t xml:space="preserve">: </w:t>
      </w:r>
    </w:p>
    <w:p w:rsidR="00AA462C" w:rsidRPr="00163F6E" w:rsidRDefault="00733EE3"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транспортные средства (автобус для перевозки детей</w:t>
      </w:r>
      <w:r w:rsidR="00AA462C" w:rsidRPr="00163F6E">
        <w:rPr>
          <w:rFonts w:ascii="Times New Roman" w:hAnsi="Times New Roman" w:cs="Times New Roman"/>
          <w:sz w:val="28"/>
          <w:szCs w:val="28"/>
        </w:rPr>
        <w:t xml:space="preserve">) </w:t>
      </w:r>
    </w:p>
    <w:p w:rsidR="00AA462C" w:rsidRPr="00163F6E" w:rsidRDefault="00AA462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(автобус для перевозки детей) паз - 4шт на сумму 12 </w:t>
      </w:r>
      <w:proofErr w:type="gramStart"/>
      <w:r w:rsidRPr="00163F6E">
        <w:rPr>
          <w:rFonts w:ascii="Times New Roman" w:hAnsi="Times New Roman" w:cs="Times New Roman"/>
          <w:sz w:val="28"/>
          <w:szCs w:val="28"/>
        </w:rPr>
        <w:t>млн</w:t>
      </w:r>
      <w:proofErr w:type="gramEnd"/>
      <w:r w:rsidRPr="00163F6E">
        <w:rPr>
          <w:rFonts w:ascii="Times New Roman" w:hAnsi="Times New Roman" w:cs="Times New Roman"/>
          <w:sz w:val="28"/>
          <w:szCs w:val="28"/>
        </w:rPr>
        <w:t xml:space="preserve"> 449 тыс. 200 рублей,</w:t>
      </w:r>
    </w:p>
    <w:p w:rsidR="00AA462C" w:rsidRPr="00163F6E" w:rsidRDefault="00AA462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(автобус для перевозки детей)  газель – 2 шт. на сумму 3 млн. 40 тысяч 200 рублей.</w:t>
      </w:r>
    </w:p>
    <w:p w:rsidR="00AA462C" w:rsidRPr="00163F6E" w:rsidRDefault="00733EE3"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 автомобиль</w:t>
      </w:r>
      <w:r w:rsidR="00AA462C" w:rsidRPr="00163F6E">
        <w:rPr>
          <w:rFonts w:ascii="Times New Roman" w:hAnsi="Times New Roman" w:cs="Times New Roman"/>
          <w:sz w:val="28"/>
          <w:szCs w:val="28"/>
        </w:rPr>
        <w:t xml:space="preserve"> Лада Веста кросс  - 972 тыс. 900 руб.</w:t>
      </w:r>
    </w:p>
    <w:p w:rsidR="00AA462C" w:rsidRPr="00163F6E" w:rsidRDefault="00733EE3"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автогрейдер</w:t>
      </w:r>
      <w:r w:rsidR="00AA462C" w:rsidRPr="00163F6E">
        <w:rPr>
          <w:rFonts w:ascii="Times New Roman" w:hAnsi="Times New Roman" w:cs="Times New Roman"/>
          <w:sz w:val="28"/>
          <w:szCs w:val="28"/>
        </w:rPr>
        <w:t xml:space="preserve"> -6 млн. 950 тыс. </w:t>
      </w:r>
      <w:proofErr w:type="spellStart"/>
      <w:r w:rsidR="00AA462C" w:rsidRPr="00163F6E">
        <w:rPr>
          <w:rFonts w:ascii="Times New Roman" w:hAnsi="Times New Roman" w:cs="Times New Roman"/>
          <w:sz w:val="28"/>
          <w:szCs w:val="28"/>
        </w:rPr>
        <w:t>руб</w:t>
      </w:r>
      <w:proofErr w:type="spellEnd"/>
    </w:p>
    <w:p w:rsidR="00AA462C" w:rsidRPr="00163F6E" w:rsidRDefault="00E971DD" w:rsidP="00033FE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экскаватор-</w:t>
      </w:r>
      <w:r w:rsidR="00AA462C" w:rsidRPr="00163F6E">
        <w:rPr>
          <w:rFonts w:ascii="Times New Roman" w:hAnsi="Times New Roman" w:cs="Times New Roman"/>
          <w:sz w:val="28"/>
          <w:szCs w:val="28"/>
        </w:rPr>
        <w:t>погрузчик – 6 млн. 79 тыс. 450  рублей</w:t>
      </w:r>
    </w:p>
    <w:p w:rsidR="00733EE3" w:rsidRPr="00163F6E" w:rsidRDefault="00733EE3"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 оборудование, оргтехника, спортинвентарь общей балансовой стоимостью </w:t>
      </w:r>
      <w:r w:rsidR="00AA462C" w:rsidRPr="00163F6E">
        <w:rPr>
          <w:rFonts w:ascii="Times New Roman" w:hAnsi="Times New Roman" w:cs="Times New Roman"/>
          <w:sz w:val="28"/>
          <w:szCs w:val="28"/>
        </w:rPr>
        <w:t>12 млн. 113 тыс. 729 р</w:t>
      </w:r>
      <w:r w:rsidR="00E971DD">
        <w:rPr>
          <w:rFonts w:ascii="Times New Roman" w:hAnsi="Times New Roman" w:cs="Times New Roman"/>
          <w:sz w:val="28"/>
          <w:szCs w:val="28"/>
        </w:rPr>
        <w:t>ублей</w:t>
      </w:r>
      <w:r w:rsidR="00AA462C" w:rsidRPr="00163F6E">
        <w:rPr>
          <w:rFonts w:ascii="Times New Roman" w:hAnsi="Times New Roman" w:cs="Times New Roman"/>
          <w:sz w:val="28"/>
          <w:szCs w:val="28"/>
        </w:rPr>
        <w:t>, которые переданы по назначению.</w:t>
      </w:r>
    </w:p>
    <w:p w:rsidR="00F109D1" w:rsidRPr="00163F6E" w:rsidRDefault="00F109D1" w:rsidP="00033FEA">
      <w:pPr>
        <w:spacing w:line="276" w:lineRule="auto"/>
        <w:ind w:right="-143" w:firstLine="708"/>
        <w:jc w:val="both"/>
        <w:rPr>
          <w:rFonts w:ascii="Times New Roman" w:hAnsi="Times New Roman" w:cs="Times New Roman"/>
          <w:sz w:val="28"/>
          <w:szCs w:val="28"/>
        </w:rPr>
      </w:pPr>
    </w:p>
    <w:p w:rsidR="00AD50A8" w:rsidRPr="00163F6E" w:rsidRDefault="00F62544" w:rsidP="00033FEA">
      <w:pPr>
        <w:spacing w:line="276" w:lineRule="auto"/>
        <w:ind w:right="-143" w:firstLine="708"/>
        <w:jc w:val="both"/>
        <w:rPr>
          <w:rFonts w:ascii="Times New Roman" w:eastAsia="Times New Roman" w:hAnsi="Times New Roman" w:cs="Times New Roman"/>
          <w:sz w:val="28"/>
          <w:szCs w:val="28"/>
          <w:lang w:eastAsia="ru-RU"/>
        </w:rPr>
      </w:pPr>
      <w:r w:rsidRPr="00163F6E">
        <w:rPr>
          <w:rFonts w:ascii="Times New Roman" w:hAnsi="Times New Roman" w:cs="Times New Roman"/>
          <w:b/>
          <w:sz w:val="28"/>
          <w:szCs w:val="28"/>
        </w:rPr>
        <w:t>Правовым комитетом</w:t>
      </w:r>
      <w:r w:rsidRPr="00163F6E">
        <w:rPr>
          <w:rFonts w:ascii="Times New Roman" w:hAnsi="Times New Roman" w:cs="Times New Roman"/>
          <w:sz w:val="28"/>
          <w:szCs w:val="28"/>
        </w:rPr>
        <w:t xml:space="preserve"> </w:t>
      </w:r>
      <w:r w:rsidR="00AD50A8" w:rsidRPr="00163F6E">
        <w:rPr>
          <w:rFonts w:ascii="Times New Roman" w:eastAsia="Times New Roman" w:hAnsi="Times New Roman" w:cs="Times New Roman"/>
          <w:b/>
          <w:sz w:val="28"/>
          <w:szCs w:val="28"/>
          <w:lang w:eastAsia="ru-RU"/>
        </w:rPr>
        <w:t>з</w:t>
      </w:r>
      <w:r w:rsidR="00033FEA" w:rsidRPr="00163F6E">
        <w:rPr>
          <w:rFonts w:ascii="Times New Roman" w:eastAsia="Times New Roman" w:hAnsi="Times New Roman" w:cs="Times New Roman"/>
          <w:b/>
          <w:sz w:val="28"/>
          <w:szCs w:val="28"/>
          <w:lang w:eastAsia="ru-RU"/>
        </w:rPr>
        <w:t xml:space="preserve">а 2021 г. </w:t>
      </w:r>
      <w:r w:rsidR="00C03F25" w:rsidRPr="00163F6E">
        <w:rPr>
          <w:rFonts w:ascii="Times New Roman" w:eastAsia="Times New Roman" w:hAnsi="Times New Roman" w:cs="Times New Roman"/>
          <w:sz w:val="28"/>
          <w:szCs w:val="28"/>
          <w:lang w:eastAsia="ru-RU"/>
        </w:rPr>
        <w:t xml:space="preserve">осуществлено участие в </w:t>
      </w:r>
      <w:r w:rsidR="00C03F25" w:rsidRPr="00163F6E">
        <w:rPr>
          <w:rFonts w:ascii="Times New Roman" w:eastAsia="Times New Roman" w:hAnsi="Times New Roman" w:cs="Times New Roman"/>
          <w:b/>
          <w:sz w:val="28"/>
          <w:szCs w:val="28"/>
          <w:lang w:eastAsia="ru-RU"/>
        </w:rPr>
        <w:t>15</w:t>
      </w:r>
      <w:r w:rsidR="00C03F25" w:rsidRPr="00163F6E">
        <w:rPr>
          <w:rFonts w:ascii="Times New Roman" w:eastAsia="Times New Roman" w:hAnsi="Times New Roman" w:cs="Times New Roman"/>
          <w:sz w:val="28"/>
          <w:szCs w:val="28"/>
          <w:lang w:eastAsia="ru-RU"/>
        </w:rPr>
        <w:t xml:space="preserve"> делах, рассматриваемых Арбитражным судом Алтайского края.</w:t>
      </w:r>
    </w:p>
    <w:p w:rsidR="00C03F25" w:rsidRPr="00163F6E" w:rsidRDefault="00C03F25" w:rsidP="00033FEA">
      <w:pPr>
        <w:spacing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Принято участие по </w:t>
      </w:r>
      <w:r w:rsidRPr="00163F6E">
        <w:rPr>
          <w:rFonts w:ascii="Times New Roman" w:eastAsia="Times New Roman" w:hAnsi="Times New Roman" w:cs="Times New Roman"/>
          <w:b/>
          <w:sz w:val="28"/>
          <w:szCs w:val="28"/>
          <w:lang w:eastAsia="ru-RU"/>
        </w:rPr>
        <w:t xml:space="preserve">4 </w:t>
      </w:r>
      <w:r w:rsidRPr="00163F6E">
        <w:rPr>
          <w:rFonts w:ascii="Times New Roman" w:eastAsia="Times New Roman" w:hAnsi="Times New Roman" w:cs="Times New Roman"/>
          <w:sz w:val="28"/>
          <w:szCs w:val="28"/>
          <w:lang w:eastAsia="ru-RU"/>
        </w:rPr>
        <w:t xml:space="preserve">административным делам. </w:t>
      </w:r>
    </w:p>
    <w:p w:rsidR="00C03F25" w:rsidRPr="00163F6E" w:rsidRDefault="00C03F25"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В течение года правовым комитетом также велась работа по взысканию задолженности по арендной плате за пользование земельными участками. </w:t>
      </w:r>
      <w:proofErr w:type="gramStart"/>
      <w:r w:rsidRPr="00163F6E">
        <w:rPr>
          <w:rFonts w:ascii="Times New Roman" w:eastAsia="Times New Roman" w:hAnsi="Times New Roman" w:cs="Times New Roman"/>
          <w:sz w:val="28"/>
          <w:szCs w:val="28"/>
          <w:lang w:eastAsia="ru-RU"/>
        </w:rPr>
        <w:t>В судебном порядке в пользу Комитета по имуществу взыскана задолженность по арендным платежам на общую сумму</w:t>
      </w:r>
      <w:proofErr w:type="gramEnd"/>
      <w:r w:rsidRPr="00163F6E">
        <w:rPr>
          <w:rFonts w:ascii="Times New Roman" w:eastAsia="Times New Roman" w:hAnsi="Times New Roman" w:cs="Times New Roman"/>
          <w:sz w:val="28"/>
          <w:szCs w:val="28"/>
          <w:lang w:eastAsia="ru-RU"/>
        </w:rPr>
        <w:t xml:space="preserve"> </w:t>
      </w:r>
      <w:r w:rsidRPr="00163F6E">
        <w:rPr>
          <w:rFonts w:ascii="Times New Roman" w:eastAsia="Times New Roman" w:hAnsi="Times New Roman" w:cs="Times New Roman"/>
          <w:b/>
          <w:sz w:val="28"/>
          <w:szCs w:val="28"/>
          <w:lang w:eastAsia="ru-RU"/>
        </w:rPr>
        <w:t>524 392,04 руб.</w:t>
      </w:r>
    </w:p>
    <w:p w:rsidR="00C03F25" w:rsidRPr="00163F6E" w:rsidRDefault="00C03F25"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Проводилось плановое согласование проектов решений БРСНД, а также представление интересов БРСНД  в различных  инстанциях, согласование проектов постановлений и распоряжений Администрации Бийского района; согласование, подготовка проектов договоров, соглашений. Были подготовлены и зарегистрированы изменения в Ус</w:t>
      </w:r>
      <w:r w:rsidR="00033FEA" w:rsidRPr="00163F6E">
        <w:rPr>
          <w:rFonts w:ascii="Times New Roman" w:eastAsia="Times New Roman" w:hAnsi="Times New Roman" w:cs="Times New Roman"/>
          <w:sz w:val="28"/>
          <w:szCs w:val="28"/>
          <w:lang w:eastAsia="ru-RU"/>
        </w:rPr>
        <w:t xml:space="preserve">тав муниципального образования </w:t>
      </w:r>
      <w:r w:rsidRPr="00163F6E">
        <w:rPr>
          <w:rFonts w:ascii="Times New Roman" w:eastAsia="Times New Roman" w:hAnsi="Times New Roman" w:cs="Times New Roman"/>
          <w:sz w:val="28"/>
          <w:szCs w:val="28"/>
          <w:lang w:eastAsia="ru-RU"/>
        </w:rPr>
        <w:t>Бийский район. Проводилась подготовка ответов на требования, представл</w:t>
      </w:r>
      <w:r w:rsidR="003207DD" w:rsidRPr="00163F6E">
        <w:rPr>
          <w:rFonts w:ascii="Times New Roman" w:eastAsia="Times New Roman" w:hAnsi="Times New Roman" w:cs="Times New Roman"/>
          <w:sz w:val="28"/>
          <w:szCs w:val="28"/>
          <w:lang w:eastAsia="ru-RU"/>
        </w:rPr>
        <w:t xml:space="preserve">ения, запросы,  </w:t>
      </w:r>
      <w:r w:rsidRPr="00163F6E">
        <w:rPr>
          <w:rFonts w:ascii="Times New Roman" w:eastAsia="Times New Roman" w:hAnsi="Times New Roman" w:cs="Times New Roman"/>
          <w:sz w:val="28"/>
          <w:szCs w:val="28"/>
          <w:lang w:eastAsia="ru-RU"/>
        </w:rPr>
        <w:t>п</w:t>
      </w:r>
      <w:r w:rsidR="003207DD" w:rsidRPr="00163F6E">
        <w:rPr>
          <w:rFonts w:ascii="Times New Roman" w:eastAsia="Times New Roman" w:hAnsi="Times New Roman" w:cs="Times New Roman"/>
          <w:sz w:val="28"/>
          <w:szCs w:val="28"/>
          <w:lang w:eastAsia="ru-RU"/>
        </w:rPr>
        <w:t xml:space="preserve">ротесты, </w:t>
      </w:r>
      <w:r w:rsidRPr="00163F6E">
        <w:rPr>
          <w:rFonts w:ascii="Times New Roman" w:eastAsia="Times New Roman" w:hAnsi="Times New Roman" w:cs="Times New Roman"/>
          <w:sz w:val="28"/>
          <w:szCs w:val="28"/>
          <w:lang w:eastAsia="ru-RU"/>
        </w:rPr>
        <w:t>органов Прокуратуры, подготовка ответов на обращения граждан, организаций.</w:t>
      </w:r>
    </w:p>
    <w:p w:rsidR="00C03F25" w:rsidRPr="00163F6E" w:rsidRDefault="00C03F25"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Правовым комитетом также активно оказывается правовая помощь по вопросу приобретения в муниципальную собственность </w:t>
      </w:r>
      <w:proofErr w:type="spellStart"/>
      <w:r w:rsidRPr="00163F6E">
        <w:rPr>
          <w:rFonts w:ascii="Times New Roman" w:eastAsia="Times New Roman" w:hAnsi="Times New Roman" w:cs="Times New Roman"/>
          <w:sz w:val="28"/>
          <w:szCs w:val="28"/>
          <w:lang w:eastAsia="ru-RU"/>
        </w:rPr>
        <w:t>Малоугреневского</w:t>
      </w:r>
      <w:proofErr w:type="spellEnd"/>
      <w:r w:rsidRPr="00163F6E">
        <w:rPr>
          <w:rFonts w:ascii="Times New Roman" w:eastAsia="Times New Roman" w:hAnsi="Times New Roman" w:cs="Times New Roman"/>
          <w:sz w:val="28"/>
          <w:szCs w:val="28"/>
          <w:lang w:eastAsia="ru-RU"/>
        </w:rPr>
        <w:t xml:space="preserve"> сельсовета жилых помещений, подлежащих предоставлению по договорам социального найма гражданам, расселяемым из аварийного жилья.</w:t>
      </w:r>
    </w:p>
    <w:p w:rsidR="00F62544" w:rsidRPr="00163F6E" w:rsidRDefault="00C03F25" w:rsidP="00033FEA">
      <w:pPr>
        <w:spacing w:line="276" w:lineRule="auto"/>
        <w:ind w:right="-143" w:firstLine="708"/>
        <w:jc w:val="both"/>
        <w:rPr>
          <w:rFonts w:ascii="Times New Roman" w:hAnsi="Times New Roman" w:cs="Times New Roman"/>
          <w:sz w:val="28"/>
          <w:szCs w:val="28"/>
        </w:rPr>
      </w:pPr>
      <w:r w:rsidRPr="00163F6E">
        <w:rPr>
          <w:rFonts w:ascii="Times New Roman" w:eastAsia="Times New Roman" w:hAnsi="Times New Roman" w:cs="Times New Roman"/>
          <w:sz w:val="28"/>
          <w:szCs w:val="28"/>
          <w:lang w:eastAsia="ru-RU"/>
        </w:rPr>
        <w:lastRenderedPageBreak/>
        <w:t xml:space="preserve">Осуществлялось участие в конкурсных комиссиях на замещение должности глав </w:t>
      </w:r>
      <w:proofErr w:type="spellStart"/>
      <w:r w:rsidRPr="00163F6E">
        <w:rPr>
          <w:rFonts w:ascii="Times New Roman" w:eastAsia="Times New Roman" w:hAnsi="Times New Roman" w:cs="Times New Roman"/>
          <w:sz w:val="28"/>
          <w:szCs w:val="28"/>
          <w:lang w:eastAsia="ru-RU"/>
        </w:rPr>
        <w:t>Светлоозерского</w:t>
      </w:r>
      <w:proofErr w:type="spellEnd"/>
      <w:r w:rsidRPr="00163F6E">
        <w:rPr>
          <w:rFonts w:ascii="Times New Roman" w:eastAsia="Times New Roman" w:hAnsi="Times New Roman" w:cs="Times New Roman"/>
          <w:sz w:val="28"/>
          <w:szCs w:val="28"/>
          <w:lang w:eastAsia="ru-RU"/>
        </w:rPr>
        <w:t xml:space="preserve"> и </w:t>
      </w:r>
      <w:proofErr w:type="gramStart"/>
      <w:r w:rsidRPr="00163F6E">
        <w:rPr>
          <w:rFonts w:ascii="Times New Roman" w:eastAsia="Times New Roman" w:hAnsi="Times New Roman" w:cs="Times New Roman"/>
          <w:sz w:val="28"/>
          <w:szCs w:val="28"/>
          <w:lang w:eastAsia="ru-RU"/>
        </w:rPr>
        <w:t>Лесного</w:t>
      </w:r>
      <w:proofErr w:type="gramEnd"/>
      <w:r w:rsidRPr="00163F6E">
        <w:rPr>
          <w:rFonts w:ascii="Times New Roman" w:eastAsia="Times New Roman" w:hAnsi="Times New Roman" w:cs="Times New Roman"/>
          <w:sz w:val="28"/>
          <w:szCs w:val="28"/>
          <w:lang w:eastAsia="ru-RU"/>
        </w:rPr>
        <w:t xml:space="preserve"> сельсоветов</w:t>
      </w:r>
      <w:r w:rsidR="00EC62ED">
        <w:rPr>
          <w:rFonts w:ascii="Times New Roman" w:eastAsia="Times New Roman" w:hAnsi="Times New Roman" w:cs="Times New Roman"/>
          <w:sz w:val="28"/>
          <w:szCs w:val="28"/>
          <w:lang w:eastAsia="ru-RU"/>
        </w:rPr>
        <w:t>.</w:t>
      </w:r>
    </w:p>
    <w:p w:rsidR="0080227F" w:rsidRPr="00163F6E" w:rsidRDefault="0080227F"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В районе создана и функционирует Контрактная служба, которая в 2021 году в полной мере обеспечила своевременное исполнение возложенных на нее задач.</w:t>
      </w:r>
    </w:p>
    <w:p w:rsidR="003207DD" w:rsidRPr="00163F6E" w:rsidRDefault="003207DD" w:rsidP="00033FEA">
      <w:pPr>
        <w:pStyle w:val="2"/>
        <w:shd w:val="clear" w:color="auto" w:fill="FFFFFF"/>
        <w:spacing w:before="0" w:beforeAutospacing="0" w:after="0" w:afterAutospacing="0" w:line="276" w:lineRule="auto"/>
        <w:ind w:right="-143" w:firstLine="708"/>
        <w:jc w:val="both"/>
        <w:rPr>
          <w:sz w:val="28"/>
          <w:szCs w:val="28"/>
        </w:rPr>
      </w:pPr>
      <w:r w:rsidRPr="00163F6E">
        <w:rPr>
          <w:b w:val="0"/>
          <w:sz w:val="28"/>
          <w:szCs w:val="28"/>
        </w:rPr>
        <w:t xml:space="preserve">Для достижения целей и реализации мероприятий, предусмотренных  муниципальными программами, а также для </w:t>
      </w:r>
      <w:bookmarkStart w:id="0" w:name="Par2"/>
      <w:bookmarkEnd w:id="0"/>
      <w:r w:rsidRPr="00163F6E">
        <w:rPr>
          <w:b w:val="0"/>
          <w:sz w:val="28"/>
          <w:szCs w:val="28"/>
        </w:rPr>
        <w:t xml:space="preserve">выполнения своих функций и полномочий Администрацией района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w:t>
      </w:r>
      <w:r w:rsidRPr="00163F6E">
        <w:rPr>
          <w:sz w:val="28"/>
          <w:szCs w:val="28"/>
        </w:rPr>
        <w:t xml:space="preserve">осуществлялись закупки. </w:t>
      </w:r>
    </w:p>
    <w:p w:rsidR="003207DD" w:rsidRPr="00163F6E" w:rsidRDefault="003207DD" w:rsidP="00033FEA">
      <w:pPr>
        <w:spacing w:line="276" w:lineRule="auto"/>
        <w:ind w:right="-143" w:firstLine="708"/>
        <w:jc w:val="both"/>
        <w:rPr>
          <w:rFonts w:ascii="Times New Roman" w:hAnsi="Times New Roman" w:cs="Times New Roman"/>
          <w:sz w:val="28"/>
          <w:szCs w:val="28"/>
        </w:rPr>
      </w:pPr>
      <w:bookmarkStart w:id="1" w:name="Par1"/>
      <w:bookmarkEnd w:id="1"/>
      <w:r w:rsidRPr="00163F6E">
        <w:rPr>
          <w:rFonts w:ascii="Times New Roman" w:hAnsi="Times New Roman" w:cs="Times New Roman"/>
          <w:sz w:val="28"/>
          <w:szCs w:val="28"/>
        </w:rPr>
        <w:t>За 2021 год проведена 31 закупочная процедура, в которых приняло участие 82 участника, начальная цена контрактов составила (155 109 103,89)  (сто пятьдесят пять миллионов сто девять тысяч сто три рубля 89 копе</w:t>
      </w:r>
      <w:r w:rsidR="00EC62ED">
        <w:rPr>
          <w:rFonts w:ascii="Times New Roman" w:hAnsi="Times New Roman" w:cs="Times New Roman"/>
          <w:sz w:val="28"/>
          <w:szCs w:val="28"/>
        </w:rPr>
        <w:t>ек). По итогам закупок заключен</w:t>
      </w:r>
      <w:r w:rsidRPr="00163F6E">
        <w:rPr>
          <w:rFonts w:ascii="Times New Roman" w:hAnsi="Times New Roman" w:cs="Times New Roman"/>
          <w:sz w:val="28"/>
          <w:szCs w:val="28"/>
        </w:rPr>
        <w:t xml:space="preserve"> 31  муниципальный контракт на общую сумму 131 573 688,13 (сто тридцать один миллион пятьсот семьдесят три тысячи шестьсот восемьдесят восемь рублей 13 копеек). </w:t>
      </w:r>
    </w:p>
    <w:p w:rsidR="003207DD" w:rsidRPr="00163F6E" w:rsidRDefault="003207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Экономия бюджетных средств составила 23 535 415,76 (двадцать три миллионов пятьсот тридцать пять тысяч четыреста пятнадцать  рублей 76 копеек).</w:t>
      </w:r>
    </w:p>
    <w:p w:rsidR="003207DD" w:rsidRPr="00163F6E" w:rsidRDefault="003207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Основные виды закупаемых товаров, работ, услуг - строительно-монтажные работы.</w:t>
      </w:r>
    </w:p>
    <w:p w:rsidR="003207DD" w:rsidRPr="00163F6E" w:rsidRDefault="003207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Наиболее крупные закупочные процедуры, проведенные в 2021 году:</w:t>
      </w:r>
    </w:p>
    <w:p w:rsidR="003207DD" w:rsidRPr="00163F6E" w:rsidRDefault="003207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1. Техническое перевооружение (без элементов реконструкции) котельной п. </w:t>
      </w:r>
      <w:proofErr w:type="gramStart"/>
      <w:r w:rsidRPr="00163F6E">
        <w:rPr>
          <w:rFonts w:ascii="Times New Roman" w:hAnsi="Times New Roman" w:cs="Times New Roman"/>
          <w:sz w:val="28"/>
          <w:szCs w:val="28"/>
        </w:rPr>
        <w:t>Чуйский</w:t>
      </w:r>
      <w:proofErr w:type="gramEnd"/>
      <w:r w:rsidRPr="00163F6E">
        <w:rPr>
          <w:rFonts w:ascii="Times New Roman" w:hAnsi="Times New Roman" w:cs="Times New Roman"/>
          <w:sz w:val="28"/>
          <w:szCs w:val="28"/>
        </w:rPr>
        <w:t xml:space="preserve"> Бийского района Алтайского края;</w:t>
      </w:r>
    </w:p>
    <w:p w:rsidR="003207DD" w:rsidRPr="00163F6E" w:rsidRDefault="003207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2. Выполнение работ по разработке проектно-сметной документации на реконструкцию водопроводных сооружений и сетей в </w:t>
      </w:r>
      <w:proofErr w:type="gramStart"/>
      <w:r w:rsidRPr="00163F6E">
        <w:rPr>
          <w:rFonts w:ascii="Times New Roman" w:hAnsi="Times New Roman" w:cs="Times New Roman"/>
          <w:sz w:val="28"/>
          <w:szCs w:val="28"/>
        </w:rPr>
        <w:t>с</w:t>
      </w:r>
      <w:proofErr w:type="gramEnd"/>
      <w:r w:rsidRPr="00163F6E">
        <w:rPr>
          <w:rFonts w:ascii="Times New Roman" w:hAnsi="Times New Roman" w:cs="Times New Roman"/>
          <w:sz w:val="28"/>
          <w:szCs w:val="28"/>
        </w:rPr>
        <w:t>. Сростки Бийского района Алтайского края;</w:t>
      </w:r>
    </w:p>
    <w:p w:rsidR="003207DD" w:rsidRPr="00163F6E" w:rsidRDefault="003207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3. Выполнение работ по капитальному ремонту здания Верх-</w:t>
      </w:r>
      <w:proofErr w:type="spellStart"/>
      <w:r w:rsidRPr="00163F6E">
        <w:rPr>
          <w:rFonts w:ascii="Times New Roman" w:hAnsi="Times New Roman" w:cs="Times New Roman"/>
          <w:sz w:val="28"/>
          <w:szCs w:val="28"/>
        </w:rPr>
        <w:t>Бехтемирский</w:t>
      </w:r>
      <w:proofErr w:type="spellEnd"/>
      <w:r w:rsidRPr="00163F6E">
        <w:rPr>
          <w:rFonts w:ascii="Times New Roman" w:hAnsi="Times New Roman" w:cs="Times New Roman"/>
          <w:sz w:val="28"/>
          <w:szCs w:val="28"/>
        </w:rPr>
        <w:t xml:space="preserve"> детский сад "Василек" структурного подразделения МБОУ "</w:t>
      </w:r>
      <w:proofErr w:type="spellStart"/>
      <w:r w:rsidRPr="00163F6E">
        <w:rPr>
          <w:rFonts w:ascii="Times New Roman" w:hAnsi="Times New Roman" w:cs="Times New Roman"/>
          <w:sz w:val="28"/>
          <w:szCs w:val="28"/>
        </w:rPr>
        <w:t>Шебалинская</w:t>
      </w:r>
      <w:proofErr w:type="spellEnd"/>
      <w:r w:rsidRPr="00163F6E">
        <w:rPr>
          <w:rFonts w:ascii="Times New Roman" w:hAnsi="Times New Roman" w:cs="Times New Roman"/>
          <w:sz w:val="28"/>
          <w:szCs w:val="28"/>
        </w:rPr>
        <w:t xml:space="preserve"> СОШ имени братьев Кравченко";</w:t>
      </w:r>
    </w:p>
    <w:p w:rsidR="003207DD" w:rsidRPr="00163F6E" w:rsidRDefault="003207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4. Капитальный ремонт тепловых сетей в п. Заря Бийского района;</w:t>
      </w:r>
    </w:p>
    <w:p w:rsidR="003207DD" w:rsidRPr="00163F6E" w:rsidRDefault="003207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5. </w:t>
      </w:r>
      <w:proofErr w:type="gramStart"/>
      <w:r w:rsidRPr="00163F6E">
        <w:rPr>
          <w:rFonts w:ascii="Times New Roman" w:hAnsi="Times New Roman" w:cs="Times New Roman"/>
          <w:sz w:val="28"/>
          <w:szCs w:val="28"/>
        </w:rPr>
        <w:t>Благоустройство сквера на площади Мира в с. Первомайское Бийского района Алтайского края и др.</w:t>
      </w:r>
      <w:proofErr w:type="gramEnd"/>
    </w:p>
    <w:p w:rsidR="00D77AC5" w:rsidRPr="00163F6E" w:rsidRDefault="00D77AC5" w:rsidP="00033FEA">
      <w:pPr>
        <w:pStyle w:val="a9"/>
        <w:numPr>
          <w:ilvl w:val="0"/>
          <w:numId w:val="1"/>
        </w:numPr>
        <w:spacing w:after="0"/>
        <w:ind w:left="0" w:right="-143" w:firstLine="708"/>
        <w:jc w:val="center"/>
        <w:rPr>
          <w:rFonts w:ascii="Times New Roman" w:eastAsia="Calibri" w:hAnsi="Times New Roman" w:cs="Times New Roman"/>
          <w:b/>
          <w:sz w:val="28"/>
          <w:szCs w:val="28"/>
        </w:rPr>
      </w:pPr>
      <w:r w:rsidRPr="00163F6E">
        <w:rPr>
          <w:rFonts w:ascii="Times New Roman" w:eastAsia="Calibri" w:hAnsi="Times New Roman" w:cs="Times New Roman"/>
          <w:b/>
          <w:sz w:val="28"/>
          <w:szCs w:val="28"/>
        </w:rPr>
        <w:t>Сельское хозяйство</w:t>
      </w:r>
    </w:p>
    <w:p w:rsidR="00D77AC5" w:rsidRPr="00163F6E" w:rsidRDefault="00D77AC5"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На территории Бийского района, по результатам проведённой сельскохозяйственной переписи, в сельхозпроизводстве заняты 7 крупных, 16 малых сельскохозяйственных предприятий, 37 КФХ и индивидуальных предпринимателей. В сельскохозяйственном производстве района работает 1966 человек, что составляет 92 % к уровню 2020 г. </w:t>
      </w:r>
    </w:p>
    <w:p w:rsidR="00D77AC5" w:rsidRPr="00163F6E" w:rsidRDefault="00D77AC5"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За 2021 год объем реализации сельскохозяйственной продукции по району составил 3 млрд. 53 млн. рублей.</w:t>
      </w:r>
    </w:p>
    <w:p w:rsidR="00D77AC5" w:rsidRPr="00163F6E" w:rsidRDefault="00D77AC5" w:rsidP="00033FEA">
      <w:pPr>
        <w:tabs>
          <w:tab w:val="left" w:pos="3615"/>
        </w:tabs>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Среднемесячная заработная плата работников в сельскохозяйственных предприятиях за 2021 год составляет 29279 рублей, увеличение составило 115 % от уровня 2020 года. Самая высокая заработная плата выплачена в 2021 году в следующих с/х предприятиях: </w:t>
      </w:r>
    </w:p>
    <w:p w:rsidR="00D77AC5" w:rsidRPr="00163F6E" w:rsidRDefault="00D77AC5" w:rsidP="00033FEA">
      <w:pPr>
        <w:tabs>
          <w:tab w:val="left" w:pos="3615"/>
        </w:tabs>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СПК «к-з </w:t>
      </w:r>
      <w:proofErr w:type="spellStart"/>
      <w:r w:rsidRPr="00163F6E">
        <w:rPr>
          <w:rFonts w:ascii="Times New Roman" w:hAnsi="Times New Roman" w:cs="Times New Roman"/>
          <w:sz w:val="28"/>
          <w:szCs w:val="28"/>
        </w:rPr>
        <w:t>им</w:t>
      </w:r>
      <w:proofErr w:type="gramStart"/>
      <w:r w:rsidRPr="00163F6E">
        <w:rPr>
          <w:rFonts w:ascii="Times New Roman" w:hAnsi="Times New Roman" w:cs="Times New Roman"/>
          <w:sz w:val="28"/>
          <w:szCs w:val="28"/>
        </w:rPr>
        <w:t>.К</w:t>
      </w:r>
      <w:proofErr w:type="gramEnd"/>
      <w:r w:rsidRPr="00163F6E">
        <w:rPr>
          <w:rFonts w:ascii="Times New Roman" w:hAnsi="Times New Roman" w:cs="Times New Roman"/>
          <w:sz w:val="28"/>
          <w:szCs w:val="28"/>
        </w:rPr>
        <w:t>алинина</w:t>
      </w:r>
      <w:proofErr w:type="spellEnd"/>
      <w:r w:rsidRPr="00163F6E">
        <w:rPr>
          <w:rFonts w:ascii="Times New Roman" w:hAnsi="Times New Roman" w:cs="Times New Roman"/>
          <w:sz w:val="28"/>
          <w:szCs w:val="28"/>
        </w:rPr>
        <w:t>» - 35805 руб. в месяц.</w:t>
      </w:r>
    </w:p>
    <w:p w:rsidR="00D77AC5" w:rsidRPr="00163F6E" w:rsidRDefault="00D77AC5" w:rsidP="00033FEA">
      <w:pPr>
        <w:tabs>
          <w:tab w:val="left" w:pos="3615"/>
        </w:tabs>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ООО </w:t>
      </w:r>
      <w:proofErr w:type="gramStart"/>
      <w:r w:rsidRPr="00163F6E">
        <w:rPr>
          <w:rFonts w:ascii="Times New Roman" w:hAnsi="Times New Roman" w:cs="Times New Roman"/>
          <w:sz w:val="28"/>
          <w:szCs w:val="28"/>
        </w:rPr>
        <w:t>п</w:t>
      </w:r>
      <w:proofErr w:type="gramEnd"/>
      <w:r w:rsidRPr="00163F6E">
        <w:rPr>
          <w:rFonts w:ascii="Times New Roman" w:hAnsi="Times New Roman" w:cs="Times New Roman"/>
          <w:sz w:val="28"/>
          <w:szCs w:val="28"/>
        </w:rPr>
        <w:t>/ф Енисейская - 35703 руб. в месяц</w:t>
      </w:r>
    </w:p>
    <w:p w:rsidR="00D77AC5" w:rsidRPr="00163F6E" w:rsidRDefault="00D77AC5" w:rsidP="00033FEA">
      <w:pPr>
        <w:tabs>
          <w:tab w:val="left" w:pos="3615"/>
        </w:tabs>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АО «</w:t>
      </w:r>
      <w:proofErr w:type="spellStart"/>
      <w:r w:rsidRPr="00163F6E">
        <w:rPr>
          <w:rFonts w:ascii="Times New Roman" w:hAnsi="Times New Roman" w:cs="Times New Roman"/>
          <w:sz w:val="28"/>
          <w:szCs w:val="28"/>
        </w:rPr>
        <w:t>Бийское</w:t>
      </w:r>
      <w:proofErr w:type="spellEnd"/>
      <w:r w:rsidRPr="00163F6E">
        <w:rPr>
          <w:rFonts w:ascii="Times New Roman" w:hAnsi="Times New Roman" w:cs="Times New Roman"/>
          <w:sz w:val="28"/>
          <w:szCs w:val="28"/>
        </w:rPr>
        <w:t>» - 30802 руб. в месяц</w:t>
      </w:r>
    </w:p>
    <w:p w:rsidR="00D77AC5" w:rsidRPr="00163F6E" w:rsidRDefault="00D77AC5" w:rsidP="00033FEA">
      <w:pPr>
        <w:tabs>
          <w:tab w:val="left" w:pos="3615"/>
        </w:tabs>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ОАО «Промышленный» - 30777 руб. в месяц;</w:t>
      </w:r>
    </w:p>
    <w:p w:rsidR="00D77AC5" w:rsidRPr="00163F6E" w:rsidRDefault="00D77AC5"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Хозяйства нашего района активно участвовали в федеральных и краевых программах по поддержке сельскохозяйственных товаропроизводителей. За 2021 получено субсидий на сумму 158 млн. рублей.</w:t>
      </w:r>
    </w:p>
    <w:p w:rsidR="00D77AC5" w:rsidRPr="00163F6E" w:rsidRDefault="00D77AC5"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2021 году израсходовано на приобретение новой техники и оборудования растениеводства и животноводства в Бийском районе 332 млн. </w:t>
      </w:r>
      <w:proofErr w:type="spellStart"/>
      <w:r w:rsidRPr="00163F6E">
        <w:rPr>
          <w:rFonts w:ascii="Times New Roman" w:hAnsi="Times New Roman" w:cs="Times New Roman"/>
          <w:sz w:val="28"/>
          <w:szCs w:val="28"/>
        </w:rPr>
        <w:t>руб</w:t>
      </w:r>
      <w:proofErr w:type="spellEnd"/>
      <w:r w:rsidRPr="00163F6E">
        <w:rPr>
          <w:rFonts w:ascii="Times New Roman" w:hAnsi="Times New Roman" w:cs="Times New Roman"/>
          <w:sz w:val="28"/>
          <w:szCs w:val="28"/>
        </w:rPr>
        <w:t>, что больше уровня прошлого года на 201 млн. руб.  Приобретено 9 тракторов различных марок, 1 зерноубо</w:t>
      </w:r>
      <w:r w:rsidR="00BF0AD9">
        <w:rPr>
          <w:rFonts w:ascii="Times New Roman" w:hAnsi="Times New Roman" w:cs="Times New Roman"/>
          <w:sz w:val="28"/>
          <w:szCs w:val="28"/>
        </w:rPr>
        <w:t>рочный комбайн, 2 кормоуборочных</w:t>
      </w:r>
      <w:r w:rsidRPr="00163F6E">
        <w:rPr>
          <w:rFonts w:ascii="Times New Roman" w:hAnsi="Times New Roman" w:cs="Times New Roman"/>
          <w:sz w:val="28"/>
          <w:szCs w:val="28"/>
        </w:rPr>
        <w:t xml:space="preserve"> комбайн</w:t>
      </w:r>
      <w:r w:rsidR="00BF0AD9">
        <w:rPr>
          <w:rFonts w:ascii="Times New Roman" w:hAnsi="Times New Roman" w:cs="Times New Roman"/>
          <w:sz w:val="28"/>
          <w:szCs w:val="28"/>
        </w:rPr>
        <w:t>а</w:t>
      </w:r>
      <w:r w:rsidRPr="00163F6E">
        <w:rPr>
          <w:rFonts w:ascii="Times New Roman" w:hAnsi="Times New Roman" w:cs="Times New Roman"/>
          <w:sz w:val="28"/>
          <w:szCs w:val="28"/>
        </w:rPr>
        <w:t>, 2 посевн</w:t>
      </w:r>
      <w:r w:rsidR="00BF0AD9">
        <w:rPr>
          <w:rFonts w:ascii="Times New Roman" w:hAnsi="Times New Roman" w:cs="Times New Roman"/>
          <w:sz w:val="28"/>
          <w:szCs w:val="28"/>
        </w:rPr>
        <w:t>ых</w:t>
      </w:r>
      <w:r w:rsidRPr="00163F6E">
        <w:rPr>
          <w:rFonts w:ascii="Times New Roman" w:hAnsi="Times New Roman" w:cs="Times New Roman"/>
          <w:sz w:val="28"/>
          <w:szCs w:val="28"/>
        </w:rPr>
        <w:t xml:space="preserve"> комплекс</w:t>
      </w:r>
      <w:r w:rsidR="00BF0AD9">
        <w:rPr>
          <w:rFonts w:ascii="Times New Roman" w:hAnsi="Times New Roman" w:cs="Times New Roman"/>
          <w:sz w:val="28"/>
          <w:szCs w:val="28"/>
        </w:rPr>
        <w:t>а</w:t>
      </w:r>
      <w:r w:rsidRPr="00163F6E">
        <w:rPr>
          <w:rFonts w:ascii="Times New Roman" w:hAnsi="Times New Roman" w:cs="Times New Roman"/>
          <w:sz w:val="28"/>
          <w:szCs w:val="28"/>
        </w:rPr>
        <w:t>, и другая сельскохозяйственная техника.</w:t>
      </w:r>
    </w:p>
    <w:p w:rsidR="00D77AC5" w:rsidRPr="00163F6E" w:rsidRDefault="00D77AC5" w:rsidP="00033FEA">
      <w:pPr>
        <w:spacing w:line="276" w:lineRule="auto"/>
        <w:ind w:right="-143" w:firstLine="708"/>
        <w:jc w:val="both"/>
        <w:rPr>
          <w:rFonts w:ascii="Times New Roman" w:eastAsia="Calibri" w:hAnsi="Times New Roman" w:cs="Times New Roman"/>
          <w:sz w:val="28"/>
          <w:szCs w:val="28"/>
        </w:rPr>
      </w:pPr>
      <w:r w:rsidRPr="00163F6E">
        <w:rPr>
          <w:rFonts w:ascii="Times New Roman" w:hAnsi="Times New Roman" w:cs="Times New Roman"/>
          <w:sz w:val="28"/>
          <w:szCs w:val="28"/>
        </w:rPr>
        <w:t>Посевная площадь зерновых культур сохранилась на уровне прошлого года и  составила 58,2 тыс</w:t>
      </w:r>
      <w:r w:rsidR="00BF0AD9">
        <w:rPr>
          <w:rFonts w:ascii="Times New Roman" w:hAnsi="Times New Roman" w:cs="Times New Roman"/>
          <w:sz w:val="28"/>
          <w:szCs w:val="28"/>
        </w:rPr>
        <w:t>.</w:t>
      </w:r>
      <w:r w:rsidRPr="00163F6E">
        <w:rPr>
          <w:rFonts w:ascii="Times New Roman" w:hAnsi="Times New Roman" w:cs="Times New Roman"/>
          <w:sz w:val="28"/>
          <w:szCs w:val="28"/>
        </w:rPr>
        <w:t xml:space="preserve"> га, вместе с тем увеличилась площадь посева гречихи  на 2084 га и площадь ячменя увеличилась 2008 га за счёт снижения фуражных культур. Урожайность в амбарном весе получена 20,2 ц/га у зерновых культур, что на 3,3 ц/га больше уровня  2020года. Уборку завершили на 100% , неубранных площадей нет. </w:t>
      </w:r>
    </w:p>
    <w:p w:rsidR="00D77AC5" w:rsidRPr="00163F6E" w:rsidRDefault="00D77AC5"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В отрасли животноводства произошло снижение поголовья КРС в коллективных хозяйствах на 2557 голов и на конец года составило 18348 голов.  Поголовье коров молочного направления в крупных и средних предприятиях так же снизилось на 276 голов, в ООО АПФ «Енисейское»  на 273 головы, ООО «Катунь» 131 голову. Увеличили поголовье коров молочного направления в АО «</w:t>
      </w:r>
      <w:proofErr w:type="spellStart"/>
      <w:r w:rsidRPr="00163F6E">
        <w:rPr>
          <w:rFonts w:ascii="Times New Roman" w:hAnsi="Times New Roman" w:cs="Times New Roman"/>
          <w:sz w:val="28"/>
          <w:szCs w:val="28"/>
        </w:rPr>
        <w:t>Бийское</w:t>
      </w:r>
      <w:proofErr w:type="spellEnd"/>
      <w:r w:rsidRPr="00163F6E">
        <w:rPr>
          <w:rFonts w:ascii="Times New Roman" w:hAnsi="Times New Roman" w:cs="Times New Roman"/>
          <w:sz w:val="28"/>
          <w:szCs w:val="28"/>
        </w:rPr>
        <w:t>» на 85 голов, ООО «Степное» на 40 голов, и на конец года составило 6140 голов</w:t>
      </w:r>
    </w:p>
    <w:p w:rsidR="00D77AC5" w:rsidRPr="00163F6E" w:rsidRDefault="00D77AC5"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Коллективными хозяйствами района произведено 34,9 тыс. тонн молока, что меньше уровня прошлого года на 2570 тонн. Произведено скота и птицы на убой в живом весе  3641 тонн - меньше на 97 тонн. Произведено яйца – 177 млн. 986 тыс. штук, что больше уровня прошлого года на 2 млн. 501 тыс. штук. Продуктивность птицы составила - 345 яиц на одну куриц</w:t>
      </w:r>
      <w:proofErr w:type="gramStart"/>
      <w:r w:rsidRPr="00163F6E">
        <w:rPr>
          <w:rFonts w:ascii="Times New Roman" w:hAnsi="Times New Roman" w:cs="Times New Roman"/>
          <w:sz w:val="28"/>
          <w:szCs w:val="28"/>
        </w:rPr>
        <w:t>у-</w:t>
      </w:r>
      <w:proofErr w:type="gramEnd"/>
      <w:r w:rsidRPr="00163F6E">
        <w:rPr>
          <w:rFonts w:ascii="Times New Roman" w:hAnsi="Times New Roman" w:cs="Times New Roman"/>
          <w:sz w:val="28"/>
          <w:szCs w:val="28"/>
        </w:rPr>
        <w:t xml:space="preserve"> несушку за год. </w:t>
      </w:r>
    </w:p>
    <w:p w:rsidR="00D77AC5" w:rsidRPr="00163F6E" w:rsidRDefault="00D77AC5"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 xml:space="preserve"> Продуктивность коров за 2021 год по району составила 5429 кг молока, что меньше  уровня прошлого года на 356 кг. </w:t>
      </w:r>
    </w:p>
    <w:p w:rsidR="00D77AC5" w:rsidRPr="00163F6E" w:rsidRDefault="00D77AC5"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Бийский район  в Алтайском крае имеет самое большое стадо молочного скота в сельхозпредприятиях и по валовому производству  молока занимает первое место. Его доля составляет 6% от произведенного молока сельскохозяйственными предприятиями всего Алтайского края.</w:t>
      </w:r>
      <w:r w:rsidRPr="00163F6E">
        <w:rPr>
          <w:rFonts w:ascii="Times New Roman" w:hAnsi="Times New Roman" w:cs="Times New Roman"/>
          <w:sz w:val="28"/>
          <w:szCs w:val="28"/>
        </w:rPr>
        <w:tab/>
        <w:t xml:space="preserve"> Наибольшую прибавку валового производства молока в 2021 году</w:t>
      </w:r>
      <w:r w:rsidRPr="00163F6E">
        <w:rPr>
          <w:rFonts w:ascii="Times New Roman" w:hAnsi="Times New Roman" w:cs="Times New Roman"/>
          <w:sz w:val="28"/>
          <w:szCs w:val="28"/>
        </w:rPr>
        <w:tab/>
        <w:t xml:space="preserve"> к уровню прошлого года обеспечили коллективы АО «</w:t>
      </w:r>
      <w:proofErr w:type="spellStart"/>
      <w:r w:rsidRPr="00163F6E">
        <w:rPr>
          <w:rFonts w:ascii="Times New Roman" w:hAnsi="Times New Roman" w:cs="Times New Roman"/>
          <w:sz w:val="28"/>
          <w:szCs w:val="28"/>
        </w:rPr>
        <w:t>Бийское</w:t>
      </w:r>
      <w:proofErr w:type="spellEnd"/>
      <w:r w:rsidRPr="00163F6E">
        <w:rPr>
          <w:rFonts w:ascii="Times New Roman" w:hAnsi="Times New Roman" w:cs="Times New Roman"/>
          <w:sz w:val="28"/>
          <w:szCs w:val="28"/>
        </w:rPr>
        <w:t>» 510 тонн, ООО «</w:t>
      </w:r>
      <w:proofErr w:type="spellStart"/>
      <w:r w:rsidRPr="00163F6E">
        <w:rPr>
          <w:rFonts w:ascii="Times New Roman" w:hAnsi="Times New Roman" w:cs="Times New Roman"/>
          <w:sz w:val="28"/>
          <w:szCs w:val="28"/>
        </w:rPr>
        <w:t>Светлоозерское</w:t>
      </w:r>
      <w:proofErr w:type="spellEnd"/>
      <w:r w:rsidRPr="00163F6E">
        <w:rPr>
          <w:rFonts w:ascii="Times New Roman" w:hAnsi="Times New Roman" w:cs="Times New Roman"/>
          <w:sz w:val="28"/>
          <w:szCs w:val="28"/>
        </w:rPr>
        <w:t xml:space="preserve">» 103 тонн, ООО «Степное» 77 тонн. </w:t>
      </w:r>
    </w:p>
    <w:p w:rsidR="00D77AC5" w:rsidRPr="00163F6E" w:rsidRDefault="00D77AC5"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По результатам 2021 года наилучших результатов по надою молока, на фуражную корову добился СПК «Колхоз им. Калинина». В этом хозяйстве валовое производство молока составило 5219 тонн. Надой на 1 фуражную корову составил 7455 кг, среднесуточный привес 777 грам. Получено 80 телят на 100 коров. Всё это благодаря ежедневному труду доярок и скотников хозяйства, специалистов под руководством председателя Климовича Николая Семеновича. </w:t>
      </w:r>
    </w:p>
    <w:p w:rsidR="00D77AC5" w:rsidRPr="00163F6E" w:rsidRDefault="00D77AC5"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За прошедший год племенными хозяйст</w:t>
      </w:r>
      <w:r w:rsidR="00BF0AD9">
        <w:rPr>
          <w:rFonts w:ascii="Times New Roman" w:hAnsi="Times New Roman" w:cs="Times New Roman"/>
          <w:sz w:val="28"/>
          <w:szCs w:val="28"/>
        </w:rPr>
        <w:t xml:space="preserve">вами </w:t>
      </w:r>
      <w:proofErr w:type="spellStart"/>
      <w:r w:rsidR="00BF0AD9">
        <w:rPr>
          <w:rFonts w:ascii="Times New Roman" w:hAnsi="Times New Roman" w:cs="Times New Roman"/>
          <w:sz w:val="28"/>
          <w:szCs w:val="28"/>
        </w:rPr>
        <w:t>Бийского</w:t>
      </w:r>
      <w:proofErr w:type="spellEnd"/>
      <w:r w:rsidR="00BF0AD9">
        <w:rPr>
          <w:rFonts w:ascii="Times New Roman" w:hAnsi="Times New Roman" w:cs="Times New Roman"/>
          <w:sz w:val="28"/>
          <w:szCs w:val="28"/>
        </w:rPr>
        <w:t xml:space="preserve"> района реализована</w:t>
      </w:r>
      <w:r w:rsidRPr="00163F6E">
        <w:rPr>
          <w:rFonts w:ascii="Times New Roman" w:hAnsi="Times New Roman" w:cs="Times New Roman"/>
          <w:sz w:val="28"/>
          <w:szCs w:val="28"/>
        </w:rPr>
        <w:t xml:space="preserve"> 321 голова племенного молодняка КРС. </w:t>
      </w:r>
    </w:p>
    <w:p w:rsidR="004A16DD" w:rsidRPr="00163F6E" w:rsidRDefault="009F006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Лан</w:t>
      </w:r>
      <w:r w:rsidR="004A16DD" w:rsidRPr="00163F6E">
        <w:rPr>
          <w:rFonts w:ascii="Times New Roman" w:hAnsi="Times New Roman" w:cs="Times New Roman"/>
          <w:sz w:val="28"/>
          <w:szCs w:val="28"/>
        </w:rPr>
        <w:t>дшафтные</w:t>
      </w:r>
      <w:r w:rsidRPr="00163F6E">
        <w:rPr>
          <w:rFonts w:ascii="Times New Roman" w:hAnsi="Times New Roman" w:cs="Times New Roman"/>
          <w:sz w:val="28"/>
          <w:szCs w:val="28"/>
        </w:rPr>
        <w:t xml:space="preserve"> и климатические условия района </w:t>
      </w:r>
      <w:r w:rsidR="004A16DD" w:rsidRPr="00163F6E">
        <w:rPr>
          <w:rFonts w:ascii="Times New Roman" w:hAnsi="Times New Roman" w:cs="Times New Roman"/>
          <w:sz w:val="28"/>
          <w:szCs w:val="28"/>
        </w:rPr>
        <w:t>могут способствовать</w:t>
      </w:r>
      <w:r w:rsidRPr="00163F6E">
        <w:rPr>
          <w:rFonts w:ascii="Times New Roman" w:hAnsi="Times New Roman" w:cs="Times New Roman"/>
          <w:sz w:val="28"/>
          <w:szCs w:val="28"/>
        </w:rPr>
        <w:t xml:space="preserve"> занятию табунным коневодством. </w:t>
      </w:r>
    </w:p>
    <w:p w:rsidR="009F0062" w:rsidRPr="00163F6E" w:rsidRDefault="009F006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На конец года в хозяйствах района насчитается </w:t>
      </w:r>
      <w:r w:rsidR="004A16DD" w:rsidRPr="00163F6E">
        <w:rPr>
          <w:rFonts w:ascii="Times New Roman" w:hAnsi="Times New Roman" w:cs="Times New Roman"/>
          <w:sz w:val="28"/>
          <w:szCs w:val="28"/>
        </w:rPr>
        <w:t>663</w:t>
      </w:r>
      <w:r w:rsidRPr="00163F6E">
        <w:rPr>
          <w:rFonts w:ascii="Times New Roman" w:hAnsi="Times New Roman" w:cs="Times New Roman"/>
          <w:sz w:val="28"/>
          <w:szCs w:val="28"/>
        </w:rPr>
        <w:t xml:space="preserve"> головы лошадей, из них  табунных</w:t>
      </w:r>
      <w:r w:rsidR="004A16DD" w:rsidRPr="00163F6E">
        <w:rPr>
          <w:rFonts w:ascii="Times New Roman" w:hAnsi="Times New Roman" w:cs="Times New Roman"/>
          <w:sz w:val="28"/>
          <w:szCs w:val="28"/>
        </w:rPr>
        <w:t xml:space="preserve"> голов 0</w:t>
      </w:r>
      <w:r w:rsidRPr="00163F6E">
        <w:rPr>
          <w:rFonts w:ascii="Times New Roman" w:hAnsi="Times New Roman" w:cs="Times New Roman"/>
          <w:sz w:val="28"/>
          <w:szCs w:val="28"/>
        </w:rPr>
        <w:t xml:space="preserve">. Примерно </w:t>
      </w:r>
      <w:r w:rsidR="004A16DD" w:rsidRPr="00163F6E">
        <w:rPr>
          <w:rFonts w:ascii="Times New Roman" w:hAnsi="Times New Roman" w:cs="Times New Roman"/>
          <w:sz w:val="28"/>
          <w:szCs w:val="28"/>
        </w:rPr>
        <w:t>233 лошади</w:t>
      </w:r>
      <w:r w:rsidR="00BF0AD9">
        <w:rPr>
          <w:rFonts w:ascii="Times New Roman" w:hAnsi="Times New Roman" w:cs="Times New Roman"/>
          <w:sz w:val="28"/>
          <w:szCs w:val="28"/>
        </w:rPr>
        <w:t xml:space="preserve"> находя</w:t>
      </w:r>
      <w:r w:rsidRPr="00163F6E">
        <w:rPr>
          <w:rFonts w:ascii="Times New Roman" w:hAnsi="Times New Roman" w:cs="Times New Roman"/>
          <w:sz w:val="28"/>
          <w:szCs w:val="28"/>
        </w:rPr>
        <w:t xml:space="preserve">тся у населения. Сдерживающим фактором развития этой отрасли является отсутствия </w:t>
      </w:r>
      <w:r w:rsidR="004A16DD" w:rsidRPr="00163F6E">
        <w:rPr>
          <w:rFonts w:ascii="Times New Roman" w:hAnsi="Times New Roman" w:cs="Times New Roman"/>
          <w:sz w:val="28"/>
          <w:szCs w:val="28"/>
        </w:rPr>
        <w:t xml:space="preserve">рынка сбыта и </w:t>
      </w:r>
      <w:r w:rsidR="00E62AA3" w:rsidRPr="00163F6E">
        <w:rPr>
          <w:rFonts w:ascii="Times New Roman" w:hAnsi="Times New Roman" w:cs="Times New Roman"/>
          <w:sz w:val="28"/>
          <w:szCs w:val="28"/>
        </w:rPr>
        <w:t>пунктов забоя.</w:t>
      </w:r>
    </w:p>
    <w:p w:rsidR="009F0062" w:rsidRPr="00163F6E" w:rsidRDefault="009F006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личных </w:t>
      </w:r>
      <w:r w:rsidR="00E62AA3" w:rsidRPr="00163F6E">
        <w:rPr>
          <w:rFonts w:ascii="Times New Roman" w:hAnsi="Times New Roman" w:cs="Times New Roman"/>
          <w:sz w:val="28"/>
          <w:szCs w:val="28"/>
        </w:rPr>
        <w:t xml:space="preserve">подсобных хозяйствах населения </w:t>
      </w:r>
      <w:r w:rsidR="004A16DD" w:rsidRPr="00163F6E">
        <w:rPr>
          <w:rFonts w:ascii="Times New Roman" w:hAnsi="Times New Roman" w:cs="Times New Roman"/>
          <w:sz w:val="28"/>
          <w:szCs w:val="28"/>
        </w:rPr>
        <w:t>содержится 1868</w:t>
      </w:r>
      <w:r w:rsidRPr="00163F6E">
        <w:rPr>
          <w:rFonts w:ascii="Times New Roman" w:hAnsi="Times New Roman" w:cs="Times New Roman"/>
          <w:sz w:val="28"/>
          <w:szCs w:val="28"/>
        </w:rPr>
        <w:t xml:space="preserve"> го</w:t>
      </w:r>
      <w:r w:rsidR="004A16DD" w:rsidRPr="00163F6E">
        <w:rPr>
          <w:rFonts w:ascii="Times New Roman" w:hAnsi="Times New Roman" w:cs="Times New Roman"/>
          <w:sz w:val="28"/>
          <w:szCs w:val="28"/>
        </w:rPr>
        <w:t>лов КРС, в том числе коров</w:t>
      </w:r>
      <w:r w:rsidR="00BF0AD9">
        <w:rPr>
          <w:rFonts w:ascii="Times New Roman" w:hAnsi="Times New Roman" w:cs="Times New Roman"/>
          <w:sz w:val="28"/>
          <w:szCs w:val="28"/>
        </w:rPr>
        <w:t xml:space="preserve"> </w:t>
      </w:r>
      <w:r w:rsidR="004A16DD" w:rsidRPr="00163F6E">
        <w:rPr>
          <w:rFonts w:ascii="Times New Roman" w:hAnsi="Times New Roman" w:cs="Times New Roman"/>
          <w:sz w:val="28"/>
          <w:szCs w:val="28"/>
        </w:rPr>
        <w:t>926</w:t>
      </w:r>
      <w:r w:rsidRPr="00163F6E">
        <w:rPr>
          <w:rFonts w:ascii="Times New Roman" w:hAnsi="Times New Roman" w:cs="Times New Roman"/>
          <w:sz w:val="28"/>
          <w:szCs w:val="28"/>
        </w:rPr>
        <w:t xml:space="preserve"> голов. </w:t>
      </w:r>
      <w:r w:rsidR="00AD21DE" w:rsidRPr="00163F6E">
        <w:rPr>
          <w:rFonts w:ascii="Times New Roman" w:hAnsi="Times New Roman" w:cs="Times New Roman"/>
          <w:sz w:val="28"/>
          <w:szCs w:val="28"/>
        </w:rPr>
        <w:t>Произошло сокращение на 419</w:t>
      </w:r>
      <w:r w:rsidRPr="00163F6E">
        <w:rPr>
          <w:rFonts w:ascii="Times New Roman" w:hAnsi="Times New Roman" w:cs="Times New Roman"/>
          <w:sz w:val="28"/>
          <w:szCs w:val="28"/>
        </w:rPr>
        <w:t xml:space="preserve"> голов к предыдущему году.</w:t>
      </w:r>
    </w:p>
    <w:p w:rsidR="009F0062" w:rsidRPr="00163F6E" w:rsidRDefault="004754C7"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К сожалению, в районе отсутствуют, сельхоз товаропроизводители занимающиеся пчеловодством. </w:t>
      </w:r>
      <w:r w:rsidR="009F0062" w:rsidRPr="00163F6E">
        <w:rPr>
          <w:rFonts w:ascii="Times New Roman" w:hAnsi="Times New Roman" w:cs="Times New Roman"/>
          <w:sz w:val="28"/>
          <w:szCs w:val="28"/>
        </w:rPr>
        <w:t xml:space="preserve">Традиционно, большая часть меда производится в личных подсобных хозяйствах населения. На сегодняшний день </w:t>
      </w:r>
      <w:r w:rsidR="00BF0AD9">
        <w:rPr>
          <w:rFonts w:ascii="Times New Roman" w:hAnsi="Times New Roman" w:cs="Times New Roman"/>
          <w:sz w:val="28"/>
          <w:szCs w:val="28"/>
        </w:rPr>
        <w:t>в</w:t>
      </w:r>
      <w:r w:rsidR="009F0062" w:rsidRPr="00163F6E">
        <w:rPr>
          <w:rFonts w:ascii="Times New Roman" w:hAnsi="Times New Roman" w:cs="Times New Roman"/>
          <w:sz w:val="28"/>
          <w:szCs w:val="28"/>
        </w:rPr>
        <w:t xml:space="preserve"> хозяйств</w:t>
      </w:r>
      <w:r w:rsidR="00BF0AD9">
        <w:rPr>
          <w:rFonts w:ascii="Times New Roman" w:hAnsi="Times New Roman" w:cs="Times New Roman"/>
          <w:sz w:val="28"/>
          <w:szCs w:val="28"/>
        </w:rPr>
        <w:t>ах</w:t>
      </w:r>
      <w:r w:rsidR="009F0062" w:rsidRPr="00163F6E">
        <w:rPr>
          <w:rFonts w:ascii="Times New Roman" w:hAnsi="Times New Roman" w:cs="Times New Roman"/>
          <w:sz w:val="28"/>
          <w:szCs w:val="28"/>
        </w:rPr>
        <w:t xml:space="preserve"> нас</w:t>
      </w:r>
      <w:r w:rsidR="00B4381F" w:rsidRPr="00163F6E">
        <w:rPr>
          <w:rFonts w:ascii="Times New Roman" w:hAnsi="Times New Roman" w:cs="Times New Roman"/>
          <w:sz w:val="28"/>
          <w:szCs w:val="28"/>
        </w:rPr>
        <w:t>еления 6840 пчелосемей.</w:t>
      </w:r>
      <w:r w:rsidR="00AF37CC" w:rsidRPr="00163F6E">
        <w:rPr>
          <w:rFonts w:ascii="Times New Roman" w:hAnsi="Times New Roman" w:cs="Times New Roman"/>
          <w:sz w:val="28"/>
          <w:szCs w:val="28"/>
        </w:rPr>
        <w:t xml:space="preserve"> </w:t>
      </w:r>
      <w:r w:rsidR="00B4381F" w:rsidRPr="00163F6E">
        <w:rPr>
          <w:rFonts w:ascii="Times New Roman" w:hAnsi="Times New Roman" w:cs="Times New Roman"/>
          <w:sz w:val="28"/>
          <w:szCs w:val="28"/>
        </w:rPr>
        <w:t xml:space="preserve">Динамика </w:t>
      </w:r>
      <w:r w:rsidR="00AF37CC" w:rsidRPr="00163F6E">
        <w:rPr>
          <w:rFonts w:ascii="Times New Roman" w:hAnsi="Times New Roman" w:cs="Times New Roman"/>
          <w:sz w:val="28"/>
          <w:szCs w:val="28"/>
        </w:rPr>
        <w:t xml:space="preserve">по увеличению хозяйств, которые </w:t>
      </w:r>
      <w:proofErr w:type="gramStart"/>
      <w:r w:rsidR="00AF37CC" w:rsidRPr="00163F6E">
        <w:rPr>
          <w:rFonts w:ascii="Times New Roman" w:hAnsi="Times New Roman" w:cs="Times New Roman"/>
          <w:sz w:val="28"/>
          <w:szCs w:val="28"/>
        </w:rPr>
        <w:t>занимаются пчеловодством</w:t>
      </w:r>
      <w:r w:rsidR="00B4381F" w:rsidRPr="00163F6E">
        <w:rPr>
          <w:rFonts w:ascii="Times New Roman" w:hAnsi="Times New Roman" w:cs="Times New Roman"/>
          <w:sz w:val="28"/>
          <w:szCs w:val="28"/>
        </w:rPr>
        <w:t xml:space="preserve"> не наблюдается</w:t>
      </w:r>
      <w:proofErr w:type="gramEnd"/>
      <w:r w:rsidR="00AF37CC" w:rsidRPr="00163F6E">
        <w:rPr>
          <w:rFonts w:ascii="Times New Roman" w:hAnsi="Times New Roman" w:cs="Times New Roman"/>
          <w:sz w:val="28"/>
          <w:szCs w:val="28"/>
        </w:rPr>
        <w:t xml:space="preserve">. </w:t>
      </w:r>
    </w:p>
    <w:p w:rsidR="009F0062" w:rsidRPr="00163F6E" w:rsidRDefault="009F006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Серьезная проблема, стоящая перед сельскохозяйственными предприятиями, как и перед другими отраслями, это нехватка кадров. На сегодняшний день предприятиям требуются ветеринарные врачи, доярки, механизаторы, животноводы. </w:t>
      </w:r>
    </w:p>
    <w:p w:rsidR="009F0062" w:rsidRPr="00163F6E" w:rsidRDefault="009F006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Несмотря на все трудности, сельхозпредприятия работают, вовремя выплачивают заработную плату и налоги, готовятся к предстоящей посевной.</w:t>
      </w:r>
    </w:p>
    <w:p w:rsidR="009F0062" w:rsidRPr="00163F6E" w:rsidRDefault="009F0062" w:rsidP="00033FEA">
      <w:pPr>
        <w:spacing w:line="276" w:lineRule="auto"/>
        <w:ind w:right="-143" w:firstLine="708"/>
        <w:jc w:val="both"/>
        <w:rPr>
          <w:rFonts w:ascii="Times New Roman" w:hAnsi="Times New Roman" w:cs="Times New Roman"/>
          <w:sz w:val="28"/>
          <w:szCs w:val="28"/>
        </w:rPr>
      </w:pPr>
    </w:p>
    <w:p w:rsidR="003A702B" w:rsidRPr="00163F6E" w:rsidRDefault="003A702B" w:rsidP="00033FEA">
      <w:pPr>
        <w:pStyle w:val="a9"/>
        <w:numPr>
          <w:ilvl w:val="0"/>
          <w:numId w:val="1"/>
        </w:numPr>
        <w:tabs>
          <w:tab w:val="left" w:pos="3007"/>
        </w:tabs>
        <w:ind w:right="-143"/>
        <w:jc w:val="center"/>
        <w:rPr>
          <w:rFonts w:ascii="Times New Roman" w:eastAsia="Calibri" w:hAnsi="Times New Roman" w:cs="Times New Roman"/>
          <w:b/>
          <w:sz w:val="28"/>
          <w:szCs w:val="28"/>
        </w:rPr>
      </w:pPr>
      <w:r w:rsidRPr="00163F6E">
        <w:rPr>
          <w:rFonts w:ascii="Times New Roman" w:eastAsia="Calibri" w:hAnsi="Times New Roman" w:cs="Times New Roman"/>
          <w:b/>
          <w:sz w:val="28"/>
          <w:szCs w:val="28"/>
        </w:rPr>
        <w:lastRenderedPageBreak/>
        <w:t>Промышленность, потребительский рынок,</w:t>
      </w:r>
      <w:r w:rsidR="00721D1E" w:rsidRPr="00163F6E">
        <w:rPr>
          <w:rFonts w:ascii="Times New Roman" w:eastAsia="Calibri" w:hAnsi="Times New Roman" w:cs="Times New Roman"/>
          <w:b/>
          <w:sz w:val="28"/>
          <w:szCs w:val="28"/>
        </w:rPr>
        <w:t xml:space="preserve"> предпринимательство,</w:t>
      </w:r>
      <w:r w:rsidRPr="00163F6E">
        <w:rPr>
          <w:rFonts w:ascii="Times New Roman" w:eastAsia="Calibri" w:hAnsi="Times New Roman" w:cs="Times New Roman"/>
          <w:b/>
          <w:sz w:val="28"/>
          <w:szCs w:val="28"/>
        </w:rPr>
        <w:t xml:space="preserve"> уровень безработицы,</w:t>
      </w:r>
      <w:r w:rsidR="004A16DD" w:rsidRPr="00163F6E">
        <w:rPr>
          <w:rFonts w:ascii="Times New Roman" w:eastAsia="Calibri" w:hAnsi="Times New Roman" w:cs="Times New Roman"/>
          <w:b/>
          <w:sz w:val="28"/>
          <w:szCs w:val="28"/>
        </w:rPr>
        <w:t xml:space="preserve"> </w:t>
      </w:r>
      <w:r w:rsidRPr="00163F6E">
        <w:rPr>
          <w:rFonts w:ascii="Times New Roman" w:eastAsia="Calibri" w:hAnsi="Times New Roman" w:cs="Times New Roman"/>
          <w:b/>
          <w:sz w:val="28"/>
          <w:szCs w:val="28"/>
        </w:rPr>
        <w:t>социальное партнёрство и охрана труда</w:t>
      </w:r>
    </w:p>
    <w:p w:rsidR="004A16DD" w:rsidRPr="00163F6E" w:rsidRDefault="004A16DD" w:rsidP="00033FEA">
      <w:pPr>
        <w:pStyle w:val="9"/>
        <w:spacing w:before="0" w:after="0" w:line="276" w:lineRule="auto"/>
        <w:ind w:right="-143" w:firstLine="708"/>
        <w:contextualSpacing/>
        <w:jc w:val="both"/>
        <w:rPr>
          <w:rFonts w:ascii="Times New Roman" w:hAnsi="Times New Roman"/>
          <w:sz w:val="28"/>
          <w:szCs w:val="28"/>
        </w:rPr>
      </w:pPr>
      <w:r w:rsidRPr="00BF0AD9">
        <w:rPr>
          <w:rFonts w:ascii="Times New Roman" w:hAnsi="Times New Roman"/>
          <w:sz w:val="28"/>
          <w:szCs w:val="28"/>
        </w:rPr>
        <w:t>Промышленность</w:t>
      </w:r>
      <w:r w:rsidRPr="00163F6E">
        <w:rPr>
          <w:rFonts w:ascii="Times New Roman" w:hAnsi="Times New Roman"/>
          <w:sz w:val="28"/>
          <w:szCs w:val="28"/>
        </w:rPr>
        <w:t xml:space="preserve"> играет существенную роль в экономике муниципального образования, от её развития зависит наполняемость бюджета и решение многих социальных и экономических проблем в районе. </w:t>
      </w:r>
    </w:p>
    <w:p w:rsidR="004A16DD" w:rsidRPr="00163F6E" w:rsidRDefault="004A16DD" w:rsidP="00033FEA">
      <w:pPr>
        <w:spacing w:after="0" w:line="276" w:lineRule="auto"/>
        <w:ind w:right="-143" w:firstLine="708"/>
        <w:jc w:val="both"/>
        <w:rPr>
          <w:rFonts w:ascii="Times New Roman" w:hAnsi="Times New Roman" w:cs="Times New Roman"/>
          <w:sz w:val="28"/>
          <w:szCs w:val="28"/>
          <w:lang w:eastAsia="ru-RU"/>
        </w:rPr>
      </w:pPr>
      <w:r w:rsidRPr="00163F6E">
        <w:rPr>
          <w:rFonts w:ascii="Times New Roman" w:hAnsi="Times New Roman" w:cs="Times New Roman"/>
          <w:sz w:val="28"/>
          <w:szCs w:val="28"/>
          <w:lang w:eastAsia="ru-RU"/>
        </w:rPr>
        <w:t>Выпуск промышленной продукции осуществляется 42 предприятиями и 6 предпринимателями. Удельный вес отгруженных товаров собственного производства, выполненных работ и услуг собственными силами по крупным и средним организациям за 2021 год распределился следующим образом: обрабатывающие производст</w:t>
      </w:r>
      <w:r w:rsidR="0080227F" w:rsidRPr="00163F6E">
        <w:rPr>
          <w:rFonts w:ascii="Times New Roman" w:hAnsi="Times New Roman" w:cs="Times New Roman"/>
          <w:sz w:val="28"/>
          <w:szCs w:val="28"/>
          <w:lang w:eastAsia="ru-RU"/>
        </w:rPr>
        <w:t>ва</w:t>
      </w:r>
      <w:r w:rsidRPr="00163F6E">
        <w:rPr>
          <w:rFonts w:ascii="Times New Roman" w:hAnsi="Times New Roman" w:cs="Times New Roman"/>
          <w:sz w:val="28"/>
          <w:szCs w:val="28"/>
          <w:lang w:eastAsia="ru-RU"/>
        </w:rPr>
        <w:t xml:space="preserve"> - 78%, в том числе производство напитков - 60%, производство и распределение электрической энергией, газом и паром, кондиционирование воздуха - 22%.</w:t>
      </w:r>
    </w:p>
    <w:p w:rsidR="004A16DD" w:rsidRPr="00163F6E" w:rsidRDefault="004A16DD" w:rsidP="00033FEA">
      <w:pPr>
        <w:spacing w:after="0" w:line="276" w:lineRule="auto"/>
        <w:ind w:right="-143"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По производству в натуральном выражении отмечена положительная тенденция по следующим видам продукции: мясо и пищевые субпродукты замороженные - 105%, свинина соленая, в рассоле, копченая, сушеная - 132,4%, мука из зерновых культур, овощных и других растительных культур - 106,5%, изделия хлебобулочные - 112%, пиво, кроме отходов пивоварения - 127,8%, кирпич строительный (включая камни) из цемента, бетона или искусственного камня - 200%.</w:t>
      </w:r>
      <w:proofErr w:type="gramEnd"/>
    </w:p>
    <w:p w:rsidR="004A16DD" w:rsidRPr="00163F6E" w:rsidRDefault="004A16DD" w:rsidP="00033FEA">
      <w:pPr>
        <w:spacing w:after="0" w:line="276" w:lineRule="auto"/>
        <w:ind w:right="-143" w:firstLine="708"/>
        <w:contextualSpacing/>
        <w:jc w:val="both"/>
        <w:rPr>
          <w:rFonts w:ascii="Times New Roman" w:hAnsi="Times New Roman" w:cs="Times New Roman"/>
          <w:sz w:val="28"/>
          <w:szCs w:val="28"/>
        </w:rPr>
      </w:pPr>
      <w:r w:rsidRPr="00163F6E">
        <w:rPr>
          <w:rFonts w:ascii="Times New Roman" w:hAnsi="Times New Roman" w:cs="Times New Roman"/>
          <w:sz w:val="28"/>
          <w:szCs w:val="28"/>
        </w:rPr>
        <w:t xml:space="preserve">Основная номенклатура выпускаемой в районе промышленной продукции: крупа, мука, минеральная и газированная вода, молочная продукция, хлеб и хлебобулочные изделия, кондитерские изделия, мясо и субпродукты, изделия колбасные, мясные полуфабрикаты, культуры зерновые для завтрака, корма растительные, известь строительная, материалы строительные нерудные, </w:t>
      </w:r>
      <w:proofErr w:type="spellStart"/>
      <w:r w:rsidRPr="00163F6E">
        <w:rPr>
          <w:rFonts w:ascii="Times New Roman" w:hAnsi="Times New Roman" w:cs="Times New Roman"/>
          <w:sz w:val="28"/>
          <w:szCs w:val="28"/>
        </w:rPr>
        <w:t>теплоэнергия</w:t>
      </w:r>
      <w:proofErr w:type="spellEnd"/>
      <w:r w:rsidRPr="00163F6E">
        <w:rPr>
          <w:rFonts w:ascii="Times New Roman" w:hAnsi="Times New Roman" w:cs="Times New Roman"/>
          <w:sz w:val="28"/>
          <w:szCs w:val="28"/>
        </w:rPr>
        <w:t>.</w:t>
      </w:r>
    </w:p>
    <w:p w:rsidR="004A16DD" w:rsidRPr="00163F6E" w:rsidRDefault="004A16DD" w:rsidP="00033FEA">
      <w:pPr>
        <w:pStyle w:val="ac"/>
        <w:spacing w:before="0" w:beforeAutospacing="0" w:after="0" w:afterAutospacing="0" w:line="276" w:lineRule="auto"/>
        <w:ind w:right="-143" w:firstLine="708"/>
        <w:contextualSpacing/>
        <w:jc w:val="both"/>
        <w:rPr>
          <w:sz w:val="28"/>
          <w:szCs w:val="28"/>
        </w:rPr>
      </w:pPr>
      <w:r w:rsidRPr="00163F6E">
        <w:rPr>
          <w:sz w:val="28"/>
          <w:szCs w:val="28"/>
        </w:rPr>
        <w:t xml:space="preserve">По итогам 2021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предприятиям достиг 1054,4 млн. рублей (в 2020 году - 1007,56 млн. рублей). Индекс промышленного производства составил 89,4%. </w:t>
      </w:r>
    </w:p>
    <w:p w:rsidR="0080227F" w:rsidRPr="00163F6E" w:rsidRDefault="0080227F" w:rsidP="00033FEA">
      <w:pPr>
        <w:spacing w:line="276" w:lineRule="auto"/>
        <w:ind w:right="-143"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В 2021 году </w:t>
      </w:r>
      <w:r w:rsidRPr="00163F6E">
        <w:rPr>
          <w:rFonts w:ascii="Times New Roman" w:eastAsia="Calibri" w:hAnsi="Times New Roman" w:cs="Times New Roman"/>
          <w:b/>
          <w:sz w:val="28"/>
          <w:szCs w:val="28"/>
        </w:rPr>
        <w:t>объём инвестиций в основной капитал</w:t>
      </w:r>
      <w:r w:rsidRPr="00163F6E">
        <w:rPr>
          <w:rFonts w:ascii="Times New Roman" w:eastAsia="Calibri" w:hAnsi="Times New Roman" w:cs="Times New Roman"/>
          <w:sz w:val="28"/>
          <w:szCs w:val="28"/>
        </w:rPr>
        <w:t xml:space="preserve"> за счёт всех источников финансирования по крупным и средним организациям увеличился на 53,2% и составил 990,8 млн. рублей (в 2020 году - 556,2 млн. рублей). Индекс физического объёма инвестиций в основной капитал за счёт всех источников финансирования в 2021 году составил 141,8%. Основными источниками финансирования инвестиций в основной капитал являются собственные средства (53,1%) и привлечённые средства (46,9%) из них кредиты банков (24,9%), бюджетные средства всех уровней (22%). </w:t>
      </w:r>
      <w:proofErr w:type="gramStart"/>
      <w:r w:rsidRPr="00163F6E">
        <w:rPr>
          <w:rFonts w:ascii="Times New Roman" w:eastAsia="Calibri" w:hAnsi="Times New Roman" w:cs="Times New Roman"/>
          <w:sz w:val="28"/>
          <w:szCs w:val="28"/>
        </w:rPr>
        <w:t xml:space="preserve">Инвестиции в здания (кроме жилых) и сооружения за 2021 год составили 222,97 млн. рублей (2020 году 109,75 млн. </w:t>
      </w:r>
      <w:r w:rsidRPr="00163F6E">
        <w:rPr>
          <w:rFonts w:ascii="Times New Roman" w:eastAsia="Calibri" w:hAnsi="Times New Roman" w:cs="Times New Roman"/>
          <w:sz w:val="28"/>
          <w:szCs w:val="28"/>
        </w:rPr>
        <w:lastRenderedPageBreak/>
        <w:t>рублей), инвестиции в машины и оборудование, включая хозяйственный инвентарь, и другие объекты 537,11 млн. рублей, (2020 году 273,8 млн. рублей), транспортные средства 63,01 млн. рублей (2020 году 48,54 млн. рублей), прочие 167 млн. рублей (2020 году 118,01 млн. рублей).</w:t>
      </w:r>
      <w:proofErr w:type="gramEnd"/>
    </w:p>
    <w:p w:rsidR="0080227F" w:rsidRPr="00163F6E" w:rsidRDefault="0080227F" w:rsidP="00033FEA">
      <w:pPr>
        <w:tabs>
          <w:tab w:val="left" w:pos="1980"/>
          <w:tab w:val="left" w:pos="3600"/>
          <w:tab w:val="left" w:pos="3780"/>
        </w:tabs>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В целях создания условий для устойчивого развития агропромышленного комплекса на территории Бийского района реализованы следующие крупные инвестиционные проекты за счёт внебюджетных средств:</w:t>
      </w:r>
    </w:p>
    <w:p w:rsidR="0080227F" w:rsidRPr="00163F6E" w:rsidRDefault="0080227F"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СПК «Колхоз им. Ленина»:</w:t>
      </w:r>
    </w:p>
    <w:p w:rsidR="0080227F" w:rsidRPr="00163F6E" w:rsidRDefault="0080227F"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строительство телятника по холодному методу содержания телят на 150 скотомест, общей стоимостью 4800 тыс. рублей.</w:t>
      </w:r>
    </w:p>
    <w:p w:rsidR="0080227F" w:rsidRPr="00163F6E" w:rsidRDefault="0080227F"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ООО АПФ «Птицефабрика Енисейская»:</w:t>
      </w:r>
    </w:p>
    <w:p w:rsidR="0080227F" w:rsidRPr="00163F6E" w:rsidRDefault="0080227F"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строительство зернохранилищ (силос  с плоским дном и оборудование)-2 ед. общей стоимостью 31 800 тыс. рублей, освоено в 2021 году 9 тыс. рублей;</w:t>
      </w:r>
    </w:p>
    <w:p w:rsidR="0080227F" w:rsidRPr="00163F6E" w:rsidRDefault="0080227F"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строительство зернохранилища общей стоимостью 23 700 тыс. рублей, освоено в 2021 году 29 тыс. рублей. Завершение работ запланировано на 3 квартал 2022 года;</w:t>
      </w:r>
    </w:p>
    <w:p w:rsidR="0080227F" w:rsidRPr="00163F6E" w:rsidRDefault="0080227F"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 строительство утильного цеха, общей стоимостью 20 млн. рублей, в 2021 году освоено 2760 тыс. рублей. Завершение работ запланировано на 3 квартал 2022 года. </w:t>
      </w:r>
    </w:p>
    <w:p w:rsidR="0080227F" w:rsidRPr="00163F6E" w:rsidRDefault="0080227F"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В целях улучшения инвестиционного климата в районе внедрён муниципальный инвестиционный Стандарт, ежегодно актуализируется инвестиционный паспорт. На сайте Администрации района создан раздел, посвященный инвестиционной деятельности. Информация данного раздела постоянно обновляется и пополняется. На сайте размещён реестр инвестиционных площадок и предложений, информация о механизмах государственной и муниципальной поддержки инвестиционных проектов, план создания транспортной и инженерной инфраструктуры на территории района, контакты инвестиционного уполномоченного.</w:t>
      </w:r>
    </w:p>
    <w:p w:rsidR="004A16DD" w:rsidRPr="00163F6E" w:rsidRDefault="004A16DD"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b/>
          <w:sz w:val="28"/>
          <w:szCs w:val="28"/>
        </w:rPr>
        <w:t>Розничная сеть района</w:t>
      </w:r>
      <w:r w:rsidRPr="00163F6E">
        <w:rPr>
          <w:rFonts w:ascii="Times New Roman" w:hAnsi="Times New Roman" w:cs="Times New Roman"/>
          <w:sz w:val="28"/>
          <w:szCs w:val="28"/>
        </w:rPr>
        <w:t xml:space="preserve"> представлена 219 действующими магазинами, общей торговой площадью 18,6 тыс. м². </w:t>
      </w:r>
    </w:p>
    <w:p w:rsidR="004A16DD" w:rsidRPr="00163F6E" w:rsidRDefault="004A16DD"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Из 37 населенных пунктов района 31 </w:t>
      </w:r>
      <w:proofErr w:type="gramStart"/>
      <w:r w:rsidRPr="00163F6E">
        <w:rPr>
          <w:rFonts w:ascii="Times New Roman" w:hAnsi="Times New Roman" w:cs="Times New Roman"/>
          <w:sz w:val="28"/>
          <w:szCs w:val="28"/>
        </w:rPr>
        <w:t>обеспечены</w:t>
      </w:r>
      <w:proofErr w:type="gramEnd"/>
      <w:r w:rsidRPr="00163F6E">
        <w:rPr>
          <w:rFonts w:ascii="Times New Roman" w:hAnsi="Times New Roman" w:cs="Times New Roman"/>
          <w:sz w:val="28"/>
          <w:szCs w:val="28"/>
        </w:rPr>
        <w:t xml:space="preserve"> стационарными торговыми точками. Отсутствуют стационарные торговые объекты в посёлках Междуречье, Предгорный, Промышленный, Степное, </w:t>
      </w:r>
      <w:proofErr w:type="spellStart"/>
      <w:r w:rsidRPr="00163F6E">
        <w:rPr>
          <w:rFonts w:ascii="Times New Roman" w:hAnsi="Times New Roman" w:cs="Times New Roman"/>
          <w:sz w:val="28"/>
          <w:szCs w:val="28"/>
        </w:rPr>
        <w:t>Бехтемир</w:t>
      </w:r>
      <w:proofErr w:type="spellEnd"/>
      <w:r w:rsidRPr="00163F6E">
        <w:rPr>
          <w:rFonts w:ascii="Times New Roman" w:hAnsi="Times New Roman" w:cs="Times New Roman"/>
          <w:sz w:val="28"/>
          <w:szCs w:val="28"/>
        </w:rPr>
        <w:t>-Аникино и Студенческий.</w:t>
      </w:r>
    </w:p>
    <w:p w:rsidR="004A16DD" w:rsidRPr="00163F6E" w:rsidRDefault="004A16DD"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Количество субъектов осуществляющих розничную торговлю составляет 205 единиц, из них 203 единицы принадлежат индивидуальным предпринимателям. </w:t>
      </w:r>
    </w:p>
    <w:p w:rsidR="004A16DD" w:rsidRPr="00163F6E" w:rsidRDefault="004A16DD"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Оборот розничной торговли в 2021 году по крупным и средним предприятиям снизился по сравнению с 2020 годом на 28,8%, и составил 853,3 млн. рублей. </w:t>
      </w:r>
    </w:p>
    <w:p w:rsidR="004A16DD" w:rsidRPr="00163F6E" w:rsidRDefault="004A16DD" w:rsidP="00033FEA">
      <w:pPr>
        <w:shd w:val="clear" w:color="auto" w:fill="FFFFFF"/>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 xml:space="preserve">В районе 28 предприятий общественного питания: 10 кафе, 3 бара, 11 столовых, в том числе и в сельхозпредприятиях, 3 магазина пивного напитка и 1 закусочная. Количество посадочных мест - 1762 единиц. </w:t>
      </w:r>
    </w:p>
    <w:p w:rsidR="004A16DD" w:rsidRPr="00163F6E" w:rsidRDefault="004A16DD" w:rsidP="00033FEA">
      <w:pPr>
        <w:shd w:val="clear" w:color="auto" w:fill="FFFFFF"/>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Оборот общественного питания по крупным и средним предприятиям увеличился по сравнению с 2020 годом на 67,4% и составил 17,4 млн. рублей. </w:t>
      </w:r>
    </w:p>
    <w:p w:rsidR="004A16DD" w:rsidRPr="00163F6E" w:rsidRDefault="004A16DD" w:rsidP="00033FEA">
      <w:pPr>
        <w:shd w:val="clear" w:color="auto" w:fill="FFFFFF"/>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Одним из важных направлений является развитие платных услуг населению. Объём платных услуг населению по крупным и средним предприятиям в 2021 году составил 64,1 млн. рублей, что на 70,3% меньше уровня прошлого года.</w:t>
      </w:r>
    </w:p>
    <w:p w:rsidR="004A16DD" w:rsidRPr="00163F6E" w:rsidRDefault="004A16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Субъекты </w:t>
      </w:r>
      <w:r w:rsidRPr="00163F6E">
        <w:rPr>
          <w:rFonts w:ascii="Times New Roman" w:hAnsi="Times New Roman" w:cs="Times New Roman"/>
          <w:b/>
          <w:sz w:val="28"/>
          <w:szCs w:val="28"/>
        </w:rPr>
        <w:t>малого и среднего предпринимательства</w:t>
      </w:r>
      <w:r w:rsidRPr="00163F6E">
        <w:rPr>
          <w:rFonts w:ascii="Times New Roman" w:hAnsi="Times New Roman" w:cs="Times New Roman"/>
          <w:sz w:val="28"/>
          <w:szCs w:val="28"/>
        </w:rPr>
        <w:t xml:space="preserve">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4A16DD" w:rsidRPr="00163F6E" w:rsidRDefault="004A16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районе осуществляют свою деятельность более 1300 субъектов малого и среднего предпринимательства с учетом </w:t>
      </w:r>
      <w:proofErr w:type="spellStart"/>
      <w:r w:rsidRPr="00163F6E">
        <w:rPr>
          <w:rFonts w:ascii="Times New Roman" w:hAnsi="Times New Roman" w:cs="Times New Roman"/>
          <w:sz w:val="28"/>
          <w:szCs w:val="28"/>
        </w:rPr>
        <w:t>самозанятых</w:t>
      </w:r>
      <w:proofErr w:type="spellEnd"/>
      <w:r w:rsidRPr="00163F6E">
        <w:rPr>
          <w:rFonts w:ascii="Times New Roman" w:hAnsi="Times New Roman" w:cs="Times New Roman"/>
          <w:sz w:val="28"/>
          <w:szCs w:val="28"/>
        </w:rPr>
        <w:t xml:space="preserve">. Доля </w:t>
      </w:r>
      <w:proofErr w:type="gramStart"/>
      <w:r w:rsidRPr="00163F6E">
        <w:rPr>
          <w:rFonts w:ascii="Times New Roman" w:hAnsi="Times New Roman" w:cs="Times New Roman"/>
          <w:sz w:val="28"/>
          <w:szCs w:val="28"/>
        </w:rPr>
        <w:t>занятых</w:t>
      </w:r>
      <w:proofErr w:type="gramEnd"/>
      <w:r w:rsidRPr="00163F6E">
        <w:rPr>
          <w:rFonts w:ascii="Times New Roman" w:hAnsi="Times New Roman" w:cs="Times New Roman"/>
          <w:sz w:val="28"/>
          <w:szCs w:val="28"/>
        </w:rPr>
        <w:t xml:space="preserve"> в малом и среднем бизнесе от общей среднегодовой численности занятых в экономике района 2021 году составила 52,3%, в 2020 году 49,7%. </w:t>
      </w:r>
    </w:p>
    <w:p w:rsidR="004A16DD" w:rsidRPr="00163F6E" w:rsidRDefault="004A16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Существует и работает в районе информационно-консультационный центр, в который 2021 году обратились за консультационной помощью 37 предпринимателей. </w:t>
      </w:r>
    </w:p>
    <w:p w:rsidR="004A16DD" w:rsidRPr="00163F6E" w:rsidRDefault="004A16DD"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Работает Общественный совет по поддержке предпринимательства при Главе района. 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мероприятиях предназначенных для предпринимателей. </w:t>
      </w:r>
    </w:p>
    <w:p w:rsidR="0080227F" w:rsidRPr="00163F6E" w:rsidRDefault="00182103" w:rsidP="00033FEA">
      <w:pPr>
        <w:spacing w:after="0" w:line="276" w:lineRule="auto"/>
        <w:ind w:right="-143" w:firstLine="708"/>
        <w:jc w:val="both"/>
        <w:rPr>
          <w:rFonts w:ascii="Times New Roman" w:eastAsia="Times New Roman" w:hAnsi="Times New Roman" w:cs="Times New Roman"/>
          <w:sz w:val="28"/>
          <w:szCs w:val="28"/>
        </w:rPr>
      </w:pPr>
      <w:r w:rsidRPr="00163F6E">
        <w:rPr>
          <w:rFonts w:ascii="Times New Roman" w:eastAsia="Calibri" w:hAnsi="Times New Roman" w:cs="Times New Roman"/>
          <w:sz w:val="28"/>
          <w:szCs w:val="28"/>
        </w:rPr>
        <w:t xml:space="preserve"> </w:t>
      </w:r>
      <w:r w:rsidR="0080227F" w:rsidRPr="00163F6E">
        <w:rPr>
          <w:rFonts w:ascii="Times New Roman" w:eastAsia="Times New Roman" w:hAnsi="Times New Roman" w:cs="Times New Roman"/>
          <w:sz w:val="28"/>
          <w:szCs w:val="28"/>
        </w:rPr>
        <w:t>Туризм</w:t>
      </w:r>
    </w:p>
    <w:p w:rsidR="0080227F" w:rsidRPr="00163F6E" w:rsidRDefault="0080227F" w:rsidP="00033FEA">
      <w:pPr>
        <w:spacing w:after="0" w:line="276" w:lineRule="auto"/>
        <w:ind w:right="-143" w:firstLine="708"/>
        <w:jc w:val="both"/>
        <w:rPr>
          <w:rFonts w:ascii="Times New Roman" w:eastAsia="Times New Roman" w:hAnsi="Times New Roman" w:cs="Times New Roman"/>
          <w:sz w:val="28"/>
          <w:szCs w:val="28"/>
        </w:rPr>
      </w:pPr>
      <w:proofErr w:type="gramStart"/>
      <w:r w:rsidRPr="00163F6E">
        <w:rPr>
          <w:rFonts w:ascii="Times New Roman" w:eastAsia="Times New Roman" w:hAnsi="Times New Roman" w:cs="Times New Roman"/>
          <w:sz w:val="28"/>
          <w:szCs w:val="28"/>
        </w:rPr>
        <w:t>В Бийском районе оказанием услуг по размещению (проживанию) туристов занято 6 организаций, из них 2 гостиницы - ООО «Агро - Русь» гостиница «Русь», ИП Сафина А.А. («Калина красная»), 2 санатория ООО «Санаторий Рассветы над Бией», КГБУЗ «Санаторный оздоровительный лагерь круглогодичного действия «Чайка», 1 загородный оздоровительный лагерь МБУ ДО «Центр внешкольной работы» Бийского района Алтайского края Филиал «Детский оздоровительный лагерь «Лесной городок</w:t>
      </w:r>
      <w:proofErr w:type="gramEnd"/>
      <w:r w:rsidRPr="00163F6E">
        <w:rPr>
          <w:rFonts w:ascii="Times New Roman" w:eastAsia="Times New Roman" w:hAnsi="Times New Roman" w:cs="Times New Roman"/>
          <w:sz w:val="28"/>
          <w:szCs w:val="28"/>
        </w:rPr>
        <w:t>», 1 база отдых</w:t>
      </w:r>
      <w:proofErr w:type="gramStart"/>
      <w:r w:rsidRPr="00163F6E">
        <w:rPr>
          <w:rFonts w:ascii="Times New Roman" w:eastAsia="Times New Roman" w:hAnsi="Times New Roman" w:cs="Times New Roman"/>
          <w:sz w:val="28"/>
          <w:szCs w:val="28"/>
        </w:rPr>
        <w:t>а ООО</w:t>
      </w:r>
      <w:proofErr w:type="gramEnd"/>
      <w:r w:rsidRPr="00163F6E">
        <w:rPr>
          <w:rFonts w:ascii="Times New Roman" w:eastAsia="Times New Roman" w:hAnsi="Times New Roman" w:cs="Times New Roman"/>
          <w:sz w:val="28"/>
          <w:szCs w:val="28"/>
        </w:rPr>
        <w:t xml:space="preserve"> «Катунский острог». </w:t>
      </w:r>
    </w:p>
    <w:p w:rsidR="0080227F" w:rsidRPr="00163F6E" w:rsidRDefault="0080227F" w:rsidP="00033FEA">
      <w:pPr>
        <w:spacing w:after="0" w:line="276" w:lineRule="auto"/>
        <w:ind w:right="-143" w:firstLine="708"/>
        <w:jc w:val="both"/>
        <w:rPr>
          <w:rFonts w:ascii="Times New Roman" w:eastAsia="Times New Roman" w:hAnsi="Times New Roman" w:cs="Times New Roman"/>
          <w:sz w:val="28"/>
          <w:szCs w:val="28"/>
        </w:rPr>
      </w:pPr>
      <w:r w:rsidRPr="00163F6E">
        <w:rPr>
          <w:rFonts w:ascii="Times New Roman" w:eastAsia="Times New Roman" w:hAnsi="Times New Roman" w:cs="Times New Roman"/>
          <w:sz w:val="28"/>
          <w:szCs w:val="28"/>
        </w:rPr>
        <w:t>Деятельность туроператоров в Бийском районе представлен</w:t>
      </w:r>
      <w:proofErr w:type="gramStart"/>
      <w:r w:rsidRPr="00163F6E">
        <w:rPr>
          <w:rFonts w:ascii="Times New Roman" w:eastAsia="Times New Roman" w:hAnsi="Times New Roman" w:cs="Times New Roman"/>
          <w:sz w:val="28"/>
          <w:szCs w:val="28"/>
        </w:rPr>
        <w:t>а ООО</w:t>
      </w:r>
      <w:proofErr w:type="gramEnd"/>
      <w:r w:rsidRPr="00163F6E">
        <w:rPr>
          <w:rFonts w:ascii="Times New Roman" w:eastAsia="Times New Roman" w:hAnsi="Times New Roman" w:cs="Times New Roman"/>
          <w:sz w:val="28"/>
          <w:szCs w:val="28"/>
        </w:rPr>
        <w:t xml:space="preserve"> «</w:t>
      </w:r>
      <w:proofErr w:type="spellStart"/>
      <w:r w:rsidRPr="00163F6E">
        <w:rPr>
          <w:rFonts w:ascii="Times New Roman" w:eastAsia="Times New Roman" w:hAnsi="Times New Roman" w:cs="Times New Roman"/>
          <w:sz w:val="28"/>
          <w:szCs w:val="28"/>
        </w:rPr>
        <w:t>Аккем</w:t>
      </w:r>
      <w:proofErr w:type="spellEnd"/>
      <w:r w:rsidRPr="00163F6E">
        <w:rPr>
          <w:rFonts w:ascii="Times New Roman" w:eastAsia="Times New Roman" w:hAnsi="Times New Roman" w:cs="Times New Roman"/>
          <w:sz w:val="28"/>
          <w:szCs w:val="28"/>
        </w:rPr>
        <w:t xml:space="preserve">-тур». Субъекты, оказывающие платные экскурсионные и дополнительные туристический услуги </w:t>
      </w:r>
      <w:proofErr w:type="gramStart"/>
      <w:r w:rsidRPr="00163F6E">
        <w:rPr>
          <w:rFonts w:ascii="Times New Roman" w:eastAsia="Times New Roman" w:hAnsi="Times New Roman" w:cs="Times New Roman"/>
          <w:sz w:val="28"/>
          <w:szCs w:val="28"/>
        </w:rPr>
        <w:t>в</w:t>
      </w:r>
      <w:proofErr w:type="gramEnd"/>
      <w:r w:rsidRPr="00163F6E">
        <w:rPr>
          <w:rFonts w:ascii="Times New Roman" w:eastAsia="Times New Roman" w:hAnsi="Times New Roman" w:cs="Times New Roman"/>
          <w:sz w:val="28"/>
          <w:szCs w:val="28"/>
        </w:rPr>
        <w:t xml:space="preserve"> </w:t>
      </w:r>
      <w:proofErr w:type="gramStart"/>
      <w:r w:rsidRPr="00163F6E">
        <w:rPr>
          <w:rFonts w:ascii="Times New Roman" w:eastAsia="Times New Roman" w:hAnsi="Times New Roman" w:cs="Times New Roman"/>
          <w:sz w:val="28"/>
          <w:szCs w:val="28"/>
        </w:rPr>
        <w:t>Бийском</w:t>
      </w:r>
      <w:proofErr w:type="gramEnd"/>
      <w:r w:rsidRPr="00163F6E">
        <w:rPr>
          <w:rFonts w:ascii="Times New Roman" w:eastAsia="Times New Roman" w:hAnsi="Times New Roman" w:cs="Times New Roman"/>
          <w:sz w:val="28"/>
          <w:szCs w:val="28"/>
        </w:rPr>
        <w:t xml:space="preserve"> районе это 2 музея КГБУ «Всероссийский музей - заповедник В.М. Шукшина», ИП Игнатенко А.М. (парк «Легенда»). </w:t>
      </w:r>
    </w:p>
    <w:p w:rsidR="0080227F" w:rsidRPr="00163F6E" w:rsidRDefault="0080227F" w:rsidP="00033FEA">
      <w:pPr>
        <w:spacing w:after="0" w:line="276" w:lineRule="auto"/>
        <w:ind w:right="-143" w:firstLine="708"/>
        <w:jc w:val="both"/>
        <w:rPr>
          <w:rFonts w:ascii="Times New Roman" w:eastAsia="Times New Roman" w:hAnsi="Times New Roman" w:cs="Times New Roman"/>
          <w:sz w:val="28"/>
          <w:szCs w:val="28"/>
        </w:rPr>
      </w:pPr>
      <w:r w:rsidRPr="00163F6E">
        <w:rPr>
          <w:rFonts w:ascii="Times New Roman" w:eastAsia="Times New Roman" w:hAnsi="Times New Roman" w:cs="Times New Roman"/>
          <w:sz w:val="28"/>
          <w:szCs w:val="28"/>
        </w:rPr>
        <w:t>За 2022 год предприятиями туриндустрии Бийского района  обслужено 38,5 тыс. человек, доходы составили 74 896,76 тыс. рублей.</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Ситуация на регистрируемом рынке труда района в 2021 году характеризовалась следующими показателями:</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lastRenderedPageBreak/>
        <w:t>- уровень регистрируемой безработицы по отношению к численности трудоспособного населения на 01.01.2022 года составил 1,1 % (на 01.01.2021 года 3%);</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численность безработных и ищущих работу граждан, привлеченных на общественные работы и временное трудоустройство 68 человек;</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-численность участников временного трудоустройства несовершеннолетних граждан в возрасте 14-17 лет в свободное от учебы время 135 человек;</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уровень выполнения квоты для приема на работу инвалидов на конец отчетного периода составил 59,5% (на 01.01.2021 года 66,3%);</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численность трудоустроенных граждан, с которыми легализованы трудовые отношения – 303 человека.</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Вместе с тем, наряду с положительной динамикой основных показателей в сфере занятости населения района остается ряд нерешенных проблем, носящих долгосрочный характер:</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дисбаланс спроса и предложения на рынке труда;</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большой удельный вес неофициальной занятости населения;</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усиливается дефицит квалифицированных рабочих кадров;</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 несмотря на стабильный рост заработной платы, уровень оплаты труда работников сохраняется ниже </w:t>
      </w:r>
      <w:proofErr w:type="spellStart"/>
      <w:r w:rsidRPr="00163F6E">
        <w:rPr>
          <w:rFonts w:ascii="Times New Roman" w:eastAsia="Calibri" w:hAnsi="Times New Roman" w:cs="Times New Roman"/>
          <w:sz w:val="28"/>
          <w:szCs w:val="28"/>
        </w:rPr>
        <w:t>среднекраевого</w:t>
      </w:r>
      <w:proofErr w:type="spellEnd"/>
      <w:r w:rsidRPr="00163F6E">
        <w:rPr>
          <w:rFonts w:ascii="Times New Roman" w:eastAsia="Calibri" w:hAnsi="Times New Roman" w:cs="Times New Roman"/>
          <w:sz w:val="28"/>
          <w:szCs w:val="28"/>
        </w:rPr>
        <w:t xml:space="preserve">.  </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Среднемесячная заработная плата за 2021 год по крупным и средним предприятиям увеличилась на 11,3 % и составила 30 449,10 рублей (в 2020 году - 27348,30 рублей). </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Задача по обеспечению максимального привлечения инвалидов в трудовую деятельность, поставленная на государственном уровне, является одной из приоритетных для Бийского района. В целях повышения уровня занятости инвалидов трудоспособного возраста</w:t>
      </w:r>
      <w:r w:rsidR="00931EED">
        <w:rPr>
          <w:rFonts w:ascii="Times New Roman" w:eastAsia="Calibri" w:hAnsi="Times New Roman" w:cs="Times New Roman"/>
          <w:sz w:val="28"/>
          <w:szCs w:val="28"/>
        </w:rPr>
        <w:t>,</w:t>
      </w:r>
      <w:r w:rsidRPr="00163F6E">
        <w:rPr>
          <w:rFonts w:ascii="Times New Roman" w:eastAsia="Calibri" w:hAnsi="Times New Roman" w:cs="Times New Roman"/>
          <w:sz w:val="28"/>
          <w:szCs w:val="28"/>
        </w:rPr>
        <w:t xml:space="preserve"> была создана рабочая группа по организации трудоустройства инвалидов. В состав рабочей группы вошли представители Администрации, Управления по социальной защите населения, общественных организаций инвалидов, Пенсионного фонда. </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Администрация района совместно с центром занятости населения Управления социальной защиты по г. Бийску, </w:t>
      </w:r>
      <w:proofErr w:type="spellStart"/>
      <w:r w:rsidRPr="00163F6E">
        <w:rPr>
          <w:rFonts w:ascii="Times New Roman" w:eastAsia="Calibri" w:hAnsi="Times New Roman" w:cs="Times New Roman"/>
          <w:sz w:val="28"/>
          <w:szCs w:val="28"/>
        </w:rPr>
        <w:t>Бийскому</w:t>
      </w:r>
      <w:proofErr w:type="spellEnd"/>
      <w:r w:rsidRPr="00163F6E">
        <w:rPr>
          <w:rFonts w:ascii="Times New Roman" w:eastAsia="Calibri" w:hAnsi="Times New Roman" w:cs="Times New Roman"/>
          <w:sz w:val="28"/>
          <w:szCs w:val="28"/>
        </w:rPr>
        <w:t xml:space="preserve"> и </w:t>
      </w:r>
      <w:proofErr w:type="spellStart"/>
      <w:r w:rsidRPr="00163F6E">
        <w:rPr>
          <w:rFonts w:ascii="Times New Roman" w:eastAsia="Calibri" w:hAnsi="Times New Roman" w:cs="Times New Roman"/>
          <w:sz w:val="28"/>
          <w:szCs w:val="28"/>
        </w:rPr>
        <w:t>Солтонскому</w:t>
      </w:r>
      <w:proofErr w:type="spellEnd"/>
      <w:r w:rsidRPr="00163F6E">
        <w:rPr>
          <w:rFonts w:ascii="Times New Roman" w:eastAsia="Calibri" w:hAnsi="Times New Roman" w:cs="Times New Roman"/>
          <w:sz w:val="28"/>
          <w:szCs w:val="28"/>
        </w:rPr>
        <w:t xml:space="preserve"> районам ведет совместную работу в данном направлении. Осуществлен переход от заяв</w:t>
      </w:r>
      <w:r w:rsidR="00AD21DE" w:rsidRPr="00163F6E">
        <w:rPr>
          <w:rFonts w:ascii="Times New Roman" w:eastAsia="Calibri" w:hAnsi="Times New Roman" w:cs="Times New Roman"/>
          <w:sz w:val="28"/>
          <w:szCs w:val="28"/>
        </w:rPr>
        <w:t xml:space="preserve">ительного характера работы к </w:t>
      </w:r>
      <w:proofErr w:type="gramStart"/>
      <w:r w:rsidR="00AD21DE" w:rsidRPr="00163F6E">
        <w:rPr>
          <w:rFonts w:ascii="Times New Roman" w:eastAsia="Calibri" w:hAnsi="Times New Roman" w:cs="Times New Roman"/>
          <w:sz w:val="28"/>
          <w:szCs w:val="28"/>
        </w:rPr>
        <w:t>ин</w:t>
      </w:r>
      <w:r w:rsidRPr="00163F6E">
        <w:rPr>
          <w:rFonts w:ascii="Times New Roman" w:eastAsia="Calibri" w:hAnsi="Times New Roman" w:cs="Times New Roman"/>
          <w:sz w:val="28"/>
          <w:szCs w:val="28"/>
        </w:rPr>
        <w:t>ициативному</w:t>
      </w:r>
      <w:proofErr w:type="gramEnd"/>
      <w:r w:rsidRPr="00163F6E">
        <w:rPr>
          <w:rFonts w:ascii="Times New Roman" w:eastAsia="Calibri" w:hAnsi="Times New Roman" w:cs="Times New Roman"/>
          <w:sz w:val="28"/>
          <w:szCs w:val="28"/>
        </w:rPr>
        <w:t>, были опрошены в телефонном режиме и при личном посещении все инвалиды, проживающие на территории района. Опрос показал, что основная часть инвалидов трудоспособного возраста возобновлять или продолжать трудовую деятельность не согласна. Отказываются по состоянию здоровья, по семейным обстоятельствам, транспортной доступности. Но для тех, кто хочет заниматься трудовой деятельностью, варианты трудоустройства в районе есть.</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lastRenderedPageBreak/>
        <w:t xml:space="preserve">В Администрации района создана и функционирует трёхсторонняя комиссия по регулированию социально-трудовых отношений. </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По состоянию на 01.01.2022 года в районе 75 действующих коллективных договоров. В 132 организациях имеются представители работников: в 42 есть профсоюзные организации и в 84 - советы трудового коллектива. В 78 организациях созданы комиссии по трудовым спорам.  </w:t>
      </w:r>
    </w:p>
    <w:p w:rsidR="0080227F" w:rsidRPr="00163F6E" w:rsidRDefault="0080227F" w:rsidP="00033FEA">
      <w:pPr>
        <w:tabs>
          <w:tab w:val="left" w:pos="960"/>
        </w:tabs>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Администрацией района на постоянной основе ведется работа с организациями по реализации Указа Губернатора Алтайского края № 22 от 12.03.2015 года «О повышении социальной ответственности работодателей Алтайского края». Вся необходимая информация постоянно размещается на сайте Администрации района, работодателям на постоянной основе оказывается помощь в оформлении необходимого пакета документов. </w:t>
      </w:r>
      <w:proofErr w:type="gramStart"/>
      <w:r w:rsidRPr="00163F6E">
        <w:rPr>
          <w:rFonts w:ascii="Times New Roman" w:eastAsia="Calibri" w:hAnsi="Times New Roman" w:cs="Times New Roman"/>
          <w:sz w:val="28"/>
          <w:szCs w:val="28"/>
        </w:rPr>
        <w:t>В реестр социально ответственных и социально ориентированных работодателей Алтайского края включены в 2019 году 2 предприятия Бийского района - это МАУ «Редакция газеты «Моя Земля» Бийского района, СПК «Колхоз имени Ленина» в 2020 – 2021 – 0 (основные причины отказа при формировании необходимых документов для получения статуса, это низкий уровень средней заработной платы работников (ниже Краевого), не полное проведение работодателями специальной оценки рабочих</w:t>
      </w:r>
      <w:proofErr w:type="gramEnd"/>
      <w:r w:rsidRPr="00163F6E">
        <w:rPr>
          <w:rFonts w:ascii="Times New Roman" w:eastAsia="Calibri" w:hAnsi="Times New Roman" w:cs="Times New Roman"/>
          <w:sz w:val="28"/>
          <w:szCs w:val="28"/>
        </w:rPr>
        <w:t xml:space="preserve"> мест по условиям труда на предприятии). </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В районе создана и ведет активную работу межведомственная комиссия по снижению неформальной занятости, легализации «серой» заработной платы, повышению собираемости страховых взносов во внебюджетные фонды. В 2021 году проведено 11 заседаний комиссии, на которые были приглашены 220 работодателей. Выявлено 303 работников (при плане 303), с которыми не были заключены трудовые договоры, по результатам проводимой работы с 303 работниками работодатели оформили трудовые отношения.</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В 2021 году на предприятиях района зарегистрировано 2</w:t>
      </w:r>
      <w:r w:rsidRPr="00163F6E">
        <w:rPr>
          <w:rFonts w:ascii="Times New Roman" w:eastAsia="Calibri" w:hAnsi="Times New Roman" w:cs="Times New Roman"/>
          <w:b/>
          <w:sz w:val="28"/>
          <w:szCs w:val="28"/>
        </w:rPr>
        <w:t xml:space="preserve"> </w:t>
      </w:r>
      <w:r w:rsidRPr="00163F6E">
        <w:rPr>
          <w:rFonts w:ascii="Times New Roman" w:eastAsia="Calibri" w:hAnsi="Times New Roman" w:cs="Times New Roman"/>
          <w:sz w:val="28"/>
          <w:szCs w:val="28"/>
        </w:rPr>
        <w:t>несчастных</w:t>
      </w:r>
      <w:r w:rsidRPr="00163F6E">
        <w:rPr>
          <w:rFonts w:ascii="Times New Roman" w:eastAsia="Calibri" w:hAnsi="Times New Roman" w:cs="Times New Roman"/>
          <w:b/>
          <w:sz w:val="28"/>
          <w:szCs w:val="28"/>
        </w:rPr>
        <w:t xml:space="preserve"> </w:t>
      </w:r>
      <w:r w:rsidRPr="00163F6E">
        <w:rPr>
          <w:rFonts w:ascii="Times New Roman" w:eastAsia="Calibri" w:hAnsi="Times New Roman" w:cs="Times New Roman"/>
          <w:sz w:val="28"/>
          <w:szCs w:val="28"/>
        </w:rPr>
        <w:t>случая производственного травматизма («Санаторий оздоровительный лагерь круглогодичного действия «Чайка», ООО «</w:t>
      </w:r>
      <w:proofErr w:type="gramStart"/>
      <w:r w:rsidRPr="00163F6E">
        <w:rPr>
          <w:rFonts w:ascii="Times New Roman" w:eastAsia="Calibri" w:hAnsi="Times New Roman" w:cs="Times New Roman"/>
          <w:sz w:val="28"/>
          <w:szCs w:val="28"/>
        </w:rPr>
        <w:t>В-Катунская</w:t>
      </w:r>
      <w:proofErr w:type="gramEnd"/>
      <w:r w:rsidRPr="00163F6E">
        <w:rPr>
          <w:rFonts w:ascii="Times New Roman" w:eastAsia="Calibri" w:hAnsi="Times New Roman" w:cs="Times New Roman"/>
          <w:sz w:val="28"/>
          <w:szCs w:val="28"/>
        </w:rPr>
        <w:t xml:space="preserve"> дро</w:t>
      </w:r>
      <w:r w:rsidR="00033FEA" w:rsidRPr="00163F6E">
        <w:rPr>
          <w:rFonts w:ascii="Times New Roman" w:eastAsia="Calibri" w:hAnsi="Times New Roman" w:cs="Times New Roman"/>
          <w:sz w:val="28"/>
          <w:szCs w:val="28"/>
        </w:rPr>
        <w:t>бильно-сортировочная фабрика»).</w:t>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За 2021 год обучено и аттестовано по правилам охраны труда 108 руко</w:t>
      </w:r>
      <w:r w:rsidR="00033FEA" w:rsidRPr="00163F6E">
        <w:rPr>
          <w:rFonts w:ascii="Times New Roman" w:eastAsia="Calibri" w:hAnsi="Times New Roman" w:cs="Times New Roman"/>
          <w:sz w:val="28"/>
          <w:szCs w:val="28"/>
        </w:rPr>
        <w:t xml:space="preserve">водителей и специалистов, 1465 </w:t>
      </w:r>
      <w:r w:rsidRPr="00163F6E">
        <w:rPr>
          <w:rFonts w:ascii="Times New Roman" w:eastAsia="Calibri" w:hAnsi="Times New Roman" w:cs="Times New Roman"/>
          <w:sz w:val="28"/>
          <w:szCs w:val="28"/>
        </w:rPr>
        <w:t xml:space="preserve">работников предприятий. На всех предприятиях района с численностью работников 50 и более человек имеются освобожденные инженеры по охране труда, которые обучены и аттестованы через лицензированные учебные центры. В 22 предприятиях организованы комиссии по охране труда, имеются кабинеты охраны труда, оснащённые всей необходимой нормативной литературой и плакатами. </w:t>
      </w:r>
      <w:r w:rsidRPr="00163F6E">
        <w:rPr>
          <w:rFonts w:ascii="Times New Roman" w:eastAsia="Calibri" w:hAnsi="Times New Roman" w:cs="Times New Roman"/>
          <w:sz w:val="28"/>
          <w:szCs w:val="28"/>
        </w:rPr>
        <w:tab/>
      </w:r>
    </w:p>
    <w:p w:rsidR="0080227F" w:rsidRPr="00163F6E" w:rsidRDefault="0080227F"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За 2021 год 8 предприятий района закончили проведение специальной оценки условий труда, всего прошли специальную оценку  4506 (из 4790) рабочих места (в 2020 году 4284 из 4800). </w:t>
      </w:r>
    </w:p>
    <w:p w:rsidR="0080227F" w:rsidRPr="00163F6E" w:rsidRDefault="0080227F" w:rsidP="00033FEA">
      <w:pPr>
        <w:spacing w:after="0" w:line="276" w:lineRule="auto"/>
        <w:ind w:right="-143" w:firstLine="708"/>
        <w:jc w:val="both"/>
        <w:rPr>
          <w:rFonts w:ascii="Times New Roman" w:hAnsi="Times New Roman" w:cs="Times New Roman"/>
          <w:sz w:val="28"/>
          <w:szCs w:val="28"/>
        </w:rPr>
      </w:pPr>
      <w:r w:rsidRPr="00163F6E">
        <w:rPr>
          <w:rFonts w:ascii="Times New Roman" w:eastAsia="Calibri" w:hAnsi="Times New Roman" w:cs="Times New Roman"/>
          <w:sz w:val="28"/>
          <w:szCs w:val="28"/>
        </w:rPr>
        <w:lastRenderedPageBreak/>
        <w:t>Организации, предприятия внебюджетного сектора и Администрация Бийского района принимают участие во Всероссийском конкурсе на лучшую организацию работ в области условий и охраны труда «Успех и безопасность», Всероссийской Олимпиаде по охране труда</w:t>
      </w:r>
      <w:r w:rsidRPr="00163F6E">
        <w:rPr>
          <w:rFonts w:ascii="Times New Roman" w:hAnsi="Times New Roman" w:cs="Times New Roman"/>
          <w:sz w:val="28"/>
          <w:szCs w:val="28"/>
        </w:rPr>
        <w:t xml:space="preserve"> </w:t>
      </w:r>
    </w:p>
    <w:p w:rsidR="0080227F" w:rsidRPr="00163F6E" w:rsidRDefault="0080227F" w:rsidP="00033FEA">
      <w:pPr>
        <w:spacing w:after="0" w:line="276" w:lineRule="auto"/>
        <w:ind w:right="-143" w:firstLine="708"/>
        <w:jc w:val="both"/>
        <w:rPr>
          <w:rFonts w:ascii="Times New Roman" w:eastAsia="Calibri" w:hAnsi="Times New Roman" w:cs="Times New Roman"/>
          <w:b/>
          <w:sz w:val="28"/>
          <w:szCs w:val="28"/>
        </w:rPr>
      </w:pPr>
    </w:p>
    <w:p w:rsidR="0080227F" w:rsidRPr="002B73EA" w:rsidRDefault="003A4182" w:rsidP="002B73EA">
      <w:pPr>
        <w:pStyle w:val="a9"/>
        <w:numPr>
          <w:ilvl w:val="0"/>
          <w:numId w:val="1"/>
        </w:numPr>
        <w:spacing w:after="0"/>
        <w:ind w:right="-143"/>
        <w:jc w:val="center"/>
        <w:rPr>
          <w:rFonts w:ascii="Times New Roman" w:eastAsia="Calibri" w:hAnsi="Times New Roman" w:cs="Times New Roman"/>
          <w:b/>
          <w:sz w:val="28"/>
          <w:szCs w:val="28"/>
        </w:rPr>
      </w:pPr>
      <w:r w:rsidRPr="002B73EA">
        <w:rPr>
          <w:rFonts w:ascii="Times New Roman" w:eastAsia="Calibri" w:hAnsi="Times New Roman" w:cs="Times New Roman"/>
          <w:b/>
          <w:sz w:val="28"/>
          <w:szCs w:val="28"/>
        </w:rPr>
        <w:t>Вопросы ж</w:t>
      </w:r>
      <w:r w:rsidR="005C6695" w:rsidRPr="002B73EA">
        <w:rPr>
          <w:rFonts w:ascii="Times New Roman" w:eastAsia="Calibri" w:hAnsi="Times New Roman" w:cs="Times New Roman"/>
          <w:b/>
          <w:sz w:val="28"/>
          <w:szCs w:val="28"/>
        </w:rPr>
        <w:t>илищно-коммунального, дорожного хозяйства</w:t>
      </w:r>
      <w:r w:rsidR="003A702B" w:rsidRPr="002B73EA">
        <w:rPr>
          <w:rFonts w:ascii="Times New Roman" w:eastAsia="Calibri" w:hAnsi="Times New Roman" w:cs="Times New Roman"/>
          <w:b/>
          <w:sz w:val="28"/>
          <w:szCs w:val="28"/>
        </w:rPr>
        <w:t xml:space="preserve">, </w:t>
      </w:r>
    </w:p>
    <w:p w:rsidR="003A702B" w:rsidRPr="00163F6E" w:rsidRDefault="005C6695" w:rsidP="00033FEA">
      <w:pPr>
        <w:spacing w:after="0" w:line="276" w:lineRule="auto"/>
        <w:ind w:right="-143" w:firstLine="708"/>
        <w:jc w:val="center"/>
        <w:rPr>
          <w:rFonts w:ascii="Times New Roman" w:eastAsia="Calibri" w:hAnsi="Times New Roman" w:cs="Times New Roman"/>
          <w:b/>
          <w:sz w:val="28"/>
          <w:szCs w:val="28"/>
        </w:rPr>
      </w:pPr>
      <w:r w:rsidRPr="00163F6E">
        <w:rPr>
          <w:rFonts w:ascii="Times New Roman" w:eastAsia="Calibri" w:hAnsi="Times New Roman" w:cs="Times New Roman"/>
          <w:b/>
          <w:sz w:val="28"/>
          <w:szCs w:val="28"/>
        </w:rPr>
        <w:t>газификации и транспорта</w:t>
      </w:r>
    </w:p>
    <w:p w:rsidR="0045517F" w:rsidRPr="00163F6E" w:rsidRDefault="0045517F" w:rsidP="00033FEA">
      <w:pPr>
        <w:spacing w:after="0" w:line="276" w:lineRule="auto"/>
        <w:ind w:right="-143" w:firstLine="708"/>
        <w:contextualSpacing/>
        <w:rPr>
          <w:rFonts w:ascii="Times New Roman" w:eastAsia="Calibri" w:hAnsi="Times New Roman" w:cs="Times New Roman"/>
          <w:b/>
          <w:sz w:val="28"/>
          <w:szCs w:val="28"/>
        </w:rPr>
      </w:pPr>
    </w:p>
    <w:p w:rsidR="00DD65E1" w:rsidRPr="00163F6E" w:rsidRDefault="00DD65E1" w:rsidP="00033FEA">
      <w:pPr>
        <w:spacing w:after="0" w:line="276" w:lineRule="auto"/>
        <w:ind w:right="-143" w:firstLine="708"/>
        <w:contextualSpacing/>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На реализацию мероприятий в области жилищно-коммунального хозяйства направлено сре</w:t>
      </w:r>
      <w:proofErr w:type="gramStart"/>
      <w:r w:rsidRPr="00163F6E">
        <w:rPr>
          <w:rFonts w:ascii="Times New Roman" w:eastAsia="Calibri" w:hAnsi="Times New Roman" w:cs="Times New Roman"/>
          <w:sz w:val="28"/>
          <w:szCs w:val="28"/>
        </w:rPr>
        <w:t>дств кр</w:t>
      </w:r>
      <w:proofErr w:type="gramEnd"/>
      <w:r w:rsidRPr="00163F6E">
        <w:rPr>
          <w:rFonts w:ascii="Times New Roman" w:eastAsia="Calibri" w:hAnsi="Times New Roman" w:cs="Times New Roman"/>
          <w:sz w:val="28"/>
          <w:szCs w:val="28"/>
        </w:rPr>
        <w:t>аевого и районного бюджетов 54915,4 тыс. руб., из них:</w:t>
      </w:r>
    </w:p>
    <w:p w:rsidR="00DD65E1" w:rsidRPr="00163F6E" w:rsidRDefault="00DD65E1" w:rsidP="00033FEA">
      <w:pPr>
        <w:spacing w:after="0" w:line="276" w:lineRule="auto"/>
        <w:ind w:right="-143"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lang w:eastAsia="ru-RU"/>
        </w:rPr>
        <w:t xml:space="preserve">На бурение скважин </w:t>
      </w:r>
      <w:proofErr w:type="gramStart"/>
      <w:r w:rsidRPr="00163F6E">
        <w:rPr>
          <w:rFonts w:ascii="Times New Roman" w:eastAsia="Calibri" w:hAnsi="Times New Roman" w:cs="Times New Roman"/>
          <w:sz w:val="28"/>
          <w:szCs w:val="28"/>
          <w:lang w:eastAsia="ru-RU"/>
        </w:rPr>
        <w:t>в</w:t>
      </w:r>
      <w:proofErr w:type="gramEnd"/>
      <w:r w:rsidRPr="00163F6E">
        <w:rPr>
          <w:rFonts w:ascii="Times New Roman" w:eastAsia="Calibri" w:hAnsi="Times New Roman" w:cs="Times New Roman"/>
          <w:sz w:val="28"/>
          <w:szCs w:val="28"/>
          <w:lang w:eastAsia="ru-RU"/>
        </w:rPr>
        <w:t xml:space="preserve"> с. </w:t>
      </w:r>
      <w:proofErr w:type="spellStart"/>
      <w:r w:rsidRPr="00163F6E">
        <w:rPr>
          <w:rFonts w:ascii="Times New Roman" w:eastAsia="Calibri" w:hAnsi="Times New Roman" w:cs="Times New Roman"/>
          <w:sz w:val="28"/>
          <w:szCs w:val="28"/>
          <w:lang w:eastAsia="ru-RU"/>
        </w:rPr>
        <w:t>Малоенисейское</w:t>
      </w:r>
      <w:proofErr w:type="spellEnd"/>
      <w:r w:rsidRPr="00163F6E">
        <w:rPr>
          <w:rFonts w:ascii="Times New Roman" w:eastAsia="Calibri" w:hAnsi="Times New Roman" w:cs="Times New Roman"/>
          <w:sz w:val="28"/>
          <w:szCs w:val="28"/>
          <w:lang w:eastAsia="ru-RU"/>
        </w:rPr>
        <w:t xml:space="preserve">, с. </w:t>
      </w:r>
      <w:proofErr w:type="spellStart"/>
      <w:r w:rsidRPr="00163F6E">
        <w:rPr>
          <w:rFonts w:ascii="Times New Roman" w:eastAsia="Calibri" w:hAnsi="Times New Roman" w:cs="Times New Roman"/>
          <w:sz w:val="28"/>
          <w:szCs w:val="28"/>
          <w:lang w:eastAsia="ru-RU"/>
        </w:rPr>
        <w:t>Усятское</w:t>
      </w:r>
      <w:proofErr w:type="spellEnd"/>
      <w:r w:rsidRPr="00163F6E">
        <w:rPr>
          <w:rFonts w:ascii="Times New Roman" w:eastAsia="Calibri" w:hAnsi="Times New Roman" w:cs="Times New Roman"/>
          <w:sz w:val="28"/>
          <w:szCs w:val="28"/>
          <w:lang w:eastAsia="ru-RU"/>
        </w:rPr>
        <w:t xml:space="preserve"> и с. Стан-</w:t>
      </w:r>
      <w:proofErr w:type="spellStart"/>
      <w:r w:rsidRPr="00163F6E">
        <w:rPr>
          <w:rFonts w:ascii="Times New Roman" w:eastAsia="Calibri" w:hAnsi="Times New Roman" w:cs="Times New Roman"/>
          <w:sz w:val="28"/>
          <w:szCs w:val="28"/>
          <w:lang w:eastAsia="ru-RU"/>
        </w:rPr>
        <w:t>Бехтемир</w:t>
      </w:r>
      <w:proofErr w:type="spellEnd"/>
      <w:r w:rsidRPr="00163F6E">
        <w:rPr>
          <w:rFonts w:ascii="Times New Roman" w:eastAsia="Calibri" w:hAnsi="Times New Roman" w:cs="Times New Roman"/>
          <w:sz w:val="28"/>
          <w:szCs w:val="28"/>
          <w:lang w:eastAsia="ru-RU"/>
        </w:rPr>
        <w:t xml:space="preserve"> направлено 6491,7 тыс. руб.;</w:t>
      </w:r>
    </w:p>
    <w:p w:rsidR="00DD65E1" w:rsidRPr="00163F6E" w:rsidRDefault="00DD65E1" w:rsidP="00033FEA">
      <w:pPr>
        <w:spacing w:after="0" w:line="276" w:lineRule="auto"/>
        <w:ind w:right="-143"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lang w:eastAsia="ru-RU"/>
        </w:rPr>
        <w:t>На капитальный ремонт теплотрассы в п. Заря – 17562,4 тыс. руб.;</w:t>
      </w:r>
    </w:p>
    <w:p w:rsidR="00DD65E1" w:rsidRPr="00163F6E" w:rsidRDefault="00DD65E1" w:rsidP="00033FEA">
      <w:pPr>
        <w:spacing w:after="0" w:line="276" w:lineRule="auto"/>
        <w:ind w:right="-143"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lang w:eastAsia="ru-RU"/>
        </w:rPr>
        <w:t xml:space="preserve">На строительство котельной в п. </w:t>
      </w:r>
      <w:proofErr w:type="gramStart"/>
      <w:r w:rsidRPr="00163F6E">
        <w:rPr>
          <w:rFonts w:ascii="Times New Roman" w:eastAsia="Calibri" w:hAnsi="Times New Roman" w:cs="Times New Roman"/>
          <w:sz w:val="28"/>
          <w:szCs w:val="28"/>
          <w:lang w:eastAsia="ru-RU"/>
        </w:rPr>
        <w:t>Чуйский</w:t>
      </w:r>
      <w:proofErr w:type="gramEnd"/>
      <w:r w:rsidRPr="00163F6E">
        <w:rPr>
          <w:rFonts w:ascii="Times New Roman" w:eastAsia="Calibri" w:hAnsi="Times New Roman" w:cs="Times New Roman"/>
          <w:sz w:val="28"/>
          <w:szCs w:val="28"/>
          <w:lang w:eastAsia="ru-RU"/>
        </w:rPr>
        <w:t xml:space="preserve"> – 20753,5 тыс. руб.;</w:t>
      </w:r>
    </w:p>
    <w:p w:rsidR="00DD65E1" w:rsidRPr="00163F6E" w:rsidRDefault="00DD65E1" w:rsidP="00033FEA">
      <w:pPr>
        <w:spacing w:after="0" w:line="276" w:lineRule="auto"/>
        <w:ind w:right="-143"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lang w:eastAsia="ru-RU"/>
        </w:rPr>
        <w:t xml:space="preserve">Изготовление проектно-сметной документации на реконструкцию водопроводных сетей в </w:t>
      </w:r>
      <w:proofErr w:type="gramStart"/>
      <w:r w:rsidRPr="00163F6E">
        <w:rPr>
          <w:rFonts w:ascii="Times New Roman" w:eastAsia="Calibri" w:hAnsi="Times New Roman" w:cs="Times New Roman"/>
          <w:sz w:val="28"/>
          <w:szCs w:val="28"/>
          <w:lang w:eastAsia="ru-RU"/>
        </w:rPr>
        <w:t>с</w:t>
      </w:r>
      <w:proofErr w:type="gramEnd"/>
      <w:r w:rsidRPr="00163F6E">
        <w:rPr>
          <w:rFonts w:ascii="Times New Roman" w:eastAsia="Calibri" w:hAnsi="Times New Roman" w:cs="Times New Roman"/>
          <w:sz w:val="28"/>
          <w:szCs w:val="28"/>
          <w:lang w:eastAsia="ru-RU"/>
        </w:rPr>
        <w:t>. Сростки – 2550,5 тыс. руб.;</w:t>
      </w:r>
    </w:p>
    <w:p w:rsidR="00DD65E1" w:rsidRPr="00163F6E" w:rsidRDefault="00DD65E1" w:rsidP="00033FEA">
      <w:pPr>
        <w:spacing w:after="0" w:line="276" w:lineRule="auto"/>
        <w:ind w:right="-143"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lang w:eastAsia="ru-RU"/>
        </w:rPr>
        <w:t xml:space="preserve">Изготовление проектно-сметной документации на инженерную защиту от негативного воздействия вод р. Катунь на территории </w:t>
      </w:r>
      <w:proofErr w:type="gramStart"/>
      <w:r w:rsidRPr="00163F6E">
        <w:rPr>
          <w:rFonts w:ascii="Times New Roman" w:eastAsia="Calibri" w:hAnsi="Times New Roman" w:cs="Times New Roman"/>
          <w:sz w:val="28"/>
          <w:szCs w:val="28"/>
          <w:lang w:eastAsia="ru-RU"/>
        </w:rPr>
        <w:t>с</w:t>
      </w:r>
      <w:proofErr w:type="gramEnd"/>
      <w:r w:rsidRPr="00163F6E">
        <w:rPr>
          <w:rFonts w:ascii="Times New Roman" w:eastAsia="Calibri" w:hAnsi="Times New Roman" w:cs="Times New Roman"/>
          <w:sz w:val="28"/>
          <w:szCs w:val="28"/>
          <w:lang w:eastAsia="ru-RU"/>
        </w:rPr>
        <w:t>. Сростки – 7409,8 тыс. руб.;</w:t>
      </w:r>
    </w:p>
    <w:p w:rsidR="00DD65E1" w:rsidRPr="00163F6E" w:rsidRDefault="00DD65E1" w:rsidP="00033FEA">
      <w:pPr>
        <w:spacing w:after="0" w:line="276" w:lineRule="auto"/>
        <w:ind w:right="-143"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lang w:eastAsia="ru-RU"/>
        </w:rPr>
        <w:t xml:space="preserve">Приобретение 2-х котлов в котельную с. </w:t>
      </w:r>
      <w:proofErr w:type="spellStart"/>
      <w:r w:rsidRPr="00163F6E">
        <w:rPr>
          <w:rFonts w:ascii="Times New Roman" w:eastAsia="Calibri" w:hAnsi="Times New Roman" w:cs="Times New Roman"/>
          <w:sz w:val="28"/>
          <w:szCs w:val="28"/>
          <w:lang w:eastAsia="ru-RU"/>
        </w:rPr>
        <w:t>Малоенисейское</w:t>
      </w:r>
      <w:proofErr w:type="spellEnd"/>
      <w:r w:rsidRPr="00163F6E">
        <w:rPr>
          <w:rFonts w:ascii="Times New Roman" w:eastAsia="Calibri" w:hAnsi="Times New Roman" w:cs="Times New Roman"/>
          <w:sz w:val="28"/>
          <w:szCs w:val="28"/>
          <w:lang w:eastAsia="ru-RU"/>
        </w:rPr>
        <w:t xml:space="preserve"> – 3397,0 тыс. руб. и т.д.</w:t>
      </w:r>
    </w:p>
    <w:p w:rsidR="00A051A2" w:rsidRPr="00163F6E" w:rsidRDefault="00A051A2" w:rsidP="00033FEA">
      <w:pPr>
        <w:spacing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В ходе решения поставленных задач в 2021 году, было освоено</w:t>
      </w:r>
      <w:r w:rsidR="005C6695" w:rsidRPr="00163F6E">
        <w:rPr>
          <w:rFonts w:ascii="Times New Roman" w:eastAsia="Calibri" w:hAnsi="Times New Roman" w:cs="Times New Roman"/>
          <w:sz w:val="28"/>
          <w:szCs w:val="28"/>
          <w:lang w:eastAsia="ru-RU"/>
        </w:rPr>
        <w:t xml:space="preserve"> средств Федерального, краевого и местного бюджета в сумме </w:t>
      </w:r>
      <w:r w:rsidR="005C6695" w:rsidRPr="00163F6E">
        <w:rPr>
          <w:rFonts w:ascii="Times New Roman" w:eastAsia="Calibri" w:hAnsi="Times New Roman" w:cs="Times New Roman"/>
          <w:sz w:val="28"/>
          <w:szCs w:val="28"/>
          <w:u w:val="single"/>
          <w:lang w:eastAsia="ru-RU"/>
        </w:rPr>
        <w:t>126 685 180,95</w:t>
      </w:r>
      <w:r w:rsidR="002B73EA">
        <w:rPr>
          <w:rFonts w:ascii="Times New Roman" w:eastAsia="Calibri" w:hAnsi="Times New Roman" w:cs="Times New Roman"/>
          <w:sz w:val="28"/>
          <w:szCs w:val="28"/>
          <w:u w:val="single"/>
          <w:lang w:eastAsia="ru-RU"/>
        </w:rPr>
        <w:t xml:space="preserve"> </w:t>
      </w:r>
      <w:proofErr w:type="spellStart"/>
      <w:r w:rsidR="005C6695" w:rsidRPr="00163F6E">
        <w:rPr>
          <w:rFonts w:ascii="Times New Roman" w:eastAsia="Calibri" w:hAnsi="Times New Roman" w:cs="Times New Roman"/>
          <w:sz w:val="28"/>
          <w:szCs w:val="28"/>
          <w:u w:val="single"/>
          <w:lang w:eastAsia="ru-RU"/>
        </w:rPr>
        <w:t>руб</w:t>
      </w:r>
      <w:proofErr w:type="spellEnd"/>
      <w:r w:rsidRPr="00163F6E">
        <w:rPr>
          <w:rFonts w:ascii="Times New Roman" w:eastAsia="Calibri" w:hAnsi="Times New Roman" w:cs="Times New Roman"/>
          <w:sz w:val="28"/>
          <w:szCs w:val="28"/>
          <w:lang w:eastAsia="ru-RU"/>
        </w:rPr>
        <w:t>:</w:t>
      </w:r>
    </w:p>
    <w:p w:rsidR="00BC68D1" w:rsidRPr="00163F6E" w:rsidRDefault="00DD65E1" w:rsidP="00033FEA">
      <w:pPr>
        <w:spacing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Продолж</w:t>
      </w:r>
      <w:r w:rsidR="002B73EA">
        <w:rPr>
          <w:rFonts w:ascii="Times New Roman" w:eastAsia="Calibri" w:hAnsi="Times New Roman" w:cs="Times New Roman"/>
          <w:sz w:val="28"/>
          <w:szCs w:val="28"/>
          <w:lang w:eastAsia="ru-RU"/>
        </w:rPr>
        <w:t>ились работы по капитальному ремонту</w:t>
      </w:r>
      <w:r w:rsidRPr="00163F6E">
        <w:rPr>
          <w:rFonts w:ascii="Times New Roman" w:eastAsia="Calibri" w:hAnsi="Times New Roman" w:cs="Times New Roman"/>
          <w:sz w:val="28"/>
          <w:szCs w:val="28"/>
          <w:lang w:eastAsia="ru-RU"/>
        </w:rPr>
        <w:t xml:space="preserve"> </w:t>
      </w:r>
      <w:proofErr w:type="spellStart"/>
      <w:r w:rsidR="00A051A2" w:rsidRPr="00163F6E">
        <w:rPr>
          <w:rFonts w:ascii="Times New Roman" w:eastAsia="Calibri" w:hAnsi="Times New Roman" w:cs="Times New Roman"/>
          <w:sz w:val="28"/>
          <w:szCs w:val="28"/>
          <w:lang w:eastAsia="ru-RU"/>
        </w:rPr>
        <w:t>Светлоозёрск</w:t>
      </w:r>
      <w:r w:rsidR="002B73EA">
        <w:rPr>
          <w:rFonts w:ascii="Times New Roman" w:eastAsia="Calibri" w:hAnsi="Times New Roman" w:cs="Times New Roman"/>
          <w:sz w:val="28"/>
          <w:szCs w:val="28"/>
          <w:lang w:eastAsia="ru-RU"/>
        </w:rPr>
        <w:t>ой</w:t>
      </w:r>
      <w:proofErr w:type="spellEnd"/>
      <w:r w:rsidR="00A051A2" w:rsidRPr="00163F6E">
        <w:rPr>
          <w:rFonts w:ascii="Times New Roman" w:eastAsia="Calibri" w:hAnsi="Times New Roman" w:cs="Times New Roman"/>
          <w:sz w:val="28"/>
          <w:szCs w:val="28"/>
          <w:lang w:eastAsia="ru-RU"/>
        </w:rPr>
        <w:t xml:space="preserve"> СОШ;</w:t>
      </w:r>
      <w:r w:rsidR="001D6824" w:rsidRPr="00163F6E">
        <w:rPr>
          <w:rFonts w:ascii="Times New Roman" w:eastAsia="Calibri" w:hAnsi="Times New Roman" w:cs="Times New Roman"/>
          <w:sz w:val="28"/>
          <w:szCs w:val="28"/>
          <w:lang w:eastAsia="ru-RU"/>
        </w:rPr>
        <w:t xml:space="preserve"> </w:t>
      </w:r>
      <w:r w:rsidRPr="00163F6E">
        <w:rPr>
          <w:rFonts w:ascii="Times New Roman" w:eastAsia="Calibri" w:hAnsi="Times New Roman" w:cs="Times New Roman"/>
          <w:sz w:val="28"/>
          <w:szCs w:val="28"/>
          <w:lang w:eastAsia="ru-RU"/>
        </w:rPr>
        <w:t xml:space="preserve">Продолжение капитального ремонта </w:t>
      </w:r>
      <w:r w:rsidR="00AF37CC" w:rsidRPr="00163F6E">
        <w:rPr>
          <w:rFonts w:ascii="Times New Roman" w:eastAsia="Calibri" w:hAnsi="Times New Roman" w:cs="Times New Roman"/>
          <w:sz w:val="28"/>
          <w:szCs w:val="28"/>
          <w:lang w:eastAsia="ru-RU"/>
        </w:rPr>
        <w:t>ДК с</w:t>
      </w:r>
      <w:r w:rsidR="00A051A2" w:rsidRPr="00163F6E">
        <w:rPr>
          <w:rFonts w:ascii="Times New Roman" w:eastAsia="Calibri" w:hAnsi="Times New Roman" w:cs="Times New Roman"/>
          <w:sz w:val="28"/>
          <w:szCs w:val="28"/>
          <w:lang w:eastAsia="ru-RU"/>
        </w:rPr>
        <w:t>.</w:t>
      </w:r>
      <w:r w:rsidR="00AF37CC" w:rsidRPr="00163F6E">
        <w:rPr>
          <w:rFonts w:ascii="Times New Roman" w:eastAsia="Calibri" w:hAnsi="Times New Roman" w:cs="Times New Roman"/>
          <w:sz w:val="28"/>
          <w:szCs w:val="28"/>
          <w:lang w:eastAsia="ru-RU"/>
        </w:rPr>
        <w:t xml:space="preserve"> </w:t>
      </w:r>
      <w:proofErr w:type="spellStart"/>
      <w:r w:rsidRPr="00163F6E">
        <w:rPr>
          <w:rFonts w:ascii="Times New Roman" w:eastAsia="Calibri" w:hAnsi="Times New Roman" w:cs="Times New Roman"/>
          <w:sz w:val="28"/>
          <w:szCs w:val="28"/>
          <w:lang w:eastAsia="ru-RU"/>
        </w:rPr>
        <w:t>Новиково</w:t>
      </w:r>
      <w:proofErr w:type="spellEnd"/>
      <w:r w:rsidRPr="00163F6E">
        <w:rPr>
          <w:rFonts w:ascii="Times New Roman" w:eastAsia="Calibri" w:hAnsi="Times New Roman" w:cs="Times New Roman"/>
          <w:sz w:val="28"/>
          <w:szCs w:val="28"/>
          <w:lang w:eastAsia="ru-RU"/>
        </w:rPr>
        <w:t xml:space="preserve">, капитальный ремонт кровли </w:t>
      </w:r>
      <w:r w:rsidR="00A051A2" w:rsidRPr="00163F6E">
        <w:rPr>
          <w:rFonts w:ascii="Times New Roman" w:eastAsia="Calibri" w:hAnsi="Times New Roman" w:cs="Times New Roman"/>
          <w:sz w:val="28"/>
          <w:szCs w:val="28"/>
          <w:lang w:eastAsia="ru-RU"/>
        </w:rPr>
        <w:t>Верх-</w:t>
      </w:r>
      <w:proofErr w:type="spellStart"/>
      <w:r w:rsidR="00A051A2" w:rsidRPr="00163F6E">
        <w:rPr>
          <w:rFonts w:ascii="Times New Roman" w:eastAsia="Calibri" w:hAnsi="Times New Roman" w:cs="Times New Roman"/>
          <w:sz w:val="28"/>
          <w:szCs w:val="28"/>
          <w:lang w:eastAsia="ru-RU"/>
        </w:rPr>
        <w:t>Бехтемирский</w:t>
      </w:r>
      <w:proofErr w:type="spellEnd"/>
      <w:r w:rsidR="00A051A2" w:rsidRPr="00163F6E">
        <w:rPr>
          <w:rFonts w:ascii="Times New Roman" w:eastAsia="Calibri" w:hAnsi="Times New Roman" w:cs="Times New Roman"/>
          <w:sz w:val="28"/>
          <w:szCs w:val="28"/>
          <w:lang w:eastAsia="ru-RU"/>
        </w:rPr>
        <w:t xml:space="preserve"> детский сад;</w:t>
      </w:r>
      <w:r w:rsidRPr="00163F6E">
        <w:rPr>
          <w:rFonts w:ascii="Times New Roman" w:eastAsia="Calibri" w:hAnsi="Times New Roman" w:cs="Times New Roman"/>
          <w:sz w:val="28"/>
          <w:szCs w:val="28"/>
          <w:lang w:eastAsia="ru-RU"/>
        </w:rPr>
        <w:t xml:space="preserve"> </w:t>
      </w:r>
      <w:r w:rsidR="00A051A2" w:rsidRPr="00163F6E">
        <w:rPr>
          <w:rFonts w:ascii="Times New Roman" w:eastAsia="Calibri" w:hAnsi="Times New Roman" w:cs="Times New Roman"/>
          <w:sz w:val="28"/>
          <w:szCs w:val="28"/>
          <w:lang w:eastAsia="ru-RU"/>
        </w:rPr>
        <w:t>с.</w:t>
      </w:r>
      <w:r w:rsidR="00AF37CC" w:rsidRPr="00163F6E">
        <w:rPr>
          <w:rFonts w:ascii="Times New Roman" w:eastAsia="Calibri" w:hAnsi="Times New Roman" w:cs="Times New Roman"/>
          <w:sz w:val="28"/>
          <w:szCs w:val="28"/>
          <w:lang w:eastAsia="ru-RU"/>
        </w:rPr>
        <w:t xml:space="preserve"> Больше-</w:t>
      </w:r>
      <w:proofErr w:type="spellStart"/>
      <w:r w:rsidR="00AF37CC" w:rsidRPr="00163F6E">
        <w:rPr>
          <w:rFonts w:ascii="Times New Roman" w:eastAsia="Calibri" w:hAnsi="Times New Roman" w:cs="Times New Roman"/>
          <w:sz w:val="28"/>
          <w:szCs w:val="28"/>
          <w:lang w:eastAsia="ru-RU"/>
        </w:rPr>
        <w:t>У</w:t>
      </w:r>
      <w:r w:rsidR="00A051A2" w:rsidRPr="00163F6E">
        <w:rPr>
          <w:rFonts w:ascii="Times New Roman" w:eastAsia="Calibri" w:hAnsi="Times New Roman" w:cs="Times New Roman"/>
          <w:sz w:val="28"/>
          <w:szCs w:val="28"/>
          <w:lang w:eastAsia="ru-RU"/>
        </w:rPr>
        <w:t>гренёво</w:t>
      </w:r>
      <w:proofErr w:type="spellEnd"/>
      <w:r w:rsidR="00A051A2" w:rsidRPr="00163F6E">
        <w:rPr>
          <w:rFonts w:ascii="Times New Roman" w:eastAsia="Calibri" w:hAnsi="Times New Roman" w:cs="Times New Roman"/>
          <w:sz w:val="28"/>
          <w:szCs w:val="28"/>
          <w:lang w:eastAsia="ru-RU"/>
        </w:rPr>
        <w:t xml:space="preserve"> детский сад замена оконных</w:t>
      </w:r>
      <w:r w:rsidR="001D6824" w:rsidRPr="00163F6E">
        <w:rPr>
          <w:rFonts w:ascii="Times New Roman" w:eastAsia="Calibri" w:hAnsi="Times New Roman" w:cs="Times New Roman"/>
          <w:sz w:val="28"/>
          <w:szCs w:val="28"/>
          <w:lang w:eastAsia="ru-RU"/>
        </w:rPr>
        <w:t xml:space="preserve"> блоков</w:t>
      </w:r>
      <w:r w:rsidR="00A051A2" w:rsidRPr="00163F6E">
        <w:rPr>
          <w:rFonts w:ascii="Times New Roman" w:eastAsia="Calibri" w:hAnsi="Times New Roman" w:cs="Times New Roman"/>
          <w:sz w:val="28"/>
          <w:szCs w:val="28"/>
          <w:lang w:eastAsia="ru-RU"/>
        </w:rPr>
        <w:t>;</w:t>
      </w:r>
      <w:r w:rsidR="001D6824" w:rsidRPr="00163F6E">
        <w:rPr>
          <w:rFonts w:ascii="Times New Roman" w:eastAsia="Calibri" w:hAnsi="Times New Roman" w:cs="Times New Roman"/>
          <w:sz w:val="28"/>
          <w:szCs w:val="28"/>
          <w:lang w:eastAsia="ru-RU"/>
        </w:rPr>
        <w:t xml:space="preserve"> и другие </w:t>
      </w:r>
      <w:r w:rsidR="00033FEA" w:rsidRPr="00163F6E">
        <w:rPr>
          <w:rFonts w:ascii="Times New Roman" w:eastAsia="Calibri" w:hAnsi="Times New Roman" w:cs="Times New Roman"/>
          <w:sz w:val="28"/>
          <w:szCs w:val="28"/>
          <w:lang w:eastAsia="ru-RU"/>
        </w:rPr>
        <w:t>объекты</w:t>
      </w:r>
      <w:r w:rsidR="001D6824" w:rsidRPr="00163F6E">
        <w:rPr>
          <w:rFonts w:ascii="Times New Roman" w:eastAsia="Calibri" w:hAnsi="Times New Roman" w:cs="Times New Roman"/>
          <w:sz w:val="28"/>
          <w:szCs w:val="28"/>
          <w:lang w:eastAsia="ru-RU"/>
        </w:rPr>
        <w:t>.</w:t>
      </w:r>
      <w:r w:rsidR="00A051A2" w:rsidRPr="00163F6E">
        <w:rPr>
          <w:rFonts w:ascii="Times New Roman" w:eastAsia="Calibri" w:hAnsi="Times New Roman" w:cs="Times New Roman"/>
          <w:sz w:val="28"/>
          <w:szCs w:val="28"/>
          <w:lang w:eastAsia="ru-RU"/>
        </w:rPr>
        <w:t xml:space="preserve"> </w:t>
      </w:r>
    </w:p>
    <w:p w:rsidR="006F0966" w:rsidRPr="00163F6E" w:rsidRDefault="006F096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Много вопросов у нашего населения вызывают проблемы внедрения на территориях сельских поселений далёкой от совершенства системы сбора твёрдых коммунальных отходов. Ситуация усугубляется отсутствием финансовых средств в муниципалитетах для обустройства контейнерных площадок, сложности при соблюдении жёстких требований по их установке, нежелание регионального оператора учитывать мнение населения о порядке сбора мусора.</w:t>
      </w:r>
    </w:p>
    <w:p w:rsidR="006F0966" w:rsidRPr="00163F6E" w:rsidRDefault="006F096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К сожалению и </w:t>
      </w:r>
      <w:proofErr w:type="spellStart"/>
      <w:r w:rsidRPr="00163F6E">
        <w:rPr>
          <w:rFonts w:ascii="Times New Roman" w:hAnsi="Times New Roman" w:cs="Times New Roman"/>
          <w:sz w:val="28"/>
          <w:szCs w:val="28"/>
        </w:rPr>
        <w:t>неурегулированность</w:t>
      </w:r>
      <w:proofErr w:type="spellEnd"/>
      <w:r w:rsidRPr="00163F6E">
        <w:rPr>
          <w:rFonts w:ascii="Times New Roman" w:hAnsi="Times New Roman" w:cs="Times New Roman"/>
          <w:sz w:val="28"/>
          <w:szCs w:val="28"/>
        </w:rPr>
        <w:t xml:space="preserve"> ряда принципиальных во</w:t>
      </w:r>
      <w:r w:rsidR="00F1783C">
        <w:rPr>
          <w:rFonts w:ascii="Times New Roman" w:hAnsi="Times New Roman" w:cs="Times New Roman"/>
          <w:sz w:val="28"/>
          <w:szCs w:val="28"/>
        </w:rPr>
        <w:t>просов, касающихся этой тематики</w:t>
      </w:r>
      <w:r w:rsidRPr="00163F6E">
        <w:rPr>
          <w:rFonts w:ascii="Times New Roman" w:hAnsi="Times New Roman" w:cs="Times New Roman"/>
          <w:sz w:val="28"/>
          <w:szCs w:val="28"/>
        </w:rPr>
        <w:t xml:space="preserve"> на уровне субъекта федерации, не позволяет продуктивно решать возникшие проблемы.</w:t>
      </w:r>
    </w:p>
    <w:p w:rsidR="006F0966" w:rsidRPr="00163F6E" w:rsidRDefault="006F0966"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тоже время, сдвигать с мёртвой точки эту проблему необходимо, тем более</w:t>
      </w:r>
      <w:proofErr w:type="gramStart"/>
      <w:r w:rsidRPr="00163F6E">
        <w:rPr>
          <w:rFonts w:ascii="Times New Roman" w:hAnsi="Times New Roman" w:cs="Times New Roman"/>
          <w:sz w:val="28"/>
          <w:szCs w:val="28"/>
        </w:rPr>
        <w:t>,</w:t>
      </w:r>
      <w:proofErr w:type="gramEnd"/>
      <w:r w:rsidRPr="00163F6E">
        <w:rPr>
          <w:rFonts w:ascii="Times New Roman" w:hAnsi="Times New Roman" w:cs="Times New Roman"/>
          <w:sz w:val="28"/>
          <w:szCs w:val="28"/>
        </w:rPr>
        <w:t xml:space="preserve"> что краевыми властями в 2020 году направлена очередная сумма средств для приобретения мусорных контейнеров.</w:t>
      </w:r>
    </w:p>
    <w:p w:rsidR="001D6824" w:rsidRPr="00163F6E" w:rsidRDefault="001D6824"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В 2021 году на приобретение мусорных контейнеров в рамках муниципальной программы «Комплексное развитие сельских территорий муниципального образования Бийский район Алтайского края» на 2021-2026 годы направлено 1305,0 тыс. рублей.</w:t>
      </w:r>
    </w:p>
    <w:p w:rsidR="001D6824" w:rsidRPr="00163F6E" w:rsidRDefault="001D6824" w:rsidP="00033FEA">
      <w:pPr>
        <w:spacing w:line="276" w:lineRule="auto"/>
        <w:ind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В рамках реализации мероприятий вышеуказанной программы направлено средств бюджета на устройство контейнерных площадок в с.</w:t>
      </w:r>
      <w:r w:rsidR="00163F6E">
        <w:rPr>
          <w:rFonts w:ascii="Times New Roman" w:hAnsi="Times New Roman" w:cs="Times New Roman"/>
          <w:sz w:val="28"/>
          <w:szCs w:val="28"/>
        </w:rPr>
        <w:t xml:space="preserve"> </w:t>
      </w:r>
      <w:r w:rsidRPr="00163F6E">
        <w:rPr>
          <w:rFonts w:ascii="Times New Roman" w:hAnsi="Times New Roman" w:cs="Times New Roman"/>
          <w:sz w:val="28"/>
          <w:szCs w:val="28"/>
        </w:rPr>
        <w:t>Первомайское 500,0 тыс. рублей и в с.</w:t>
      </w:r>
      <w:r w:rsidR="00163F6E">
        <w:rPr>
          <w:rFonts w:ascii="Times New Roman" w:hAnsi="Times New Roman" w:cs="Times New Roman"/>
          <w:sz w:val="28"/>
          <w:szCs w:val="28"/>
        </w:rPr>
        <w:t xml:space="preserve"> </w:t>
      </w:r>
      <w:r w:rsidRPr="00163F6E">
        <w:rPr>
          <w:rFonts w:ascii="Times New Roman" w:hAnsi="Times New Roman" w:cs="Times New Roman"/>
          <w:sz w:val="28"/>
          <w:szCs w:val="28"/>
        </w:rPr>
        <w:t>Верх-Катунское 350,0 тыс. руб.</w:t>
      </w:r>
      <w:proofErr w:type="gramEnd"/>
    </w:p>
    <w:p w:rsidR="001C4EC2" w:rsidRPr="00163F6E" w:rsidRDefault="00A051A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u w:val="single"/>
        </w:rPr>
        <w:t>В рамках</w:t>
      </w:r>
      <w:r w:rsidRPr="00163F6E">
        <w:rPr>
          <w:rFonts w:ascii="Times New Roman" w:hAnsi="Times New Roman" w:cs="Times New Roman"/>
          <w:b/>
          <w:sz w:val="28"/>
          <w:szCs w:val="28"/>
          <w:u w:val="single"/>
        </w:rPr>
        <w:t xml:space="preserve"> </w:t>
      </w:r>
      <w:r w:rsidRPr="00163F6E">
        <w:rPr>
          <w:rFonts w:ascii="Times New Roman" w:hAnsi="Times New Roman" w:cs="Times New Roman"/>
          <w:sz w:val="28"/>
          <w:szCs w:val="28"/>
          <w:u w:val="single"/>
        </w:rPr>
        <w:t>программы «Формирование комфортной городской среды на 2018-2022» в 2021г. было освоено – 3</w:t>
      </w:r>
      <w:r w:rsidR="001C4EC2" w:rsidRPr="00163F6E">
        <w:rPr>
          <w:rFonts w:ascii="Times New Roman" w:hAnsi="Times New Roman" w:cs="Times New Roman"/>
          <w:sz w:val="28"/>
          <w:szCs w:val="28"/>
          <w:u w:val="single"/>
        </w:rPr>
        <w:t> </w:t>
      </w:r>
      <w:r w:rsidRPr="00163F6E">
        <w:rPr>
          <w:rFonts w:ascii="Times New Roman" w:hAnsi="Times New Roman" w:cs="Times New Roman"/>
          <w:sz w:val="28"/>
          <w:szCs w:val="28"/>
          <w:u w:val="single"/>
        </w:rPr>
        <w:t>220</w:t>
      </w:r>
      <w:r w:rsidR="001C4EC2" w:rsidRPr="00163F6E">
        <w:rPr>
          <w:rFonts w:ascii="Times New Roman" w:hAnsi="Times New Roman" w:cs="Times New Roman"/>
          <w:sz w:val="28"/>
          <w:szCs w:val="28"/>
          <w:u w:val="single"/>
        </w:rPr>
        <w:t xml:space="preserve"> </w:t>
      </w:r>
      <w:r w:rsidRPr="00163F6E">
        <w:rPr>
          <w:rFonts w:ascii="Times New Roman" w:hAnsi="Times New Roman" w:cs="Times New Roman"/>
          <w:sz w:val="28"/>
          <w:szCs w:val="28"/>
          <w:u w:val="single"/>
        </w:rPr>
        <w:t>383,00</w:t>
      </w:r>
      <w:r w:rsidR="001D6824" w:rsidRPr="00163F6E">
        <w:rPr>
          <w:rFonts w:ascii="Times New Roman" w:hAnsi="Times New Roman" w:cs="Times New Roman"/>
          <w:sz w:val="28"/>
          <w:szCs w:val="28"/>
          <w:u w:val="single"/>
        </w:rPr>
        <w:t xml:space="preserve"> руб.</w:t>
      </w:r>
    </w:p>
    <w:p w:rsidR="001D6824" w:rsidRPr="00163F6E" w:rsidRDefault="001C4EC2" w:rsidP="00033FEA">
      <w:pPr>
        <w:tabs>
          <w:tab w:val="left" w:pos="1134"/>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ab/>
      </w:r>
      <w:r w:rsidR="001D6824" w:rsidRPr="00163F6E">
        <w:rPr>
          <w:rFonts w:ascii="Times New Roman" w:hAnsi="Times New Roman" w:cs="Times New Roman"/>
          <w:sz w:val="28"/>
          <w:szCs w:val="28"/>
        </w:rPr>
        <w:t>Средства дорожного фонда освоены в сумме 23206,4 тыс. руб.</w:t>
      </w:r>
    </w:p>
    <w:p w:rsidR="001D6824" w:rsidRPr="00163F6E" w:rsidRDefault="001D6824" w:rsidP="00033FEA">
      <w:pPr>
        <w:tabs>
          <w:tab w:val="left" w:pos="1134"/>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ab/>
        <w:t>Из дорожного фонда района проведены работы по ремонту дорог в населенных пунктах:</w:t>
      </w:r>
    </w:p>
    <w:p w:rsidR="001D6824" w:rsidRPr="00163F6E" w:rsidRDefault="001D6824" w:rsidP="00033FEA">
      <w:pPr>
        <w:tabs>
          <w:tab w:val="left" w:pos="1134"/>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 с. </w:t>
      </w:r>
      <w:proofErr w:type="gramStart"/>
      <w:r w:rsidRPr="00163F6E">
        <w:rPr>
          <w:rFonts w:ascii="Times New Roman" w:hAnsi="Times New Roman" w:cs="Times New Roman"/>
          <w:sz w:val="28"/>
          <w:szCs w:val="28"/>
        </w:rPr>
        <w:t>Енисейское</w:t>
      </w:r>
      <w:proofErr w:type="gramEnd"/>
      <w:r w:rsidRPr="00163F6E">
        <w:rPr>
          <w:rFonts w:ascii="Times New Roman" w:hAnsi="Times New Roman" w:cs="Times New Roman"/>
          <w:sz w:val="28"/>
          <w:szCs w:val="28"/>
        </w:rPr>
        <w:t xml:space="preserve"> – на сумму 7299,1 тыс. руб.</w:t>
      </w:r>
      <w:r w:rsidR="00F1783C">
        <w:rPr>
          <w:rFonts w:ascii="Times New Roman" w:hAnsi="Times New Roman" w:cs="Times New Roman"/>
          <w:sz w:val="28"/>
          <w:szCs w:val="28"/>
        </w:rPr>
        <w:t>,</w:t>
      </w:r>
      <w:r w:rsidRPr="00163F6E">
        <w:rPr>
          <w:rFonts w:ascii="Times New Roman" w:hAnsi="Times New Roman" w:cs="Times New Roman"/>
          <w:sz w:val="28"/>
          <w:szCs w:val="28"/>
        </w:rPr>
        <w:t xml:space="preserve"> 7 266 000,00</w:t>
      </w:r>
      <w:r w:rsidR="00F1783C">
        <w:rPr>
          <w:rFonts w:ascii="Times New Roman" w:hAnsi="Times New Roman" w:cs="Times New Roman"/>
          <w:sz w:val="28"/>
          <w:szCs w:val="28"/>
        </w:rPr>
        <w:t xml:space="preserve"> </w:t>
      </w:r>
      <w:r w:rsidRPr="00163F6E">
        <w:rPr>
          <w:rFonts w:ascii="Times New Roman" w:hAnsi="Times New Roman" w:cs="Times New Roman"/>
          <w:sz w:val="28"/>
          <w:szCs w:val="28"/>
        </w:rPr>
        <w:t>руб</w:t>
      </w:r>
      <w:r w:rsidR="00F1783C">
        <w:rPr>
          <w:rFonts w:ascii="Times New Roman" w:hAnsi="Times New Roman" w:cs="Times New Roman"/>
          <w:sz w:val="28"/>
          <w:szCs w:val="28"/>
        </w:rPr>
        <w:t>.,</w:t>
      </w:r>
      <w:r w:rsidRPr="00163F6E">
        <w:rPr>
          <w:rFonts w:ascii="Times New Roman" w:hAnsi="Times New Roman" w:cs="Times New Roman"/>
          <w:sz w:val="28"/>
          <w:szCs w:val="28"/>
        </w:rPr>
        <w:t xml:space="preserve"> 7 311 000 руб. в том числе из средств краевого бюджета 3275,0 тыс. руб.</w:t>
      </w:r>
    </w:p>
    <w:p w:rsidR="001D6824" w:rsidRPr="00163F6E" w:rsidRDefault="001D6824" w:rsidP="00033FEA">
      <w:pPr>
        <w:tabs>
          <w:tab w:val="left" w:pos="1134"/>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с. Первомайское  4 106 000 руб.;</w:t>
      </w:r>
    </w:p>
    <w:p w:rsidR="001D6824" w:rsidRPr="00163F6E" w:rsidRDefault="001D6824" w:rsidP="00033FEA">
      <w:pPr>
        <w:tabs>
          <w:tab w:val="left" w:pos="1134"/>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с. Шебалино, с. Верх-</w:t>
      </w:r>
      <w:proofErr w:type="spellStart"/>
      <w:r w:rsidRPr="00163F6E">
        <w:rPr>
          <w:rFonts w:ascii="Times New Roman" w:hAnsi="Times New Roman" w:cs="Times New Roman"/>
          <w:sz w:val="28"/>
          <w:szCs w:val="28"/>
        </w:rPr>
        <w:t>Бехтемир</w:t>
      </w:r>
      <w:proofErr w:type="spellEnd"/>
      <w:r w:rsidRPr="00163F6E">
        <w:rPr>
          <w:rFonts w:ascii="Times New Roman" w:hAnsi="Times New Roman" w:cs="Times New Roman"/>
          <w:sz w:val="28"/>
          <w:szCs w:val="28"/>
        </w:rPr>
        <w:t xml:space="preserve">, с. </w:t>
      </w:r>
      <w:proofErr w:type="spellStart"/>
      <w:r w:rsidRPr="00163F6E">
        <w:rPr>
          <w:rFonts w:ascii="Times New Roman" w:hAnsi="Times New Roman" w:cs="Times New Roman"/>
          <w:sz w:val="28"/>
          <w:szCs w:val="28"/>
        </w:rPr>
        <w:t>МалоУгринево</w:t>
      </w:r>
      <w:proofErr w:type="spellEnd"/>
      <w:r w:rsidRPr="00163F6E">
        <w:rPr>
          <w:rFonts w:ascii="Times New Roman" w:hAnsi="Times New Roman" w:cs="Times New Roman"/>
          <w:sz w:val="28"/>
          <w:szCs w:val="28"/>
        </w:rPr>
        <w:t xml:space="preserve"> «Подсыпка дорог щебнем» – 1 115 000 руб.</w:t>
      </w:r>
    </w:p>
    <w:p w:rsidR="00A051A2" w:rsidRPr="00163F6E" w:rsidRDefault="00A051A2"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u w:val="single"/>
        </w:rPr>
        <w:t>В 2021 году проведены следующие работы на объектах газификации</w:t>
      </w:r>
      <w:r w:rsidRPr="00163F6E">
        <w:rPr>
          <w:rFonts w:ascii="Times New Roman" w:hAnsi="Times New Roman" w:cs="Times New Roman"/>
          <w:sz w:val="28"/>
          <w:szCs w:val="28"/>
        </w:rPr>
        <w:t xml:space="preserve">:- </w:t>
      </w:r>
    </w:p>
    <w:p w:rsidR="00A051A2" w:rsidRPr="00163F6E" w:rsidRDefault="00A051A2"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сдан в эксплуатацию объект «Распределительный газопровод от ГРП-9 по улицам </w:t>
      </w:r>
      <w:proofErr w:type="spellStart"/>
      <w:r w:rsidRPr="00163F6E">
        <w:rPr>
          <w:rFonts w:ascii="Times New Roman" w:hAnsi="Times New Roman" w:cs="Times New Roman"/>
          <w:sz w:val="28"/>
          <w:szCs w:val="28"/>
        </w:rPr>
        <w:t>Бийская</w:t>
      </w:r>
      <w:proofErr w:type="spellEnd"/>
      <w:r w:rsidRPr="00163F6E">
        <w:rPr>
          <w:rFonts w:ascii="Times New Roman" w:hAnsi="Times New Roman" w:cs="Times New Roman"/>
          <w:sz w:val="28"/>
          <w:szCs w:val="28"/>
        </w:rPr>
        <w:t>, Буровая, Пригородная, Березовая, Восточная от ул.</w:t>
      </w:r>
      <w:r w:rsidR="00545A97" w:rsidRPr="00163F6E">
        <w:rPr>
          <w:rFonts w:ascii="Times New Roman" w:hAnsi="Times New Roman" w:cs="Times New Roman"/>
          <w:sz w:val="28"/>
          <w:szCs w:val="28"/>
        </w:rPr>
        <w:t xml:space="preserve"> </w:t>
      </w:r>
      <w:r w:rsidRPr="00163F6E">
        <w:rPr>
          <w:rFonts w:ascii="Times New Roman" w:hAnsi="Times New Roman" w:cs="Times New Roman"/>
          <w:sz w:val="28"/>
          <w:szCs w:val="28"/>
        </w:rPr>
        <w:t>Магистральной до ул.</w:t>
      </w:r>
      <w:r w:rsidR="00545A97" w:rsidRPr="00163F6E">
        <w:rPr>
          <w:rFonts w:ascii="Times New Roman" w:hAnsi="Times New Roman" w:cs="Times New Roman"/>
          <w:sz w:val="28"/>
          <w:szCs w:val="28"/>
        </w:rPr>
        <w:t xml:space="preserve"> </w:t>
      </w:r>
      <w:r w:rsidRPr="00163F6E">
        <w:rPr>
          <w:rFonts w:ascii="Times New Roman" w:hAnsi="Times New Roman" w:cs="Times New Roman"/>
          <w:sz w:val="28"/>
          <w:szCs w:val="28"/>
        </w:rPr>
        <w:t>Российской в с.</w:t>
      </w:r>
      <w:r w:rsidR="00545A97" w:rsidRPr="00163F6E">
        <w:rPr>
          <w:rFonts w:ascii="Times New Roman" w:hAnsi="Times New Roman" w:cs="Times New Roman"/>
          <w:sz w:val="28"/>
          <w:szCs w:val="28"/>
        </w:rPr>
        <w:t xml:space="preserve"> </w:t>
      </w:r>
      <w:proofErr w:type="gramStart"/>
      <w:r w:rsidRPr="00163F6E">
        <w:rPr>
          <w:rFonts w:ascii="Times New Roman" w:hAnsi="Times New Roman" w:cs="Times New Roman"/>
          <w:sz w:val="28"/>
          <w:szCs w:val="28"/>
        </w:rPr>
        <w:t>Первомайское</w:t>
      </w:r>
      <w:proofErr w:type="gramEnd"/>
      <w:r w:rsidRPr="00163F6E">
        <w:rPr>
          <w:rFonts w:ascii="Times New Roman" w:hAnsi="Times New Roman" w:cs="Times New Roman"/>
          <w:sz w:val="28"/>
          <w:szCs w:val="28"/>
        </w:rPr>
        <w:t xml:space="preserve"> Бийского района» протяженностью 4,6 километра, с возможностью подключения к природному газу 145 домовладений.</w:t>
      </w:r>
    </w:p>
    <w:p w:rsidR="00A051A2" w:rsidRPr="00163F6E" w:rsidRDefault="00A051A2"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продолжено строительство объекта «Ра</w:t>
      </w:r>
      <w:r w:rsidR="00545A97" w:rsidRPr="00163F6E">
        <w:rPr>
          <w:rFonts w:ascii="Times New Roman" w:hAnsi="Times New Roman" w:cs="Times New Roman"/>
          <w:sz w:val="28"/>
          <w:szCs w:val="28"/>
        </w:rPr>
        <w:t xml:space="preserve">спределительный газопровод от </w:t>
      </w:r>
      <w:r w:rsidRPr="00163F6E">
        <w:rPr>
          <w:rFonts w:ascii="Times New Roman" w:hAnsi="Times New Roman" w:cs="Times New Roman"/>
          <w:sz w:val="28"/>
          <w:szCs w:val="28"/>
        </w:rPr>
        <w:t>ГРП-5, ГРП-6,</w:t>
      </w:r>
      <w:r w:rsidR="00545A97" w:rsidRPr="00163F6E">
        <w:rPr>
          <w:rFonts w:ascii="Times New Roman" w:hAnsi="Times New Roman" w:cs="Times New Roman"/>
          <w:sz w:val="28"/>
          <w:szCs w:val="28"/>
        </w:rPr>
        <w:t xml:space="preserve"> ГРП-7, ГРП-9, ГРП-10 в</w:t>
      </w:r>
      <w:r w:rsidRPr="00163F6E">
        <w:rPr>
          <w:rFonts w:ascii="Times New Roman" w:hAnsi="Times New Roman" w:cs="Times New Roman"/>
          <w:sz w:val="28"/>
          <w:szCs w:val="28"/>
        </w:rPr>
        <w:t xml:space="preserve"> </w:t>
      </w:r>
      <w:proofErr w:type="gramStart"/>
      <w:r w:rsidRPr="00163F6E">
        <w:rPr>
          <w:rFonts w:ascii="Times New Roman" w:hAnsi="Times New Roman" w:cs="Times New Roman"/>
          <w:sz w:val="28"/>
          <w:szCs w:val="28"/>
        </w:rPr>
        <w:t>с</w:t>
      </w:r>
      <w:proofErr w:type="gramEnd"/>
      <w:r w:rsidRPr="00163F6E">
        <w:rPr>
          <w:rFonts w:ascii="Times New Roman" w:hAnsi="Times New Roman" w:cs="Times New Roman"/>
          <w:sz w:val="28"/>
          <w:szCs w:val="28"/>
        </w:rPr>
        <w:t>. Сростки Бийского района Алтайского края» протяженностью 17 километров, с возможностью подключения к природному газу 700 домовладений.</w:t>
      </w:r>
    </w:p>
    <w:p w:rsidR="00545A97" w:rsidRPr="00163F6E" w:rsidRDefault="00A051A2" w:rsidP="00033FEA">
      <w:pPr>
        <w:spacing w:line="276" w:lineRule="auto"/>
        <w:ind w:right="-143"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 спроектирован объект «Распределительный газопровод высокого давления до ГРП-1,2,3,4 и низкого давления от ГРП-1,2,3,4 в с.</w:t>
      </w:r>
      <w:r w:rsidR="00545A97" w:rsidRPr="00163F6E">
        <w:rPr>
          <w:rFonts w:ascii="Times New Roman" w:hAnsi="Times New Roman" w:cs="Times New Roman"/>
          <w:sz w:val="28"/>
          <w:szCs w:val="28"/>
        </w:rPr>
        <w:t xml:space="preserve"> </w:t>
      </w:r>
      <w:r w:rsidRPr="00163F6E">
        <w:rPr>
          <w:rFonts w:ascii="Times New Roman" w:hAnsi="Times New Roman" w:cs="Times New Roman"/>
          <w:sz w:val="28"/>
          <w:szCs w:val="28"/>
        </w:rPr>
        <w:t xml:space="preserve">Верх-Катунское Бийского района Алтайского края» протяженностью 17 км, с возможностью подключения 550 квартир. </w:t>
      </w:r>
      <w:proofErr w:type="gramEnd"/>
    </w:p>
    <w:p w:rsidR="006C70A2" w:rsidRPr="00163F6E" w:rsidRDefault="006C70A2"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Бийский район включен в </w:t>
      </w:r>
      <w:r w:rsidR="00F5081F" w:rsidRPr="00163F6E">
        <w:rPr>
          <w:rFonts w:ascii="Times New Roman" w:hAnsi="Times New Roman" w:cs="Times New Roman"/>
          <w:sz w:val="28"/>
          <w:szCs w:val="28"/>
        </w:rPr>
        <w:t xml:space="preserve">сводный план-график </w:t>
      </w:r>
      <w:proofErr w:type="spellStart"/>
      <w:r w:rsidR="00F5081F" w:rsidRPr="00163F6E">
        <w:rPr>
          <w:rFonts w:ascii="Times New Roman" w:hAnsi="Times New Roman" w:cs="Times New Roman"/>
          <w:sz w:val="28"/>
          <w:szCs w:val="28"/>
        </w:rPr>
        <w:t>догазификации</w:t>
      </w:r>
      <w:proofErr w:type="spellEnd"/>
      <w:r w:rsidR="00F5081F" w:rsidRPr="00163F6E">
        <w:rPr>
          <w:rFonts w:ascii="Times New Roman" w:hAnsi="Times New Roman" w:cs="Times New Roman"/>
          <w:sz w:val="28"/>
          <w:szCs w:val="28"/>
        </w:rPr>
        <w:t xml:space="preserve"> индивидуальных жилых домовладений в газифицированных населенных пунктах Алтайского края </w:t>
      </w:r>
      <w:r w:rsidRPr="00163F6E">
        <w:rPr>
          <w:rFonts w:ascii="Times New Roman" w:hAnsi="Times New Roman" w:cs="Times New Roman"/>
          <w:sz w:val="28"/>
          <w:szCs w:val="28"/>
        </w:rPr>
        <w:t xml:space="preserve">по следующим </w:t>
      </w:r>
      <w:r w:rsidR="00F5081F" w:rsidRPr="00163F6E">
        <w:rPr>
          <w:rFonts w:ascii="Times New Roman" w:hAnsi="Times New Roman" w:cs="Times New Roman"/>
          <w:sz w:val="28"/>
          <w:szCs w:val="28"/>
        </w:rPr>
        <w:t>населенным пунктам</w:t>
      </w:r>
      <w:r w:rsidRPr="00163F6E">
        <w:rPr>
          <w:rFonts w:ascii="Times New Roman" w:hAnsi="Times New Roman" w:cs="Times New Roman"/>
          <w:sz w:val="28"/>
          <w:szCs w:val="28"/>
        </w:rPr>
        <w:t>:</w:t>
      </w:r>
    </w:p>
    <w:p w:rsidR="00A051A2" w:rsidRPr="00163F6E" w:rsidRDefault="00F5081F"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 </w:t>
      </w:r>
      <w:proofErr w:type="gramStart"/>
      <w:r w:rsidRPr="00163F6E">
        <w:rPr>
          <w:rFonts w:ascii="Times New Roman" w:hAnsi="Times New Roman" w:cs="Times New Roman"/>
          <w:sz w:val="28"/>
          <w:szCs w:val="28"/>
        </w:rPr>
        <w:t>Первомайское</w:t>
      </w:r>
      <w:proofErr w:type="gramEnd"/>
      <w:r w:rsidR="006C70A2" w:rsidRPr="00163F6E">
        <w:rPr>
          <w:rFonts w:ascii="Times New Roman" w:hAnsi="Times New Roman" w:cs="Times New Roman"/>
          <w:sz w:val="28"/>
          <w:szCs w:val="28"/>
        </w:rPr>
        <w:t xml:space="preserve"> - </w:t>
      </w:r>
      <w:r w:rsidRPr="00163F6E">
        <w:rPr>
          <w:rFonts w:ascii="Times New Roman" w:hAnsi="Times New Roman" w:cs="Times New Roman"/>
          <w:sz w:val="28"/>
          <w:szCs w:val="28"/>
        </w:rPr>
        <w:t>694</w:t>
      </w:r>
      <w:r w:rsidR="006C70A2" w:rsidRPr="00163F6E">
        <w:rPr>
          <w:rFonts w:ascii="Times New Roman" w:hAnsi="Times New Roman" w:cs="Times New Roman"/>
          <w:sz w:val="28"/>
          <w:szCs w:val="28"/>
        </w:rPr>
        <w:t xml:space="preserve"> домовладений</w:t>
      </w:r>
      <w:r w:rsidR="00F1783C">
        <w:rPr>
          <w:rFonts w:ascii="Times New Roman" w:hAnsi="Times New Roman" w:cs="Times New Roman"/>
          <w:sz w:val="28"/>
          <w:szCs w:val="28"/>
        </w:rPr>
        <w:t>;</w:t>
      </w:r>
    </w:p>
    <w:p w:rsidR="006C70A2" w:rsidRPr="00163F6E" w:rsidRDefault="00F5081F"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п. </w:t>
      </w:r>
      <w:r w:rsidR="006C70A2" w:rsidRPr="00163F6E">
        <w:rPr>
          <w:rFonts w:ascii="Times New Roman" w:hAnsi="Times New Roman" w:cs="Times New Roman"/>
          <w:sz w:val="28"/>
          <w:szCs w:val="28"/>
        </w:rPr>
        <w:t>Зар</w:t>
      </w:r>
      <w:r w:rsidRPr="00163F6E">
        <w:rPr>
          <w:rFonts w:ascii="Times New Roman" w:hAnsi="Times New Roman" w:cs="Times New Roman"/>
          <w:sz w:val="28"/>
          <w:szCs w:val="28"/>
        </w:rPr>
        <w:t>я</w:t>
      </w:r>
      <w:r w:rsidR="006C70A2" w:rsidRPr="00163F6E">
        <w:rPr>
          <w:rFonts w:ascii="Times New Roman" w:hAnsi="Times New Roman" w:cs="Times New Roman"/>
          <w:sz w:val="28"/>
          <w:szCs w:val="28"/>
        </w:rPr>
        <w:t xml:space="preserve"> </w:t>
      </w:r>
      <w:r w:rsidRPr="00163F6E">
        <w:rPr>
          <w:rFonts w:ascii="Times New Roman" w:hAnsi="Times New Roman" w:cs="Times New Roman"/>
          <w:sz w:val="28"/>
          <w:szCs w:val="28"/>
        </w:rPr>
        <w:t>148</w:t>
      </w:r>
      <w:r w:rsidR="00F1783C">
        <w:rPr>
          <w:rFonts w:ascii="Times New Roman" w:hAnsi="Times New Roman" w:cs="Times New Roman"/>
          <w:sz w:val="28"/>
          <w:szCs w:val="28"/>
        </w:rPr>
        <w:t xml:space="preserve"> домовладений;</w:t>
      </w:r>
    </w:p>
    <w:p w:rsidR="006C70A2" w:rsidRPr="00163F6E" w:rsidRDefault="00F5081F"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 </w:t>
      </w:r>
      <w:proofErr w:type="gramStart"/>
      <w:r w:rsidR="006C70A2" w:rsidRPr="00163F6E">
        <w:rPr>
          <w:rFonts w:ascii="Times New Roman" w:hAnsi="Times New Roman" w:cs="Times New Roman"/>
          <w:sz w:val="28"/>
          <w:szCs w:val="28"/>
        </w:rPr>
        <w:t>Верх-Катунск</w:t>
      </w:r>
      <w:r w:rsidRPr="00163F6E">
        <w:rPr>
          <w:rFonts w:ascii="Times New Roman" w:hAnsi="Times New Roman" w:cs="Times New Roman"/>
          <w:sz w:val="28"/>
          <w:szCs w:val="28"/>
        </w:rPr>
        <w:t>ое</w:t>
      </w:r>
      <w:proofErr w:type="gramEnd"/>
      <w:r w:rsidRPr="00163F6E">
        <w:rPr>
          <w:rFonts w:ascii="Times New Roman" w:hAnsi="Times New Roman" w:cs="Times New Roman"/>
          <w:sz w:val="28"/>
          <w:szCs w:val="28"/>
        </w:rPr>
        <w:t xml:space="preserve"> 1413</w:t>
      </w:r>
      <w:r w:rsidR="006C70A2" w:rsidRPr="00163F6E">
        <w:rPr>
          <w:rFonts w:ascii="Times New Roman" w:hAnsi="Times New Roman" w:cs="Times New Roman"/>
          <w:sz w:val="28"/>
          <w:szCs w:val="28"/>
        </w:rPr>
        <w:t xml:space="preserve"> домовладений</w:t>
      </w:r>
      <w:r w:rsidR="00F1783C">
        <w:rPr>
          <w:rFonts w:ascii="Times New Roman" w:hAnsi="Times New Roman" w:cs="Times New Roman"/>
          <w:sz w:val="28"/>
          <w:szCs w:val="28"/>
        </w:rPr>
        <w:t>;</w:t>
      </w:r>
      <w:r w:rsidR="006C70A2" w:rsidRPr="00163F6E">
        <w:rPr>
          <w:rFonts w:ascii="Times New Roman" w:hAnsi="Times New Roman" w:cs="Times New Roman"/>
          <w:sz w:val="28"/>
          <w:szCs w:val="28"/>
        </w:rPr>
        <w:t xml:space="preserve"> </w:t>
      </w:r>
    </w:p>
    <w:p w:rsidR="006C70A2" w:rsidRPr="00163F6E" w:rsidRDefault="00F5081F" w:rsidP="00033FEA">
      <w:pPr>
        <w:spacing w:after="0" w:line="276" w:lineRule="auto"/>
        <w:ind w:right="-143"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с</w:t>
      </w:r>
      <w:proofErr w:type="gramEnd"/>
      <w:r w:rsidRPr="00163F6E">
        <w:rPr>
          <w:rFonts w:ascii="Times New Roman" w:hAnsi="Times New Roman" w:cs="Times New Roman"/>
          <w:sz w:val="28"/>
          <w:szCs w:val="28"/>
        </w:rPr>
        <w:t>. Сростки</w:t>
      </w:r>
      <w:r w:rsidR="006C70A2" w:rsidRPr="00163F6E">
        <w:rPr>
          <w:rFonts w:ascii="Times New Roman" w:hAnsi="Times New Roman" w:cs="Times New Roman"/>
          <w:sz w:val="28"/>
          <w:szCs w:val="28"/>
        </w:rPr>
        <w:t xml:space="preserve"> </w:t>
      </w:r>
      <w:r w:rsidRPr="00163F6E">
        <w:rPr>
          <w:rFonts w:ascii="Times New Roman" w:hAnsi="Times New Roman" w:cs="Times New Roman"/>
          <w:sz w:val="28"/>
          <w:szCs w:val="28"/>
        </w:rPr>
        <w:t>744</w:t>
      </w:r>
      <w:r w:rsidR="006C70A2" w:rsidRPr="00163F6E">
        <w:rPr>
          <w:rFonts w:ascii="Times New Roman" w:hAnsi="Times New Roman" w:cs="Times New Roman"/>
          <w:sz w:val="28"/>
          <w:szCs w:val="28"/>
        </w:rPr>
        <w:t xml:space="preserve"> </w:t>
      </w:r>
      <w:r w:rsidRPr="00163F6E">
        <w:rPr>
          <w:rFonts w:ascii="Times New Roman" w:hAnsi="Times New Roman" w:cs="Times New Roman"/>
          <w:sz w:val="28"/>
          <w:szCs w:val="28"/>
        </w:rPr>
        <w:t>домовладений</w:t>
      </w:r>
      <w:r w:rsidR="00F1783C">
        <w:rPr>
          <w:rFonts w:ascii="Times New Roman" w:hAnsi="Times New Roman" w:cs="Times New Roman"/>
          <w:sz w:val="28"/>
          <w:szCs w:val="28"/>
        </w:rPr>
        <w:t>;</w:t>
      </w:r>
    </w:p>
    <w:p w:rsidR="006C70A2" w:rsidRPr="00163F6E" w:rsidRDefault="00F5081F"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 xml:space="preserve">п. </w:t>
      </w:r>
      <w:proofErr w:type="gramStart"/>
      <w:r w:rsidRPr="00163F6E">
        <w:rPr>
          <w:rFonts w:ascii="Times New Roman" w:hAnsi="Times New Roman" w:cs="Times New Roman"/>
          <w:sz w:val="28"/>
          <w:szCs w:val="28"/>
        </w:rPr>
        <w:t>Пригородный</w:t>
      </w:r>
      <w:proofErr w:type="gramEnd"/>
      <w:r w:rsidRPr="00163F6E">
        <w:rPr>
          <w:rFonts w:ascii="Times New Roman" w:hAnsi="Times New Roman" w:cs="Times New Roman"/>
          <w:sz w:val="28"/>
          <w:szCs w:val="28"/>
        </w:rPr>
        <w:t xml:space="preserve"> – 198 домовладений</w:t>
      </w:r>
      <w:r w:rsidR="00F1783C">
        <w:rPr>
          <w:rFonts w:ascii="Times New Roman" w:hAnsi="Times New Roman" w:cs="Times New Roman"/>
          <w:sz w:val="28"/>
          <w:szCs w:val="28"/>
        </w:rPr>
        <w:t>;</w:t>
      </w:r>
    </w:p>
    <w:p w:rsidR="006C70A2" w:rsidRPr="00163F6E" w:rsidRDefault="00F5081F"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п. Семеновод - 243 домовладений</w:t>
      </w:r>
      <w:r w:rsidR="00F1783C">
        <w:rPr>
          <w:rFonts w:ascii="Times New Roman" w:hAnsi="Times New Roman" w:cs="Times New Roman"/>
          <w:sz w:val="28"/>
          <w:szCs w:val="28"/>
        </w:rPr>
        <w:t>.</w:t>
      </w:r>
    </w:p>
    <w:p w:rsidR="006C70A2" w:rsidRPr="00163F6E" w:rsidRDefault="006C70A2"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4 сентября 2021 года, Губернатор Виктор </w:t>
      </w:r>
      <w:r w:rsidR="00F1783C">
        <w:rPr>
          <w:rFonts w:ascii="Times New Roman" w:hAnsi="Times New Roman" w:cs="Times New Roman"/>
          <w:sz w:val="28"/>
          <w:szCs w:val="28"/>
        </w:rPr>
        <w:t xml:space="preserve">Петрович </w:t>
      </w:r>
      <w:r w:rsidRPr="00163F6E">
        <w:rPr>
          <w:rFonts w:ascii="Times New Roman" w:hAnsi="Times New Roman" w:cs="Times New Roman"/>
          <w:sz w:val="28"/>
          <w:szCs w:val="28"/>
        </w:rPr>
        <w:t>Томенко подписал постановление о предоставлении единовременной материальной помощи отдельным категориям граждан, подключившим свои жилые дома к природному газу.</w:t>
      </w:r>
    </w:p>
    <w:p w:rsidR="00014EE7" w:rsidRPr="00163F6E" w:rsidRDefault="006C70A2" w:rsidP="00033FEA">
      <w:pPr>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Постановлением Губернатора Алтайского края существенно расширен перечень категорий граждан, имеющих право на компенсацию. В число получателей социальной поддержки вошли ветераны боевых действий, семьи погибших ветеранов боевых действий, бывшие несовершеннолетние узники фашистских концлагерей, лица, награжденные знаком «Жители блокадного Ленинграда» и участники Великой Отечественной войны. Кроме того, продолжена компенсация расходов малоимущим гражданам и семьям, а также тем, кому присвоен статус «дети войны» и находящимся в трудной жизненной ситуации. В зависимости от категории предусмотрена компенсация в процентном отношении 50%, 75% и 100% от понесенных на внутридомовую газификацию затрат.</w:t>
      </w:r>
    </w:p>
    <w:p w:rsidR="006C70A2" w:rsidRPr="00163F6E" w:rsidRDefault="00033FEA" w:rsidP="00A02A57">
      <w:pPr>
        <w:pStyle w:val="ac"/>
        <w:spacing w:after="420" w:afterAutospacing="0" w:line="276" w:lineRule="auto"/>
        <w:ind w:firstLine="708"/>
        <w:jc w:val="both"/>
        <w:rPr>
          <w:sz w:val="28"/>
          <w:szCs w:val="28"/>
        </w:rPr>
      </w:pPr>
      <w:r w:rsidRPr="00163F6E">
        <w:rPr>
          <w:sz w:val="28"/>
          <w:szCs w:val="28"/>
        </w:rPr>
        <w:t>Для с</w:t>
      </w:r>
      <w:r w:rsidR="006C70A2" w:rsidRPr="00163F6E">
        <w:rPr>
          <w:sz w:val="28"/>
          <w:szCs w:val="28"/>
        </w:rPr>
        <w:t>правк</w:t>
      </w:r>
      <w:r w:rsidRPr="00163F6E">
        <w:rPr>
          <w:sz w:val="28"/>
          <w:szCs w:val="28"/>
        </w:rPr>
        <w:t>и</w:t>
      </w:r>
      <w:r w:rsidR="006C70A2" w:rsidRPr="00163F6E">
        <w:rPr>
          <w:sz w:val="28"/>
          <w:szCs w:val="28"/>
        </w:rPr>
        <w:t>. Перечень категорий граждан, которым будет осуществляться мера поддержки в части субсидирования затрат, связанных с приобретением газоиспользующего оборудования и доля возмещения:</w:t>
      </w:r>
    </w:p>
    <w:p w:rsidR="006C70A2" w:rsidRPr="00163F6E" w:rsidRDefault="006C70A2" w:rsidP="00A02A57">
      <w:pPr>
        <w:pStyle w:val="ac"/>
        <w:spacing w:after="420" w:afterAutospacing="0" w:line="276" w:lineRule="auto"/>
        <w:ind w:firstLine="708"/>
        <w:jc w:val="both"/>
        <w:rPr>
          <w:sz w:val="28"/>
          <w:szCs w:val="28"/>
        </w:rPr>
      </w:pPr>
      <w:r w:rsidRPr="00163F6E">
        <w:rPr>
          <w:sz w:val="28"/>
          <w:szCs w:val="28"/>
        </w:rPr>
        <w:t>в размере 100%, но не более 100 тыс.</w:t>
      </w:r>
      <w:r w:rsidR="00A02A57">
        <w:rPr>
          <w:sz w:val="28"/>
          <w:szCs w:val="28"/>
        </w:rPr>
        <w:t xml:space="preserve"> </w:t>
      </w:r>
      <w:r w:rsidRPr="00163F6E">
        <w:rPr>
          <w:sz w:val="28"/>
          <w:szCs w:val="28"/>
        </w:rPr>
        <w:t>рублей от фактически произведенных расходов: бывшие несовершеннолетние узники фашистских концлагерей; лица, награжденные знаком «Жителю блокадного Ленинграда»; участники Великой Отечественной войны;</w:t>
      </w:r>
    </w:p>
    <w:p w:rsidR="006C70A2" w:rsidRPr="00163F6E" w:rsidRDefault="006C70A2" w:rsidP="00A02A57">
      <w:pPr>
        <w:pStyle w:val="ac"/>
        <w:spacing w:after="420" w:afterAutospacing="0" w:line="276" w:lineRule="auto"/>
        <w:ind w:firstLine="708"/>
        <w:jc w:val="both"/>
        <w:rPr>
          <w:sz w:val="28"/>
          <w:szCs w:val="28"/>
        </w:rPr>
      </w:pPr>
      <w:r w:rsidRPr="00163F6E">
        <w:rPr>
          <w:sz w:val="28"/>
          <w:szCs w:val="28"/>
        </w:rPr>
        <w:t>в размере 75%, но не более 75 тыс. рублей от фактически произведенных расходов: ветераны боевых действий, семьи погибших ветеранов боевых действий;</w:t>
      </w:r>
    </w:p>
    <w:p w:rsidR="006C70A2" w:rsidRPr="00163F6E" w:rsidRDefault="006C70A2" w:rsidP="00A02A57">
      <w:pPr>
        <w:pStyle w:val="ac"/>
        <w:spacing w:after="420" w:afterAutospacing="0" w:line="276" w:lineRule="auto"/>
        <w:ind w:firstLine="708"/>
        <w:jc w:val="both"/>
        <w:rPr>
          <w:sz w:val="28"/>
          <w:szCs w:val="28"/>
        </w:rPr>
      </w:pPr>
      <w:r w:rsidRPr="00163F6E">
        <w:rPr>
          <w:sz w:val="28"/>
          <w:szCs w:val="28"/>
        </w:rPr>
        <w:t>в размере 50 % от фактически произведенных расходов на проведение природного газа в жилой дом, но не более 50 тыс. рублей от фактически произведенных расходов: малоимущие одиноко проживающие граждане и семьи; граждане, находящиеся в трудной жизненной ситуации; граждане, имеющие статус «дети войны».</w:t>
      </w:r>
    </w:p>
    <w:p w:rsidR="006C70A2" w:rsidRPr="00163F6E" w:rsidRDefault="006C70A2" w:rsidP="00A02A57">
      <w:pPr>
        <w:pStyle w:val="ac"/>
        <w:spacing w:after="420" w:afterAutospacing="0" w:line="276" w:lineRule="auto"/>
        <w:ind w:firstLine="708"/>
        <w:jc w:val="both"/>
        <w:rPr>
          <w:sz w:val="28"/>
          <w:szCs w:val="28"/>
        </w:rPr>
      </w:pPr>
      <w:r w:rsidRPr="00163F6E">
        <w:rPr>
          <w:sz w:val="28"/>
          <w:szCs w:val="28"/>
        </w:rPr>
        <w:t>Требования, предъявляемые к гражданам, обращающимся за материальной помощью в связи с газификацией:</w:t>
      </w:r>
      <w:r w:rsidRPr="00163F6E">
        <w:rPr>
          <w:sz w:val="28"/>
          <w:szCs w:val="28"/>
        </w:rPr>
        <w:br/>
        <w:t> - на момент обращения за материальной помощью газ должен быть подключен к дому;</w:t>
      </w:r>
      <w:r w:rsidRPr="00163F6E">
        <w:rPr>
          <w:sz w:val="28"/>
          <w:szCs w:val="28"/>
        </w:rPr>
        <w:br/>
      </w:r>
      <w:r w:rsidRPr="00163F6E">
        <w:rPr>
          <w:sz w:val="28"/>
          <w:szCs w:val="28"/>
        </w:rPr>
        <w:lastRenderedPageBreak/>
        <w:t> - заявитель должен быть собственником жилого дома;</w:t>
      </w:r>
      <w:r w:rsidRPr="00163F6E">
        <w:rPr>
          <w:sz w:val="28"/>
          <w:szCs w:val="28"/>
        </w:rPr>
        <w:br/>
        <w:t> - документы, подтверждающие затраты на проведение газа, должны быть оформлены только на собственника жилого помещения;</w:t>
      </w:r>
      <w:r w:rsidRPr="00163F6E">
        <w:rPr>
          <w:sz w:val="28"/>
          <w:szCs w:val="28"/>
        </w:rPr>
        <w:br/>
        <w:t> - на момент подключения жилого дома к природному газу, заявитель (собственник дома) должен проживать в нем (быть зарегистрированным) не менее 2 лет.</w:t>
      </w:r>
    </w:p>
    <w:p w:rsidR="006C70A2" w:rsidRPr="00A02A57" w:rsidRDefault="005C6695" w:rsidP="00A02A57">
      <w:pPr>
        <w:pStyle w:val="a9"/>
        <w:numPr>
          <w:ilvl w:val="0"/>
          <w:numId w:val="1"/>
        </w:numPr>
        <w:spacing w:after="0"/>
        <w:ind w:right="-143"/>
        <w:jc w:val="center"/>
        <w:rPr>
          <w:rFonts w:ascii="Times New Roman" w:hAnsi="Times New Roman" w:cs="Times New Roman"/>
          <w:b/>
          <w:sz w:val="28"/>
          <w:szCs w:val="28"/>
        </w:rPr>
      </w:pPr>
      <w:r w:rsidRPr="00A02A57">
        <w:rPr>
          <w:rFonts w:ascii="Times New Roman" w:hAnsi="Times New Roman" w:cs="Times New Roman"/>
          <w:b/>
          <w:sz w:val="28"/>
          <w:szCs w:val="28"/>
        </w:rPr>
        <w:t>Транспортное обслуживание</w:t>
      </w:r>
    </w:p>
    <w:p w:rsidR="001D6824" w:rsidRPr="00163F6E" w:rsidRDefault="001D6824" w:rsidP="00033FEA">
      <w:pPr>
        <w:pStyle w:val="ConsPlusNonformat"/>
        <w:spacing w:line="276" w:lineRule="auto"/>
        <w:ind w:firstLine="708"/>
        <w:jc w:val="both"/>
        <w:rPr>
          <w:rFonts w:ascii="Times New Roman" w:hAnsi="Times New Roman" w:cs="Times New Roman"/>
          <w:sz w:val="28"/>
          <w:szCs w:val="28"/>
        </w:rPr>
      </w:pPr>
    </w:p>
    <w:p w:rsidR="001D6824" w:rsidRPr="00163F6E" w:rsidRDefault="00033FEA" w:rsidP="00033FEA">
      <w:pPr>
        <w:shd w:val="clear" w:color="auto" w:fill="FFFFFF"/>
        <w:spacing w:line="276" w:lineRule="auto"/>
        <w:ind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 xml:space="preserve">Организация </w:t>
      </w:r>
      <w:r w:rsidR="001D6824" w:rsidRPr="00163F6E">
        <w:rPr>
          <w:rFonts w:ascii="Times New Roman" w:hAnsi="Times New Roman" w:cs="Times New Roman"/>
          <w:sz w:val="28"/>
          <w:szCs w:val="28"/>
        </w:rPr>
        <w:t xml:space="preserve">перевозок (по регулируемым тарифам) регулируется Федеральным законом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том  числе  </w:t>
      </w:r>
      <w:proofErr w:type="spellStart"/>
      <w:r w:rsidR="001D6824" w:rsidRPr="00163F6E">
        <w:rPr>
          <w:rFonts w:ascii="Times New Roman" w:hAnsi="Times New Roman" w:cs="Times New Roman"/>
          <w:sz w:val="28"/>
          <w:szCs w:val="28"/>
        </w:rPr>
        <w:t>абз</w:t>
      </w:r>
      <w:proofErr w:type="spellEnd"/>
      <w:r w:rsidR="001D6824" w:rsidRPr="00163F6E">
        <w:rPr>
          <w:rFonts w:ascii="Times New Roman" w:hAnsi="Times New Roman" w:cs="Times New Roman"/>
          <w:sz w:val="28"/>
          <w:szCs w:val="28"/>
        </w:rPr>
        <w:t>. 1 ч. 1 ст. 15 Федерального закона от 26.07.2006 г. № 135-ФЗ «О защите конкуренции»,  заключение    контракта  возможно только по результату</w:t>
      </w:r>
      <w:proofErr w:type="gramEnd"/>
      <w:r w:rsidR="001D6824" w:rsidRPr="00163F6E">
        <w:rPr>
          <w:rFonts w:ascii="Times New Roman" w:hAnsi="Times New Roman" w:cs="Times New Roman"/>
          <w:sz w:val="28"/>
          <w:szCs w:val="28"/>
        </w:rPr>
        <w:t xml:space="preserve"> проведенной   конкурентной  процедуры. </w:t>
      </w:r>
    </w:p>
    <w:p w:rsidR="001D6824" w:rsidRPr="00163F6E" w:rsidRDefault="001D6824" w:rsidP="00033FEA">
      <w:pPr>
        <w:pStyle w:val="af0"/>
        <w:spacing w:line="276" w:lineRule="auto"/>
        <w:ind w:firstLine="708"/>
        <w:jc w:val="both"/>
        <w:rPr>
          <w:sz w:val="28"/>
          <w:szCs w:val="28"/>
        </w:rPr>
      </w:pPr>
      <w:r w:rsidRPr="00163F6E">
        <w:rPr>
          <w:sz w:val="28"/>
          <w:szCs w:val="28"/>
        </w:rPr>
        <w:t xml:space="preserve"> 30.12.2020 г. Администрацией Бийского района, в связи с окончанием  срока действия долгосрочных договоров, с целью подготовки проведения конкурсных процедур и </w:t>
      </w:r>
      <w:proofErr w:type="gramStart"/>
      <w:r w:rsidRPr="00163F6E">
        <w:rPr>
          <w:sz w:val="28"/>
          <w:szCs w:val="28"/>
        </w:rPr>
        <w:t>не допущения</w:t>
      </w:r>
      <w:proofErr w:type="gramEnd"/>
      <w:r w:rsidRPr="00163F6E">
        <w:rPr>
          <w:sz w:val="28"/>
          <w:szCs w:val="28"/>
        </w:rPr>
        <w:t xml:space="preserve"> срыва транспортного сообщения в Бийском районе  были заключены муниципальные контракты с работающими на муниципальных маршрутах  перевозчиками,  сроком действия до 11.04.2021 г.</w:t>
      </w:r>
    </w:p>
    <w:p w:rsidR="001D6824" w:rsidRPr="00163F6E" w:rsidRDefault="001D6824" w:rsidP="00033FEA">
      <w:pPr>
        <w:pStyle w:val="af0"/>
        <w:spacing w:line="276" w:lineRule="auto"/>
        <w:ind w:firstLine="708"/>
        <w:jc w:val="both"/>
        <w:rPr>
          <w:sz w:val="28"/>
          <w:szCs w:val="28"/>
        </w:rPr>
      </w:pPr>
      <w:proofErr w:type="gramStart"/>
      <w:r w:rsidRPr="00163F6E">
        <w:rPr>
          <w:sz w:val="28"/>
          <w:szCs w:val="28"/>
        </w:rPr>
        <w:t>09.04.2021 г. Администрацией Бийского района были заключены муниципальные контракты с работающими на муниципальных маршрутах  перевозчиками, (стоимость  контрактов  определена исходя из решения БРСНД от 08.04.2021 г. № 282 и расчета НМКЦ в соответствии с приказом Минтранса РФ № 158 от 30.05.2019 г. «Об утверждении порядка определения начальной (максимальной) цены контракта, а также цены контракта, заключенного с единственным поставщиком при осуществлении закупок в сфере</w:t>
      </w:r>
      <w:proofErr w:type="gramEnd"/>
      <w:r w:rsidRPr="00163F6E">
        <w:rPr>
          <w:sz w:val="28"/>
          <w:szCs w:val="28"/>
        </w:rPr>
        <w:t xml:space="preserve"> регулярных перевозок пассажиров и багажа автомобильным транспортом и городским наземным электрическим транспортом») срок  действия контрактов   определен  с 12.04.2021г  по 10.07.2021г., на  срок  90 дней.</w:t>
      </w:r>
    </w:p>
    <w:p w:rsidR="001D6824" w:rsidRPr="00163F6E" w:rsidRDefault="001D6824" w:rsidP="00033FEA">
      <w:pPr>
        <w:pStyle w:val="af0"/>
        <w:spacing w:line="276" w:lineRule="auto"/>
        <w:ind w:firstLine="708"/>
        <w:jc w:val="both"/>
        <w:rPr>
          <w:sz w:val="28"/>
          <w:szCs w:val="28"/>
        </w:rPr>
      </w:pPr>
      <w:proofErr w:type="gramStart"/>
      <w:r w:rsidRPr="00163F6E">
        <w:rPr>
          <w:sz w:val="28"/>
          <w:szCs w:val="28"/>
        </w:rPr>
        <w:t xml:space="preserve">Дополнительным соглашением от 09.07.2021 г. срок действия контрактов был продлен «по дату заключения контракта с победителем электронного аукциона на оказание </w:t>
      </w:r>
      <w:r w:rsidRPr="00163F6E">
        <w:rPr>
          <w:bCs/>
          <w:sz w:val="28"/>
          <w:szCs w:val="28"/>
        </w:rPr>
        <w:t xml:space="preserve">услуг по регулярным перевозкам пассажиров автобусом по регулируемым тарифам </w:t>
      </w:r>
      <w:r w:rsidRPr="00163F6E">
        <w:rPr>
          <w:sz w:val="28"/>
          <w:szCs w:val="28"/>
        </w:rPr>
        <w:t xml:space="preserve">по муниципальной маршрутной сети Бийского района на муниципальных маршрутах или до даты </w:t>
      </w:r>
      <w:r w:rsidRPr="00163F6E">
        <w:rPr>
          <w:spacing w:val="3"/>
          <w:sz w:val="28"/>
          <w:szCs w:val="28"/>
        </w:rPr>
        <w:t xml:space="preserve">отмены муниципального маршрута регулярных перевозок и </w:t>
      </w:r>
      <w:r w:rsidRPr="00163F6E">
        <w:rPr>
          <w:sz w:val="28"/>
          <w:szCs w:val="28"/>
        </w:rPr>
        <w:t>его исключения из</w:t>
      </w:r>
      <w:r w:rsidRPr="00163F6E">
        <w:rPr>
          <w:spacing w:val="3"/>
          <w:sz w:val="28"/>
          <w:szCs w:val="28"/>
        </w:rPr>
        <w:t xml:space="preserve"> реестра муниципальных маршрутов регулярных перевозок и/или признания муниципального маршрута</w:t>
      </w:r>
      <w:proofErr w:type="gramEnd"/>
      <w:r w:rsidRPr="00163F6E">
        <w:rPr>
          <w:spacing w:val="3"/>
          <w:sz w:val="28"/>
          <w:szCs w:val="28"/>
        </w:rPr>
        <w:t xml:space="preserve"> </w:t>
      </w:r>
      <w:proofErr w:type="gramStart"/>
      <w:r w:rsidRPr="00163F6E">
        <w:rPr>
          <w:spacing w:val="3"/>
          <w:sz w:val="28"/>
          <w:szCs w:val="28"/>
        </w:rPr>
        <w:lastRenderedPageBreak/>
        <w:t>межмуниципальным</w:t>
      </w:r>
      <w:proofErr w:type="gramEnd"/>
      <w:r w:rsidRPr="00163F6E">
        <w:rPr>
          <w:spacing w:val="3"/>
          <w:sz w:val="28"/>
          <w:szCs w:val="28"/>
        </w:rPr>
        <w:t xml:space="preserve"> и включения маршрута в реестр межмуниципальных маршрутов регулярных перевозок</w:t>
      </w:r>
      <w:r w:rsidRPr="00163F6E">
        <w:rPr>
          <w:sz w:val="28"/>
          <w:szCs w:val="28"/>
        </w:rPr>
        <w:t>. Контракты с единым поставщиком с перевозчиками на маршрутах Бийского района, заключены с целью подготовки и проведения электронного аукциона для заключения долгосрочных контрактов на перевозки по всем муниципальным маршрутам Бийского района на конкурентных условиях. Указанные контракты заключены в соответствии со ст. 14, п. 6 ст. 19, ст. 39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D6824" w:rsidRPr="00163F6E" w:rsidRDefault="001D6824"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С целью организации транспортного обслуживания населения Бийского района и проведения конкурентного способа определения подрядчика, 27.07.2021 г. Администрацией Бийского района в единой информационной системе было размещено извещение о проведении электронного аукциона по определению перевозчиков по маршрутам Бийского района.</w:t>
      </w:r>
    </w:p>
    <w:p w:rsidR="001D6824" w:rsidRPr="00163F6E" w:rsidRDefault="001D6824" w:rsidP="00033FEA">
      <w:pPr>
        <w:pStyle w:val="af0"/>
        <w:spacing w:line="276" w:lineRule="auto"/>
        <w:ind w:firstLine="708"/>
        <w:jc w:val="both"/>
        <w:rPr>
          <w:sz w:val="28"/>
          <w:szCs w:val="28"/>
        </w:rPr>
      </w:pPr>
      <w:r w:rsidRPr="00163F6E">
        <w:rPr>
          <w:sz w:val="28"/>
          <w:szCs w:val="28"/>
        </w:rPr>
        <w:t xml:space="preserve">Однако, в связи с допущенными техническими ошибками, а также в связи с необходимостью предварительного проведения процедуры определения оператора автоматизированной системы «электронный проездной», 02.08.2021 г. аукцион отменен.  </w:t>
      </w:r>
    </w:p>
    <w:p w:rsidR="001D6824" w:rsidRPr="00163F6E" w:rsidRDefault="001D6824" w:rsidP="00033FEA">
      <w:pPr>
        <w:pStyle w:val="af0"/>
        <w:spacing w:line="276" w:lineRule="auto"/>
        <w:ind w:firstLine="708"/>
        <w:jc w:val="both"/>
        <w:rPr>
          <w:sz w:val="28"/>
          <w:szCs w:val="28"/>
        </w:rPr>
      </w:pPr>
      <w:proofErr w:type="gramStart"/>
      <w:r w:rsidRPr="00163F6E">
        <w:rPr>
          <w:sz w:val="28"/>
          <w:szCs w:val="28"/>
        </w:rPr>
        <w:t>В последующем, распоряжением Администрации Бийского района от 10.09.2021 г. № 271-р утверждена процедура и сроки организации и проведения конкурентного способа определения подрядчика  с  учетом  разъяснения ФАС России  по вопросу  формирования  лотов при организации   регулярных  перевозок пассажиров  и багажа  в соответствии  с  Федеральным  законом от 13.07.2015 №220-ФЗ от 02  октября  2020  года 11а/15875/20,  согласно которым  перевозки  по муниципальным  маршрутам   формируются</w:t>
      </w:r>
      <w:proofErr w:type="gramEnd"/>
      <w:r w:rsidRPr="00163F6E">
        <w:rPr>
          <w:sz w:val="28"/>
          <w:szCs w:val="28"/>
        </w:rPr>
        <w:t xml:space="preserve">  исходя  из  численности  населения муниципального  образования.</w:t>
      </w:r>
    </w:p>
    <w:p w:rsidR="001D6824" w:rsidRPr="00163F6E" w:rsidRDefault="001D6824" w:rsidP="00033FEA">
      <w:pPr>
        <w:pStyle w:val="ac"/>
        <w:spacing w:before="0" w:beforeAutospacing="0" w:after="0" w:afterAutospacing="0" w:line="276" w:lineRule="auto"/>
        <w:ind w:firstLine="708"/>
        <w:jc w:val="both"/>
        <w:rPr>
          <w:sz w:val="28"/>
          <w:szCs w:val="28"/>
        </w:rPr>
      </w:pPr>
      <w:r w:rsidRPr="00163F6E">
        <w:rPr>
          <w:sz w:val="28"/>
          <w:szCs w:val="28"/>
        </w:rPr>
        <w:t xml:space="preserve">12  октября  2021 года  перевозчик ООО  «Иерусалим»  уведомил  Администрацию  района  о   прекращении оказания  услуг перевозки пассажиров  и багажа   по маршрутам №102 и 150. </w:t>
      </w:r>
    </w:p>
    <w:p w:rsidR="001D6824" w:rsidRPr="00163F6E" w:rsidRDefault="001D6824" w:rsidP="00033FEA">
      <w:pPr>
        <w:pStyle w:val="ac"/>
        <w:spacing w:before="0" w:beforeAutospacing="0" w:after="0" w:afterAutospacing="0" w:line="276" w:lineRule="auto"/>
        <w:ind w:firstLine="708"/>
        <w:jc w:val="both"/>
        <w:rPr>
          <w:sz w:val="28"/>
          <w:szCs w:val="28"/>
        </w:rPr>
      </w:pPr>
      <w:r w:rsidRPr="00163F6E">
        <w:rPr>
          <w:sz w:val="28"/>
          <w:szCs w:val="28"/>
        </w:rPr>
        <w:t xml:space="preserve">В связи с чем, Администрацией района был проведен запрос ценовых предложений. </w:t>
      </w:r>
      <w:proofErr w:type="gramStart"/>
      <w:r w:rsidRPr="00163F6E">
        <w:rPr>
          <w:sz w:val="28"/>
          <w:szCs w:val="28"/>
        </w:rPr>
        <w:t>По результатам объявленного Извещением от «20» октября 2021 г. № 3542137,  запроса ценовых предложений, между Администрацией Бийского района и ООО «При-</w:t>
      </w:r>
      <w:proofErr w:type="spellStart"/>
      <w:r w:rsidRPr="00163F6E">
        <w:rPr>
          <w:sz w:val="28"/>
          <w:szCs w:val="28"/>
        </w:rPr>
        <w:t>Мар</w:t>
      </w:r>
      <w:proofErr w:type="spellEnd"/>
      <w:r w:rsidRPr="00163F6E">
        <w:rPr>
          <w:sz w:val="28"/>
          <w:szCs w:val="28"/>
        </w:rPr>
        <w:t>» заключен контракт № 1 от 21.10.2021 г. на выполнение работ</w:t>
      </w:r>
      <w:r w:rsidRPr="00163F6E">
        <w:rPr>
          <w:bCs/>
          <w:sz w:val="28"/>
          <w:szCs w:val="28"/>
        </w:rPr>
        <w:t xml:space="preserve">, связанных с осуществлением регулярных перевозок пассажиров и багажа по регулируемым тарифам </w:t>
      </w:r>
      <w:r w:rsidRPr="00163F6E">
        <w:rPr>
          <w:sz w:val="28"/>
          <w:szCs w:val="28"/>
        </w:rPr>
        <w:t>по муниципальной маршрутной сети Бийского района, со сроком выполнения работ: с 01.11.2021 г. по 31.12.2021 г.</w:t>
      </w:r>
      <w:proofErr w:type="gramEnd"/>
    </w:p>
    <w:p w:rsidR="001D6824" w:rsidRPr="00163F6E" w:rsidRDefault="001D6824" w:rsidP="00033FEA">
      <w:pPr>
        <w:pStyle w:val="ac"/>
        <w:spacing w:before="0" w:beforeAutospacing="0" w:after="0" w:afterAutospacing="0" w:line="276" w:lineRule="auto"/>
        <w:ind w:firstLine="708"/>
        <w:jc w:val="both"/>
        <w:rPr>
          <w:sz w:val="28"/>
          <w:szCs w:val="28"/>
        </w:rPr>
      </w:pPr>
      <w:r w:rsidRPr="00163F6E">
        <w:rPr>
          <w:sz w:val="28"/>
          <w:szCs w:val="28"/>
        </w:rPr>
        <w:t xml:space="preserve">В связи с определением подрядчика на маршруты № 102, 150, 151 по итогам проведения конкурсных процедур контракт, заключенный с ООО «Иерусалим» </w:t>
      </w:r>
      <w:r w:rsidRPr="00163F6E">
        <w:rPr>
          <w:sz w:val="28"/>
          <w:szCs w:val="28"/>
        </w:rPr>
        <w:lastRenderedPageBreak/>
        <w:t>09.04.2021 г., расторгнут по соглашению сторон с 31.10.2021 г., поскольку срок действия контракта № 10 от 09.04.2021 г. определен наступлением события – заключение контракта с победителем электронного аукциона.</w:t>
      </w:r>
    </w:p>
    <w:p w:rsidR="001D6824" w:rsidRPr="00163F6E" w:rsidRDefault="001D6824"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06.08.2021 г. ИП Фомин А.В., </w:t>
      </w:r>
      <w:r w:rsidRPr="00163F6E">
        <w:rPr>
          <w:rFonts w:ascii="Times New Roman" w:hAnsi="Times New Roman" w:cs="Times New Roman"/>
          <w:noProof/>
          <w:sz w:val="28"/>
          <w:szCs w:val="28"/>
        </w:rPr>
        <w:t xml:space="preserve">ИП Гарина О.И., </w:t>
      </w:r>
      <w:r w:rsidRPr="00163F6E">
        <w:rPr>
          <w:rFonts w:ascii="Times New Roman" w:hAnsi="Times New Roman" w:cs="Times New Roman"/>
          <w:sz w:val="28"/>
          <w:szCs w:val="28"/>
        </w:rPr>
        <w:t>ООО «</w:t>
      </w:r>
      <w:proofErr w:type="spellStart"/>
      <w:r w:rsidRPr="00163F6E">
        <w:rPr>
          <w:rFonts w:ascii="Times New Roman" w:hAnsi="Times New Roman" w:cs="Times New Roman"/>
          <w:sz w:val="28"/>
          <w:szCs w:val="28"/>
        </w:rPr>
        <w:t>АлтТрейдТур</w:t>
      </w:r>
      <w:proofErr w:type="spellEnd"/>
      <w:r w:rsidRPr="00163F6E">
        <w:rPr>
          <w:rFonts w:ascii="Times New Roman" w:hAnsi="Times New Roman" w:cs="Times New Roman"/>
          <w:sz w:val="28"/>
          <w:szCs w:val="28"/>
        </w:rPr>
        <w:t xml:space="preserve">» обратились в Арбитражный суд Алтайского края с коллективным иском о признании муниципальных контрактов, заключенных между Администрацией Бийского района, ООО «Иерусалим» и ИП </w:t>
      </w:r>
      <w:proofErr w:type="spellStart"/>
      <w:r w:rsidRPr="00163F6E">
        <w:rPr>
          <w:rFonts w:ascii="Times New Roman" w:hAnsi="Times New Roman" w:cs="Times New Roman"/>
          <w:sz w:val="28"/>
          <w:szCs w:val="28"/>
        </w:rPr>
        <w:t>Щигревым</w:t>
      </w:r>
      <w:proofErr w:type="spellEnd"/>
      <w:r w:rsidRPr="00163F6E">
        <w:rPr>
          <w:rFonts w:ascii="Times New Roman" w:hAnsi="Times New Roman" w:cs="Times New Roman"/>
          <w:sz w:val="28"/>
          <w:szCs w:val="28"/>
        </w:rPr>
        <w:t xml:space="preserve"> В.А., ничтожными, поскольку указанные контракты заключены с нарушением требований действующего законодательства.</w:t>
      </w:r>
    </w:p>
    <w:p w:rsidR="001D6824" w:rsidRPr="00163F6E" w:rsidRDefault="001D6824"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рамках рассмотрения дела муниципальный контракт № 10 от 09.04.2021 г., заключенный с ООО «Иерусалим», расторгнут по соглашению сторон, в связи с чем, истцы в указанной части от исковых требований отказались.</w:t>
      </w:r>
    </w:p>
    <w:p w:rsidR="001D6824" w:rsidRPr="00163F6E" w:rsidRDefault="001D6824"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Решением Арбитражного суда Алтайского края по делу № А03-11414/2021 от 22.12.2021 г. исковые требования истцов удовлетворены. Контракт № 15 от 09 апреля 2021 года, заключенный между Администрацией Бийского района Алтайского края и ИП </w:t>
      </w:r>
      <w:proofErr w:type="spellStart"/>
      <w:r w:rsidRPr="00163F6E">
        <w:rPr>
          <w:rFonts w:ascii="Times New Roman" w:hAnsi="Times New Roman" w:cs="Times New Roman"/>
          <w:sz w:val="28"/>
          <w:szCs w:val="28"/>
        </w:rPr>
        <w:t>Щигревым</w:t>
      </w:r>
      <w:proofErr w:type="spellEnd"/>
      <w:r w:rsidRPr="00163F6E">
        <w:rPr>
          <w:rFonts w:ascii="Times New Roman" w:hAnsi="Times New Roman" w:cs="Times New Roman"/>
          <w:sz w:val="28"/>
          <w:szCs w:val="28"/>
        </w:rPr>
        <w:t xml:space="preserve"> Владимиром Александровичем, а также Дополнительное соглашение к Контракту № 15 от 09 апреля 2021 года, заключенное 09 июля 2021 года, признаны ничтожными.</w:t>
      </w:r>
    </w:p>
    <w:p w:rsidR="001D6824" w:rsidRPr="00163F6E" w:rsidRDefault="001D6824"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Рассмотрение апелляционной жалобы Администрации Бийского района назначено на 14.03.2022 г. в 12:10 час.</w:t>
      </w:r>
    </w:p>
    <w:p w:rsidR="001D6824" w:rsidRPr="00163F6E" w:rsidRDefault="001D6824" w:rsidP="00033FEA">
      <w:pPr>
        <w:pStyle w:val="af0"/>
        <w:spacing w:line="276" w:lineRule="auto"/>
        <w:ind w:firstLine="708"/>
        <w:jc w:val="both"/>
        <w:rPr>
          <w:sz w:val="28"/>
          <w:szCs w:val="28"/>
        </w:rPr>
      </w:pPr>
      <w:r w:rsidRPr="00163F6E">
        <w:rPr>
          <w:sz w:val="28"/>
          <w:szCs w:val="28"/>
        </w:rPr>
        <w:t xml:space="preserve">30 декабря 2021 года перевозчик ООО «При – </w:t>
      </w:r>
      <w:proofErr w:type="spellStart"/>
      <w:r w:rsidRPr="00163F6E">
        <w:rPr>
          <w:sz w:val="28"/>
          <w:szCs w:val="28"/>
        </w:rPr>
        <w:t>Мар</w:t>
      </w:r>
      <w:proofErr w:type="spellEnd"/>
      <w:r w:rsidRPr="00163F6E">
        <w:rPr>
          <w:sz w:val="28"/>
          <w:szCs w:val="28"/>
        </w:rPr>
        <w:t>» уведомил Администрацию района о прекращении оказания услуг перевозки пассажиров и багажа по маршрутам №148 и 152.</w:t>
      </w:r>
    </w:p>
    <w:p w:rsidR="001D6824" w:rsidRPr="00163F6E" w:rsidRDefault="001D6824" w:rsidP="00033FEA">
      <w:pPr>
        <w:pStyle w:val="af0"/>
        <w:spacing w:line="276" w:lineRule="auto"/>
        <w:ind w:firstLine="708"/>
        <w:jc w:val="both"/>
        <w:rPr>
          <w:sz w:val="28"/>
          <w:szCs w:val="28"/>
        </w:rPr>
      </w:pPr>
      <w:r w:rsidRPr="00163F6E">
        <w:rPr>
          <w:sz w:val="28"/>
          <w:szCs w:val="28"/>
        </w:rPr>
        <w:t xml:space="preserve">18.11.2021 г. по результатам открытого конкурса между Администрацией Бийского района и ООО «Норд» заключен договор на оказание услуг по выполнению </w:t>
      </w:r>
      <w:proofErr w:type="gramStart"/>
      <w:r w:rsidRPr="00163F6E">
        <w:rPr>
          <w:sz w:val="28"/>
          <w:szCs w:val="28"/>
        </w:rPr>
        <w:t>функций оператора автоматизированной системы оплаты проезда</w:t>
      </w:r>
      <w:proofErr w:type="gramEnd"/>
      <w:r w:rsidRPr="00163F6E">
        <w:rPr>
          <w:sz w:val="28"/>
          <w:szCs w:val="28"/>
        </w:rPr>
        <w:t xml:space="preserve"> и провоза багажа на общественном транспорте Бийского района Алтайского края. </w:t>
      </w:r>
    </w:p>
    <w:p w:rsidR="001D6824" w:rsidRPr="00163F6E" w:rsidRDefault="001D6824" w:rsidP="00033FEA">
      <w:pPr>
        <w:pStyle w:val="af0"/>
        <w:spacing w:line="276" w:lineRule="auto"/>
        <w:ind w:firstLine="708"/>
        <w:jc w:val="both"/>
        <w:rPr>
          <w:sz w:val="28"/>
          <w:szCs w:val="28"/>
        </w:rPr>
      </w:pPr>
      <w:r w:rsidRPr="00163F6E">
        <w:rPr>
          <w:sz w:val="28"/>
          <w:szCs w:val="28"/>
        </w:rPr>
        <w:t xml:space="preserve">Постановлением Администрации Бийского района от 26.11.2021 г. № 1118 «О внедрении автоматизированной системы проезда и провоза багажа на общественном транспорте Бийского района» внедрена автоматизированная система оплаты проезда и провоза багажа на общественном транспорте Бийского района «Электронный </w:t>
      </w:r>
      <w:proofErr w:type="gramStart"/>
      <w:r w:rsidRPr="00163F6E">
        <w:rPr>
          <w:sz w:val="28"/>
          <w:szCs w:val="28"/>
        </w:rPr>
        <w:t>проездной-Алтайский</w:t>
      </w:r>
      <w:proofErr w:type="gramEnd"/>
      <w:r w:rsidRPr="00163F6E">
        <w:rPr>
          <w:sz w:val="28"/>
          <w:szCs w:val="28"/>
        </w:rPr>
        <w:t xml:space="preserve"> край». Функции оператора автоматизированной системы возложены н</w:t>
      </w:r>
      <w:proofErr w:type="gramStart"/>
      <w:r w:rsidRPr="00163F6E">
        <w:rPr>
          <w:sz w:val="28"/>
          <w:szCs w:val="28"/>
        </w:rPr>
        <w:t>а ООО</w:t>
      </w:r>
      <w:proofErr w:type="gramEnd"/>
      <w:r w:rsidRPr="00163F6E">
        <w:rPr>
          <w:sz w:val="28"/>
          <w:szCs w:val="28"/>
        </w:rPr>
        <w:t xml:space="preserve"> «Норд».</w:t>
      </w:r>
    </w:p>
    <w:p w:rsidR="001D6824" w:rsidRPr="00163F6E" w:rsidRDefault="001D6824" w:rsidP="00033FEA">
      <w:pPr>
        <w:pStyle w:val="ac"/>
        <w:shd w:val="clear" w:color="auto" w:fill="FFFFFF"/>
        <w:spacing w:before="0" w:beforeAutospacing="0" w:after="0" w:afterAutospacing="0" w:line="276" w:lineRule="auto"/>
        <w:ind w:firstLine="708"/>
        <w:jc w:val="both"/>
        <w:rPr>
          <w:sz w:val="28"/>
          <w:szCs w:val="28"/>
        </w:rPr>
      </w:pPr>
      <w:r w:rsidRPr="00163F6E">
        <w:rPr>
          <w:sz w:val="28"/>
          <w:szCs w:val="28"/>
        </w:rPr>
        <w:t xml:space="preserve">28.12.2021 г. Администрацией Бийского района Алтайского края на электронной площадке РТС-тендер опубликованы лоты на «Выполнение работ, связанных с осуществлением регулярных перевозок пассажиров и багажа автомобильным транспортом (автобус) по регулируемым тарифам по муниципальным маршрутам Бийского района». </w:t>
      </w:r>
    </w:p>
    <w:p w:rsidR="001D6824" w:rsidRPr="00163F6E" w:rsidRDefault="00560ECA" w:rsidP="00033FEA">
      <w:pPr>
        <w:spacing w:after="200" w:line="276" w:lineRule="auto"/>
        <w:ind w:firstLine="708"/>
        <w:jc w:val="both"/>
        <w:rPr>
          <w:rFonts w:ascii="Times New Roman" w:eastAsia="Calibri" w:hAnsi="Times New Roman" w:cs="Times New Roman"/>
          <w:sz w:val="28"/>
          <w:szCs w:val="28"/>
        </w:rPr>
      </w:pPr>
      <w:proofErr w:type="gramStart"/>
      <w:r>
        <w:rPr>
          <w:rFonts w:ascii="Times New Roman" w:hAnsi="Times New Roman" w:cs="Times New Roman"/>
          <w:sz w:val="28"/>
          <w:szCs w:val="28"/>
        </w:rPr>
        <w:lastRenderedPageBreak/>
        <w:t xml:space="preserve">Также, </w:t>
      </w:r>
      <w:r w:rsidR="001D6824" w:rsidRPr="00163F6E">
        <w:rPr>
          <w:rFonts w:ascii="Times New Roman" w:hAnsi="Times New Roman" w:cs="Times New Roman"/>
          <w:sz w:val="28"/>
          <w:szCs w:val="28"/>
        </w:rPr>
        <w:t xml:space="preserve">в производстве </w:t>
      </w:r>
      <w:proofErr w:type="spellStart"/>
      <w:r w:rsidR="001D6824" w:rsidRPr="00163F6E">
        <w:rPr>
          <w:rFonts w:ascii="Times New Roman" w:hAnsi="Times New Roman" w:cs="Times New Roman"/>
          <w:sz w:val="28"/>
          <w:szCs w:val="28"/>
        </w:rPr>
        <w:t>Бийского</w:t>
      </w:r>
      <w:proofErr w:type="spellEnd"/>
      <w:r w:rsidR="001D6824" w:rsidRPr="00163F6E">
        <w:rPr>
          <w:rFonts w:ascii="Times New Roman" w:hAnsi="Times New Roman" w:cs="Times New Roman"/>
          <w:sz w:val="28"/>
          <w:szCs w:val="28"/>
        </w:rPr>
        <w:t xml:space="preserve"> районного суда находится гражданское дело № 2а-500/2021 по административному исковому заявлению прокурора Бийского района к Администрации Бийского района о признании незаконным бездействия по непринятию мер, направленных на приведение в соответствие с действующим законодательством Реестра маршрутов регулярных перевозок по </w:t>
      </w:r>
      <w:proofErr w:type="spellStart"/>
      <w:r w:rsidR="001D6824" w:rsidRPr="00163F6E">
        <w:rPr>
          <w:rFonts w:ascii="Times New Roman" w:hAnsi="Times New Roman" w:cs="Times New Roman"/>
          <w:sz w:val="28"/>
          <w:szCs w:val="28"/>
        </w:rPr>
        <w:t>Бийскому</w:t>
      </w:r>
      <w:proofErr w:type="spellEnd"/>
      <w:r w:rsidR="001D6824" w:rsidRPr="00163F6E">
        <w:rPr>
          <w:rFonts w:ascii="Times New Roman" w:hAnsi="Times New Roman" w:cs="Times New Roman"/>
          <w:sz w:val="28"/>
          <w:szCs w:val="28"/>
        </w:rPr>
        <w:t xml:space="preserve"> району Алтайского края, путем исключения из него промежуточных остановочных пунктов</w:t>
      </w:r>
      <w:r>
        <w:rPr>
          <w:rFonts w:ascii="Times New Roman" w:hAnsi="Times New Roman" w:cs="Times New Roman"/>
          <w:sz w:val="28"/>
          <w:szCs w:val="28"/>
        </w:rPr>
        <w:t xml:space="preserve">, расположенных на территории города </w:t>
      </w:r>
      <w:r w:rsidR="001D6824" w:rsidRPr="00163F6E">
        <w:rPr>
          <w:rFonts w:ascii="Times New Roman" w:hAnsi="Times New Roman" w:cs="Times New Roman"/>
          <w:sz w:val="28"/>
          <w:szCs w:val="28"/>
        </w:rPr>
        <w:t>Бийска.</w:t>
      </w:r>
      <w:proofErr w:type="gramEnd"/>
      <w:r w:rsidR="001D6824" w:rsidRPr="00163F6E">
        <w:rPr>
          <w:rFonts w:ascii="Times New Roman" w:hAnsi="Times New Roman" w:cs="Times New Roman"/>
          <w:sz w:val="28"/>
          <w:szCs w:val="28"/>
        </w:rPr>
        <w:t xml:space="preserve"> </w:t>
      </w:r>
      <w:proofErr w:type="gramStart"/>
      <w:r w:rsidR="001D6824" w:rsidRPr="00163F6E">
        <w:rPr>
          <w:rFonts w:ascii="Times New Roman" w:hAnsi="Times New Roman" w:cs="Times New Roman"/>
          <w:sz w:val="28"/>
          <w:szCs w:val="28"/>
        </w:rPr>
        <w:t>Производство по делу приостановлено определением Бийского районного суда от 24.11.2021 г. в связи с направлением в Конституционный суд РФ запроса об оценке конституционности положений статьи 3 Федерального   закона  от 13.07.2015 года №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части</w:t>
      </w:r>
      <w:proofErr w:type="gramEnd"/>
      <w:r w:rsidR="001D6824" w:rsidRPr="00163F6E">
        <w:rPr>
          <w:rFonts w:ascii="Times New Roman" w:hAnsi="Times New Roman" w:cs="Times New Roman"/>
          <w:sz w:val="28"/>
          <w:szCs w:val="28"/>
        </w:rPr>
        <w:t xml:space="preserve"> определения понятия «муниципальный и межмуниципальный маршрут регулярных перевозок».</w:t>
      </w:r>
    </w:p>
    <w:p w:rsidR="0045517F" w:rsidRPr="00163F6E" w:rsidRDefault="003A702B" w:rsidP="00033FEA">
      <w:pPr>
        <w:numPr>
          <w:ilvl w:val="0"/>
          <w:numId w:val="1"/>
        </w:numPr>
        <w:spacing w:after="0" w:line="276" w:lineRule="auto"/>
        <w:ind w:left="0" w:right="-143" w:firstLine="708"/>
        <w:contextualSpacing/>
        <w:jc w:val="center"/>
        <w:rPr>
          <w:rFonts w:ascii="Times New Roman" w:eastAsia="Calibri" w:hAnsi="Times New Roman" w:cs="Times New Roman"/>
          <w:b/>
          <w:sz w:val="28"/>
          <w:szCs w:val="28"/>
        </w:rPr>
      </w:pPr>
      <w:r w:rsidRPr="00163F6E">
        <w:rPr>
          <w:rFonts w:ascii="Times New Roman" w:eastAsia="Calibri" w:hAnsi="Times New Roman" w:cs="Times New Roman"/>
          <w:b/>
          <w:sz w:val="28"/>
          <w:szCs w:val="28"/>
        </w:rPr>
        <w:t>Социальная защита</w:t>
      </w:r>
    </w:p>
    <w:p w:rsidR="00855E30"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По состоянию на 1 января 2022 года на учете в УСЗН состоит </w:t>
      </w:r>
      <w:r w:rsidR="000A6E9A" w:rsidRPr="00163F6E">
        <w:rPr>
          <w:rFonts w:ascii="Times New Roman" w:hAnsi="Times New Roman" w:cs="Times New Roman"/>
          <w:sz w:val="28"/>
          <w:szCs w:val="28"/>
        </w:rPr>
        <w:t>17367</w:t>
      </w:r>
      <w:r w:rsidRPr="00163F6E">
        <w:rPr>
          <w:rFonts w:ascii="Times New Roman" w:hAnsi="Times New Roman" w:cs="Times New Roman"/>
          <w:sz w:val="28"/>
          <w:szCs w:val="28"/>
        </w:rPr>
        <w:t xml:space="preserve"> граждан Бийского района, из них получателями социальных выпла</w:t>
      </w:r>
      <w:r w:rsidR="00560021" w:rsidRPr="00163F6E">
        <w:rPr>
          <w:rFonts w:ascii="Times New Roman" w:hAnsi="Times New Roman" w:cs="Times New Roman"/>
          <w:sz w:val="28"/>
          <w:szCs w:val="28"/>
        </w:rPr>
        <w:t xml:space="preserve">т </w:t>
      </w:r>
      <w:r w:rsidR="000A6E9A" w:rsidRPr="00163F6E">
        <w:rPr>
          <w:rFonts w:ascii="Times New Roman" w:hAnsi="Times New Roman" w:cs="Times New Roman"/>
          <w:sz w:val="28"/>
          <w:szCs w:val="28"/>
        </w:rPr>
        <w:t>являются 9973 семьи. За</w:t>
      </w:r>
      <w:r w:rsidR="00E40AB8" w:rsidRPr="00163F6E">
        <w:rPr>
          <w:rFonts w:ascii="Times New Roman" w:hAnsi="Times New Roman" w:cs="Times New Roman"/>
          <w:sz w:val="28"/>
          <w:szCs w:val="28"/>
        </w:rPr>
        <w:t xml:space="preserve"> </w:t>
      </w:r>
      <w:r w:rsidR="000A6E9A" w:rsidRPr="00163F6E">
        <w:rPr>
          <w:rFonts w:ascii="Times New Roman" w:hAnsi="Times New Roman" w:cs="Times New Roman"/>
          <w:sz w:val="28"/>
          <w:szCs w:val="28"/>
        </w:rPr>
        <w:t>2021</w:t>
      </w:r>
      <w:r w:rsidRPr="00163F6E">
        <w:rPr>
          <w:rFonts w:ascii="Times New Roman" w:hAnsi="Times New Roman" w:cs="Times New Roman"/>
          <w:sz w:val="28"/>
          <w:szCs w:val="28"/>
        </w:rPr>
        <w:t xml:space="preserve"> года общий объем мер социальной поддержки составил сумму </w:t>
      </w:r>
      <w:r w:rsidR="0095188F" w:rsidRPr="00163F6E">
        <w:rPr>
          <w:rFonts w:ascii="Times New Roman" w:hAnsi="Times New Roman" w:cs="Times New Roman"/>
          <w:sz w:val="28"/>
          <w:szCs w:val="28"/>
        </w:rPr>
        <w:t>более 225</w:t>
      </w:r>
      <w:r w:rsidRPr="00163F6E">
        <w:rPr>
          <w:rFonts w:ascii="Times New Roman" w:hAnsi="Times New Roman" w:cs="Times New Roman"/>
          <w:sz w:val="28"/>
          <w:szCs w:val="28"/>
        </w:rPr>
        <w:t xml:space="preserve"> млн. руб. </w:t>
      </w:r>
    </w:p>
    <w:p w:rsidR="00855E30" w:rsidRPr="00163F6E" w:rsidRDefault="000A6E9A"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В 2021</w:t>
      </w:r>
      <w:r w:rsidR="009953E6" w:rsidRPr="00163F6E">
        <w:rPr>
          <w:rFonts w:ascii="Times New Roman" w:hAnsi="Times New Roman" w:cs="Times New Roman"/>
          <w:sz w:val="28"/>
          <w:szCs w:val="28"/>
        </w:rPr>
        <w:t xml:space="preserve"> </w:t>
      </w:r>
      <w:r w:rsidR="00855E30" w:rsidRPr="00163F6E">
        <w:rPr>
          <w:rFonts w:ascii="Times New Roman" w:hAnsi="Times New Roman" w:cs="Times New Roman"/>
          <w:sz w:val="28"/>
          <w:szCs w:val="28"/>
        </w:rPr>
        <w:t>году семьям, имеющим детей, через органы социальной защиты населения края выплачивается 28 видов пособий и компенсаций.</w:t>
      </w:r>
    </w:p>
    <w:p w:rsidR="00855E30" w:rsidRPr="00163F6E" w:rsidRDefault="006C73CF" w:rsidP="00D401A9">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На 01.01.2022</w:t>
      </w:r>
      <w:r w:rsidR="00855E30" w:rsidRPr="00163F6E">
        <w:rPr>
          <w:rFonts w:ascii="Times New Roman" w:hAnsi="Times New Roman" w:cs="Times New Roman"/>
          <w:sz w:val="28"/>
          <w:szCs w:val="28"/>
        </w:rPr>
        <w:t xml:space="preserve"> года </w:t>
      </w:r>
      <w:r w:rsidRPr="00163F6E">
        <w:rPr>
          <w:rFonts w:ascii="Times New Roman" w:hAnsi="Times New Roman" w:cs="Times New Roman"/>
          <w:sz w:val="28"/>
          <w:szCs w:val="28"/>
        </w:rPr>
        <w:t>2063 семьи</w:t>
      </w:r>
      <w:r w:rsidR="00855E30" w:rsidRPr="00163F6E">
        <w:rPr>
          <w:rFonts w:ascii="Times New Roman" w:hAnsi="Times New Roman" w:cs="Times New Roman"/>
          <w:sz w:val="28"/>
          <w:szCs w:val="28"/>
        </w:rPr>
        <w:t>, проживающих в Бийском районе являются получателями пособий на детей, относящихся к малообеспеченной категории граждан</w:t>
      </w:r>
      <w:r w:rsidR="00D401A9" w:rsidRPr="00163F6E">
        <w:rPr>
          <w:rFonts w:ascii="Times New Roman" w:hAnsi="Times New Roman" w:cs="Times New Roman"/>
          <w:sz w:val="28"/>
          <w:szCs w:val="28"/>
        </w:rPr>
        <w:t>.</w:t>
      </w:r>
    </w:p>
    <w:p w:rsidR="00855E30"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В целях профилактики социального сиротства в крае стимулируется процесс усыновления детей. Усыновителям, у которых дети находились под опекой (попечительством) 3 года и более, выплачивается ежемесячное пособие в</w:t>
      </w:r>
      <w:r w:rsidR="006C73CF" w:rsidRPr="00163F6E">
        <w:rPr>
          <w:rFonts w:ascii="Times New Roman" w:hAnsi="Times New Roman" w:cs="Times New Roman"/>
          <w:sz w:val="28"/>
          <w:szCs w:val="28"/>
        </w:rPr>
        <w:t xml:space="preserve"> размере 12202,65 рублей. В 2021</w:t>
      </w:r>
      <w:r w:rsidRPr="00163F6E">
        <w:rPr>
          <w:rFonts w:ascii="Times New Roman" w:hAnsi="Times New Roman" w:cs="Times New Roman"/>
          <w:sz w:val="28"/>
          <w:szCs w:val="28"/>
        </w:rPr>
        <w:t xml:space="preserve"> году данную выплату получают </w:t>
      </w:r>
      <w:r w:rsidR="006C73CF" w:rsidRPr="00163F6E">
        <w:rPr>
          <w:rFonts w:ascii="Times New Roman" w:hAnsi="Times New Roman" w:cs="Times New Roman"/>
          <w:sz w:val="28"/>
          <w:szCs w:val="28"/>
        </w:rPr>
        <w:t>4</w:t>
      </w:r>
      <w:r w:rsidRPr="00163F6E">
        <w:rPr>
          <w:rFonts w:ascii="Times New Roman" w:hAnsi="Times New Roman" w:cs="Times New Roman"/>
          <w:sz w:val="28"/>
          <w:szCs w:val="28"/>
        </w:rPr>
        <w:t xml:space="preserve"> усыновител</w:t>
      </w:r>
      <w:r w:rsidR="006C73CF" w:rsidRPr="00163F6E">
        <w:rPr>
          <w:rFonts w:ascii="Times New Roman" w:hAnsi="Times New Roman" w:cs="Times New Roman"/>
          <w:sz w:val="28"/>
          <w:szCs w:val="28"/>
        </w:rPr>
        <w:t>я</w:t>
      </w:r>
      <w:r w:rsidRPr="00163F6E">
        <w:rPr>
          <w:rFonts w:ascii="Times New Roman" w:hAnsi="Times New Roman" w:cs="Times New Roman"/>
          <w:sz w:val="28"/>
          <w:szCs w:val="28"/>
        </w:rPr>
        <w:t xml:space="preserve"> Бийского района.</w:t>
      </w:r>
    </w:p>
    <w:p w:rsidR="00855E30"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В настоящее время в Алтайском крае особое внимание уделяется многодетным семьям. Многодетная семья это семья, имеющая и воспитывающая трех и более детей в возрасте до 18 лет</w:t>
      </w:r>
      <w:r w:rsidR="006C73CF" w:rsidRPr="00163F6E">
        <w:rPr>
          <w:rFonts w:ascii="Times New Roman" w:hAnsi="Times New Roman" w:cs="Times New Roman"/>
          <w:sz w:val="28"/>
          <w:szCs w:val="28"/>
        </w:rPr>
        <w:t>.</w:t>
      </w:r>
      <w:r w:rsidRPr="00163F6E">
        <w:rPr>
          <w:rFonts w:ascii="Times New Roman" w:hAnsi="Times New Roman" w:cs="Times New Roman"/>
          <w:sz w:val="28"/>
          <w:szCs w:val="28"/>
        </w:rPr>
        <w:t xml:space="preserve"> С 2011 года расширен перечень мер социальной поддержки многодетных семей выплатами на подготовку к школе первоклассника (7500 рублей) и учащихся 2 – 1</w:t>
      </w:r>
      <w:r w:rsidR="006C73CF" w:rsidRPr="00163F6E">
        <w:rPr>
          <w:rFonts w:ascii="Times New Roman" w:hAnsi="Times New Roman" w:cs="Times New Roman"/>
          <w:sz w:val="28"/>
          <w:szCs w:val="28"/>
        </w:rPr>
        <w:t>1 классов (5000 рублей). За 2021</w:t>
      </w:r>
      <w:r w:rsidRPr="00163F6E">
        <w:rPr>
          <w:rFonts w:ascii="Times New Roman" w:hAnsi="Times New Roman" w:cs="Times New Roman"/>
          <w:sz w:val="28"/>
          <w:szCs w:val="28"/>
        </w:rPr>
        <w:t xml:space="preserve"> год поддержку получили 9</w:t>
      </w:r>
      <w:r w:rsidR="006C73CF" w:rsidRPr="00163F6E">
        <w:rPr>
          <w:rFonts w:ascii="Times New Roman" w:hAnsi="Times New Roman" w:cs="Times New Roman"/>
          <w:sz w:val="28"/>
          <w:szCs w:val="28"/>
        </w:rPr>
        <w:t>84</w:t>
      </w:r>
      <w:r w:rsidRPr="00163F6E">
        <w:rPr>
          <w:rFonts w:ascii="Times New Roman" w:hAnsi="Times New Roman" w:cs="Times New Roman"/>
          <w:sz w:val="28"/>
          <w:szCs w:val="28"/>
        </w:rPr>
        <w:t xml:space="preserve"> р</w:t>
      </w:r>
      <w:r w:rsidR="006C73CF" w:rsidRPr="00163F6E">
        <w:rPr>
          <w:rFonts w:ascii="Times New Roman" w:hAnsi="Times New Roman" w:cs="Times New Roman"/>
          <w:sz w:val="28"/>
          <w:szCs w:val="28"/>
        </w:rPr>
        <w:t>ебенка из семей Бийского района, на общую сумму 5,3 млн. рублей.</w:t>
      </w:r>
      <w:r w:rsidRPr="00163F6E">
        <w:rPr>
          <w:rFonts w:ascii="Times New Roman" w:hAnsi="Times New Roman" w:cs="Times New Roman"/>
          <w:sz w:val="28"/>
          <w:szCs w:val="28"/>
        </w:rPr>
        <w:t xml:space="preserve"> </w:t>
      </w:r>
    </w:p>
    <w:p w:rsidR="00855E30" w:rsidRPr="00163F6E" w:rsidRDefault="006C73CF"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За 2021</w:t>
      </w:r>
      <w:r w:rsidR="00855E30" w:rsidRPr="00163F6E">
        <w:rPr>
          <w:rFonts w:ascii="Times New Roman" w:hAnsi="Times New Roman" w:cs="Times New Roman"/>
          <w:sz w:val="28"/>
          <w:szCs w:val="28"/>
        </w:rPr>
        <w:t xml:space="preserve"> год </w:t>
      </w:r>
      <w:r w:rsidRPr="00163F6E">
        <w:rPr>
          <w:rFonts w:ascii="Times New Roman" w:hAnsi="Times New Roman" w:cs="Times New Roman"/>
          <w:sz w:val="28"/>
          <w:szCs w:val="28"/>
        </w:rPr>
        <w:t>70</w:t>
      </w:r>
      <w:r w:rsidR="00855E30" w:rsidRPr="00163F6E">
        <w:rPr>
          <w:rFonts w:ascii="Times New Roman" w:hAnsi="Times New Roman" w:cs="Times New Roman"/>
          <w:sz w:val="28"/>
          <w:szCs w:val="28"/>
        </w:rPr>
        <w:t xml:space="preserve"> семей оформили материнский (семейный) капитал, </w:t>
      </w:r>
      <w:r w:rsidRPr="00163F6E">
        <w:rPr>
          <w:rFonts w:ascii="Times New Roman" w:hAnsi="Times New Roman" w:cs="Times New Roman"/>
          <w:sz w:val="28"/>
          <w:szCs w:val="28"/>
        </w:rPr>
        <w:t>34</w:t>
      </w:r>
      <w:r w:rsidR="00855E30" w:rsidRPr="00163F6E">
        <w:rPr>
          <w:rFonts w:ascii="Times New Roman" w:hAnsi="Times New Roman" w:cs="Times New Roman"/>
          <w:sz w:val="28"/>
          <w:szCs w:val="28"/>
        </w:rPr>
        <w:t xml:space="preserve"> семей распоряди</w:t>
      </w:r>
      <w:r w:rsidRPr="00163F6E">
        <w:rPr>
          <w:rFonts w:ascii="Times New Roman" w:hAnsi="Times New Roman" w:cs="Times New Roman"/>
          <w:sz w:val="28"/>
          <w:szCs w:val="28"/>
        </w:rPr>
        <w:t>лись этими средствами, из них 16</w:t>
      </w:r>
      <w:r w:rsidR="00855E30" w:rsidRPr="00163F6E">
        <w:rPr>
          <w:rFonts w:ascii="Times New Roman" w:hAnsi="Times New Roman" w:cs="Times New Roman"/>
          <w:sz w:val="28"/>
          <w:szCs w:val="28"/>
        </w:rPr>
        <w:t xml:space="preserve"> семей улучшили свои жилищные </w:t>
      </w:r>
      <w:r w:rsidR="00855E30" w:rsidRPr="00163F6E">
        <w:rPr>
          <w:rFonts w:ascii="Times New Roman" w:hAnsi="Times New Roman" w:cs="Times New Roman"/>
          <w:sz w:val="28"/>
          <w:szCs w:val="28"/>
        </w:rPr>
        <w:lastRenderedPageBreak/>
        <w:t>условия, 17 семей направили ср</w:t>
      </w:r>
      <w:r w:rsidRPr="00163F6E">
        <w:rPr>
          <w:rFonts w:ascii="Times New Roman" w:hAnsi="Times New Roman" w:cs="Times New Roman"/>
          <w:sz w:val="28"/>
          <w:szCs w:val="28"/>
        </w:rPr>
        <w:t xml:space="preserve">едства материнского капитала </w:t>
      </w:r>
      <w:r w:rsidR="00855E30" w:rsidRPr="00163F6E">
        <w:rPr>
          <w:rFonts w:ascii="Times New Roman" w:hAnsi="Times New Roman" w:cs="Times New Roman"/>
          <w:sz w:val="28"/>
          <w:szCs w:val="28"/>
        </w:rPr>
        <w:t>на получение образования ребенком.</w:t>
      </w:r>
    </w:p>
    <w:p w:rsidR="00855E30"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 15.05.2020 года управлением предоставляется новая мера социальной поддержки семей с детьми - ежемесячная денежная выплата на ребенка в возрасте от 3 до 7 лет включительно. </w:t>
      </w:r>
      <w:r w:rsidR="009612AF" w:rsidRPr="00163F6E">
        <w:rPr>
          <w:rFonts w:ascii="Times New Roman" w:hAnsi="Times New Roman" w:cs="Times New Roman"/>
          <w:sz w:val="28"/>
          <w:szCs w:val="28"/>
        </w:rPr>
        <w:t>За</w:t>
      </w:r>
      <w:r w:rsidRPr="00163F6E">
        <w:rPr>
          <w:rFonts w:ascii="Times New Roman" w:hAnsi="Times New Roman" w:cs="Times New Roman"/>
          <w:sz w:val="28"/>
          <w:szCs w:val="28"/>
        </w:rPr>
        <w:t xml:space="preserve"> 2021 год данная мера социальной поддержки предоставляется 1</w:t>
      </w:r>
      <w:r w:rsidR="009612AF" w:rsidRPr="00163F6E">
        <w:rPr>
          <w:rFonts w:ascii="Times New Roman" w:hAnsi="Times New Roman" w:cs="Times New Roman"/>
          <w:sz w:val="28"/>
          <w:szCs w:val="28"/>
        </w:rPr>
        <w:t>644 семьям</w:t>
      </w:r>
      <w:r w:rsidRPr="00163F6E">
        <w:rPr>
          <w:rFonts w:ascii="Times New Roman" w:hAnsi="Times New Roman" w:cs="Times New Roman"/>
          <w:sz w:val="28"/>
          <w:szCs w:val="28"/>
        </w:rPr>
        <w:t xml:space="preserve"> Бийского района.</w:t>
      </w:r>
    </w:p>
    <w:p w:rsidR="00D401A9"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Меры социальной поддержки отдельным категориям граждан получили </w:t>
      </w:r>
      <w:r w:rsidR="009612AF" w:rsidRPr="00163F6E">
        <w:rPr>
          <w:rFonts w:ascii="Times New Roman" w:hAnsi="Times New Roman" w:cs="Times New Roman"/>
          <w:sz w:val="28"/>
          <w:szCs w:val="28"/>
        </w:rPr>
        <w:t xml:space="preserve">1387 семей района. </w:t>
      </w:r>
      <w:r w:rsidRPr="00163F6E">
        <w:rPr>
          <w:rFonts w:ascii="Times New Roman" w:hAnsi="Times New Roman" w:cs="Times New Roman"/>
          <w:sz w:val="28"/>
          <w:szCs w:val="28"/>
        </w:rPr>
        <w:t>За 20</w:t>
      </w:r>
      <w:r w:rsidR="009612AF" w:rsidRPr="00163F6E">
        <w:rPr>
          <w:rFonts w:ascii="Times New Roman" w:hAnsi="Times New Roman" w:cs="Times New Roman"/>
          <w:sz w:val="28"/>
          <w:szCs w:val="28"/>
        </w:rPr>
        <w:t>21</w:t>
      </w:r>
      <w:r w:rsidRPr="00163F6E">
        <w:rPr>
          <w:rFonts w:ascii="Times New Roman" w:hAnsi="Times New Roman" w:cs="Times New Roman"/>
          <w:sz w:val="28"/>
          <w:szCs w:val="28"/>
        </w:rPr>
        <w:t xml:space="preserve"> год в соответствии с законодательством Алтайского края мерами социальной поддержки в виде ежемесячной денежной выплаты воспользовалось более 3 тыс. – жителей Бийского района.</w:t>
      </w:r>
      <w:r w:rsidR="00D401A9" w:rsidRPr="00163F6E">
        <w:rPr>
          <w:rFonts w:ascii="Times New Roman" w:hAnsi="Times New Roman" w:cs="Times New Roman"/>
          <w:sz w:val="28"/>
          <w:szCs w:val="28"/>
        </w:rPr>
        <w:t xml:space="preserve"> </w:t>
      </w:r>
    </w:p>
    <w:p w:rsidR="00B3298D"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В соответствии с постановлением Правительства Алтайского края от 20.03.2017 № 91 «О порядке предоставления льготного проезда отдельным категориям граждан» гражданам, учтенным в федеральном и краевом регистрах получателей мер социальной поддержки, а также лицам, сопровождающим детей-инвалидов, предоставляется льготный проезд на муниципальных маршрутах регулярных перевозок автомобильным транспортом по регулируемым т</w:t>
      </w:r>
      <w:r w:rsidR="009612AF" w:rsidRPr="00163F6E">
        <w:rPr>
          <w:rFonts w:ascii="Times New Roman" w:hAnsi="Times New Roman" w:cs="Times New Roman"/>
          <w:sz w:val="28"/>
          <w:szCs w:val="28"/>
        </w:rPr>
        <w:t>арифам в Бийском районе.</w:t>
      </w:r>
      <w:proofErr w:type="gramEnd"/>
      <w:r w:rsidR="009612AF" w:rsidRPr="00163F6E">
        <w:rPr>
          <w:rFonts w:ascii="Times New Roman" w:hAnsi="Times New Roman" w:cs="Times New Roman"/>
          <w:sz w:val="28"/>
          <w:szCs w:val="28"/>
        </w:rPr>
        <w:t xml:space="preserve"> За 2021</w:t>
      </w:r>
      <w:r w:rsidRPr="00163F6E">
        <w:rPr>
          <w:rFonts w:ascii="Times New Roman" w:hAnsi="Times New Roman" w:cs="Times New Roman"/>
          <w:sz w:val="28"/>
          <w:szCs w:val="28"/>
        </w:rPr>
        <w:t xml:space="preserve"> год реализовано </w:t>
      </w:r>
      <w:r w:rsidR="009612AF" w:rsidRPr="00163F6E">
        <w:rPr>
          <w:rFonts w:ascii="Times New Roman" w:hAnsi="Times New Roman" w:cs="Times New Roman"/>
          <w:sz w:val="28"/>
          <w:szCs w:val="28"/>
        </w:rPr>
        <w:t>3337</w:t>
      </w:r>
      <w:r w:rsidRPr="00163F6E">
        <w:rPr>
          <w:rFonts w:ascii="Times New Roman" w:hAnsi="Times New Roman" w:cs="Times New Roman"/>
          <w:sz w:val="28"/>
          <w:szCs w:val="28"/>
        </w:rPr>
        <w:t xml:space="preserve"> проездных билетов для проезда по </w:t>
      </w:r>
      <w:proofErr w:type="spellStart"/>
      <w:r w:rsidRPr="00163F6E">
        <w:rPr>
          <w:rFonts w:ascii="Times New Roman" w:hAnsi="Times New Roman" w:cs="Times New Roman"/>
          <w:sz w:val="28"/>
          <w:szCs w:val="28"/>
        </w:rPr>
        <w:t>Бийскому</w:t>
      </w:r>
      <w:proofErr w:type="spellEnd"/>
      <w:r w:rsidRPr="00163F6E">
        <w:rPr>
          <w:rFonts w:ascii="Times New Roman" w:hAnsi="Times New Roman" w:cs="Times New Roman"/>
          <w:sz w:val="28"/>
          <w:szCs w:val="28"/>
        </w:rPr>
        <w:t xml:space="preserve"> району</w:t>
      </w:r>
    </w:p>
    <w:p w:rsidR="00D401A9" w:rsidRPr="00163F6E" w:rsidRDefault="00560021"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 </w:t>
      </w:r>
      <w:proofErr w:type="gramStart"/>
      <w:r w:rsidR="009612AF" w:rsidRPr="00163F6E">
        <w:rPr>
          <w:rFonts w:ascii="Times New Roman" w:hAnsi="Times New Roman" w:cs="Times New Roman"/>
          <w:sz w:val="28"/>
          <w:szCs w:val="28"/>
        </w:rPr>
        <w:t>53 человека за 2021</w:t>
      </w:r>
      <w:r w:rsidR="00855E30" w:rsidRPr="00163F6E">
        <w:rPr>
          <w:rFonts w:ascii="Times New Roman" w:hAnsi="Times New Roman" w:cs="Times New Roman"/>
          <w:sz w:val="28"/>
          <w:szCs w:val="28"/>
        </w:rPr>
        <w:t xml:space="preserve"> год получили выплаты в соответствии с федеральным законодательством (компенсационные выплаты гражданам, подвергшимся радиационному воздействию; компенсации в возмещение вреда здоровью инвалидам вследствие военной травмы и членам их семей; компенсации членам семей погибших (умерших) военнослужащих и сотрудников некоторых федеральных органов исполнительной власти; компенсации инвалидам страховой премии по договору </w:t>
      </w:r>
      <w:r w:rsidR="009612AF" w:rsidRPr="00163F6E">
        <w:rPr>
          <w:rFonts w:ascii="Times New Roman" w:hAnsi="Times New Roman" w:cs="Times New Roman"/>
          <w:sz w:val="28"/>
          <w:szCs w:val="28"/>
        </w:rPr>
        <w:t xml:space="preserve">ОСАГО) </w:t>
      </w:r>
      <w:proofErr w:type="gramEnd"/>
    </w:p>
    <w:p w:rsidR="00D401A9"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1</w:t>
      </w:r>
      <w:r w:rsidR="009612AF" w:rsidRPr="00163F6E">
        <w:rPr>
          <w:rFonts w:ascii="Times New Roman" w:hAnsi="Times New Roman" w:cs="Times New Roman"/>
          <w:sz w:val="28"/>
          <w:szCs w:val="28"/>
        </w:rPr>
        <w:t>92</w:t>
      </w:r>
      <w:r w:rsidRPr="00163F6E">
        <w:rPr>
          <w:rFonts w:ascii="Times New Roman" w:hAnsi="Times New Roman" w:cs="Times New Roman"/>
          <w:sz w:val="28"/>
          <w:szCs w:val="28"/>
        </w:rPr>
        <w:t xml:space="preserve"> человека, явля</w:t>
      </w:r>
      <w:r w:rsidR="00FE38E2">
        <w:rPr>
          <w:rFonts w:ascii="Times New Roman" w:hAnsi="Times New Roman" w:cs="Times New Roman"/>
          <w:sz w:val="28"/>
          <w:szCs w:val="28"/>
        </w:rPr>
        <w:t>ются</w:t>
      </w:r>
      <w:r w:rsidRPr="00163F6E">
        <w:rPr>
          <w:rFonts w:ascii="Times New Roman" w:hAnsi="Times New Roman" w:cs="Times New Roman"/>
          <w:sz w:val="28"/>
          <w:szCs w:val="28"/>
        </w:rPr>
        <w:t xml:space="preserve"> Почетными донорами</w:t>
      </w:r>
      <w:r w:rsidR="00D401A9" w:rsidRPr="00163F6E">
        <w:rPr>
          <w:rFonts w:ascii="Times New Roman" w:hAnsi="Times New Roman" w:cs="Times New Roman"/>
          <w:sz w:val="28"/>
          <w:szCs w:val="28"/>
        </w:rPr>
        <w:t>.</w:t>
      </w:r>
    </w:p>
    <w:p w:rsidR="00855E30"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Персональные поздравления президента РФ Владимира Путина, поздравление и подарок от Губернатора Алтайского края Виктора Томенко с юбилейными днями рождения, начиная</w:t>
      </w:r>
      <w:r w:rsidR="00FE38E2">
        <w:rPr>
          <w:rFonts w:ascii="Times New Roman" w:hAnsi="Times New Roman" w:cs="Times New Roman"/>
          <w:sz w:val="28"/>
          <w:szCs w:val="28"/>
        </w:rPr>
        <w:t xml:space="preserve"> с 90-летия, в 202</w:t>
      </w:r>
      <w:r w:rsidR="00AC58AE" w:rsidRPr="00163F6E">
        <w:rPr>
          <w:rFonts w:ascii="Times New Roman" w:hAnsi="Times New Roman" w:cs="Times New Roman"/>
          <w:sz w:val="28"/>
          <w:szCs w:val="28"/>
        </w:rPr>
        <w:t>1</w:t>
      </w:r>
      <w:r w:rsidRPr="00163F6E">
        <w:rPr>
          <w:rFonts w:ascii="Times New Roman" w:hAnsi="Times New Roman" w:cs="Times New Roman"/>
          <w:sz w:val="28"/>
          <w:szCs w:val="28"/>
        </w:rPr>
        <w:t xml:space="preserve"> году получили </w:t>
      </w:r>
      <w:r w:rsidR="00AC58AE" w:rsidRPr="00163F6E">
        <w:rPr>
          <w:rFonts w:ascii="Times New Roman" w:hAnsi="Times New Roman" w:cs="Times New Roman"/>
          <w:sz w:val="28"/>
          <w:szCs w:val="28"/>
        </w:rPr>
        <w:t>19 человек и 8</w:t>
      </w:r>
      <w:r w:rsidRPr="00163F6E">
        <w:rPr>
          <w:rFonts w:ascii="Times New Roman" w:hAnsi="Times New Roman" w:cs="Times New Roman"/>
          <w:sz w:val="28"/>
          <w:szCs w:val="28"/>
        </w:rPr>
        <w:t xml:space="preserve"> ветеран</w:t>
      </w:r>
      <w:r w:rsidR="00AC58AE" w:rsidRPr="00163F6E">
        <w:rPr>
          <w:rFonts w:ascii="Times New Roman" w:hAnsi="Times New Roman" w:cs="Times New Roman"/>
          <w:sz w:val="28"/>
          <w:szCs w:val="28"/>
        </w:rPr>
        <w:t>ов</w:t>
      </w:r>
      <w:r w:rsidRPr="00163F6E">
        <w:rPr>
          <w:rFonts w:ascii="Times New Roman" w:hAnsi="Times New Roman" w:cs="Times New Roman"/>
          <w:sz w:val="28"/>
          <w:szCs w:val="28"/>
        </w:rPr>
        <w:t xml:space="preserve"> Великой Отечественной войны. </w:t>
      </w:r>
    </w:p>
    <w:p w:rsidR="00C5180C"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Субсидии и льготы на жилищно-коммунальные услуги предоставлены 56</w:t>
      </w:r>
      <w:r w:rsidR="00AC58AE" w:rsidRPr="00163F6E">
        <w:rPr>
          <w:rFonts w:ascii="Times New Roman" w:hAnsi="Times New Roman" w:cs="Times New Roman"/>
          <w:sz w:val="28"/>
          <w:szCs w:val="28"/>
        </w:rPr>
        <w:t>70</w:t>
      </w:r>
      <w:r w:rsidRPr="00163F6E">
        <w:rPr>
          <w:rFonts w:ascii="Times New Roman" w:hAnsi="Times New Roman" w:cs="Times New Roman"/>
          <w:sz w:val="28"/>
          <w:szCs w:val="28"/>
        </w:rPr>
        <w:t xml:space="preserve"> семьям, на </w:t>
      </w:r>
      <w:r w:rsidR="00210F5C" w:rsidRPr="00163F6E">
        <w:rPr>
          <w:rFonts w:ascii="Times New Roman" w:hAnsi="Times New Roman" w:cs="Times New Roman"/>
          <w:sz w:val="28"/>
          <w:szCs w:val="28"/>
        </w:rPr>
        <w:t xml:space="preserve">сумму более </w:t>
      </w:r>
      <w:r w:rsidR="00E40AB8" w:rsidRPr="00163F6E">
        <w:rPr>
          <w:rFonts w:ascii="Times New Roman" w:hAnsi="Times New Roman" w:cs="Times New Roman"/>
          <w:sz w:val="28"/>
          <w:szCs w:val="28"/>
        </w:rPr>
        <w:t xml:space="preserve">52 млн. руб. По итогам </w:t>
      </w:r>
      <w:r w:rsidR="00AC58AE" w:rsidRPr="00163F6E">
        <w:rPr>
          <w:rFonts w:ascii="Times New Roman" w:hAnsi="Times New Roman" w:cs="Times New Roman"/>
          <w:sz w:val="28"/>
          <w:szCs w:val="28"/>
        </w:rPr>
        <w:t>2021</w:t>
      </w:r>
      <w:r w:rsidRPr="00163F6E">
        <w:rPr>
          <w:rFonts w:ascii="Times New Roman" w:hAnsi="Times New Roman" w:cs="Times New Roman"/>
          <w:sz w:val="28"/>
          <w:szCs w:val="28"/>
        </w:rPr>
        <w:t xml:space="preserve"> года получателями субсидий на оплату ЖКУ из числа жителей  Бийского района стали </w:t>
      </w:r>
      <w:r w:rsidR="00AC58AE" w:rsidRPr="00163F6E">
        <w:rPr>
          <w:rFonts w:ascii="Times New Roman" w:hAnsi="Times New Roman" w:cs="Times New Roman"/>
          <w:sz w:val="28"/>
          <w:szCs w:val="28"/>
        </w:rPr>
        <w:t>760</w:t>
      </w:r>
      <w:r w:rsidRPr="00163F6E">
        <w:rPr>
          <w:rFonts w:ascii="Times New Roman" w:hAnsi="Times New Roman" w:cs="Times New Roman"/>
          <w:sz w:val="28"/>
          <w:szCs w:val="28"/>
        </w:rPr>
        <w:t xml:space="preserve"> семей, в которых количество, на общую сумму </w:t>
      </w:r>
      <w:r w:rsidR="00210F5C" w:rsidRPr="00163F6E">
        <w:rPr>
          <w:rFonts w:ascii="Times New Roman" w:hAnsi="Times New Roman" w:cs="Times New Roman"/>
          <w:sz w:val="28"/>
          <w:szCs w:val="28"/>
        </w:rPr>
        <w:t>более 14,5</w:t>
      </w:r>
      <w:r w:rsidRPr="00163F6E">
        <w:rPr>
          <w:rFonts w:ascii="Times New Roman" w:hAnsi="Times New Roman" w:cs="Times New Roman"/>
          <w:sz w:val="28"/>
          <w:szCs w:val="28"/>
        </w:rPr>
        <w:t xml:space="preserve"> млн. руб. </w:t>
      </w:r>
    </w:p>
    <w:p w:rsidR="00855E30"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Компенсацию расходов на уплату взносов на капитальный ремонт общего имущества в многоквартирных домах в </w:t>
      </w:r>
      <w:r w:rsidR="00C5180C" w:rsidRPr="00163F6E">
        <w:rPr>
          <w:rFonts w:ascii="Times New Roman" w:hAnsi="Times New Roman" w:cs="Times New Roman"/>
          <w:sz w:val="28"/>
          <w:szCs w:val="28"/>
        </w:rPr>
        <w:t>2021</w:t>
      </w:r>
      <w:r w:rsidRPr="00163F6E">
        <w:rPr>
          <w:rFonts w:ascii="Times New Roman" w:hAnsi="Times New Roman" w:cs="Times New Roman"/>
          <w:sz w:val="28"/>
          <w:szCs w:val="28"/>
        </w:rPr>
        <w:t xml:space="preserve"> году получили </w:t>
      </w:r>
      <w:r w:rsidR="00C5180C" w:rsidRPr="00163F6E">
        <w:rPr>
          <w:rFonts w:ascii="Times New Roman" w:hAnsi="Times New Roman" w:cs="Times New Roman"/>
          <w:sz w:val="28"/>
          <w:szCs w:val="28"/>
        </w:rPr>
        <w:t>53</w:t>
      </w:r>
      <w:r w:rsidRPr="00163F6E">
        <w:rPr>
          <w:rFonts w:ascii="Times New Roman" w:hAnsi="Times New Roman" w:cs="Times New Roman"/>
          <w:sz w:val="28"/>
          <w:szCs w:val="28"/>
        </w:rPr>
        <w:t xml:space="preserve"> граждан</w:t>
      </w:r>
      <w:r w:rsidR="00FE38E2">
        <w:rPr>
          <w:rFonts w:ascii="Times New Roman" w:hAnsi="Times New Roman" w:cs="Times New Roman"/>
          <w:sz w:val="28"/>
          <w:szCs w:val="28"/>
        </w:rPr>
        <w:t>ина</w:t>
      </w:r>
      <w:r w:rsidRPr="00163F6E">
        <w:rPr>
          <w:rFonts w:ascii="Times New Roman" w:hAnsi="Times New Roman" w:cs="Times New Roman"/>
          <w:sz w:val="28"/>
          <w:szCs w:val="28"/>
        </w:rPr>
        <w:t xml:space="preserve"> на общую сумму </w:t>
      </w:r>
      <w:r w:rsidR="00C5180C" w:rsidRPr="00163F6E">
        <w:rPr>
          <w:rFonts w:ascii="Times New Roman" w:hAnsi="Times New Roman" w:cs="Times New Roman"/>
          <w:sz w:val="28"/>
          <w:szCs w:val="28"/>
        </w:rPr>
        <w:t>более 55</w:t>
      </w:r>
      <w:r w:rsidRPr="00163F6E">
        <w:rPr>
          <w:rFonts w:ascii="Times New Roman" w:hAnsi="Times New Roman" w:cs="Times New Roman"/>
          <w:sz w:val="28"/>
          <w:szCs w:val="28"/>
        </w:rPr>
        <w:t xml:space="preserve"> тыс. руб.</w:t>
      </w:r>
    </w:p>
    <w:p w:rsidR="00855E30"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Адресн</w:t>
      </w:r>
      <w:r w:rsidR="00C5180C" w:rsidRPr="00163F6E">
        <w:rPr>
          <w:rFonts w:ascii="Times New Roman" w:hAnsi="Times New Roman" w:cs="Times New Roman"/>
          <w:sz w:val="28"/>
          <w:szCs w:val="28"/>
        </w:rPr>
        <w:t>ую материальную помощь  получила</w:t>
      </w:r>
      <w:r w:rsidRPr="00163F6E">
        <w:rPr>
          <w:rFonts w:ascii="Times New Roman" w:hAnsi="Times New Roman" w:cs="Times New Roman"/>
          <w:sz w:val="28"/>
          <w:szCs w:val="28"/>
        </w:rPr>
        <w:t xml:space="preserve"> 2</w:t>
      </w:r>
      <w:r w:rsidR="00C5180C" w:rsidRPr="00163F6E">
        <w:rPr>
          <w:rFonts w:ascii="Times New Roman" w:hAnsi="Times New Roman" w:cs="Times New Roman"/>
          <w:sz w:val="28"/>
          <w:szCs w:val="28"/>
        </w:rPr>
        <w:t>41 семья,  на сумму 3.4 млн. руб. За 2021</w:t>
      </w:r>
      <w:r w:rsidRPr="00163F6E">
        <w:rPr>
          <w:rFonts w:ascii="Times New Roman" w:hAnsi="Times New Roman" w:cs="Times New Roman"/>
          <w:sz w:val="28"/>
          <w:szCs w:val="28"/>
        </w:rPr>
        <w:t xml:space="preserve"> год  194 жителям  Бийского района предоставлена материальная </w:t>
      </w:r>
      <w:r w:rsidRPr="00163F6E">
        <w:rPr>
          <w:rFonts w:ascii="Times New Roman" w:hAnsi="Times New Roman" w:cs="Times New Roman"/>
          <w:sz w:val="28"/>
          <w:szCs w:val="28"/>
        </w:rPr>
        <w:lastRenderedPageBreak/>
        <w:t xml:space="preserve">помощь. Оказано материальной помощи на основании социального контракта </w:t>
      </w:r>
      <w:r w:rsidR="00C5180C" w:rsidRPr="00163F6E">
        <w:rPr>
          <w:rFonts w:ascii="Times New Roman" w:hAnsi="Times New Roman" w:cs="Times New Roman"/>
          <w:sz w:val="28"/>
          <w:szCs w:val="28"/>
        </w:rPr>
        <w:t>52</w:t>
      </w:r>
      <w:r w:rsidRPr="00163F6E">
        <w:rPr>
          <w:rFonts w:ascii="Times New Roman" w:hAnsi="Times New Roman" w:cs="Times New Roman"/>
          <w:sz w:val="28"/>
          <w:szCs w:val="28"/>
        </w:rPr>
        <w:t xml:space="preserve"> семьям</w:t>
      </w:r>
      <w:r w:rsidR="00FE38E2">
        <w:rPr>
          <w:rFonts w:ascii="Times New Roman" w:hAnsi="Times New Roman" w:cs="Times New Roman"/>
          <w:sz w:val="28"/>
          <w:szCs w:val="28"/>
        </w:rPr>
        <w:t xml:space="preserve"> </w:t>
      </w:r>
      <w:r w:rsidR="0095188F" w:rsidRPr="00163F6E">
        <w:rPr>
          <w:rFonts w:ascii="Times New Roman" w:hAnsi="Times New Roman" w:cs="Times New Roman"/>
          <w:sz w:val="28"/>
          <w:szCs w:val="28"/>
        </w:rPr>
        <w:t>на сумму 35,1 млн. рублей.</w:t>
      </w:r>
    </w:p>
    <w:p w:rsidR="00855E30" w:rsidRPr="00163F6E" w:rsidRDefault="0095188F"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За 2021</w:t>
      </w:r>
      <w:r w:rsidR="00855E30" w:rsidRPr="00163F6E">
        <w:rPr>
          <w:rFonts w:ascii="Times New Roman" w:hAnsi="Times New Roman" w:cs="Times New Roman"/>
          <w:sz w:val="28"/>
          <w:szCs w:val="28"/>
        </w:rPr>
        <w:t xml:space="preserve"> год  по обращениям жителей Бийского района назначено и выплачено </w:t>
      </w:r>
      <w:r w:rsidRPr="00163F6E">
        <w:rPr>
          <w:rFonts w:ascii="Times New Roman" w:hAnsi="Times New Roman" w:cs="Times New Roman"/>
          <w:sz w:val="28"/>
          <w:szCs w:val="28"/>
        </w:rPr>
        <w:t>более 30</w:t>
      </w:r>
      <w:r w:rsidR="00855E30" w:rsidRPr="00163F6E">
        <w:rPr>
          <w:rFonts w:ascii="Times New Roman" w:hAnsi="Times New Roman" w:cs="Times New Roman"/>
          <w:sz w:val="28"/>
          <w:szCs w:val="28"/>
        </w:rPr>
        <w:t xml:space="preserve"> социальных пособий на погребение. </w:t>
      </w:r>
      <w:r w:rsidRPr="00163F6E">
        <w:rPr>
          <w:rFonts w:ascii="Times New Roman" w:hAnsi="Times New Roman" w:cs="Times New Roman"/>
          <w:sz w:val="28"/>
          <w:szCs w:val="28"/>
        </w:rPr>
        <w:t>На общую сумму</w:t>
      </w:r>
      <w:r w:rsidR="00855E30" w:rsidRPr="00163F6E">
        <w:rPr>
          <w:rFonts w:ascii="Times New Roman" w:hAnsi="Times New Roman" w:cs="Times New Roman"/>
          <w:sz w:val="28"/>
          <w:szCs w:val="28"/>
        </w:rPr>
        <w:t xml:space="preserve"> </w:t>
      </w:r>
      <w:r w:rsidRPr="00163F6E">
        <w:rPr>
          <w:rFonts w:ascii="Times New Roman" w:hAnsi="Times New Roman" w:cs="Times New Roman"/>
          <w:sz w:val="28"/>
          <w:szCs w:val="28"/>
        </w:rPr>
        <w:t>более 250</w:t>
      </w:r>
      <w:r w:rsidR="00855E30" w:rsidRPr="00163F6E">
        <w:rPr>
          <w:rFonts w:ascii="Times New Roman" w:hAnsi="Times New Roman" w:cs="Times New Roman"/>
          <w:sz w:val="28"/>
          <w:szCs w:val="28"/>
        </w:rPr>
        <w:t xml:space="preserve"> тыс. руб.         </w:t>
      </w:r>
    </w:p>
    <w:p w:rsidR="00855E30" w:rsidRPr="00163F6E" w:rsidRDefault="00855E30" w:rsidP="00033FEA">
      <w:pPr>
        <w:tabs>
          <w:tab w:val="left" w:pos="945"/>
        </w:tabs>
        <w:spacing w:after="0"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 Выплаты гражданам состоящих на учете </w:t>
      </w:r>
      <w:r w:rsidR="0095188F" w:rsidRPr="00163F6E">
        <w:rPr>
          <w:rFonts w:ascii="Times New Roman" w:hAnsi="Times New Roman" w:cs="Times New Roman"/>
          <w:sz w:val="28"/>
          <w:szCs w:val="28"/>
        </w:rPr>
        <w:t xml:space="preserve">по безработице составили более 1 </w:t>
      </w:r>
      <w:r w:rsidRPr="00163F6E">
        <w:rPr>
          <w:rFonts w:ascii="Times New Roman" w:hAnsi="Times New Roman" w:cs="Times New Roman"/>
          <w:sz w:val="28"/>
          <w:szCs w:val="28"/>
        </w:rPr>
        <w:t>млн. руб.</w:t>
      </w:r>
    </w:p>
    <w:p w:rsidR="003A702B" w:rsidRPr="00163F6E" w:rsidRDefault="003A702B" w:rsidP="00033FEA">
      <w:pPr>
        <w:numPr>
          <w:ilvl w:val="0"/>
          <w:numId w:val="1"/>
        </w:numPr>
        <w:spacing w:after="0" w:line="276" w:lineRule="auto"/>
        <w:ind w:left="0" w:right="-143" w:firstLine="708"/>
        <w:contextualSpacing/>
        <w:jc w:val="center"/>
        <w:rPr>
          <w:rFonts w:ascii="Times New Roman" w:eastAsia="Calibri" w:hAnsi="Times New Roman" w:cs="Times New Roman"/>
          <w:b/>
          <w:sz w:val="28"/>
          <w:szCs w:val="28"/>
        </w:rPr>
      </w:pPr>
      <w:r w:rsidRPr="00163F6E">
        <w:rPr>
          <w:rFonts w:ascii="Times New Roman" w:eastAsia="Calibri" w:hAnsi="Times New Roman" w:cs="Times New Roman"/>
          <w:b/>
          <w:sz w:val="28"/>
          <w:szCs w:val="28"/>
        </w:rPr>
        <w:t>Образование, отдых, воспитание детей</w:t>
      </w:r>
    </w:p>
    <w:p w:rsidR="00C01C92" w:rsidRPr="00163F6E" w:rsidRDefault="00C01C92" w:rsidP="00033FEA">
      <w:pPr>
        <w:spacing w:after="0" w:line="276" w:lineRule="auto"/>
        <w:ind w:right="-1" w:firstLine="708"/>
        <w:jc w:val="both"/>
        <w:rPr>
          <w:rFonts w:ascii="Times New Roman" w:eastAsia="Calibri" w:hAnsi="Times New Roman" w:cs="Times New Roman"/>
          <w:spacing w:val="-2"/>
          <w:sz w:val="28"/>
          <w:szCs w:val="28"/>
        </w:rPr>
      </w:pPr>
      <w:r w:rsidRPr="00163F6E">
        <w:rPr>
          <w:rFonts w:ascii="Times New Roman" w:eastAsia="Calibri" w:hAnsi="Times New Roman" w:cs="Times New Roman"/>
          <w:sz w:val="28"/>
          <w:szCs w:val="28"/>
        </w:rPr>
        <w:t xml:space="preserve">В 13 населенных пунктах района имеются средние общеобразовательные организации (юридические лица). В 7 населенных пунктах функционируют филиалы, в 4 из них реализуются программы основного общего образования. </w:t>
      </w:r>
      <w:r w:rsidRPr="00163F6E">
        <w:rPr>
          <w:rFonts w:ascii="Times New Roman" w:eastAsia="Calibri" w:hAnsi="Times New Roman" w:cs="Times New Roman"/>
          <w:spacing w:val="-2"/>
          <w:sz w:val="28"/>
          <w:szCs w:val="28"/>
        </w:rPr>
        <w:t>В школах района обучается 4234 учащихся, в детских садах воспитывается 1087 дошкольников.</w:t>
      </w:r>
    </w:p>
    <w:p w:rsidR="00C01C92" w:rsidRPr="00163F6E" w:rsidRDefault="00C01C92" w:rsidP="00033FEA">
      <w:pPr>
        <w:spacing w:after="0" w:line="276" w:lineRule="auto"/>
        <w:ind w:right="-1"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Для обеспечения доступного образования, из населенных пунктов, где отсутствуют образовательные организации, осуществляется подвоз школьным транспортом. В оперативном управлении образовательных организациях Бийского района находи</w:t>
      </w:r>
      <w:r w:rsidR="009C7E1F" w:rsidRPr="00163F6E">
        <w:rPr>
          <w:rFonts w:ascii="Times New Roman" w:eastAsia="Calibri" w:hAnsi="Times New Roman" w:cs="Times New Roman"/>
          <w:sz w:val="28"/>
          <w:szCs w:val="28"/>
        </w:rPr>
        <w:t xml:space="preserve">тся 12 школьных автобусов (ПАЗ </w:t>
      </w:r>
      <w:r w:rsidRPr="00163F6E">
        <w:rPr>
          <w:rFonts w:ascii="Times New Roman" w:eastAsia="Calibri" w:hAnsi="Times New Roman" w:cs="Times New Roman"/>
          <w:sz w:val="28"/>
          <w:szCs w:val="28"/>
        </w:rPr>
        <w:t>– 8 шт., ГАЗ – 4 шт.). Ежедневно к месту учебы доставляются уч</w:t>
      </w:r>
      <w:r w:rsidR="009C7E1F" w:rsidRPr="00163F6E">
        <w:rPr>
          <w:rFonts w:ascii="Times New Roman" w:eastAsia="Calibri" w:hAnsi="Times New Roman" w:cs="Times New Roman"/>
          <w:sz w:val="28"/>
          <w:szCs w:val="28"/>
        </w:rPr>
        <w:t>еники из отдаленных сел района.</w:t>
      </w:r>
      <w:r w:rsidRPr="00163F6E">
        <w:rPr>
          <w:rFonts w:ascii="Times New Roman" w:eastAsia="Calibri" w:hAnsi="Times New Roman" w:cs="Times New Roman"/>
          <w:sz w:val="28"/>
          <w:szCs w:val="28"/>
        </w:rPr>
        <w:t xml:space="preserve"> Всего на подвозе находится 641 ребенок из 21 населенного пункта.</w:t>
      </w:r>
    </w:p>
    <w:p w:rsidR="00C01C92" w:rsidRPr="00163F6E" w:rsidRDefault="00C01C92" w:rsidP="00033FEA">
      <w:pPr>
        <w:spacing w:after="0" w:line="276" w:lineRule="auto"/>
        <w:ind w:right="-1"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В районе функционируют 2 детских сада, имеется 1 филиал детского сада.  Все </w:t>
      </w:r>
      <w:proofErr w:type="spellStart"/>
      <w:r w:rsidRPr="00163F6E">
        <w:rPr>
          <w:rFonts w:ascii="Times New Roman" w:eastAsia="Calibri" w:hAnsi="Times New Roman" w:cs="Times New Roman"/>
          <w:sz w:val="28"/>
          <w:szCs w:val="28"/>
        </w:rPr>
        <w:t>одногрупповые</w:t>
      </w:r>
      <w:proofErr w:type="spellEnd"/>
      <w:r w:rsidRPr="00163F6E">
        <w:rPr>
          <w:rFonts w:ascii="Times New Roman" w:eastAsia="Calibri" w:hAnsi="Times New Roman" w:cs="Times New Roman"/>
          <w:sz w:val="28"/>
          <w:szCs w:val="28"/>
        </w:rPr>
        <w:t xml:space="preserve"> и </w:t>
      </w:r>
      <w:proofErr w:type="spellStart"/>
      <w:r w:rsidRPr="00163F6E">
        <w:rPr>
          <w:rFonts w:ascii="Times New Roman" w:eastAsia="Calibri" w:hAnsi="Times New Roman" w:cs="Times New Roman"/>
          <w:sz w:val="28"/>
          <w:szCs w:val="28"/>
        </w:rPr>
        <w:t>двухгрупповые</w:t>
      </w:r>
      <w:proofErr w:type="spellEnd"/>
      <w:r w:rsidRPr="00163F6E">
        <w:rPr>
          <w:rFonts w:ascii="Times New Roman" w:eastAsia="Calibri" w:hAnsi="Times New Roman" w:cs="Times New Roman"/>
          <w:sz w:val="28"/>
          <w:szCs w:val="28"/>
        </w:rPr>
        <w:t xml:space="preserve"> малокомплектные сады являются структурными подразделениями школ.</w:t>
      </w:r>
    </w:p>
    <w:p w:rsidR="00C01C92" w:rsidRPr="00163F6E" w:rsidRDefault="00C01C92" w:rsidP="00033FEA">
      <w:pPr>
        <w:shd w:val="clear" w:color="auto" w:fill="FFFFFF"/>
        <w:spacing w:after="0" w:line="276" w:lineRule="auto"/>
        <w:ind w:firstLine="708"/>
        <w:jc w:val="both"/>
        <w:rPr>
          <w:rFonts w:ascii="Times New Roman" w:eastAsia="Calibri" w:hAnsi="Times New Roman" w:cs="Times New Roman"/>
          <w:sz w:val="28"/>
          <w:szCs w:val="28"/>
          <w:lang w:val="x-none" w:eastAsia="ru-RU"/>
        </w:rPr>
      </w:pPr>
      <w:r w:rsidRPr="00163F6E">
        <w:rPr>
          <w:rFonts w:ascii="Times New Roman" w:eastAsia="Calibri" w:hAnsi="Times New Roman" w:cs="Times New Roman"/>
          <w:sz w:val="28"/>
          <w:szCs w:val="28"/>
          <w:lang w:eastAsia="ru-RU"/>
        </w:rPr>
        <w:t xml:space="preserve">Общая численность работающих в общеобразовательных учреждениях составляет 580 человек (из них 20 работают по совместительству). </w:t>
      </w:r>
    </w:p>
    <w:p w:rsidR="00C01C92" w:rsidRPr="00163F6E" w:rsidRDefault="00C01C92"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Times New Roman" w:hAnsi="Times New Roman" w:cs="Times New Roman"/>
          <w:sz w:val="28"/>
          <w:szCs w:val="28"/>
          <w:lang w:eastAsia="ru-RU"/>
        </w:rPr>
        <w:t>Педагогических работников в общеобразовательных учре</w:t>
      </w:r>
      <w:r w:rsidR="00E40AB8" w:rsidRPr="00163F6E">
        <w:rPr>
          <w:rFonts w:ascii="Times New Roman" w:eastAsia="Times New Roman" w:hAnsi="Times New Roman" w:cs="Times New Roman"/>
          <w:sz w:val="28"/>
          <w:szCs w:val="28"/>
          <w:lang w:eastAsia="ru-RU"/>
        </w:rPr>
        <w:t xml:space="preserve">ждениях 321 человек, из них </w:t>
      </w:r>
      <w:r w:rsidRPr="00163F6E">
        <w:rPr>
          <w:rFonts w:ascii="Times New Roman" w:eastAsia="Times New Roman" w:hAnsi="Times New Roman" w:cs="Times New Roman"/>
          <w:sz w:val="28"/>
          <w:szCs w:val="28"/>
          <w:lang w:eastAsia="ru-RU"/>
        </w:rPr>
        <w:t>учителей 300 человек. Административный персонал 45 человек, учебно-вспомогательный и обслуживающий 194 человека. Средний возраст педагогических работников равен 50 годам, педагогических работников пенсионного возраста 74 человека (23%), количество педагогических работников в возрасте до 35 лет</w:t>
      </w:r>
      <w:r w:rsidR="00E40AB8" w:rsidRPr="00163F6E">
        <w:rPr>
          <w:rFonts w:ascii="Times New Roman" w:eastAsia="Times New Roman" w:hAnsi="Times New Roman" w:cs="Times New Roman"/>
          <w:sz w:val="28"/>
          <w:szCs w:val="28"/>
          <w:lang w:eastAsia="ru-RU"/>
        </w:rPr>
        <w:t xml:space="preserve"> составляет 66 человека (20%). </w:t>
      </w:r>
      <w:r w:rsidRPr="00163F6E">
        <w:rPr>
          <w:rFonts w:ascii="Times New Roman" w:eastAsia="Calibri" w:hAnsi="Times New Roman" w:cs="Times New Roman"/>
          <w:sz w:val="28"/>
          <w:szCs w:val="28"/>
          <w:lang w:eastAsia="ru-RU"/>
        </w:rPr>
        <w:t>Удельный вес численности учителей в возрасте до 35 лет в общей численности учителей общеобразовательных организаций составляет 19%.</w:t>
      </w:r>
      <w:r w:rsidRPr="00163F6E">
        <w:rPr>
          <w:rFonts w:ascii="Times New Roman" w:eastAsia="Times New Roman" w:hAnsi="Times New Roman" w:cs="Times New Roman"/>
          <w:sz w:val="28"/>
          <w:szCs w:val="28"/>
          <w:lang w:eastAsia="ru-RU"/>
        </w:rPr>
        <w:t xml:space="preserve"> </w:t>
      </w:r>
      <w:r w:rsidR="00E40AB8" w:rsidRPr="00163F6E">
        <w:rPr>
          <w:rFonts w:ascii="Times New Roman" w:eastAsia="Times New Roman" w:hAnsi="Times New Roman" w:cs="Times New Roman"/>
          <w:sz w:val="28"/>
          <w:szCs w:val="28"/>
          <w:lang w:eastAsia="ru-RU"/>
        </w:rPr>
        <w:t xml:space="preserve">Средний возраст руководителей </w:t>
      </w:r>
      <w:r w:rsidRPr="00163F6E">
        <w:rPr>
          <w:rFonts w:ascii="Times New Roman" w:eastAsia="Times New Roman" w:hAnsi="Times New Roman" w:cs="Times New Roman"/>
          <w:sz w:val="28"/>
          <w:szCs w:val="28"/>
          <w:lang w:eastAsia="ru-RU"/>
        </w:rPr>
        <w:t>общеобразовательных учреждений – 53 года.</w:t>
      </w:r>
      <w:r w:rsidRPr="00163F6E">
        <w:rPr>
          <w:rFonts w:ascii="Times New Roman" w:eastAsia="Calibri" w:hAnsi="Times New Roman" w:cs="Times New Roman"/>
          <w:sz w:val="28"/>
          <w:szCs w:val="28"/>
          <w:lang w:eastAsia="ru-RU"/>
        </w:rPr>
        <w:t xml:space="preserve"> </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В сентябре 2021 года в образовательные учреждения прибыло 3 молодых специалиста в МБОУ «</w:t>
      </w:r>
      <w:proofErr w:type="spellStart"/>
      <w:r w:rsidRPr="00163F6E">
        <w:rPr>
          <w:rFonts w:ascii="Times New Roman" w:eastAsia="Times New Roman" w:hAnsi="Times New Roman" w:cs="Times New Roman"/>
          <w:sz w:val="28"/>
          <w:szCs w:val="28"/>
          <w:lang w:eastAsia="ru-RU"/>
        </w:rPr>
        <w:t>Сростинская</w:t>
      </w:r>
      <w:proofErr w:type="spellEnd"/>
      <w:r w:rsidRPr="00163F6E">
        <w:rPr>
          <w:rFonts w:ascii="Times New Roman" w:eastAsia="Times New Roman" w:hAnsi="Times New Roman" w:cs="Times New Roman"/>
          <w:sz w:val="28"/>
          <w:szCs w:val="28"/>
          <w:lang w:eastAsia="ru-RU"/>
        </w:rPr>
        <w:t xml:space="preserve"> СОШ им. В.М. Шукшина»; МБОУ  «</w:t>
      </w:r>
      <w:proofErr w:type="spellStart"/>
      <w:r w:rsidRPr="00163F6E">
        <w:rPr>
          <w:rFonts w:ascii="Times New Roman" w:eastAsia="Times New Roman" w:hAnsi="Times New Roman" w:cs="Times New Roman"/>
          <w:sz w:val="28"/>
          <w:szCs w:val="28"/>
          <w:lang w:eastAsia="ru-RU"/>
        </w:rPr>
        <w:t>Светлоозерская</w:t>
      </w:r>
      <w:proofErr w:type="spellEnd"/>
      <w:r w:rsidRPr="00163F6E">
        <w:rPr>
          <w:rFonts w:ascii="Times New Roman" w:eastAsia="Times New Roman" w:hAnsi="Times New Roman" w:cs="Times New Roman"/>
          <w:sz w:val="28"/>
          <w:szCs w:val="28"/>
          <w:lang w:eastAsia="ru-RU"/>
        </w:rPr>
        <w:t xml:space="preserve"> </w:t>
      </w:r>
      <w:proofErr w:type="spellStart"/>
      <w:r w:rsidRPr="00163F6E">
        <w:rPr>
          <w:rFonts w:ascii="Times New Roman" w:eastAsia="Times New Roman" w:hAnsi="Times New Roman" w:cs="Times New Roman"/>
          <w:sz w:val="28"/>
          <w:szCs w:val="28"/>
          <w:lang w:eastAsia="ru-RU"/>
        </w:rPr>
        <w:t>сош</w:t>
      </w:r>
      <w:proofErr w:type="spellEnd"/>
      <w:r w:rsidRPr="00163F6E">
        <w:rPr>
          <w:rFonts w:ascii="Times New Roman" w:eastAsia="Times New Roman" w:hAnsi="Times New Roman" w:cs="Times New Roman"/>
          <w:sz w:val="28"/>
          <w:szCs w:val="28"/>
          <w:lang w:eastAsia="ru-RU"/>
        </w:rPr>
        <w:t>» и МБОУ «Енисейская СОШ».</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val="x-none" w:eastAsia="ru-RU"/>
        </w:rPr>
      </w:pPr>
      <w:r w:rsidRPr="00163F6E">
        <w:rPr>
          <w:rFonts w:ascii="Times New Roman" w:eastAsia="Times New Roman" w:hAnsi="Times New Roman" w:cs="Times New Roman"/>
          <w:sz w:val="28"/>
          <w:szCs w:val="28"/>
          <w:lang w:val="x-none" w:eastAsia="ru-RU"/>
        </w:rPr>
        <w:t>С целью  зак</w:t>
      </w:r>
      <w:r w:rsidR="00E40AB8" w:rsidRPr="00163F6E">
        <w:rPr>
          <w:rFonts w:ascii="Times New Roman" w:eastAsia="Times New Roman" w:hAnsi="Times New Roman" w:cs="Times New Roman"/>
          <w:sz w:val="28"/>
          <w:szCs w:val="28"/>
          <w:lang w:val="x-none" w:eastAsia="ru-RU"/>
        </w:rPr>
        <w:t xml:space="preserve">репления  молодых специалистов </w:t>
      </w:r>
      <w:r w:rsidRPr="00163F6E">
        <w:rPr>
          <w:rFonts w:ascii="Times New Roman" w:eastAsia="Times New Roman" w:hAnsi="Times New Roman" w:cs="Times New Roman"/>
          <w:sz w:val="28"/>
          <w:szCs w:val="28"/>
          <w:lang w:val="x-none" w:eastAsia="ru-RU"/>
        </w:rPr>
        <w:t>реализуется  ряд мер:</w:t>
      </w:r>
    </w:p>
    <w:p w:rsidR="00C01C92" w:rsidRPr="00163F6E" w:rsidRDefault="00C01C92" w:rsidP="00033FEA">
      <w:pPr>
        <w:numPr>
          <w:ilvl w:val="0"/>
          <w:numId w:val="3"/>
        </w:numPr>
        <w:tabs>
          <w:tab w:val="left" w:pos="567"/>
          <w:tab w:val="left" w:pos="1134"/>
        </w:tabs>
        <w:suppressAutoHyphens/>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Выплачивается единовременное пособие Главы Администрации района в размере 50 000 рублей</w:t>
      </w:r>
    </w:p>
    <w:p w:rsidR="00C01C92" w:rsidRPr="00163F6E" w:rsidRDefault="00C01C92" w:rsidP="00033FEA">
      <w:pPr>
        <w:numPr>
          <w:ilvl w:val="0"/>
          <w:numId w:val="3"/>
        </w:numPr>
        <w:tabs>
          <w:tab w:val="left" w:pos="567"/>
          <w:tab w:val="left" w:pos="1134"/>
        </w:tabs>
        <w:suppressAutoHyphens/>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lastRenderedPageBreak/>
        <w:t>Предусмотрены доп</w:t>
      </w:r>
      <w:r w:rsidR="00FE38E2">
        <w:rPr>
          <w:rFonts w:ascii="Times New Roman" w:eastAsia="Times New Roman" w:hAnsi="Times New Roman" w:cs="Times New Roman"/>
          <w:sz w:val="28"/>
          <w:szCs w:val="28"/>
          <w:lang w:eastAsia="ru-RU"/>
        </w:rPr>
        <w:t>олнительные ежемесячные выплаты</w:t>
      </w:r>
      <w:r w:rsidRPr="00163F6E">
        <w:rPr>
          <w:rFonts w:ascii="Times New Roman" w:eastAsia="Times New Roman" w:hAnsi="Times New Roman" w:cs="Times New Roman"/>
          <w:sz w:val="28"/>
          <w:szCs w:val="28"/>
          <w:lang w:eastAsia="ru-RU"/>
        </w:rPr>
        <w:t xml:space="preserve"> всем молодым специалистам общеобразовательных учреждений в размере на 40% в первый год работы, 30% во второй год, 20% в третий год. </w:t>
      </w:r>
    </w:p>
    <w:p w:rsidR="00C01C92" w:rsidRPr="00163F6E" w:rsidRDefault="00C01C92" w:rsidP="00033FEA">
      <w:pPr>
        <w:numPr>
          <w:ilvl w:val="0"/>
          <w:numId w:val="3"/>
        </w:numPr>
        <w:tabs>
          <w:tab w:val="left" w:pos="567"/>
          <w:tab w:val="left" w:pos="1134"/>
        </w:tabs>
        <w:suppressAutoHyphens/>
        <w:spacing w:after="0" w:line="276" w:lineRule="auto"/>
        <w:ind w:left="0" w:firstLine="708"/>
        <w:jc w:val="both"/>
        <w:rPr>
          <w:rFonts w:ascii="Times New Roman" w:eastAsia="Times New Roman" w:hAnsi="Times New Roman" w:cs="Times New Roman"/>
          <w:b/>
          <w:sz w:val="28"/>
          <w:szCs w:val="28"/>
          <w:lang w:eastAsia="ru-RU"/>
        </w:rPr>
      </w:pPr>
      <w:r w:rsidRPr="00163F6E">
        <w:rPr>
          <w:rFonts w:ascii="Times New Roman" w:eastAsia="Times New Roman" w:hAnsi="Times New Roman" w:cs="Times New Roman"/>
          <w:sz w:val="28"/>
          <w:szCs w:val="28"/>
          <w:lang w:eastAsia="ru-RU"/>
        </w:rPr>
        <w:t xml:space="preserve">С 01 января 2018 года предусмотрена муниципальная </w:t>
      </w:r>
      <w:proofErr w:type="spellStart"/>
      <w:r w:rsidRPr="00163F6E">
        <w:rPr>
          <w:rFonts w:ascii="Times New Roman" w:eastAsia="Times New Roman" w:hAnsi="Times New Roman" w:cs="Times New Roman"/>
          <w:sz w:val="28"/>
          <w:szCs w:val="28"/>
          <w:lang w:eastAsia="ru-RU"/>
        </w:rPr>
        <w:t>единоразовая</w:t>
      </w:r>
      <w:proofErr w:type="spellEnd"/>
      <w:r w:rsidRPr="00163F6E">
        <w:rPr>
          <w:rFonts w:ascii="Times New Roman" w:eastAsia="Times New Roman" w:hAnsi="Times New Roman" w:cs="Times New Roman"/>
          <w:sz w:val="28"/>
          <w:szCs w:val="28"/>
          <w:lang w:eastAsia="ru-RU"/>
        </w:rPr>
        <w:t xml:space="preserve"> стипендия в размере 2000 рублей студентам, обучающимся по целевому набору в </w:t>
      </w:r>
      <w:r w:rsidRPr="00163F6E">
        <w:rPr>
          <w:rFonts w:ascii="Times New Roman" w:eastAsia="Times New Roman" w:hAnsi="Times New Roman" w:cs="Times New Roman"/>
          <w:bCs/>
          <w:sz w:val="28"/>
          <w:szCs w:val="28"/>
          <w:lang w:eastAsia="ru-RU"/>
        </w:rPr>
        <w:t>государственных образовательных учреждениях высшего образования, осуществляющих подготовку кадров в сфере образования.</w:t>
      </w:r>
    </w:p>
    <w:p w:rsidR="00C01C92" w:rsidRPr="00163F6E" w:rsidRDefault="00C01C92" w:rsidP="00033FEA">
      <w:pPr>
        <w:numPr>
          <w:ilvl w:val="0"/>
          <w:numId w:val="4"/>
        </w:numPr>
        <w:tabs>
          <w:tab w:val="left" w:pos="567"/>
          <w:tab w:val="left" w:pos="993"/>
        </w:tabs>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С 01 января 2018 года утвержден порядок представления компенсации расходов за оплату аренды жилого помещения молодым специалистам муниципальных образовательных организаций Бийского района. Компенсация 50%   расходов за оплату аренды жилого помещения предоставляется ежемесячно на основании договора о предоставлении компенсации расходов за арендную плату, заключенного между молодым специалистом и Администрацией Бийского района. </w:t>
      </w:r>
    </w:p>
    <w:p w:rsidR="00C01C92" w:rsidRPr="00163F6E" w:rsidRDefault="00C01C92" w:rsidP="00033FEA">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Комитетом ведется работа по привлечению в школы Бийского района выпускников образовательных организаций высшего образования. </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Проблемой является большое число вакансий педагогических работников. В 2021 году в период с июня по сентябрь было открыто 27 вакансий, 72% были закрыты перераспределе</w:t>
      </w:r>
      <w:r w:rsidR="00B075E7" w:rsidRPr="00163F6E">
        <w:rPr>
          <w:rFonts w:ascii="Times New Roman" w:eastAsia="Times New Roman" w:hAnsi="Times New Roman" w:cs="Times New Roman"/>
          <w:sz w:val="28"/>
          <w:szCs w:val="28"/>
          <w:lang w:eastAsia="ru-RU"/>
        </w:rPr>
        <w:t xml:space="preserve">нием нагрузки среди педагогов. </w:t>
      </w:r>
      <w:r w:rsidRPr="00163F6E">
        <w:rPr>
          <w:rFonts w:ascii="Times New Roman" w:eastAsia="Times New Roman" w:hAnsi="Times New Roman" w:cs="Times New Roman"/>
          <w:sz w:val="28"/>
          <w:szCs w:val="28"/>
          <w:lang w:eastAsia="ru-RU"/>
        </w:rPr>
        <w:t>Постоянно требуются учителя английского языка, русского языка и литературы, химии, математики, биологии.</w:t>
      </w:r>
    </w:p>
    <w:p w:rsidR="00C01C92" w:rsidRPr="00163F6E" w:rsidRDefault="00C01C92"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 С педагогическими работниками образовательных учреждений района заключены 4 договора о целевом обучении в ФГБОУ </w:t>
      </w:r>
      <w:proofErr w:type="gramStart"/>
      <w:r w:rsidRPr="00163F6E">
        <w:rPr>
          <w:rFonts w:ascii="Times New Roman" w:eastAsia="Calibri" w:hAnsi="Times New Roman" w:cs="Times New Roman"/>
          <w:sz w:val="28"/>
          <w:szCs w:val="28"/>
        </w:rPr>
        <w:t>ВО</w:t>
      </w:r>
      <w:proofErr w:type="gramEnd"/>
      <w:r w:rsidRPr="00163F6E">
        <w:rPr>
          <w:rFonts w:ascii="Times New Roman" w:eastAsia="Calibri" w:hAnsi="Times New Roman" w:cs="Times New Roman"/>
          <w:sz w:val="28"/>
          <w:szCs w:val="28"/>
        </w:rPr>
        <w:t xml:space="preserve"> «Алтайский государственный гуманитарно-педагогический университет имени В.М. Шукшина».  </w:t>
      </w:r>
    </w:p>
    <w:p w:rsidR="00C01C92" w:rsidRPr="00163F6E" w:rsidRDefault="00C01C92"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Руководителей дошкольных образовательных учреждений - 2 человека, 1 -руководитель структурного подразделения.  </w:t>
      </w:r>
    </w:p>
    <w:p w:rsidR="00C01C92" w:rsidRPr="00163F6E" w:rsidRDefault="00B075E7"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Всего работающих</w:t>
      </w:r>
      <w:r w:rsidR="00C01C92" w:rsidRPr="00163F6E">
        <w:rPr>
          <w:rFonts w:ascii="Times New Roman" w:eastAsia="Times New Roman" w:hAnsi="Times New Roman" w:cs="Times New Roman"/>
          <w:sz w:val="28"/>
          <w:szCs w:val="28"/>
          <w:lang w:eastAsia="ru-RU"/>
        </w:rPr>
        <w:t xml:space="preserve"> в дошкольных учреждениях 233 (из них 11 совместителей) человека. Количество педагогических работников составляет 94 че</w:t>
      </w:r>
      <w:r w:rsidRPr="00163F6E">
        <w:rPr>
          <w:rFonts w:ascii="Times New Roman" w:eastAsia="Times New Roman" w:hAnsi="Times New Roman" w:cs="Times New Roman"/>
          <w:sz w:val="28"/>
          <w:szCs w:val="28"/>
          <w:lang w:eastAsia="ru-RU"/>
        </w:rPr>
        <w:t>ловека (их них 3 совместителя).</w:t>
      </w:r>
      <w:r w:rsidR="00C01C92" w:rsidRPr="00163F6E">
        <w:rPr>
          <w:rFonts w:ascii="Times New Roman" w:eastAsia="Times New Roman" w:hAnsi="Times New Roman" w:cs="Times New Roman"/>
          <w:sz w:val="28"/>
          <w:szCs w:val="28"/>
          <w:lang w:eastAsia="ru-RU"/>
        </w:rPr>
        <w:t xml:space="preserve"> Доля педагогических ра</w:t>
      </w:r>
      <w:r w:rsidRPr="00163F6E">
        <w:rPr>
          <w:rFonts w:ascii="Times New Roman" w:eastAsia="Times New Roman" w:hAnsi="Times New Roman" w:cs="Times New Roman"/>
          <w:sz w:val="28"/>
          <w:szCs w:val="28"/>
          <w:lang w:eastAsia="ru-RU"/>
        </w:rPr>
        <w:t>ботников с высшим образованием</w:t>
      </w:r>
      <w:r w:rsidR="00C01C92" w:rsidRPr="00163F6E">
        <w:rPr>
          <w:rFonts w:ascii="Times New Roman" w:eastAsia="Times New Roman" w:hAnsi="Times New Roman" w:cs="Times New Roman"/>
          <w:sz w:val="28"/>
          <w:szCs w:val="28"/>
          <w:lang w:eastAsia="ru-RU"/>
        </w:rPr>
        <w:t xml:space="preserve"> </w:t>
      </w:r>
      <w:r w:rsidRPr="00163F6E">
        <w:rPr>
          <w:rFonts w:ascii="Times New Roman" w:eastAsia="Times New Roman" w:hAnsi="Times New Roman" w:cs="Times New Roman"/>
          <w:sz w:val="28"/>
          <w:szCs w:val="28"/>
          <w:lang w:eastAsia="ru-RU"/>
        </w:rPr>
        <w:t xml:space="preserve">составляет 51%. </w:t>
      </w:r>
      <w:r w:rsidR="00C01C92" w:rsidRPr="00163F6E">
        <w:rPr>
          <w:rFonts w:ascii="Times New Roman" w:eastAsia="Times New Roman" w:hAnsi="Times New Roman" w:cs="Times New Roman"/>
          <w:sz w:val="28"/>
          <w:szCs w:val="28"/>
          <w:lang w:eastAsia="ru-RU"/>
        </w:rPr>
        <w:t xml:space="preserve">В высших образовательных учреждениях обучаются заочно 4, в организациях среднего профессионального образования 5 человек. </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Средний возраст педагогических работников равен 44 годам, педагогических работников пенсионного возраста 12 человек (13%). </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Средний возраст руководителей   дошкольных учреждений – 47 лет  </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Количество педагогических работников в возрасте до 35 лет составляет 22 человека, что составляет 24%.</w:t>
      </w:r>
    </w:p>
    <w:p w:rsidR="00C01C92" w:rsidRPr="00163F6E" w:rsidRDefault="00C01C92"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Численность воспитанников организаций дошкольного образования в расчете на 1 педагогического работника составляет 15,9 человек. </w:t>
      </w:r>
    </w:p>
    <w:p w:rsidR="00C01C92" w:rsidRPr="00163F6E" w:rsidRDefault="00C01C92"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lastRenderedPageBreak/>
        <w:t>В учреждении дополнительного образования МБУДО «Центр внешкольной работы» работает 13 человек, из них 8 совместителей, педагогических работников 9 человек, из них 6 совместителей. Доля педагогических работников с высшим образованием составляет 83%. Средний возраст педагогических работников 56 лет. Количество работающих педагогических работников пенсионного возраста - 3 человека.</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rPr>
      </w:pPr>
      <w:r w:rsidRPr="00163F6E">
        <w:rPr>
          <w:rFonts w:ascii="Times New Roman" w:eastAsia="Times New Roman" w:hAnsi="Times New Roman" w:cs="Times New Roman"/>
          <w:sz w:val="28"/>
          <w:szCs w:val="28"/>
        </w:rPr>
        <w:t>Среднемесячная заработная плата в 2021 году составляет в дошкольных организациях 22025 руб., у учителей общеобразовательных организаций – 31463 руб.</w:t>
      </w:r>
    </w:p>
    <w:p w:rsidR="00C01C92" w:rsidRPr="00163F6E" w:rsidRDefault="00C01C92" w:rsidP="00033FEA">
      <w:pPr>
        <w:widowControl w:val="0"/>
        <w:tabs>
          <w:tab w:val="left" w:pos="6521"/>
        </w:tabs>
        <w:spacing w:after="0" w:line="276" w:lineRule="auto"/>
        <w:ind w:right="20" w:firstLine="708"/>
        <w:contextualSpacing/>
        <w:jc w:val="both"/>
        <w:rPr>
          <w:rFonts w:ascii="Times New Roman" w:eastAsia="Calibri" w:hAnsi="Times New Roman" w:cs="Times New Roman"/>
          <w:spacing w:val="1"/>
          <w:sz w:val="28"/>
          <w:szCs w:val="28"/>
          <w:shd w:val="clear" w:color="auto" w:fill="FFFFFF"/>
          <w:lang w:eastAsia="ru-RU"/>
        </w:rPr>
      </w:pPr>
      <w:r w:rsidRPr="00163F6E">
        <w:rPr>
          <w:rFonts w:ascii="Times New Roman" w:eastAsia="Times New Roman" w:hAnsi="Times New Roman" w:cs="Times New Roman"/>
          <w:bCs/>
          <w:iCs/>
          <w:spacing w:val="1"/>
          <w:sz w:val="28"/>
          <w:szCs w:val="28"/>
          <w:bdr w:val="none" w:sz="0" w:space="0" w:color="auto" w:frame="1"/>
          <w:lang w:eastAsia="ru-RU"/>
        </w:rPr>
        <w:t>Главной целью — повышение уровня профессионализма педагогических кадров, раскрытие личностного творческого потенциала педагогов и руководителей.</w:t>
      </w:r>
      <w:r w:rsidRPr="00163F6E">
        <w:rPr>
          <w:rFonts w:ascii="Times New Roman" w:eastAsia="Calibri" w:hAnsi="Times New Roman" w:cs="Times New Roman"/>
          <w:spacing w:val="1"/>
          <w:sz w:val="28"/>
          <w:szCs w:val="28"/>
          <w:shd w:val="clear" w:color="auto" w:fill="FFFFFF"/>
          <w:lang w:eastAsia="ru-RU"/>
        </w:rPr>
        <w:t xml:space="preserve"> </w:t>
      </w:r>
    </w:p>
    <w:p w:rsidR="00C01C92" w:rsidRPr="00163F6E" w:rsidRDefault="00C01C92" w:rsidP="00033FEA">
      <w:pPr>
        <w:spacing w:after="0" w:line="276" w:lineRule="auto"/>
        <w:ind w:firstLine="708"/>
        <w:contextualSpacing/>
        <w:jc w:val="both"/>
        <w:rPr>
          <w:rFonts w:ascii="Times New Roman" w:eastAsia="Calibri" w:hAnsi="Times New Roman" w:cs="Times New Roman"/>
          <w:sz w:val="28"/>
          <w:szCs w:val="28"/>
          <w:shd w:val="clear" w:color="auto" w:fill="FFFFFF"/>
          <w:lang w:val="x-none"/>
        </w:rPr>
      </w:pPr>
      <w:r w:rsidRPr="00163F6E">
        <w:rPr>
          <w:rFonts w:ascii="Times New Roman" w:eastAsia="Calibri" w:hAnsi="Times New Roman" w:cs="Times New Roman"/>
          <w:sz w:val="28"/>
          <w:szCs w:val="28"/>
          <w:shd w:val="clear" w:color="auto" w:fill="FFFFFF"/>
          <w:lang w:val="x-none"/>
        </w:rPr>
        <w:t xml:space="preserve">Повышение квалификации в 2021 году прошли 132 педагога, 11 заместителей и 7 руководителей образовательных организаций. </w:t>
      </w:r>
      <w:r w:rsidRPr="00163F6E">
        <w:rPr>
          <w:rFonts w:ascii="Times New Roman" w:eastAsia="Calibri" w:hAnsi="Times New Roman" w:cs="Times New Roman"/>
          <w:sz w:val="28"/>
          <w:szCs w:val="28"/>
          <w:shd w:val="clear" w:color="auto" w:fill="FFFFFF"/>
        </w:rPr>
        <w:t>А</w:t>
      </w:r>
      <w:proofErr w:type="spellStart"/>
      <w:r w:rsidRPr="00163F6E">
        <w:rPr>
          <w:rFonts w:ascii="Times New Roman" w:eastAsia="Calibri" w:hAnsi="Times New Roman" w:cs="Times New Roman"/>
          <w:sz w:val="28"/>
          <w:szCs w:val="28"/>
          <w:shd w:val="clear" w:color="auto" w:fill="FFFFFF"/>
          <w:lang w:val="x-none"/>
        </w:rPr>
        <w:t>ттестовались</w:t>
      </w:r>
      <w:proofErr w:type="spellEnd"/>
      <w:r w:rsidRPr="00163F6E">
        <w:rPr>
          <w:rFonts w:ascii="Times New Roman" w:eastAsia="Calibri" w:hAnsi="Times New Roman" w:cs="Times New Roman"/>
          <w:sz w:val="28"/>
          <w:szCs w:val="28"/>
          <w:shd w:val="clear" w:color="auto" w:fill="FFFFFF"/>
          <w:lang w:val="x-none"/>
        </w:rPr>
        <w:t xml:space="preserve"> на первую квалификационную категорию </w:t>
      </w:r>
      <w:r w:rsidRPr="00163F6E">
        <w:rPr>
          <w:rFonts w:ascii="Times New Roman" w:eastAsia="Calibri" w:hAnsi="Times New Roman" w:cs="Times New Roman"/>
          <w:sz w:val="28"/>
          <w:szCs w:val="28"/>
          <w:shd w:val="clear" w:color="auto" w:fill="FFFFFF"/>
        </w:rPr>
        <w:t>47</w:t>
      </w:r>
      <w:r w:rsidRPr="00163F6E">
        <w:rPr>
          <w:rFonts w:ascii="Times New Roman" w:eastAsia="Calibri" w:hAnsi="Times New Roman" w:cs="Times New Roman"/>
          <w:sz w:val="28"/>
          <w:szCs w:val="28"/>
          <w:shd w:val="clear" w:color="auto" w:fill="FFFFFF"/>
          <w:lang w:val="x-none"/>
        </w:rPr>
        <w:t xml:space="preserve"> педагогических работников. </w:t>
      </w:r>
      <w:r w:rsidRPr="00163F6E">
        <w:rPr>
          <w:rFonts w:ascii="Times New Roman" w:eastAsia="Calibri" w:hAnsi="Times New Roman" w:cs="Times New Roman"/>
          <w:sz w:val="28"/>
          <w:szCs w:val="28"/>
          <w:shd w:val="clear" w:color="auto" w:fill="FFFFFF"/>
        </w:rPr>
        <w:t>32</w:t>
      </w:r>
      <w:r w:rsidRPr="00163F6E">
        <w:rPr>
          <w:rFonts w:ascii="Times New Roman" w:eastAsia="Calibri" w:hAnsi="Times New Roman" w:cs="Times New Roman"/>
          <w:sz w:val="28"/>
          <w:szCs w:val="28"/>
          <w:shd w:val="clear" w:color="auto" w:fill="FFFFFF"/>
          <w:lang w:val="x-none"/>
        </w:rPr>
        <w:t xml:space="preserve"> человек</w:t>
      </w:r>
      <w:r w:rsidRPr="00163F6E">
        <w:rPr>
          <w:rFonts w:ascii="Times New Roman" w:eastAsia="Calibri" w:hAnsi="Times New Roman" w:cs="Times New Roman"/>
          <w:sz w:val="28"/>
          <w:szCs w:val="28"/>
          <w:shd w:val="clear" w:color="auto" w:fill="FFFFFF"/>
        </w:rPr>
        <w:t>а</w:t>
      </w:r>
      <w:r w:rsidRPr="00163F6E">
        <w:rPr>
          <w:rFonts w:ascii="Times New Roman" w:eastAsia="Calibri" w:hAnsi="Times New Roman" w:cs="Times New Roman"/>
          <w:sz w:val="28"/>
          <w:szCs w:val="28"/>
          <w:shd w:val="clear" w:color="auto" w:fill="FFFFFF"/>
          <w:lang w:val="x-none"/>
        </w:rPr>
        <w:t xml:space="preserve"> </w:t>
      </w:r>
      <w:proofErr w:type="gramStart"/>
      <w:r w:rsidRPr="00163F6E">
        <w:rPr>
          <w:rFonts w:ascii="Times New Roman" w:eastAsia="Calibri" w:hAnsi="Times New Roman" w:cs="Times New Roman"/>
          <w:sz w:val="28"/>
          <w:szCs w:val="28"/>
          <w:shd w:val="clear" w:color="auto" w:fill="FFFFFF"/>
          <w:lang w:val="x-none"/>
        </w:rPr>
        <w:t>аттестованы</w:t>
      </w:r>
      <w:proofErr w:type="gramEnd"/>
      <w:r w:rsidRPr="00163F6E">
        <w:rPr>
          <w:rFonts w:ascii="Times New Roman" w:eastAsia="Calibri" w:hAnsi="Times New Roman" w:cs="Times New Roman"/>
          <w:sz w:val="28"/>
          <w:szCs w:val="28"/>
          <w:shd w:val="clear" w:color="auto" w:fill="FFFFFF"/>
          <w:lang w:val="x-none"/>
        </w:rPr>
        <w:t xml:space="preserve"> впервые. На высшую категорию аттестованы 3</w:t>
      </w:r>
      <w:r w:rsidRPr="00163F6E">
        <w:rPr>
          <w:rFonts w:ascii="Times New Roman" w:eastAsia="Calibri" w:hAnsi="Times New Roman" w:cs="Times New Roman"/>
          <w:sz w:val="28"/>
          <w:szCs w:val="28"/>
          <w:shd w:val="clear" w:color="auto" w:fill="FFFFFF"/>
        </w:rPr>
        <w:t>2</w:t>
      </w:r>
      <w:r w:rsidRPr="00163F6E">
        <w:rPr>
          <w:rFonts w:ascii="Times New Roman" w:eastAsia="Calibri" w:hAnsi="Times New Roman" w:cs="Times New Roman"/>
          <w:sz w:val="28"/>
          <w:szCs w:val="28"/>
          <w:shd w:val="clear" w:color="auto" w:fill="FFFFFF"/>
          <w:lang w:val="x-none"/>
        </w:rPr>
        <w:t xml:space="preserve"> педагог</w:t>
      </w:r>
      <w:r w:rsidRPr="00163F6E">
        <w:rPr>
          <w:rFonts w:ascii="Times New Roman" w:eastAsia="Calibri" w:hAnsi="Times New Roman" w:cs="Times New Roman"/>
          <w:sz w:val="28"/>
          <w:szCs w:val="28"/>
          <w:shd w:val="clear" w:color="auto" w:fill="FFFFFF"/>
        </w:rPr>
        <w:t>а</w:t>
      </w:r>
      <w:r w:rsidRPr="00163F6E">
        <w:rPr>
          <w:rFonts w:ascii="Times New Roman" w:eastAsia="Calibri" w:hAnsi="Times New Roman" w:cs="Times New Roman"/>
          <w:sz w:val="28"/>
          <w:szCs w:val="28"/>
          <w:shd w:val="clear" w:color="auto" w:fill="FFFFFF"/>
          <w:lang w:val="x-none"/>
        </w:rPr>
        <w:t>, 1</w:t>
      </w:r>
      <w:r w:rsidRPr="00163F6E">
        <w:rPr>
          <w:rFonts w:ascii="Times New Roman" w:eastAsia="Calibri" w:hAnsi="Times New Roman" w:cs="Times New Roman"/>
          <w:sz w:val="28"/>
          <w:szCs w:val="28"/>
          <w:shd w:val="clear" w:color="auto" w:fill="FFFFFF"/>
        </w:rPr>
        <w:t>1</w:t>
      </w:r>
      <w:r w:rsidRPr="00163F6E">
        <w:rPr>
          <w:rFonts w:ascii="Times New Roman" w:eastAsia="Calibri" w:hAnsi="Times New Roman" w:cs="Times New Roman"/>
          <w:sz w:val="28"/>
          <w:szCs w:val="28"/>
          <w:shd w:val="clear" w:color="auto" w:fill="FFFFFF"/>
          <w:lang w:val="x-none"/>
        </w:rPr>
        <w:t xml:space="preserve"> аттестован</w:t>
      </w:r>
      <w:r w:rsidRPr="00163F6E">
        <w:rPr>
          <w:rFonts w:ascii="Times New Roman" w:eastAsia="Calibri" w:hAnsi="Times New Roman" w:cs="Times New Roman"/>
          <w:sz w:val="28"/>
          <w:szCs w:val="28"/>
          <w:shd w:val="clear" w:color="auto" w:fill="FFFFFF"/>
        </w:rPr>
        <w:t>ы</w:t>
      </w:r>
      <w:r w:rsidRPr="00163F6E">
        <w:rPr>
          <w:rFonts w:ascii="Times New Roman" w:eastAsia="Calibri" w:hAnsi="Times New Roman" w:cs="Times New Roman"/>
          <w:sz w:val="28"/>
          <w:szCs w:val="28"/>
          <w:shd w:val="clear" w:color="auto" w:fill="FFFFFF"/>
          <w:lang w:val="x-none"/>
        </w:rPr>
        <w:t xml:space="preserve"> впервые.  На соответствие занимаемой должности аттестовано </w:t>
      </w:r>
      <w:r w:rsidRPr="00163F6E">
        <w:rPr>
          <w:rFonts w:ascii="Times New Roman" w:eastAsia="Calibri" w:hAnsi="Times New Roman" w:cs="Times New Roman"/>
          <w:sz w:val="28"/>
          <w:szCs w:val="28"/>
          <w:shd w:val="clear" w:color="auto" w:fill="FFFFFF"/>
        </w:rPr>
        <w:t xml:space="preserve">2 </w:t>
      </w:r>
      <w:r w:rsidRPr="00163F6E">
        <w:rPr>
          <w:rFonts w:ascii="Times New Roman" w:eastAsia="Calibri" w:hAnsi="Times New Roman" w:cs="Times New Roman"/>
          <w:sz w:val="28"/>
          <w:szCs w:val="28"/>
          <w:shd w:val="clear" w:color="auto" w:fill="FFFFFF"/>
          <w:lang w:val="x-none"/>
        </w:rPr>
        <w:t>руководящих работник</w:t>
      </w:r>
      <w:r w:rsidRPr="00163F6E">
        <w:rPr>
          <w:rFonts w:ascii="Times New Roman" w:eastAsia="Calibri" w:hAnsi="Times New Roman" w:cs="Times New Roman"/>
          <w:sz w:val="28"/>
          <w:szCs w:val="28"/>
          <w:shd w:val="clear" w:color="auto" w:fill="FFFFFF"/>
        </w:rPr>
        <w:t>а</w:t>
      </w:r>
      <w:r w:rsidRPr="00163F6E">
        <w:rPr>
          <w:rFonts w:ascii="Times New Roman" w:eastAsia="Calibri" w:hAnsi="Times New Roman" w:cs="Times New Roman"/>
          <w:sz w:val="28"/>
          <w:szCs w:val="28"/>
          <w:shd w:val="clear" w:color="auto" w:fill="FFFFFF"/>
          <w:lang w:val="x-none"/>
        </w:rPr>
        <w:t xml:space="preserve">. </w:t>
      </w:r>
    </w:p>
    <w:p w:rsidR="00C01C92" w:rsidRPr="00163F6E" w:rsidRDefault="00C01C92" w:rsidP="00033FEA">
      <w:pPr>
        <w:widowControl w:val="0"/>
        <w:tabs>
          <w:tab w:val="left" w:pos="6521"/>
        </w:tabs>
        <w:spacing w:after="0" w:line="276" w:lineRule="auto"/>
        <w:ind w:right="20" w:firstLine="708"/>
        <w:contextualSpacing/>
        <w:jc w:val="both"/>
        <w:rPr>
          <w:rFonts w:ascii="Times New Roman" w:eastAsia="Calibri" w:hAnsi="Times New Roman" w:cs="Times New Roman"/>
          <w:spacing w:val="1"/>
          <w:sz w:val="28"/>
          <w:szCs w:val="28"/>
          <w:lang w:eastAsia="ru-RU"/>
        </w:rPr>
      </w:pPr>
      <w:r w:rsidRPr="00163F6E">
        <w:rPr>
          <w:rFonts w:ascii="Times New Roman" w:eastAsia="Times New Roman" w:hAnsi="Times New Roman" w:cs="Times New Roman"/>
          <w:bCs/>
          <w:iCs/>
          <w:spacing w:val="1"/>
          <w:sz w:val="28"/>
          <w:szCs w:val="28"/>
          <w:bdr w:val="none" w:sz="0" w:space="0" w:color="auto" w:frame="1"/>
          <w:lang w:eastAsia="ru-RU"/>
        </w:rPr>
        <w:t xml:space="preserve">Для повышения квалификации и обмена опытом в районе проводятся конкурсы педагогического мастерства и педагогические конференции. Педагогам предлагаются курсы повышения квалификации в КАУ ДПО «АИРО им. А.М. </w:t>
      </w:r>
      <w:proofErr w:type="spellStart"/>
      <w:r w:rsidRPr="00163F6E">
        <w:rPr>
          <w:rFonts w:ascii="Times New Roman" w:eastAsia="Times New Roman" w:hAnsi="Times New Roman" w:cs="Times New Roman"/>
          <w:bCs/>
          <w:iCs/>
          <w:spacing w:val="1"/>
          <w:sz w:val="28"/>
          <w:szCs w:val="28"/>
          <w:bdr w:val="none" w:sz="0" w:space="0" w:color="auto" w:frame="1"/>
          <w:lang w:eastAsia="ru-RU"/>
        </w:rPr>
        <w:t>Топорова</w:t>
      </w:r>
      <w:proofErr w:type="spellEnd"/>
      <w:r w:rsidRPr="00163F6E">
        <w:rPr>
          <w:rFonts w:ascii="Times New Roman" w:eastAsia="Times New Roman" w:hAnsi="Times New Roman" w:cs="Times New Roman"/>
          <w:bCs/>
          <w:iCs/>
          <w:spacing w:val="1"/>
          <w:sz w:val="28"/>
          <w:szCs w:val="28"/>
          <w:bdr w:val="none" w:sz="0" w:space="0" w:color="auto" w:frame="1"/>
          <w:lang w:eastAsia="ru-RU"/>
        </w:rPr>
        <w:t xml:space="preserve">» и участие в краевых конкурсах. Так, </w:t>
      </w:r>
      <w:proofErr w:type="spellStart"/>
      <w:r w:rsidRPr="00163F6E">
        <w:rPr>
          <w:rFonts w:ascii="Times New Roman" w:eastAsia="Calibri" w:hAnsi="Times New Roman" w:cs="Times New Roman"/>
          <w:spacing w:val="1"/>
          <w:sz w:val="28"/>
          <w:szCs w:val="28"/>
          <w:lang w:eastAsia="ru-RU"/>
        </w:rPr>
        <w:t>Сарачакова</w:t>
      </w:r>
      <w:proofErr w:type="spellEnd"/>
      <w:r w:rsidRPr="00163F6E">
        <w:rPr>
          <w:rFonts w:ascii="Times New Roman" w:eastAsia="Calibri" w:hAnsi="Times New Roman" w:cs="Times New Roman"/>
          <w:spacing w:val="1"/>
          <w:sz w:val="28"/>
          <w:szCs w:val="28"/>
          <w:lang w:eastAsia="ru-RU"/>
        </w:rPr>
        <w:t xml:space="preserve"> Ирина Михайловна стала победителем Всероссийского конкурса на присуждение премий лучшим учителям за достижения в педагогической деятельности.</w:t>
      </w:r>
    </w:p>
    <w:p w:rsidR="00C01C92" w:rsidRPr="00163F6E" w:rsidRDefault="00C01C92" w:rsidP="00033FEA">
      <w:pPr>
        <w:shd w:val="clear" w:color="auto" w:fill="FFFFFF"/>
        <w:spacing w:after="0" w:line="276" w:lineRule="auto"/>
        <w:ind w:firstLine="708"/>
        <w:jc w:val="both"/>
        <w:rPr>
          <w:rFonts w:ascii="Times New Roman" w:eastAsia="Calibri" w:hAnsi="Times New Roman" w:cs="Times New Roman"/>
          <w:b/>
          <w:sz w:val="28"/>
          <w:szCs w:val="28"/>
        </w:rPr>
      </w:pPr>
      <w:r w:rsidRPr="00163F6E">
        <w:rPr>
          <w:rFonts w:ascii="Times New Roman" w:eastAsia="Calibri" w:hAnsi="Times New Roman" w:cs="Times New Roman"/>
          <w:b/>
          <w:sz w:val="28"/>
          <w:szCs w:val="28"/>
        </w:rPr>
        <w:t>Дошкольное образование</w:t>
      </w:r>
    </w:p>
    <w:p w:rsidR="00C01C92" w:rsidRPr="00163F6E" w:rsidRDefault="00C01C92" w:rsidP="00033FEA">
      <w:pPr>
        <w:shd w:val="clear" w:color="auto" w:fill="FFFFFF"/>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Дошкольное образование района представлено 2 муниципальными бюджетными дошкольными образовательными учреждениями, которые являются юридическим лицами, 14 продолжают работать в статусе филиалов или структурных подразделений. В 2021 году приостановили свою работу 2 </w:t>
      </w:r>
      <w:proofErr w:type="gramStart"/>
      <w:r w:rsidRPr="00163F6E">
        <w:rPr>
          <w:rFonts w:ascii="Times New Roman" w:eastAsia="Calibri" w:hAnsi="Times New Roman" w:cs="Times New Roman"/>
          <w:sz w:val="28"/>
          <w:szCs w:val="28"/>
        </w:rPr>
        <w:t>структурных</w:t>
      </w:r>
      <w:proofErr w:type="gramEnd"/>
      <w:r w:rsidRPr="00163F6E">
        <w:rPr>
          <w:rFonts w:ascii="Times New Roman" w:eastAsia="Calibri" w:hAnsi="Times New Roman" w:cs="Times New Roman"/>
          <w:sz w:val="28"/>
          <w:szCs w:val="28"/>
        </w:rPr>
        <w:t xml:space="preserve"> подразделения: </w:t>
      </w:r>
      <w:proofErr w:type="gramStart"/>
      <w:r w:rsidRPr="00163F6E">
        <w:rPr>
          <w:rFonts w:ascii="Times New Roman" w:eastAsia="Calibri" w:hAnsi="Times New Roman" w:cs="Times New Roman"/>
          <w:sz w:val="28"/>
          <w:szCs w:val="28"/>
        </w:rPr>
        <w:t>Верх-Катунский</w:t>
      </w:r>
      <w:proofErr w:type="gramEnd"/>
      <w:r w:rsidRPr="00163F6E">
        <w:rPr>
          <w:rFonts w:ascii="Times New Roman" w:eastAsia="Calibri" w:hAnsi="Times New Roman" w:cs="Times New Roman"/>
          <w:sz w:val="28"/>
          <w:szCs w:val="28"/>
        </w:rPr>
        <w:t xml:space="preserve"> детский сад и </w:t>
      </w:r>
      <w:proofErr w:type="spellStart"/>
      <w:r w:rsidRPr="00163F6E">
        <w:rPr>
          <w:rFonts w:ascii="Times New Roman" w:eastAsia="Calibri" w:hAnsi="Times New Roman" w:cs="Times New Roman"/>
          <w:sz w:val="28"/>
          <w:szCs w:val="28"/>
        </w:rPr>
        <w:t>Шебалинский</w:t>
      </w:r>
      <w:proofErr w:type="spellEnd"/>
      <w:r w:rsidRPr="00163F6E">
        <w:rPr>
          <w:rFonts w:ascii="Times New Roman" w:eastAsia="Calibri" w:hAnsi="Times New Roman" w:cs="Times New Roman"/>
          <w:sz w:val="28"/>
          <w:szCs w:val="28"/>
        </w:rPr>
        <w:t xml:space="preserve"> детский сад. Здания, в которых располагаются учреждения, признаны аварийными и закрыты на капитальный ремонт. Законным представителям воспитанников предложены места в близлежащих детских садах района, города Бийска. Почти 69% семей имеют возможность оставить ребенка дома под присмотром родителей.  </w:t>
      </w:r>
    </w:p>
    <w:p w:rsidR="00C01C92" w:rsidRPr="00163F6E" w:rsidRDefault="00C01C92" w:rsidP="00033FEA">
      <w:pPr>
        <w:shd w:val="clear" w:color="auto" w:fill="FFFFFF"/>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Общий контингент детей проживающих на территории нашего района в 2021 году составил 2316 детей в возрасте от 0 до 7 лет.</w:t>
      </w:r>
    </w:p>
    <w:p w:rsidR="00C01C92" w:rsidRPr="00163F6E" w:rsidRDefault="00C01C92" w:rsidP="00033FEA">
      <w:pPr>
        <w:shd w:val="clear" w:color="auto" w:fill="FFFFFF"/>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Всего функционирует 49 групп общеразвивающей направленности, функционирующих в </w:t>
      </w:r>
      <w:proofErr w:type="gramStart"/>
      <w:r w:rsidRPr="00163F6E">
        <w:rPr>
          <w:rFonts w:ascii="Times New Roman" w:eastAsia="Calibri" w:hAnsi="Times New Roman" w:cs="Times New Roman"/>
          <w:sz w:val="28"/>
          <w:szCs w:val="28"/>
        </w:rPr>
        <w:t>режиме полного дня</w:t>
      </w:r>
      <w:proofErr w:type="gramEnd"/>
      <w:r w:rsidRPr="00163F6E">
        <w:rPr>
          <w:rFonts w:ascii="Times New Roman" w:eastAsia="Calibri" w:hAnsi="Times New Roman" w:cs="Times New Roman"/>
          <w:sz w:val="28"/>
          <w:szCs w:val="28"/>
        </w:rPr>
        <w:t>, которые посещают 1102 воспитанника.</w:t>
      </w:r>
    </w:p>
    <w:p w:rsidR="00C01C92" w:rsidRPr="00163F6E" w:rsidRDefault="00C01C92" w:rsidP="00033FEA">
      <w:pPr>
        <w:shd w:val="clear" w:color="auto" w:fill="FFFFFF"/>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lastRenderedPageBreak/>
        <w:t>Очередность детей в возрасте от 0 до 7 лет на 01.09.2021 год составила 179 детей. По данным федеральной системы показателей электронной очереди АИС «</w:t>
      </w:r>
      <w:proofErr w:type="spellStart"/>
      <w:r w:rsidRPr="00163F6E">
        <w:rPr>
          <w:rFonts w:ascii="Times New Roman" w:eastAsia="Calibri" w:hAnsi="Times New Roman" w:cs="Times New Roman"/>
          <w:sz w:val="28"/>
          <w:szCs w:val="28"/>
        </w:rPr>
        <w:t>Е.Услуги</w:t>
      </w:r>
      <w:proofErr w:type="spellEnd"/>
      <w:r w:rsidRPr="00163F6E">
        <w:rPr>
          <w:rFonts w:ascii="Times New Roman" w:eastAsia="Calibri" w:hAnsi="Times New Roman" w:cs="Times New Roman"/>
          <w:sz w:val="28"/>
          <w:szCs w:val="28"/>
        </w:rPr>
        <w:t>. Образование» детей, не обеспеченных услугой дошкольного образования в возрасте от 3 до 7 лет, не зарегистрировано. По заявлению родителей (законных пре</w:t>
      </w:r>
      <w:r w:rsidR="006D0E28">
        <w:rPr>
          <w:rFonts w:ascii="Times New Roman" w:eastAsia="Calibri" w:hAnsi="Times New Roman" w:cs="Times New Roman"/>
          <w:sz w:val="28"/>
          <w:szCs w:val="28"/>
        </w:rPr>
        <w:t>дставителей) 100% детей в данн</w:t>
      </w:r>
      <w:r w:rsidR="00C70F5E" w:rsidRPr="00163F6E">
        <w:rPr>
          <w:rFonts w:ascii="Times New Roman" w:eastAsia="Calibri" w:hAnsi="Times New Roman" w:cs="Times New Roman"/>
          <w:sz w:val="28"/>
          <w:szCs w:val="28"/>
        </w:rPr>
        <w:t>ом</w:t>
      </w:r>
      <w:r w:rsidRPr="00163F6E">
        <w:rPr>
          <w:rFonts w:ascii="Times New Roman" w:eastAsia="Calibri" w:hAnsi="Times New Roman" w:cs="Times New Roman"/>
          <w:sz w:val="28"/>
          <w:szCs w:val="28"/>
        </w:rPr>
        <w:t xml:space="preserve"> возрасте получают образовательную услугу в </w:t>
      </w:r>
      <w:proofErr w:type="gramStart"/>
      <w:r w:rsidRPr="00163F6E">
        <w:rPr>
          <w:rFonts w:ascii="Times New Roman" w:eastAsia="Calibri" w:hAnsi="Times New Roman" w:cs="Times New Roman"/>
          <w:sz w:val="28"/>
          <w:szCs w:val="28"/>
        </w:rPr>
        <w:t>группах полного дня</w:t>
      </w:r>
      <w:proofErr w:type="gramEnd"/>
      <w:r w:rsidRPr="00163F6E">
        <w:rPr>
          <w:rFonts w:ascii="Times New Roman" w:eastAsia="Calibri" w:hAnsi="Times New Roman" w:cs="Times New Roman"/>
          <w:sz w:val="28"/>
          <w:szCs w:val="28"/>
        </w:rPr>
        <w:t xml:space="preserve"> или в группах кратковременного пребывания. На протяжении 2021 г. мероприятия по созданию дополнительных мест в муниципальной системе дошкольного образования не организовывались, трудности в ликвидации очерёдности устройства дете</w:t>
      </w:r>
      <w:r w:rsidR="00D401A9" w:rsidRPr="00163F6E">
        <w:rPr>
          <w:rFonts w:ascii="Times New Roman" w:eastAsia="Calibri" w:hAnsi="Times New Roman" w:cs="Times New Roman"/>
          <w:sz w:val="28"/>
          <w:szCs w:val="28"/>
        </w:rPr>
        <w:t>й в детские сады не возникали.</w:t>
      </w:r>
    </w:p>
    <w:p w:rsidR="00C01C92" w:rsidRPr="00163F6E" w:rsidRDefault="00C01C92" w:rsidP="00033FEA">
      <w:pPr>
        <w:spacing w:after="0" w:line="276" w:lineRule="auto"/>
        <w:ind w:firstLine="708"/>
        <w:contextualSpacing/>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Доступность дошкольного образования для всех категорий граждан является размер родительской платы за содержание детей в дошкольном образовательном учреждении. Согласно постановлению Администрации Бийского района от 09.08.2019 №476 «Об установлении размера родительской платы за присмотр и уход за детьми в образовательных учреждениях Бийского района, реализующих программы дошкольного образования» размер родительской платы в</w:t>
      </w:r>
      <w:r w:rsidR="006D0E28">
        <w:rPr>
          <w:rFonts w:ascii="Times New Roman" w:eastAsia="Calibri" w:hAnsi="Times New Roman" w:cs="Times New Roman"/>
          <w:sz w:val="28"/>
          <w:szCs w:val="28"/>
        </w:rPr>
        <w:t xml:space="preserve"> 2021 году был равен 1725 рублям</w:t>
      </w:r>
      <w:r w:rsidRPr="00163F6E">
        <w:rPr>
          <w:rFonts w:ascii="Times New Roman" w:eastAsia="Calibri" w:hAnsi="Times New Roman" w:cs="Times New Roman"/>
          <w:sz w:val="28"/>
          <w:szCs w:val="28"/>
        </w:rPr>
        <w:t>. Также родителям предусмотрен возврат компенсационный части платы, который назначается согласно критериям нуждаемости. Компенсационную выплату имеют право получать многодетные семьи, имеющих трех и более несовершеннолетних детей, и малоимущие семьи. Размер компенсационных выплат не изменился и по-прежнему составляет: на первого ребенка 20%, на второго ребенка 50%, на третьего и последующих 70%.  Объем средств на выплату компенсации в 2021 году составил 2,3 млн. руб. В силу сложившихся в регионе цен, эта сумма не позволяет обеспечить полноценное питание дошкольников. Вопрос увеличения родительской платы был рассмотрен с представителями родительской общественности в декабре 2021 года. 20 декабря 2021 года комитетом по образованию была подана заявка на повышени</w:t>
      </w:r>
      <w:r w:rsidR="004D5A1D">
        <w:rPr>
          <w:rFonts w:ascii="Times New Roman" w:eastAsia="Calibri" w:hAnsi="Times New Roman" w:cs="Times New Roman"/>
          <w:sz w:val="28"/>
          <w:szCs w:val="28"/>
        </w:rPr>
        <w:t>е</w:t>
      </w:r>
      <w:r w:rsidRPr="00163F6E">
        <w:rPr>
          <w:rFonts w:ascii="Times New Roman" w:eastAsia="Calibri" w:hAnsi="Times New Roman" w:cs="Times New Roman"/>
          <w:sz w:val="28"/>
          <w:szCs w:val="28"/>
        </w:rPr>
        <w:t xml:space="preserve"> размера родительской платы в Министерство образования и науки Алтайского края.</w:t>
      </w:r>
    </w:p>
    <w:p w:rsidR="00C01C92" w:rsidRPr="00163F6E" w:rsidRDefault="00C01C92" w:rsidP="00033FEA">
      <w:pPr>
        <w:suppressAutoHyphens/>
        <w:spacing w:after="0" w:line="276" w:lineRule="auto"/>
        <w:ind w:firstLine="708"/>
        <w:jc w:val="both"/>
        <w:rPr>
          <w:rFonts w:ascii="Times New Roman" w:eastAsia="Calibri" w:hAnsi="Times New Roman" w:cs="Times New Roman"/>
          <w:b/>
          <w:sz w:val="28"/>
          <w:szCs w:val="28"/>
        </w:rPr>
      </w:pPr>
      <w:r w:rsidRPr="00163F6E">
        <w:rPr>
          <w:rFonts w:ascii="Times New Roman" w:eastAsia="Calibri" w:hAnsi="Times New Roman" w:cs="Times New Roman"/>
          <w:b/>
          <w:sz w:val="28"/>
          <w:szCs w:val="28"/>
        </w:rPr>
        <w:t>Школьное образование</w:t>
      </w:r>
    </w:p>
    <w:p w:rsidR="00C01C92" w:rsidRPr="00163F6E" w:rsidRDefault="004D5A1D" w:rsidP="00033FEA">
      <w:pPr>
        <w:suppressAutoHyphens/>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Главным условием для выполнения</w:t>
      </w:r>
      <w:r w:rsidR="00C01C92" w:rsidRPr="00163F6E">
        <w:rPr>
          <w:rFonts w:ascii="Times New Roman" w:eastAsia="Calibri" w:hAnsi="Times New Roman" w:cs="Times New Roman"/>
          <w:sz w:val="28"/>
          <w:szCs w:val="28"/>
        </w:rPr>
        <w:t xml:space="preserve"> государственной функции школы – обеспечение базового общего среднего образования и развитие ребенка в процессе обучения,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школы на каждой ступени обучения.</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Calibri" w:hAnsi="Times New Roman" w:cs="Times New Roman"/>
          <w:sz w:val="28"/>
          <w:szCs w:val="28"/>
        </w:rPr>
        <w:t>В общеобразовательных школах Бийского района</w:t>
      </w:r>
      <w:r w:rsidR="004D5A1D">
        <w:rPr>
          <w:rFonts w:ascii="Times New Roman" w:eastAsia="Calibri" w:hAnsi="Times New Roman" w:cs="Times New Roman"/>
          <w:sz w:val="28"/>
          <w:szCs w:val="28"/>
        </w:rPr>
        <w:t>,</w:t>
      </w:r>
      <w:r w:rsidRPr="00163F6E">
        <w:rPr>
          <w:rFonts w:ascii="Times New Roman" w:eastAsia="Calibri" w:hAnsi="Times New Roman" w:cs="Times New Roman"/>
          <w:sz w:val="28"/>
          <w:szCs w:val="28"/>
        </w:rPr>
        <w:t xml:space="preserve"> </w:t>
      </w:r>
      <w:proofErr w:type="gramStart"/>
      <w:r w:rsidRPr="00163F6E">
        <w:rPr>
          <w:rFonts w:ascii="Times New Roman" w:eastAsia="Calibri" w:hAnsi="Times New Roman" w:cs="Times New Roman"/>
          <w:sz w:val="28"/>
          <w:szCs w:val="28"/>
        </w:rPr>
        <w:t>на конец</w:t>
      </w:r>
      <w:proofErr w:type="gramEnd"/>
      <w:r w:rsidRPr="00163F6E">
        <w:rPr>
          <w:rFonts w:ascii="Times New Roman" w:eastAsia="Calibri" w:hAnsi="Times New Roman" w:cs="Times New Roman"/>
          <w:sz w:val="28"/>
          <w:szCs w:val="28"/>
        </w:rPr>
        <w:t xml:space="preserve"> 2021 года</w:t>
      </w:r>
      <w:r w:rsidR="004D5A1D">
        <w:rPr>
          <w:rFonts w:ascii="Times New Roman" w:eastAsia="Calibri" w:hAnsi="Times New Roman" w:cs="Times New Roman"/>
          <w:sz w:val="28"/>
          <w:szCs w:val="28"/>
        </w:rPr>
        <w:t>,</w:t>
      </w:r>
      <w:r w:rsidRPr="00163F6E">
        <w:rPr>
          <w:rFonts w:ascii="Times New Roman" w:eastAsia="Calibri" w:hAnsi="Times New Roman" w:cs="Times New Roman"/>
          <w:sz w:val="28"/>
          <w:szCs w:val="28"/>
        </w:rPr>
        <w:t xml:space="preserve"> количество учащихся составило – 4248 человек.</w:t>
      </w:r>
    </w:p>
    <w:p w:rsidR="00C01C92" w:rsidRPr="00163F6E" w:rsidRDefault="00C01C92" w:rsidP="00033FEA">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Calibri" w:hAnsi="Times New Roman" w:cs="Times New Roman"/>
          <w:sz w:val="28"/>
          <w:szCs w:val="28"/>
          <w:lang w:eastAsia="ru-RU"/>
        </w:rPr>
        <w:t>Общий контингент обучающихся муниципальных общеобразовательных организаций</w:t>
      </w:r>
      <w:r w:rsidR="004D5A1D">
        <w:rPr>
          <w:rFonts w:ascii="Times New Roman" w:eastAsia="Calibri" w:hAnsi="Times New Roman" w:cs="Times New Roman"/>
          <w:sz w:val="28"/>
          <w:szCs w:val="28"/>
          <w:lang w:eastAsia="ru-RU"/>
        </w:rPr>
        <w:t>,</w:t>
      </w:r>
      <w:r w:rsidRPr="00163F6E">
        <w:rPr>
          <w:rFonts w:ascii="Times New Roman" w:eastAsia="Calibri" w:hAnsi="Times New Roman" w:cs="Times New Roman"/>
          <w:sz w:val="28"/>
          <w:szCs w:val="28"/>
          <w:lang w:eastAsia="ru-RU"/>
        </w:rPr>
        <w:t xml:space="preserve"> </w:t>
      </w:r>
      <w:proofErr w:type="gramStart"/>
      <w:r w:rsidRPr="00163F6E">
        <w:rPr>
          <w:rFonts w:ascii="Times New Roman" w:eastAsia="Calibri" w:hAnsi="Times New Roman" w:cs="Times New Roman"/>
          <w:sz w:val="28"/>
          <w:szCs w:val="28"/>
          <w:lang w:eastAsia="ru-RU"/>
        </w:rPr>
        <w:t>на конец</w:t>
      </w:r>
      <w:proofErr w:type="gramEnd"/>
      <w:r w:rsidRPr="00163F6E">
        <w:rPr>
          <w:rFonts w:ascii="Times New Roman" w:eastAsia="Calibri" w:hAnsi="Times New Roman" w:cs="Times New Roman"/>
          <w:sz w:val="28"/>
          <w:szCs w:val="28"/>
          <w:lang w:eastAsia="ru-RU"/>
        </w:rPr>
        <w:t xml:space="preserve"> 2021 года</w:t>
      </w:r>
      <w:r w:rsidR="004D5A1D">
        <w:rPr>
          <w:rFonts w:ascii="Times New Roman" w:eastAsia="Calibri" w:hAnsi="Times New Roman" w:cs="Times New Roman"/>
          <w:sz w:val="28"/>
          <w:szCs w:val="28"/>
          <w:lang w:eastAsia="ru-RU"/>
        </w:rPr>
        <w:t>,</w:t>
      </w:r>
      <w:r w:rsidRPr="00163F6E">
        <w:rPr>
          <w:rFonts w:ascii="Times New Roman" w:eastAsia="Calibri" w:hAnsi="Times New Roman" w:cs="Times New Roman"/>
          <w:sz w:val="28"/>
          <w:szCs w:val="28"/>
          <w:lang w:eastAsia="ru-RU"/>
        </w:rPr>
        <w:t xml:space="preserve"> составляет 4248 человек, из них 4194 человек</w:t>
      </w:r>
      <w:r w:rsidR="004D5A1D">
        <w:rPr>
          <w:rFonts w:ascii="Times New Roman" w:eastAsia="Calibri" w:hAnsi="Times New Roman" w:cs="Times New Roman"/>
          <w:sz w:val="28"/>
          <w:szCs w:val="28"/>
          <w:lang w:eastAsia="ru-RU"/>
        </w:rPr>
        <w:t>а</w:t>
      </w:r>
      <w:r w:rsidRPr="00163F6E">
        <w:rPr>
          <w:rFonts w:ascii="Times New Roman" w:eastAsia="Calibri" w:hAnsi="Times New Roman" w:cs="Times New Roman"/>
          <w:sz w:val="28"/>
          <w:szCs w:val="28"/>
          <w:lang w:eastAsia="ru-RU"/>
        </w:rPr>
        <w:t xml:space="preserve"> </w:t>
      </w:r>
      <w:r w:rsidRPr="00163F6E">
        <w:rPr>
          <w:rFonts w:ascii="Times New Roman" w:eastAsia="Calibri" w:hAnsi="Times New Roman" w:cs="Times New Roman"/>
          <w:sz w:val="28"/>
          <w:szCs w:val="28"/>
          <w:lang w:eastAsia="ru-RU"/>
        </w:rPr>
        <w:lastRenderedPageBreak/>
        <w:t xml:space="preserve">обучаются по очной форме обучения, 7 человек </w:t>
      </w:r>
      <w:r w:rsidRPr="00163F6E">
        <w:rPr>
          <w:rFonts w:ascii="Times New Roman" w:eastAsia="Times New Roman" w:hAnsi="Times New Roman" w:cs="Times New Roman"/>
          <w:sz w:val="28"/>
          <w:szCs w:val="28"/>
          <w:lang w:eastAsia="ru-RU"/>
        </w:rPr>
        <w:t>в форме семейного образования, 47 человек обучаются на дому.</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По итогам 2021 года в среднем успеваемость учащихся составляет – 94,7 %, качество знаний – 44 %.</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В 2021 году все школы района приступили к реализации программы профильного обучения. Охват учащихся 10-11 </w:t>
      </w:r>
      <w:proofErr w:type="gramStart"/>
      <w:r w:rsidRPr="00163F6E">
        <w:rPr>
          <w:rFonts w:ascii="Times New Roman" w:eastAsia="Times New Roman" w:hAnsi="Times New Roman" w:cs="Times New Roman"/>
          <w:sz w:val="28"/>
          <w:szCs w:val="28"/>
          <w:lang w:eastAsia="ru-RU"/>
        </w:rPr>
        <w:t>классов, обучающихся по программам профильного обучения составил</w:t>
      </w:r>
      <w:proofErr w:type="gramEnd"/>
      <w:r w:rsidRPr="00163F6E">
        <w:rPr>
          <w:rFonts w:ascii="Times New Roman" w:eastAsia="Times New Roman" w:hAnsi="Times New Roman" w:cs="Times New Roman"/>
          <w:sz w:val="28"/>
          <w:szCs w:val="28"/>
          <w:lang w:eastAsia="ru-RU"/>
        </w:rPr>
        <w:t xml:space="preserve"> 100 %.</w:t>
      </w:r>
    </w:p>
    <w:p w:rsidR="00C01C92" w:rsidRPr="00163F6E" w:rsidRDefault="00C01C92" w:rsidP="00033FEA">
      <w:pPr>
        <w:autoSpaceDE w:val="0"/>
        <w:autoSpaceDN w:val="0"/>
        <w:adjustRightInd w:val="0"/>
        <w:spacing w:after="0" w:line="276" w:lineRule="auto"/>
        <w:ind w:firstLine="708"/>
        <w:jc w:val="both"/>
        <w:rPr>
          <w:rFonts w:ascii="Times New Roman" w:eastAsia="Calibri" w:hAnsi="Times New Roman" w:cs="Times New Roman"/>
          <w:bCs/>
          <w:iCs/>
          <w:sz w:val="28"/>
          <w:szCs w:val="28"/>
          <w:lang w:eastAsia="ru-RU"/>
        </w:rPr>
      </w:pPr>
      <w:r w:rsidRPr="00163F6E">
        <w:rPr>
          <w:rFonts w:ascii="Times New Roman" w:eastAsia="Calibri" w:hAnsi="Times New Roman" w:cs="Times New Roman"/>
          <w:bCs/>
          <w:iCs/>
          <w:sz w:val="28"/>
          <w:szCs w:val="28"/>
          <w:lang w:eastAsia="ru-RU"/>
        </w:rPr>
        <w:t xml:space="preserve">Для обеспечения образования детей с особыми образовательными потребностями 13 образовательными организациями реализуются адаптированные основные общеобразовательные программы. </w:t>
      </w:r>
    </w:p>
    <w:p w:rsidR="00C01C92" w:rsidRPr="00163F6E" w:rsidRDefault="00C01C92" w:rsidP="00033FEA">
      <w:pPr>
        <w:autoSpaceDE w:val="0"/>
        <w:autoSpaceDN w:val="0"/>
        <w:adjustRightInd w:val="0"/>
        <w:spacing w:after="0" w:line="276" w:lineRule="auto"/>
        <w:ind w:firstLine="708"/>
        <w:jc w:val="both"/>
        <w:rPr>
          <w:rFonts w:ascii="Times New Roman" w:eastAsia="Calibri" w:hAnsi="Times New Roman" w:cs="Times New Roman"/>
          <w:bCs/>
          <w:iCs/>
          <w:sz w:val="28"/>
          <w:szCs w:val="28"/>
          <w:lang w:eastAsia="ru-RU"/>
        </w:rPr>
      </w:pPr>
      <w:r w:rsidRPr="00163F6E">
        <w:rPr>
          <w:rFonts w:ascii="Times New Roman" w:eastAsia="Calibri" w:hAnsi="Times New Roman" w:cs="Times New Roman"/>
          <w:bCs/>
          <w:iCs/>
          <w:sz w:val="28"/>
          <w:szCs w:val="28"/>
          <w:lang w:eastAsia="ru-RU"/>
        </w:rPr>
        <w:t>Всего на территории Бийского района 100% детей школьного возраста с особыми образовательными потребностями обеспечены образовательными услугами.</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К концу 2020 - 2021 учебного года в школах района обучались 332 учащихся 9-х классов. </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В результате проведенной государственной  итоговой аттестации в форме ОГЭ и ГВЭ в 2021 году 332 учувствовало всего, допущено 332 (100%), прошли ГИА 330 человек (99,4%), не прошли ГИА – 2 человека (0,6%).</w:t>
      </w:r>
    </w:p>
    <w:p w:rsidR="00C01C92" w:rsidRPr="00163F6E" w:rsidRDefault="00C01C92" w:rsidP="00033FEA">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Calibri" w:hAnsi="Times New Roman" w:cs="Times New Roman"/>
          <w:sz w:val="28"/>
          <w:szCs w:val="28"/>
          <w:lang w:eastAsia="ru-RU"/>
        </w:rPr>
        <w:t>21 выпускник получил аттестат с отличием (6,2% от общего числа).</w:t>
      </w:r>
    </w:p>
    <w:p w:rsidR="00C01C92" w:rsidRPr="00163F6E" w:rsidRDefault="00C01C92" w:rsidP="00033FEA">
      <w:pPr>
        <w:tabs>
          <w:tab w:val="left" w:pos="567"/>
        </w:tabs>
        <w:spacing w:after="0" w:line="276" w:lineRule="auto"/>
        <w:ind w:firstLine="708"/>
        <w:contextualSpacing/>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Учащиеся 9 классов, проходившие государственную итоговую аттестацию в форме ГВЭ показали 100% успеваемость и качество знаний 66,66%.</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Calibri" w:hAnsi="Times New Roman" w:cs="Times New Roman"/>
          <w:sz w:val="28"/>
          <w:szCs w:val="28"/>
          <w:lang w:eastAsia="ru-RU"/>
        </w:rPr>
        <w:t>Анализ выбранных предметов учащимися 9 классов на ОГЭ показал, что наиболее востребованы такие предметы, как обществознание, биология, география,</w:t>
      </w:r>
      <w:r w:rsidRPr="00163F6E">
        <w:rPr>
          <w:rFonts w:ascii="Times New Roman" w:eastAsia="Times New Roman" w:hAnsi="Times New Roman" w:cs="Times New Roman"/>
          <w:sz w:val="28"/>
          <w:szCs w:val="28"/>
          <w:lang w:eastAsia="ru-RU"/>
        </w:rPr>
        <w:t xml:space="preserve"> литература.</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Выпускники, проходившие государственную итоговую аттестацию в форме ГВЭ (11 учащихся), сдавали только обязательные экзамены по русскому языку и математике.</w:t>
      </w:r>
    </w:p>
    <w:p w:rsidR="00C01C92" w:rsidRPr="00163F6E" w:rsidRDefault="00C01C92" w:rsidP="00033FEA">
      <w:pPr>
        <w:tabs>
          <w:tab w:val="left" w:pos="567"/>
        </w:tabs>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Для проведения государственной итоговой аттестации в 9 классах ППЭ был организован традиционно в МБОУ «</w:t>
      </w:r>
      <w:proofErr w:type="gramStart"/>
      <w:r w:rsidRPr="00163F6E">
        <w:rPr>
          <w:rFonts w:ascii="Times New Roman" w:eastAsia="Times New Roman" w:hAnsi="Times New Roman" w:cs="Times New Roman"/>
          <w:sz w:val="28"/>
          <w:szCs w:val="28"/>
          <w:lang w:eastAsia="ru-RU"/>
        </w:rPr>
        <w:t>Верх-Катунская</w:t>
      </w:r>
      <w:proofErr w:type="gramEnd"/>
      <w:r w:rsidRPr="00163F6E">
        <w:rPr>
          <w:rFonts w:ascii="Times New Roman" w:eastAsia="Times New Roman" w:hAnsi="Times New Roman" w:cs="Times New Roman"/>
          <w:sz w:val="28"/>
          <w:szCs w:val="28"/>
          <w:lang w:eastAsia="ru-RU"/>
        </w:rPr>
        <w:t xml:space="preserve"> СОШ». Все аудитории, задействованные для проведения ОГЭ и ГВЭ, были оборудованы ноутбуками для организации видеонаблюдения. На каждом экзамене присутствовали аккредитованные общественные наблюдатели, медицинские работники. </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195 выпускников приняли решение продолжить дальнейшее обучение в средне-специальных учебных заведениях и 132 учащихся получить общее среднее образование.</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bookmarkStart w:id="2" w:name="_Toc366574784"/>
      <w:proofErr w:type="gramStart"/>
      <w:r w:rsidRPr="00163F6E">
        <w:rPr>
          <w:rFonts w:ascii="Times New Roman" w:eastAsia="Times New Roman" w:hAnsi="Times New Roman" w:cs="Times New Roman"/>
          <w:sz w:val="28"/>
          <w:szCs w:val="28"/>
          <w:lang w:eastAsia="ru-RU"/>
        </w:rPr>
        <w:t>На конец</w:t>
      </w:r>
      <w:proofErr w:type="gramEnd"/>
      <w:r w:rsidRPr="00163F6E">
        <w:rPr>
          <w:rFonts w:ascii="Times New Roman" w:eastAsia="Times New Roman" w:hAnsi="Times New Roman" w:cs="Times New Roman"/>
          <w:sz w:val="28"/>
          <w:szCs w:val="28"/>
          <w:lang w:eastAsia="ru-RU"/>
        </w:rPr>
        <w:t xml:space="preserve"> 2020 - 2021 учебного года в общеобразовательных учреждениях райо</w:t>
      </w:r>
      <w:r w:rsidR="004D5A1D">
        <w:rPr>
          <w:rFonts w:ascii="Times New Roman" w:eastAsia="Times New Roman" w:hAnsi="Times New Roman" w:cs="Times New Roman"/>
          <w:sz w:val="28"/>
          <w:szCs w:val="28"/>
          <w:lang w:eastAsia="ru-RU"/>
        </w:rPr>
        <w:t>на насчитывалось 144 выпускника</w:t>
      </w:r>
      <w:r w:rsidRPr="00163F6E">
        <w:rPr>
          <w:rFonts w:ascii="Times New Roman" w:eastAsia="Times New Roman" w:hAnsi="Times New Roman" w:cs="Times New Roman"/>
          <w:sz w:val="28"/>
          <w:szCs w:val="28"/>
          <w:lang w:eastAsia="ru-RU"/>
        </w:rPr>
        <w:t xml:space="preserve"> 11 классов, прошли ГИА 131 человек (91%), не прошли ГИА 13 человек (9,03%).</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Пункт проведения экзамена (ППЭ) традиционно находился в МБОУ «</w:t>
      </w:r>
      <w:proofErr w:type="gramStart"/>
      <w:r w:rsidRPr="00163F6E">
        <w:rPr>
          <w:rFonts w:ascii="Times New Roman" w:eastAsia="Times New Roman" w:hAnsi="Times New Roman" w:cs="Times New Roman"/>
          <w:sz w:val="28"/>
          <w:szCs w:val="28"/>
          <w:lang w:eastAsia="ru-RU"/>
        </w:rPr>
        <w:t>Первомайская</w:t>
      </w:r>
      <w:proofErr w:type="gramEnd"/>
      <w:r w:rsidRPr="00163F6E">
        <w:rPr>
          <w:rFonts w:ascii="Times New Roman" w:eastAsia="Times New Roman" w:hAnsi="Times New Roman" w:cs="Times New Roman"/>
          <w:sz w:val="28"/>
          <w:szCs w:val="28"/>
          <w:lang w:eastAsia="ru-RU"/>
        </w:rPr>
        <w:t xml:space="preserve"> СОШ №2». В государственной итоговой аттестации в форме </w:t>
      </w:r>
      <w:r w:rsidRPr="00163F6E">
        <w:rPr>
          <w:rFonts w:ascii="Times New Roman" w:eastAsia="Times New Roman" w:hAnsi="Times New Roman" w:cs="Times New Roman"/>
          <w:sz w:val="28"/>
          <w:szCs w:val="28"/>
          <w:lang w:eastAsia="ru-RU"/>
        </w:rPr>
        <w:lastRenderedPageBreak/>
        <w:t xml:space="preserve">единого государственного экзамена по русскому языку приняли участие 93 выпускника текущего года. Средний балл по району составил 68,6% (2020-64,9%). Доля </w:t>
      </w:r>
      <w:proofErr w:type="spellStart"/>
      <w:r w:rsidRPr="00163F6E">
        <w:rPr>
          <w:rFonts w:ascii="Times New Roman" w:eastAsia="Times New Roman" w:hAnsi="Times New Roman" w:cs="Times New Roman"/>
          <w:sz w:val="28"/>
          <w:szCs w:val="28"/>
          <w:lang w:eastAsia="ru-RU"/>
        </w:rPr>
        <w:t>высокобальников</w:t>
      </w:r>
      <w:proofErr w:type="spellEnd"/>
      <w:r w:rsidRPr="00163F6E">
        <w:rPr>
          <w:rFonts w:ascii="Times New Roman" w:eastAsia="Times New Roman" w:hAnsi="Times New Roman" w:cs="Times New Roman"/>
          <w:sz w:val="28"/>
          <w:szCs w:val="28"/>
          <w:lang w:eastAsia="ru-RU"/>
        </w:rPr>
        <w:t xml:space="preserve"> составила 11,8% (2020-14,9%). Все выпускники текущего года сдали экзамен по русскому языку, преодолев необходимую минимальную границу количества баллов.  </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proofErr w:type="gramStart"/>
      <w:r w:rsidRPr="00163F6E">
        <w:rPr>
          <w:rFonts w:ascii="Times New Roman" w:eastAsia="Times New Roman" w:hAnsi="Times New Roman" w:cs="Times New Roman"/>
          <w:sz w:val="28"/>
          <w:szCs w:val="28"/>
          <w:lang w:eastAsia="ru-RU"/>
        </w:rPr>
        <w:t>Выбор предметов участников ЕГЭ в текущем году распределился следующим образом: обществознание – 56 человек, физика – 25</w:t>
      </w:r>
      <w:r w:rsidR="004D5A1D">
        <w:rPr>
          <w:rFonts w:ascii="Times New Roman" w:eastAsia="Times New Roman" w:hAnsi="Times New Roman" w:cs="Times New Roman"/>
          <w:sz w:val="28"/>
          <w:szCs w:val="28"/>
          <w:lang w:eastAsia="ru-RU"/>
        </w:rPr>
        <w:t xml:space="preserve"> человек, биология – 16 человек</w:t>
      </w:r>
      <w:r w:rsidRPr="00163F6E">
        <w:rPr>
          <w:rFonts w:ascii="Times New Roman" w:eastAsia="Times New Roman" w:hAnsi="Times New Roman" w:cs="Times New Roman"/>
          <w:sz w:val="28"/>
          <w:szCs w:val="28"/>
          <w:lang w:eastAsia="ru-RU"/>
        </w:rPr>
        <w:t>, история – 13 человек, химия - 8 человек, география - 4 человека, литература – 6 человек, английский язык – 6 челов</w:t>
      </w:r>
      <w:r w:rsidR="004D5A1D">
        <w:rPr>
          <w:rFonts w:ascii="Times New Roman" w:eastAsia="Times New Roman" w:hAnsi="Times New Roman" w:cs="Times New Roman"/>
          <w:sz w:val="28"/>
          <w:szCs w:val="28"/>
          <w:lang w:eastAsia="ru-RU"/>
        </w:rPr>
        <w:t>ек</w:t>
      </w:r>
      <w:r w:rsidRPr="00163F6E">
        <w:rPr>
          <w:rFonts w:ascii="Times New Roman" w:eastAsia="Times New Roman" w:hAnsi="Times New Roman" w:cs="Times New Roman"/>
          <w:sz w:val="28"/>
          <w:szCs w:val="28"/>
          <w:lang w:eastAsia="ru-RU"/>
        </w:rPr>
        <w:t>, информатика – 10.</w:t>
      </w:r>
      <w:proofErr w:type="gramEnd"/>
    </w:p>
    <w:p w:rsidR="00C01C92" w:rsidRPr="00163F6E" w:rsidRDefault="00C01C92" w:rsidP="00033FEA">
      <w:pPr>
        <w:tabs>
          <w:tab w:val="left" w:pos="7230"/>
        </w:tabs>
        <w:spacing w:after="0" w:line="276" w:lineRule="auto"/>
        <w:ind w:firstLine="708"/>
        <w:contextualSpacing/>
        <w:jc w:val="both"/>
        <w:rPr>
          <w:rFonts w:ascii="Times New Roman" w:eastAsia="Times New Roman" w:hAnsi="Times New Roman" w:cs="Times New Roman"/>
          <w:sz w:val="28"/>
          <w:szCs w:val="28"/>
          <w:lang w:eastAsia="x-none"/>
        </w:rPr>
      </w:pPr>
      <w:r w:rsidRPr="00163F6E">
        <w:rPr>
          <w:rFonts w:ascii="Times New Roman" w:eastAsia="Times New Roman" w:hAnsi="Times New Roman" w:cs="Times New Roman"/>
          <w:sz w:val="28"/>
          <w:szCs w:val="28"/>
          <w:lang w:val="x-none" w:eastAsia="x-none"/>
        </w:rPr>
        <w:t xml:space="preserve">По результатам прохождения государственной итоговой аттестации </w:t>
      </w:r>
      <w:r w:rsidRPr="00163F6E">
        <w:rPr>
          <w:rFonts w:ascii="Times New Roman" w:eastAsia="Times New Roman" w:hAnsi="Times New Roman" w:cs="Times New Roman"/>
          <w:sz w:val="28"/>
          <w:szCs w:val="28"/>
          <w:lang w:eastAsia="x-none"/>
        </w:rPr>
        <w:t>в районе 5 медалистов (3,47% от общего числа выпускников).</w:t>
      </w:r>
    </w:p>
    <w:bookmarkEnd w:id="2"/>
    <w:p w:rsidR="00C01C92" w:rsidRPr="00163F6E" w:rsidRDefault="00C01C92" w:rsidP="00033FEA">
      <w:pPr>
        <w:spacing w:after="0" w:line="276" w:lineRule="auto"/>
        <w:ind w:firstLine="708"/>
        <w:jc w:val="both"/>
        <w:rPr>
          <w:rFonts w:ascii="Times New Roman" w:eastAsia="Times New Roman" w:hAnsi="Times New Roman" w:cs="Times New Roman"/>
          <w:bCs/>
          <w:sz w:val="28"/>
          <w:szCs w:val="28"/>
          <w:lang w:eastAsia="ru-RU"/>
        </w:rPr>
      </w:pPr>
      <w:r w:rsidRPr="00163F6E">
        <w:rPr>
          <w:rFonts w:ascii="Times New Roman" w:eastAsia="Calibri" w:hAnsi="Times New Roman" w:cs="Times New Roman"/>
          <w:sz w:val="28"/>
          <w:szCs w:val="28"/>
        </w:rPr>
        <w:t>В целях выявления и поддержки одаренных школьников в 2021 го</w:t>
      </w:r>
      <w:r w:rsidR="004D5A1D">
        <w:rPr>
          <w:rFonts w:ascii="Times New Roman" w:eastAsia="Calibri" w:hAnsi="Times New Roman" w:cs="Times New Roman"/>
          <w:sz w:val="28"/>
          <w:szCs w:val="28"/>
        </w:rPr>
        <w:t>ду комитетом по образованию был</w:t>
      </w:r>
      <w:r w:rsidRPr="00163F6E">
        <w:rPr>
          <w:rFonts w:ascii="Times New Roman" w:eastAsia="Calibri" w:hAnsi="Times New Roman" w:cs="Times New Roman"/>
          <w:sz w:val="28"/>
          <w:szCs w:val="28"/>
        </w:rPr>
        <w:t xml:space="preserve"> организован и проведен</w:t>
      </w:r>
      <w:r w:rsidRPr="00163F6E">
        <w:rPr>
          <w:rFonts w:ascii="Times New Roman" w:eastAsia="Times New Roman" w:hAnsi="Times New Roman" w:cs="Times New Roman"/>
          <w:bCs/>
          <w:sz w:val="28"/>
          <w:szCs w:val="28"/>
          <w:lang w:eastAsia="ru-RU"/>
        </w:rPr>
        <w:t xml:space="preserve"> муниципальный этап Всероссийской олимпиады школьников. </w:t>
      </w:r>
    </w:p>
    <w:p w:rsidR="00C01C92" w:rsidRPr="00163F6E" w:rsidRDefault="00C01C92" w:rsidP="00033FEA">
      <w:pPr>
        <w:spacing w:after="0" w:line="276" w:lineRule="auto"/>
        <w:ind w:firstLine="708"/>
        <w:jc w:val="both"/>
        <w:rPr>
          <w:rFonts w:ascii="Times New Roman" w:eastAsia="Times New Roman" w:hAnsi="Times New Roman" w:cs="Times New Roman"/>
          <w:bCs/>
          <w:sz w:val="28"/>
          <w:szCs w:val="28"/>
          <w:lang w:eastAsia="ru-RU"/>
        </w:rPr>
      </w:pPr>
      <w:r w:rsidRPr="00163F6E">
        <w:rPr>
          <w:rFonts w:ascii="Times New Roman" w:eastAsia="Times New Roman" w:hAnsi="Times New Roman" w:cs="Times New Roman"/>
          <w:bCs/>
          <w:sz w:val="28"/>
          <w:szCs w:val="28"/>
          <w:lang w:eastAsia="ru-RU"/>
        </w:rPr>
        <w:t>В муниципальном этапе олимпиады принимали участие учащиеся 7-11 классов по 17 предметам. По итогам работы предметных жюри были определены 153 победителя и призера (25,5% от общего количества участников).</w:t>
      </w:r>
    </w:p>
    <w:p w:rsidR="00C01C92" w:rsidRPr="00163F6E" w:rsidRDefault="00C01C92" w:rsidP="00033FEA">
      <w:pPr>
        <w:spacing w:after="0" w:line="276" w:lineRule="auto"/>
        <w:ind w:firstLine="708"/>
        <w:jc w:val="both"/>
        <w:rPr>
          <w:rFonts w:ascii="Times New Roman" w:eastAsia="Times New Roman" w:hAnsi="Times New Roman" w:cs="Times New Roman"/>
          <w:bCs/>
          <w:sz w:val="28"/>
          <w:szCs w:val="28"/>
          <w:lang w:eastAsia="ru-RU"/>
        </w:rPr>
      </w:pPr>
      <w:r w:rsidRPr="00163F6E">
        <w:rPr>
          <w:rFonts w:ascii="Times New Roman" w:eastAsia="Times New Roman" w:hAnsi="Times New Roman" w:cs="Times New Roman"/>
          <w:bCs/>
          <w:sz w:val="28"/>
          <w:szCs w:val="28"/>
          <w:lang w:eastAsia="ru-RU"/>
        </w:rPr>
        <w:t>Для участия в региональном этапе олимпиады от района были приглашены 23  учащихся 9-11 классов.</w:t>
      </w:r>
    </w:p>
    <w:p w:rsidR="00C01C92" w:rsidRPr="00163F6E" w:rsidRDefault="00C01C92" w:rsidP="00033FEA">
      <w:pPr>
        <w:spacing w:after="0" w:line="276" w:lineRule="auto"/>
        <w:ind w:firstLine="708"/>
        <w:jc w:val="both"/>
        <w:rPr>
          <w:rFonts w:ascii="Times New Roman" w:eastAsia="Calibri" w:hAnsi="Times New Roman" w:cs="Times New Roman"/>
          <w:sz w:val="28"/>
          <w:szCs w:val="28"/>
        </w:rPr>
      </w:pPr>
      <w:bookmarkStart w:id="3" w:name="_Toc366574785"/>
      <w:r w:rsidRPr="00163F6E">
        <w:rPr>
          <w:rFonts w:ascii="Times New Roman" w:eastAsia="Calibri" w:hAnsi="Times New Roman" w:cs="Times New Roman"/>
          <w:sz w:val="28"/>
          <w:szCs w:val="28"/>
        </w:rPr>
        <w:t>Также проводятся муниципальные конкурсы: районный конкурс «Ученик года», Компьютерный фестиваль, Фестиваль иностранных языков «В мире иноязычной культуры», Районная игра по истории «Умники и умницы», Олимпиада по математике для учащихся 8-11 классов «Кто готов к ГИА-2021?». 2109 учащихся приняли участие в районных интеллектуальных предметных конкурсах за 2021 год.</w:t>
      </w:r>
    </w:p>
    <w:p w:rsidR="00C01C92" w:rsidRPr="00163F6E" w:rsidRDefault="00C01C92" w:rsidP="00033FEA">
      <w:pPr>
        <w:spacing w:after="0" w:line="276" w:lineRule="auto"/>
        <w:ind w:firstLine="708"/>
        <w:contextualSpacing/>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 Участие в региональных, всероссийских, международных конкурсах составило 23% учащихся.</w:t>
      </w:r>
    </w:p>
    <w:p w:rsidR="00C01C92" w:rsidRPr="00163F6E" w:rsidRDefault="00C01C92" w:rsidP="00033FEA">
      <w:pPr>
        <w:spacing w:after="0" w:line="276" w:lineRule="auto"/>
        <w:ind w:firstLine="708"/>
        <w:contextualSpacing/>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Всего доля обучающихся по программам общего образования, участвующих в олимпиадах и конкурсах различного уровня составила 52 %.</w:t>
      </w:r>
    </w:p>
    <w:p w:rsidR="00C01C92" w:rsidRPr="00163F6E" w:rsidRDefault="00C01C92" w:rsidP="00033FEA">
      <w:pPr>
        <w:spacing w:after="0" w:line="276" w:lineRule="auto"/>
        <w:ind w:firstLine="708"/>
        <w:contextualSpacing/>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В августе 2021 года 10 школьников награждены единовременной стипендией Главы Администрации района, 9-ти школьникам Бийского района присуждена премия Губернатора Алтайского края.</w:t>
      </w:r>
    </w:p>
    <w:bookmarkEnd w:id="3"/>
    <w:p w:rsidR="00C01C92" w:rsidRPr="00163F6E" w:rsidRDefault="00C01C92" w:rsidP="00033FEA">
      <w:pPr>
        <w:suppressAutoHyphens/>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Ос</w:t>
      </w:r>
      <w:r w:rsidR="004D5A1D">
        <w:rPr>
          <w:rFonts w:ascii="Times New Roman" w:eastAsia="Calibri" w:hAnsi="Times New Roman" w:cs="Times New Roman"/>
          <w:sz w:val="28"/>
          <w:szCs w:val="28"/>
        </w:rPr>
        <w:t>обое внимание уделяется созданию</w:t>
      </w:r>
      <w:r w:rsidRPr="00163F6E">
        <w:rPr>
          <w:rFonts w:ascii="Times New Roman" w:eastAsia="Calibri" w:hAnsi="Times New Roman" w:cs="Times New Roman"/>
          <w:sz w:val="28"/>
          <w:szCs w:val="28"/>
        </w:rPr>
        <w:t xml:space="preserve"> комфортной среды для детей с ОВЗ и детей-инвалидов. Для доступного обучения необходимо создание специальных программ и условий для детей данных категорий, которые составляются на основании заключений, выданных территориальной психолого-медико-педагогической комиссией Бийского района. В 2021 году комиссия работала по определенному графику,</w:t>
      </w:r>
      <w:r w:rsidR="004D5A1D">
        <w:rPr>
          <w:rFonts w:ascii="Times New Roman" w:eastAsia="Calibri" w:hAnsi="Times New Roman" w:cs="Times New Roman"/>
          <w:sz w:val="28"/>
          <w:szCs w:val="28"/>
        </w:rPr>
        <w:t xml:space="preserve"> с</w:t>
      </w:r>
      <w:r w:rsidRPr="00163F6E">
        <w:rPr>
          <w:rFonts w:ascii="Times New Roman" w:eastAsia="Calibri" w:hAnsi="Times New Roman" w:cs="Times New Roman"/>
          <w:sz w:val="28"/>
          <w:szCs w:val="28"/>
        </w:rPr>
        <w:t xml:space="preserve"> постоянным составом специалистов. Состоялось 4 заседания комиссии. Количество обследованных детей за указанный период составило 73: дети дошкольного возраста– 3, дети школьного возраста – 58, 2 -</w:t>
      </w:r>
      <w:r w:rsidRPr="00163F6E">
        <w:rPr>
          <w:rFonts w:ascii="Times New Roman" w:eastAsia="Calibri" w:hAnsi="Times New Roman" w:cs="Times New Roman"/>
          <w:sz w:val="28"/>
          <w:szCs w:val="28"/>
        </w:rPr>
        <w:lastRenderedPageBreak/>
        <w:t>несовершеннолетние, поступающие в профессиональное училище. Из них первично обратилось 40 человек, 33 – повторно.</w:t>
      </w:r>
    </w:p>
    <w:p w:rsidR="00C01C92" w:rsidRPr="00163F6E" w:rsidRDefault="00C01C92" w:rsidP="00033FEA">
      <w:pPr>
        <w:suppressAutoHyphens/>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По результатам коллегиального обследования детей специалистами ТПМПК каждому ребенку были определены специальные условия образования и программа обучения, даны рекомендации педагогам, родителям и специалистам, работающим с этими детьми.</w:t>
      </w:r>
    </w:p>
    <w:p w:rsidR="00C01C92" w:rsidRPr="00163F6E" w:rsidRDefault="00C01C92" w:rsidP="00033FEA">
      <w:pPr>
        <w:suppressAutoHyphens/>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Рекомендовано </w:t>
      </w:r>
      <w:proofErr w:type="gramStart"/>
      <w:r w:rsidRPr="00163F6E">
        <w:rPr>
          <w:rFonts w:ascii="Times New Roman" w:eastAsia="Calibri" w:hAnsi="Times New Roman" w:cs="Times New Roman"/>
          <w:sz w:val="28"/>
          <w:szCs w:val="28"/>
        </w:rPr>
        <w:t>обучение</w:t>
      </w:r>
      <w:proofErr w:type="gramEnd"/>
      <w:r w:rsidRPr="00163F6E">
        <w:rPr>
          <w:rFonts w:ascii="Times New Roman" w:eastAsia="Calibri" w:hAnsi="Times New Roman" w:cs="Times New Roman"/>
          <w:sz w:val="28"/>
          <w:szCs w:val="28"/>
        </w:rPr>
        <w:t xml:space="preserve"> по адаптированной основной общеобразовательной программе:</w:t>
      </w:r>
    </w:p>
    <w:p w:rsidR="00C01C92" w:rsidRPr="00163F6E" w:rsidRDefault="00C01C92" w:rsidP="00033FEA">
      <w:pPr>
        <w:suppressAutoHyphens/>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для </w:t>
      </w:r>
      <w:proofErr w:type="gramStart"/>
      <w:r w:rsidRPr="00163F6E">
        <w:rPr>
          <w:rFonts w:ascii="Times New Roman" w:eastAsia="Calibri" w:hAnsi="Times New Roman" w:cs="Times New Roman"/>
          <w:sz w:val="28"/>
          <w:szCs w:val="28"/>
        </w:rPr>
        <w:t>обучающихся</w:t>
      </w:r>
      <w:proofErr w:type="gramEnd"/>
      <w:r w:rsidRPr="00163F6E">
        <w:rPr>
          <w:rFonts w:ascii="Times New Roman" w:eastAsia="Calibri" w:hAnsi="Times New Roman" w:cs="Times New Roman"/>
          <w:sz w:val="28"/>
          <w:szCs w:val="28"/>
        </w:rPr>
        <w:t xml:space="preserve"> с нарушениями опорно-двигательного аппарата– 1;</w:t>
      </w:r>
    </w:p>
    <w:p w:rsidR="00C01C92" w:rsidRPr="00163F6E" w:rsidRDefault="00C01C92" w:rsidP="00033FEA">
      <w:pPr>
        <w:suppressAutoHyphens/>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для </w:t>
      </w:r>
      <w:proofErr w:type="gramStart"/>
      <w:r w:rsidRPr="00163F6E">
        <w:rPr>
          <w:rFonts w:ascii="Times New Roman" w:eastAsia="Calibri" w:hAnsi="Times New Roman" w:cs="Times New Roman"/>
          <w:sz w:val="28"/>
          <w:szCs w:val="28"/>
        </w:rPr>
        <w:t>обучающихся</w:t>
      </w:r>
      <w:proofErr w:type="gramEnd"/>
      <w:r w:rsidRPr="00163F6E">
        <w:rPr>
          <w:rFonts w:ascii="Times New Roman" w:eastAsia="Calibri" w:hAnsi="Times New Roman" w:cs="Times New Roman"/>
          <w:sz w:val="28"/>
          <w:szCs w:val="28"/>
        </w:rPr>
        <w:t xml:space="preserve"> с умственной отсталостью – 17;</w:t>
      </w:r>
    </w:p>
    <w:p w:rsidR="00C01C92" w:rsidRPr="00163F6E" w:rsidRDefault="00C01C92" w:rsidP="00033FEA">
      <w:pPr>
        <w:suppressAutoHyphens/>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для </w:t>
      </w:r>
      <w:proofErr w:type="gramStart"/>
      <w:r w:rsidRPr="00163F6E">
        <w:rPr>
          <w:rFonts w:ascii="Times New Roman" w:eastAsia="Calibri" w:hAnsi="Times New Roman" w:cs="Times New Roman"/>
          <w:sz w:val="28"/>
          <w:szCs w:val="28"/>
        </w:rPr>
        <w:t>обучающихся</w:t>
      </w:r>
      <w:proofErr w:type="gramEnd"/>
      <w:r w:rsidRPr="00163F6E">
        <w:rPr>
          <w:rFonts w:ascii="Times New Roman" w:eastAsia="Calibri" w:hAnsi="Times New Roman" w:cs="Times New Roman"/>
          <w:sz w:val="28"/>
          <w:szCs w:val="28"/>
        </w:rPr>
        <w:t xml:space="preserve"> с задержкой психического развития – 51;</w:t>
      </w:r>
    </w:p>
    <w:p w:rsidR="00C01C92" w:rsidRPr="00163F6E" w:rsidRDefault="00C01C92" w:rsidP="00033FEA">
      <w:pPr>
        <w:suppressAutoHyphens/>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Для </w:t>
      </w:r>
      <w:proofErr w:type="gramStart"/>
      <w:r w:rsidRPr="00163F6E">
        <w:rPr>
          <w:rFonts w:ascii="Times New Roman" w:eastAsia="Calibri" w:hAnsi="Times New Roman" w:cs="Times New Roman"/>
          <w:sz w:val="28"/>
          <w:szCs w:val="28"/>
        </w:rPr>
        <w:t>обучающихся</w:t>
      </w:r>
      <w:proofErr w:type="gramEnd"/>
      <w:r w:rsidRPr="00163F6E">
        <w:rPr>
          <w:rFonts w:ascii="Times New Roman" w:eastAsia="Calibri" w:hAnsi="Times New Roman" w:cs="Times New Roman"/>
          <w:sz w:val="28"/>
          <w:szCs w:val="28"/>
        </w:rPr>
        <w:t xml:space="preserve"> с тяжелыми нарушениями речи – 1</w:t>
      </w:r>
    </w:p>
    <w:p w:rsidR="00C01C92" w:rsidRPr="00163F6E" w:rsidRDefault="00C01C92" w:rsidP="00033FEA">
      <w:pPr>
        <w:suppressAutoHyphens/>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Для </w:t>
      </w:r>
      <w:proofErr w:type="gramStart"/>
      <w:r w:rsidRPr="00163F6E">
        <w:rPr>
          <w:rFonts w:ascii="Times New Roman" w:eastAsia="Calibri" w:hAnsi="Times New Roman" w:cs="Times New Roman"/>
          <w:sz w:val="28"/>
          <w:szCs w:val="28"/>
        </w:rPr>
        <w:t>обучающихся</w:t>
      </w:r>
      <w:proofErr w:type="gramEnd"/>
      <w:r w:rsidRPr="00163F6E">
        <w:rPr>
          <w:rFonts w:ascii="Times New Roman" w:eastAsia="Calibri" w:hAnsi="Times New Roman" w:cs="Times New Roman"/>
          <w:sz w:val="28"/>
          <w:szCs w:val="28"/>
        </w:rPr>
        <w:t xml:space="preserve"> с расстройством аутистического спектра – 3.</w:t>
      </w:r>
    </w:p>
    <w:p w:rsidR="00C01C92" w:rsidRPr="00163F6E" w:rsidRDefault="00C01C92" w:rsidP="00033FEA">
      <w:pPr>
        <w:suppressAutoHyphens/>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8 учащихся претендовали на получение рекомендаций о создании специальных условий для проведения ГИА по образовательным программам основного общего образования.</w:t>
      </w:r>
    </w:p>
    <w:p w:rsidR="00C01C92" w:rsidRPr="00163F6E" w:rsidRDefault="00C01C92" w:rsidP="00033FEA">
      <w:pPr>
        <w:suppressAutoHyphens/>
        <w:spacing w:after="0" w:line="276" w:lineRule="auto"/>
        <w:ind w:firstLine="708"/>
        <w:jc w:val="both"/>
        <w:rPr>
          <w:rFonts w:ascii="Times New Roman" w:eastAsia="Calibri" w:hAnsi="Times New Roman" w:cs="Times New Roman"/>
          <w:b/>
          <w:sz w:val="28"/>
          <w:szCs w:val="28"/>
        </w:rPr>
      </w:pPr>
      <w:r w:rsidRPr="00163F6E">
        <w:rPr>
          <w:rFonts w:ascii="Times New Roman" w:eastAsia="Calibri" w:hAnsi="Times New Roman" w:cs="Times New Roman"/>
          <w:b/>
          <w:sz w:val="28"/>
          <w:szCs w:val="28"/>
        </w:rPr>
        <w:t>Воспитательная работа</w:t>
      </w:r>
    </w:p>
    <w:p w:rsidR="00C01C92" w:rsidRPr="00163F6E" w:rsidRDefault="00C01C92" w:rsidP="00033FEA">
      <w:pPr>
        <w:tabs>
          <w:tab w:val="left" w:pos="284"/>
          <w:tab w:val="left" w:pos="851"/>
        </w:tabs>
        <w:spacing w:after="0" w:line="276" w:lineRule="auto"/>
        <w:ind w:firstLine="708"/>
        <w:jc w:val="both"/>
        <w:rPr>
          <w:rFonts w:ascii="Times New Roman" w:eastAsia="Times New Roman" w:hAnsi="Times New Roman" w:cs="Times New Roman"/>
          <w:bCs/>
          <w:sz w:val="28"/>
          <w:szCs w:val="28"/>
          <w:lang w:val="x-none" w:eastAsia="ru-RU"/>
        </w:rPr>
      </w:pPr>
      <w:r w:rsidRPr="00163F6E">
        <w:rPr>
          <w:rFonts w:ascii="Times New Roman" w:eastAsia="Times New Roman" w:hAnsi="Times New Roman" w:cs="Times New Roman"/>
          <w:bCs/>
          <w:sz w:val="28"/>
          <w:szCs w:val="28"/>
          <w:lang w:eastAsia="ru-RU"/>
        </w:rPr>
        <w:t xml:space="preserve">Особое значение в воспитательной работе уделяется </w:t>
      </w:r>
      <w:r w:rsidRPr="00163F6E">
        <w:rPr>
          <w:rFonts w:ascii="Times New Roman" w:eastAsia="Times New Roman" w:hAnsi="Times New Roman" w:cs="Times New Roman"/>
          <w:bCs/>
          <w:sz w:val="28"/>
          <w:szCs w:val="28"/>
          <w:lang w:val="x-none" w:eastAsia="ru-RU"/>
        </w:rPr>
        <w:t xml:space="preserve">профилактике безнадзорности и правонарушений среди несовершеннолетних. </w:t>
      </w:r>
      <w:r w:rsidRPr="00163F6E">
        <w:rPr>
          <w:rFonts w:ascii="Times New Roman" w:eastAsia="Times New Roman" w:hAnsi="Times New Roman" w:cs="Times New Roman"/>
          <w:bCs/>
          <w:sz w:val="28"/>
          <w:szCs w:val="28"/>
          <w:lang w:eastAsia="ru-RU"/>
        </w:rPr>
        <w:t xml:space="preserve">В 2021 году на различных видах учета состояло 132 учащихся. </w:t>
      </w:r>
      <w:r w:rsidRPr="00163F6E">
        <w:rPr>
          <w:rFonts w:ascii="Times New Roman" w:eastAsia="Times New Roman" w:hAnsi="Times New Roman" w:cs="Times New Roman"/>
          <w:bCs/>
          <w:sz w:val="28"/>
          <w:szCs w:val="28"/>
          <w:lang w:val="x-none" w:eastAsia="ru-RU"/>
        </w:rPr>
        <w:t xml:space="preserve">Проводится огромная работа среди «проблемных» подростков и семей. Все учащиеся, находящиеся на учете КДН и ПДН охвачены внеурочной деятельностью, с ними проводятся индивидуальные беседы, для каждого составлен межведомственный план работы. Семьи, находящиеся в социально опасном положении, контролируются не только образовательной организацией, для работы с ними привлекаются представители государственных органов: инспекторы ПДН, психологи комплексного центра социального обслуживания населения, представители ФАП.  Также, подросткам из данных категорий семей, а также из опекунских, малоимущих и многодетных семей с 14 лет предлагается через КГКУ «Центр занятости населения города Бийска» трудоустройство. За апрель-май </w:t>
      </w:r>
      <w:r w:rsidRPr="00163F6E">
        <w:rPr>
          <w:rFonts w:ascii="Times New Roman" w:eastAsia="Times New Roman" w:hAnsi="Times New Roman" w:cs="Times New Roman"/>
          <w:bCs/>
          <w:sz w:val="28"/>
          <w:szCs w:val="28"/>
          <w:lang w:eastAsia="ru-RU"/>
        </w:rPr>
        <w:t>2021</w:t>
      </w:r>
      <w:r w:rsidRPr="00163F6E">
        <w:rPr>
          <w:rFonts w:ascii="Times New Roman" w:eastAsia="Times New Roman" w:hAnsi="Times New Roman" w:cs="Times New Roman"/>
          <w:bCs/>
          <w:sz w:val="28"/>
          <w:szCs w:val="28"/>
          <w:lang w:val="x-none" w:eastAsia="ru-RU"/>
        </w:rPr>
        <w:t xml:space="preserve"> года было трудоустроено </w:t>
      </w:r>
      <w:r w:rsidRPr="00163F6E">
        <w:rPr>
          <w:rFonts w:ascii="Times New Roman" w:eastAsia="Times New Roman" w:hAnsi="Times New Roman" w:cs="Times New Roman"/>
          <w:bCs/>
          <w:sz w:val="28"/>
          <w:szCs w:val="28"/>
          <w:lang w:eastAsia="ru-RU"/>
        </w:rPr>
        <w:t>118</w:t>
      </w:r>
      <w:r w:rsidRPr="00163F6E">
        <w:rPr>
          <w:rFonts w:ascii="Times New Roman" w:eastAsia="Times New Roman" w:hAnsi="Times New Roman" w:cs="Times New Roman"/>
          <w:bCs/>
          <w:sz w:val="28"/>
          <w:szCs w:val="28"/>
          <w:lang w:val="x-none" w:eastAsia="ru-RU"/>
        </w:rPr>
        <w:t xml:space="preserve"> подростков, обучающихся в Бийском районе.</w:t>
      </w:r>
      <w:r w:rsidRPr="00163F6E">
        <w:rPr>
          <w:rFonts w:ascii="Times New Roman" w:eastAsia="Times New Roman" w:hAnsi="Times New Roman" w:cs="Times New Roman"/>
          <w:sz w:val="28"/>
          <w:szCs w:val="28"/>
          <w:lang w:val="x-none" w:eastAsia="ru-RU"/>
        </w:rPr>
        <w:t xml:space="preserve"> </w:t>
      </w:r>
    </w:p>
    <w:p w:rsidR="00C01C92" w:rsidRPr="00163F6E" w:rsidRDefault="00C01C92" w:rsidP="00033FEA">
      <w:pPr>
        <w:tabs>
          <w:tab w:val="left" w:pos="284"/>
          <w:tab w:val="left" w:pos="851"/>
        </w:tabs>
        <w:spacing w:after="0" w:line="276" w:lineRule="auto"/>
        <w:ind w:firstLine="708"/>
        <w:jc w:val="both"/>
        <w:rPr>
          <w:rFonts w:ascii="Times New Roman" w:eastAsia="Times New Roman" w:hAnsi="Times New Roman" w:cs="Times New Roman"/>
          <w:bCs/>
          <w:sz w:val="28"/>
          <w:szCs w:val="28"/>
          <w:lang w:val="x-none" w:eastAsia="ru-RU"/>
        </w:rPr>
      </w:pPr>
      <w:r w:rsidRPr="00163F6E">
        <w:rPr>
          <w:rFonts w:ascii="Times New Roman" w:eastAsia="Times New Roman" w:hAnsi="Times New Roman" w:cs="Times New Roman"/>
          <w:bCs/>
          <w:sz w:val="28"/>
          <w:szCs w:val="28"/>
          <w:lang w:val="x-none" w:eastAsia="ru-RU"/>
        </w:rPr>
        <w:t xml:space="preserve">В образовательных учреждениях района продолжают работу Совет по профилактике правонарушений, заседание которого проводятся 1 раза в четверть и по мере необходимости. </w:t>
      </w:r>
    </w:p>
    <w:p w:rsidR="00C01C92" w:rsidRPr="00163F6E" w:rsidRDefault="00C01C92" w:rsidP="00033FEA">
      <w:pPr>
        <w:tabs>
          <w:tab w:val="left" w:pos="284"/>
          <w:tab w:val="left" w:pos="851"/>
        </w:tabs>
        <w:spacing w:after="0" w:line="276" w:lineRule="auto"/>
        <w:ind w:firstLine="708"/>
        <w:jc w:val="both"/>
        <w:rPr>
          <w:rFonts w:ascii="Times New Roman" w:eastAsia="Times New Roman" w:hAnsi="Times New Roman" w:cs="Times New Roman"/>
          <w:bCs/>
          <w:sz w:val="28"/>
          <w:szCs w:val="28"/>
          <w:lang w:val="x-none" w:eastAsia="ru-RU"/>
        </w:rPr>
      </w:pPr>
      <w:r w:rsidRPr="00163F6E">
        <w:rPr>
          <w:rFonts w:ascii="Times New Roman" w:eastAsia="Times New Roman" w:hAnsi="Times New Roman" w:cs="Times New Roman"/>
          <w:bCs/>
          <w:sz w:val="28"/>
          <w:szCs w:val="28"/>
          <w:lang w:val="x-none" w:eastAsia="ru-RU"/>
        </w:rPr>
        <w:t>Для семей, находящихся в трудной жизненной ситуации, в августе была проведена акция «Соберем детей в школу». 524 детям была оказана помощь в виде: одежды, обуви, спортивного инвентаря, рюкзаков и ранцев, канцелярских товаров на сумму 1</w:t>
      </w:r>
      <w:r w:rsidRPr="00163F6E">
        <w:rPr>
          <w:rFonts w:ascii="Times New Roman" w:eastAsia="Times New Roman" w:hAnsi="Times New Roman" w:cs="Times New Roman"/>
          <w:bCs/>
          <w:sz w:val="28"/>
          <w:szCs w:val="28"/>
          <w:lang w:eastAsia="ru-RU"/>
        </w:rPr>
        <w:t>34</w:t>
      </w:r>
      <w:r w:rsidRPr="00163F6E">
        <w:rPr>
          <w:rFonts w:ascii="Times New Roman" w:eastAsia="Times New Roman" w:hAnsi="Times New Roman" w:cs="Times New Roman"/>
          <w:bCs/>
          <w:sz w:val="28"/>
          <w:szCs w:val="28"/>
          <w:lang w:val="x-none" w:eastAsia="ru-RU"/>
        </w:rPr>
        <w:t>.</w:t>
      </w:r>
      <w:r w:rsidRPr="00163F6E">
        <w:rPr>
          <w:rFonts w:ascii="Times New Roman" w:eastAsia="Times New Roman" w:hAnsi="Times New Roman" w:cs="Times New Roman"/>
          <w:bCs/>
          <w:sz w:val="28"/>
          <w:szCs w:val="28"/>
          <w:lang w:eastAsia="ru-RU"/>
        </w:rPr>
        <w:t>286</w:t>
      </w:r>
      <w:r w:rsidRPr="00163F6E">
        <w:rPr>
          <w:rFonts w:ascii="Times New Roman" w:eastAsia="Times New Roman" w:hAnsi="Times New Roman" w:cs="Times New Roman"/>
          <w:bCs/>
          <w:sz w:val="28"/>
          <w:szCs w:val="28"/>
          <w:lang w:val="x-none" w:eastAsia="ru-RU"/>
        </w:rPr>
        <w:t xml:space="preserve"> рублей.</w:t>
      </w:r>
    </w:p>
    <w:p w:rsidR="00C01C92" w:rsidRPr="00163F6E" w:rsidRDefault="00C01C92" w:rsidP="00033FEA">
      <w:pPr>
        <w:tabs>
          <w:tab w:val="left" w:pos="284"/>
          <w:tab w:val="left" w:pos="851"/>
        </w:tabs>
        <w:spacing w:after="0" w:line="276" w:lineRule="auto"/>
        <w:ind w:firstLine="708"/>
        <w:jc w:val="both"/>
        <w:rPr>
          <w:rFonts w:ascii="Times New Roman" w:eastAsia="Times New Roman" w:hAnsi="Times New Roman" w:cs="Times New Roman"/>
          <w:bCs/>
          <w:sz w:val="28"/>
          <w:szCs w:val="28"/>
          <w:lang w:val="x-none" w:eastAsia="ru-RU"/>
        </w:rPr>
      </w:pPr>
      <w:r w:rsidRPr="00163F6E">
        <w:rPr>
          <w:rFonts w:ascii="Times New Roman" w:eastAsia="Times New Roman" w:hAnsi="Times New Roman" w:cs="Times New Roman"/>
          <w:bCs/>
          <w:sz w:val="28"/>
          <w:szCs w:val="28"/>
          <w:lang w:eastAsia="ru-RU"/>
        </w:rPr>
        <w:lastRenderedPageBreak/>
        <w:t xml:space="preserve">Огромное значение играет </w:t>
      </w:r>
      <w:r w:rsidRPr="00163F6E">
        <w:rPr>
          <w:rFonts w:ascii="Times New Roman" w:eastAsia="Times New Roman" w:hAnsi="Times New Roman" w:cs="Times New Roman"/>
          <w:bCs/>
          <w:sz w:val="28"/>
          <w:szCs w:val="28"/>
          <w:lang w:val="x-none" w:eastAsia="ru-RU"/>
        </w:rPr>
        <w:t>творческое развитие</w:t>
      </w:r>
      <w:r w:rsidRPr="00163F6E">
        <w:rPr>
          <w:rFonts w:ascii="Times New Roman" w:eastAsia="Times New Roman" w:hAnsi="Times New Roman" w:cs="Times New Roman"/>
          <w:bCs/>
          <w:sz w:val="28"/>
          <w:szCs w:val="28"/>
          <w:lang w:eastAsia="ru-RU"/>
        </w:rPr>
        <w:t xml:space="preserve"> детей</w:t>
      </w:r>
      <w:r w:rsidRPr="00163F6E">
        <w:rPr>
          <w:rFonts w:ascii="Times New Roman" w:eastAsia="Times New Roman" w:hAnsi="Times New Roman" w:cs="Times New Roman"/>
          <w:bCs/>
          <w:sz w:val="28"/>
          <w:szCs w:val="28"/>
          <w:lang w:val="x-none" w:eastAsia="ru-RU"/>
        </w:rPr>
        <w:t>, а также популяризации здорового образа жизни в молодежной среде и профориентации, ребята нашего района всегда очень активны.</w:t>
      </w:r>
    </w:p>
    <w:p w:rsidR="00C01C92" w:rsidRPr="00163F6E" w:rsidRDefault="00C01C92" w:rsidP="00033FEA">
      <w:pPr>
        <w:tabs>
          <w:tab w:val="left" w:pos="284"/>
          <w:tab w:val="left" w:pos="851"/>
        </w:tabs>
        <w:spacing w:after="0" w:line="276" w:lineRule="auto"/>
        <w:ind w:firstLine="708"/>
        <w:jc w:val="both"/>
        <w:rPr>
          <w:rFonts w:ascii="Times New Roman" w:eastAsia="Times New Roman" w:hAnsi="Times New Roman" w:cs="Times New Roman"/>
          <w:bCs/>
          <w:sz w:val="28"/>
          <w:szCs w:val="28"/>
          <w:lang w:val="x-none" w:eastAsia="ru-RU"/>
        </w:rPr>
      </w:pPr>
      <w:r w:rsidRPr="00163F6E">
        <w:rPr>
          <w:rFonts w:ascii="Times New Roman" w:eastAsia="Times New Roman" w:hAnsi="Times New Roman" w:cs="Times New Roman"/>
          <w:bCs/>
          <w:sz w:val="28"/>
          <w:szCs w:val="28"/>
          <w:lang w:eastAsia="ru-RU"/>
        </w:rPr>
        <w:t>Эпидемиологическая обстановка не позволяет полноценно проводить творческие конкурсы для детей. Было сокращено количество традиционных конкурсов в районе. Тем не менее, в</w:t>
      </w:r>
      <w:r w:rsidRPr="00163F6E">
        <w:rPr>
          <w:rFonts w:ascii="Times New Roman" w:eastAsia="Times New Roman" w:hAnsi="Times New Roman" w:cs="Times New Roman"/>
          <w:bCs/>
          <w:sz w:val="28"/>
          <w:szCs w:val="28"/>
          <w:lang w:val="x-none" w:eastAsia="ru-RU"/>
        </w:rPr>
        <w:t xml:space="preserve"> течение года, ребята принимали участие в мероприятиях различного уровня.</w:t>
      </w:r>
    </w:p>
    <w:p w:rsidR="00C01C92" w:rsidRPr="00163F6E" w:rsidRDefault="00C01C92" w:rsidP="00033FEA">
      <w:pPr>
        <w:tabs>
          <w:tab w:val="left" w:pos="284"/>
          <w:tab w:val="left" w:pos="851"/>
        </w:tabs>
        <w:spacing w:after="0" w:line="276" w:lineRule="auto"/>
        <w:ind w:firstLine="708"/>
        <w:jc w:val="both"/>
        <w:rPr>
          <w:rFonts w:ascii="Times New Roman" w:eastAsia="Times New Roman" w:hAnsi="Times New Roman" w:cs="Times New Roman"/>
          <w:bCs/>
          <w:sz w:val="28"/>
          <w:szCs w:val="28"/>
          <w:lang w:val="x-none" w:eastAsia="ru-RU"/>
        </w:rPr>
      </w:pPr>
      <w:r w:rsidRPr="00163F6E">
        <w:rPr>
          <w:rFonts w:ascii="Times New Roman" w:eastAsia="Times New Roman" w:hAnsi="Times New Roman" w:cs="Times New Roman"/>
          <w:bCs/>
          <w:sz w:val="28"/>
          <w:szCs w:val="28"/>
          <w:lang w:val="x-none" w:eastAsia="ru-RU"/>
        </w:rPr>
        <w:t xml:space="preserve">На муниципальном уровне были проведены </w:t>
      </w:r>
      <w:r w:rsidRPr="00163F6E">
        <w:rPr>
          <w:rFonts w:ascii="Times New Roman" w:eastAsia="Times New Roman" w:hAnsi="Times New Roman" w:cs="Times New Roman"/>
          <w:bCs/>
          <w:sz w:val="28"/>
          <w:szCs w:val="28"/>
          <w:lang w:eastAsia="ru-RU"/>
        </w:rPr>
        <w:t>8</w:t>
      </w:r>
      <w:r w:rsidRPr="00163F6E">
        <w:rPr>
          <w:rFonts w:ascii="Times New Roman" w:eastAsia="Times New Roman" w:hAnsi="Times New Roman" w:cs="Times New Roman"/>
          <w:bCs/>
          <w:sz w:val="28"/>
          <w:szCs w:val="28"/>
          <w:lang w:val="x-none" w:eastAsia="ru-RU"/>
        </w:rPr>
        <w:t xml:space="preserve"> мероприятий.  Из них – 4 творческих конкурса: «Рождественская звезда», «Пожарная ярмарка», «Живая классика», конкурс рисунков, посвященный </w:t>
      </w:r>
      <w:r w:rsidR="00265C10">
        <w:rPr>
          <w:rFonts w:ascii="Times New Roman" w:eastAsia="Times New Roman" w:hAnsi="Times New Roman" w:cs="Times New Roman"/>
          <w:bCs/>
          <w:sz w:val="28"/>
          <w:szCs w:val="28"/>
          <w:lang w:eastAsia="ru-RU"/>
        </w:rPr>
        <w:t xml:space="preserve">победе в </w:t>
      </w:r>
      <w:r w:rsidRPr="00163F6E">
        <w:rPr>
          <w:rFonts w:ascii="Times New Roman" w:eastAsia="Times New Roman" w:hAnsi="Times New Roman" w:cs="Times New Roman"/>
          <w:bCs/>
          <w:sz w:val="28"/>
          <w:szCs w:val="28"/>
          <w:lang w:eastAsia="ru-RU"/>
        </w:rPr>
        <w:t>Великой Отечественной войне</w:t>
      </w:r>
      <w:r w:rsidRPr="00163F6E">
        <w:rPr>
          <w:rFonts w:ascii="Times New Roman" w:eastAsia="Times New Roman" w:hAnsi="Times New Roman" w:cs="Times New Roman"/>
          <w:bCs/>
          <w:sz w:val="28"/>
          <w:szCs w:val="28"/>
          <w:lang w:val="x-none" w:eastAsia="ru-RU"/>
        </w:rPr>
        <w:t xml:space="preserve">; </w:t>
      </w:r>
      <w:r w:rsidRPr="00163F6E">
        <w:rPr>
          <w:rFonts w:ascii="Times New Roman" w:eastAsia="Times New Roman" w:hAnsi="Times New Roman" w:cs="Times New Roman"/>
          <w:bCs/>
          <w:sz w:val="28"/>
          <w:szCs w:val="28"/>
          <w:lang w:eastAsia="ru-RU"/>
        </w:rPr>
        <w:t>2</w:t>
      </w:r>
      <w:r w:rsidRPr="00163F6E">
        <w:rPr>
          <w:rFonts w:ascii="Times New Roman" w:eastAsia="Times New Roman" w:hAnsi="Times New Roman" w:cs="Times New Roman"/>
          <w:bCs/>
          <w:sz w:val="28"/>
          <w:szCs w:val="28"/>
          <w:lang w:val="x-none" w:eastAsia="ru-RU"/>
        </w:rPr>
        <w:t xml:space="preserve"> мероприятия  патриотической и спортивной направленности:</w:t>
      </w:r>
      <w:r w:rsidRPr="00163F6E">
        <w:rPr>
          <w:rFonts w:ascii="Times New Roman" w:eastAsia="Times New Roman" w:hAnsi="Times New Roman" w:cs="Times New Roman"/>
          <w:bCs/>
          <w:sz w:val="28"/>
          <w:szCs w:val="28"/>
          <w:lang w:eastAsia="ru-RU"/>
        </w:rPr>
        <w:t xml:space="preserve"> </w:t>
      </w:r>
      <w:r w:rsidRPr="00163F6E">
        <w:rPr>
          <w:rFonts w:ascii="Times New Roman" w:eastAsia="Times New Roman" w:hAnsi="Times New Roman" w:cs="Times New Roman"/>
          <w:bCs/>
          <w:sz w:val="28"/>
          <w:szCs w:val="28"/>
          <w:lang w:val="x-none" w:eastAsia="ru-RU"/>
        </w:rPr>
        <w:t>«Рубеж мужества», юнармейские игры «Под крылом Орла-союз поколений»</w:t>
      </w:r>
      <w:r w:rsidRPr="00163F6E">
        <w:rPr>
          <w:rFonts w:ascii="Times New Roman" w:eastAsia="Times New Roman" w:hAnsi="Times New Roman" w:cs="Times New Roman"/>
          <w:bCs/>
          <w:sz w:val="28"/>
          <w:szCs w:val="28"/>
          <w:lang w:eastAsia="ru-RU"/>
        </w:rPr>
        <w:t xml:space="preserve"> (совместно с штабом г. </w:t>
      </w:r>
      <w:proofErr w:type="gramStart"/>
      <w:r w:rsidRPr="00163F6E">
        <w:rPr>
          <w:rFonts w:ascii="Times New Roman" w:eastAsia="Times New Roman" w:hAnsi="Times New Roman" w:cs="Times New Roman"/>
          <w:bCs/>
          <w:sz w:val="28"/>
          <w:szCs w:val="28"/>
          <w:lang w:eastAsia="ru-RU"/>
        </w:rPr>
        <w:t>Бийска)</w:t>
      </w:r>
      <w:r w:rsidRPr="00163F6E">
        <w:rPr>
          <w:rFonts w:ascii="Times New Roman" w:eastAsia="Times New Roman" w:hAnsi="Times New Roman" w:cs="Times New Roman"/>
          <w:bCs/>
          <w:sz w:val="28"/>
          <w:szCs w:val="28"/>
          <w:lang w:val="x-none" w:eastAsia="ru-RU"/>
        </w:rPr>
        <w:t xml:space="preserve">; </w:t>
      </w:r>
      <w:r w:rsidRPr="00163F6E">
        <w:rPr>
          <w:rFonts w:ascii="Times New Roman" w:eastAsia="Times New Roman" w:hAnsi="Times New Roman" w:cs="Times New Roman"/>
          <w:bCs/>
          <w:sz w:val="28"/>
          <w:szCs w:val="28"/>
          <w:lang w:eastAsia="ru-RU"/>
        </w:rPr>
        <w:t>2</w:t>
      </w:r>
      <w:r w:rsidRPr="00163F6E">
        <w:rPr>
          <w:rFonts w:ascii="Times New Roman" w:eastAsia="Times New Roman" w:hAnsi="Times New Roman" w:cs="Times New Roman"/>
          <w:bCs/>
          <w:sz w:val="28"/>
          <w:szCs w:val="28"/>
          <w:lang w:val="x-none" w:eastAsia="ru-RU"/>
        </w:rPr>
        <w:t xml:space="preserve"> мероприятия на развитие личностных и лидерских качеств:</w:t>
      </w:r>
      <w:proofErr w:type="gramEnd"/>
      <w:r w:rsidRPr="00163F6E">
        <w:rPr>
          <w:rFonts w:ascii="Times New Roman" w:eastAsia="Times New Roman" w:hAnsi="Times New Roman" w:cs="Times New Roman"/>
          <w:bCs/>
          <w:sz w:val="28"/>
          <w:szCs w:val="28"/>
          <w:lang w:eastAsia="ru-RU"/>
        </w:rPr>
        <w:t xml:space="preserve"> </w:t>
      </w:r>
      <w:r w:rsidRPr="00163F6E">
        <w:rPr>
          <w:rFonts w:ascii="Times New Roman" w:eastAsia="Times New Roman" w:hAnsi="Times New Roman" w:cs="Times New Roman"/>
          <w:bCs/>
          <w:sz w:val="28"/>
          <w:szCs w:val="28"/>
          <w:lang w:val="x-none" w:eastAsia="ru-RU"/>
        </w:rPr>
        <w:t>«Лидер XXI века», «Выпускник года-202</w:t>
      </w:r>
      <w:r w:rsidRPr="00163F6E">
        <w:rPr>
          <w:rFonts w:ascii="Times New Roman" w:eastAsia="Times New Roman" w:hAnsi="Times New Roman" w:cs="Times New Roman"/>
          <w:bCs/>
          <w:sz w:val="28"/>
          <w:szCs w:val="28"/>
          <w:lang w:eastAsia="ru-RU"/>
        </w:rPr>
        <w:t>1</w:t>
      </w:r>
      <w:r w:rsidRPr="00163F6E">
        <w:rPr>
          <w:rFonts w:ascii="Times New Roman" w:eastAsia="Times New Roman" w:hAnsi="Times New Roman" w:cs="Times New Roman"/>
          <w:bCs/>
          <w:sz w:val="28"/>
          <w:szCs w:val="28"/>
          <w:lang w:val="x-none" w:eastAsia="ru-RU"/>
        </w:rPr>
        <w:t>»</w:t>
      </w:r>
      <w:r w:rsidRPr="00163F6E">
        <w:rPr>
          <w:rFonts w:ascii="Times New Roman" w:eastAsia="Times New Roman" w:hAnsi="Times New Roman" w:cs="Times New Roman"/>
          <w:bCs/>
          <w:sz w:val="28"/>
          <w:szCs w:val="28"/>
          <w:lang w:eastAsia="ru-RU"/>
        </w:rPr>
        <w:t>. П</w:t>
      </w:r>
      <w:proofErr w:type="spellStart"/>
      <w:r w:rsidRPr="00163F6E">
        <w:rPr>
          <w:rFonts w:ascii="Times New Roman" w:eastAsia="Times New Roman" w:hAnsi="Times New Roman" w:cs="Times New Roman"/>
          <w:bCs/>
          <w:sz w:val="28"/>
          <w:szCs w:val="28"/>
          <w:lang w:val="x-none" w:eastAsia="ru-RU"/>
        </w:rPr>
        <w:t>ровед</w:t>
      </w:r>
      <w:r w:rsidRPr="00163F6E">
        <w:rPr>
          <w:rFonts w:ascii="Times New Roman" w:eastAsia="Times New Roman" w:hAnsi="Times New Roman" w:cs="Times New Roman"/>
          <w:bCs/>
          <w:sz w:val="28"/>
          <w:szCs w:val="28"/>
          <w:lang w:eastAsia="ru-RU"/>
        </w:rPr>
        <w:t>е</w:t>
      </w:r>
      <w:proofErr w:type="spellEnd"/>
      <w:r w:rsidRPr="00163F6E">
        <w:rPr>
          <w:rFonts w:ascii="Times New Roman" w:eastAsia="Times New Roman" w:hAnsi="Times New Roman" w:cs="Times New Roman"/>
          <w:bCs/>
          <w:sz w:val="28"/>
          <w:szCs w:val="28"/>
          <w:lang w:val="x-none" w:eastAsia="ru-RU"/>
        </w:rPr>
        <w:t>н</w:t>
      </w:r>
      <w:r w:rsidRPr="00163F6E">
        <w:rPr>
          <w:rFonts w:ascii="Times New Roman" w:eastAsia="Times New Roman" w:hAnsi="Times New Roman" w:cs="Times New Roman"/>
          <w:bCs/>
          <w:sz w:val="28"/>
          <w:szCs w:val="28"/>
          <w:lang w:eastAsia="ru-RU"/>
        </w:rPr>
        <w:t xml:space="preserve"> конкурс рисунков</w:t>
      </w:r>
      <w:r w:rsidRPr="00163F6E">
        <w:rPr>
          <w:rFonts w:ascii="Times New Roman" w:eastAsia="Times New Roman" w:hAnsi="Times New Roman" w:cs="Times New Roman"/>
          <w:bCs/>
          <w:sz w:val="28"/>
          <w:szCs w:val="28"/>
          <w:lang w:val="x-none" w:eastAsia="ru-RU"/>
        </w:rPr>
        <w:t xml:space="preserve"> для детей с ОВ</w:t>
      </w:r>
      <w:r w:rsidRPr="00163F6E">
        <w:rPr>
          <w:rFonts w:ascii="Times New Roman" w:eastAsia="Times New Roman" w:hAnsi="Times New Roman" w:cs="Times New Roman"/>
          <w:bCs/>
          <w:sz w:val="28"/>
          <w:szCs w:val="28"/>
          <w:lang w:eastAsia="ru-RU"/>
        </w:rPr>
        <w:t xml:space="preserve">З </w:t>
      </w:r>
      <w:r w:rsidRPr="00163F6E">
        <w:rPr>
          <w:rFonts w:ascii="Times New Roman" w:eastAsia="Times New Roman" w:hAnsi="Times New Roman" w:cs="Times New Roman"/>
          <w:bCs/>
          <w:sz w:val="28"/>
          <w:szCs w:val="28"/>
          <w:lang w:val="x-none" w:eastAsia="ru-RU"/>
        </w:rPr>
        <w:t xml:space="preserve">«Доброта людских сердец». </w:t>
      </w:r>
    </w:p>
    <w:p w:rsidR="00C01C92" w:rsidRPr="00163F6E" w:rsidRDefault="00C01C92" w:rsidP="00033FEA">
      <w:pPr>
        <w:tabs>
          <w:tab w:val="left" w:pos="284"/>
          <w:tab w:val="left" w:pos="851"/>
        </w:tabs>
        <w:spacing w:after="0" w:line="276" w:lineRule="auto"/>
        <w:ind w:firstLine="708"/>
        <w:jc w:val="both"/>
        <w:rPr>
          <w:rFonts w:ascii="Times New Roman" w:eastAsia="Times New Roman" w:hAnsi="Times New Roman" w:cs="Times New Roman"/>
          <w:bCs/>
          <w:sz w:val="28"/>
          <w:szCs w:val="28"/>
          <w:lang w:val="x-none" w:eastAsia="ru-RU"/>
        </w:rPr>
      </w:pPr>
      <w:r w:rsidRPr="00163F6E">
        <w:rPr>
          <w:rFonts w:ascii="Times New Roman" w:eastAsia="Times New Roman" w:hAnsi="Times New Roman" w:cs="Times New Roman"/>
          <w:bCs/>
          <w:sz w:val="28"/>
          <w:szCs w:val="28"/>
          <w:lang w:val="x-none" w:eastAsia="ru-RU"/>
        </w:rPr>
        <w:t xml:space="preserve">Важным направлением является летняя занятость и оздоровление учащихся. Доля детей, отдохнувших в детских оздоровительных организациях различного типа, на конец </w:t>
      </w:r>
      <w:r w:rsidRPr="00163F6E">
        <w:rPr>
          <w:rFonts w:ascii="Times New Roman" w:eastAsia="Times New Roman" w:hAnsi="Times New Roman" w:cs="Times New Roman"/>
          <w:bCs/>
          <w:sz w:val="28"/>
          <w:szCs w:val="28"/>
          <w:lang w:eastAsia="ru-RU"/>
        </w:rPr>
        <w:t>2021</w:t>
      </w:r>
      <w:r w:rsidRPr="00163F6E">
        <w:rPr>
          <w:rFonts w:ascii="Times New Roman" w:eastAsia="Times New Roman" w:hAnsi="Times New Roman" w:cs="Times New Roman"/>
          <w:bCs/>
          <w:sz w:val="28"/>
          <w:szCs w:val="28"/>
          <w:lang w:val="x-none" w:eastAsia="ru-RU"/>
        </w:rPr>
        <w:t xml:space="preserve"> года составила 8</w:t>
      </w:r>
      <w:r w:rsidRPr="00163F6E">
        <w:rPr>
          <w:rFonts w:ascii="Times New Roman" w:eastAsia="Times New Roman" w:hAnsi="Times New Roman" w:cs="Times New Roman"/>
          <w:bCs/>
          <w:sz w:val="28"/>
          <w:szCs w:val="28"/>
          <w:lang w:eastAsia="ru-RU"/>
        </w:rPr>
        <w:t>6</w:t>
      </w:r>
      <w:r w:rsidRPr="00163F6E">
        <w:rPr>
          <w:rFonts w:ascii="Times New Roman" w:eastAsia="Times New Roman" w:hAnsi="Times New Roman" w:cs="Times New Roman"/>
          <w:bCs/>
          <w:sz w:val="28"/>
          <w:szCs w:val="28"/>
          <w:lang w:val="x-none" w:eastAsia="ru-RU"/>
        </w:rPr>
        <w:t>,</w:t>
      </w:r>
      <w:r w:rsidRPr="00163F6E">
        <w:rPr>
          <w:rFonts w:ascii="Times New Roman" w:eastAsia="Times New Roman" w:hAnsi="Times New Roman" w:cs="Times New Roman"/>
          <w:bCs/>
          <w:sz w:val="28"/>
          <w:szCs w:val="28"/>
          <w:lang w:eastAsia="ru-RU"/>
        </w:rPr>
        <w:t>7</w:t>
      </w:r>
      <w:r w:rsidRPr="00163F6E">
        <w:rPr>
          <w:rFonts w:ascii="Times New Roman" w:eastAsia="Times New Roman" w:hAnsi="Times New Roman" w:cs="Times New Roman"/>
          <w:bCs/>
          <w:sz w:val="28"/>
          <w:szCs w:val="28"/>
          <w:lang w:val="x-none" w:eastAsia="ru-RU"/>
        </w:rPr>
        <w:t xml:space="preserve">%. Функционирует ряд краевых учреждений отдыха и оздоровления детей, где за летний период </w:t>
      </w:r>
      <w:r w:rsidRPr="00163F6E">
        <w:rPr>
          <w:rFonts w:ascii="Times New Roman" w:eastAsia="Times New Roman" w:hAnsi="Times New Roman" w:cs="Times New Roman"/>
          <w:bCs/>
          <w:sz w:val="28"/>
          <w:szCs w:val="28"/>
          <w:lang w:eastAsia="ru-RU"/>
        </w:rPr>
        <w:t>2021</w:t>
      </w:r>
      <w:r w:rsidRPr="00163F6E">
        <w:rPr>
          <w:rFonts w:ascii="Times New Roman" w:eastAsia="Times New Roman" w:hAnsi="Times New Roman" w:cs="Times New Roman"/>
          <w:bCs/>
          <w:sz w:val="28"/>
          <w:szCs w:val="28"/>
          <w:lang w:val="x-none" w:eastAsia="ru-RU"/>
        </w:rPr>
        <w:t xml:space="preserve"> года отдохнуло </w:t>
      </w:r>
      <w:r w:rsidRPr="00163F6E">
        <w:rPr>
          <w:rFonts w:ascii="Times New Roman" w:eastAsia="Times New Roman" w:hAnsi="Times New Roman" w:cs="Times New Roman"/>
          <w:bCs/>
          <w:sz w:val="28"/>
          <w:szCs w:val="28"/>
          <w:lang w:eastAsia="ru-RU"/>
        </w:rPr>
        <w:t>63</w:t>
      </w:r>
      <w:r w:rsidRPr="00163F6E">
        <w:rPr>
          <w:rFonts w:ascii="Times New Roman" w:eastAsia="Times New Roman" w:hAnsi="Times New Roman" w:cs="Times New Roman"/>
          <w:bCs/>
          <w:sz w:val="28"/>
          <w:szCs w:val="28"/>
          <w:lang w:val="x-none" w:eastAsia="ru-RU"/>
        </w:rPr>
        <w:t xml:space="preserve"> ребенка из Бийского района. МБУ ДОЛ «Лесной городок» был включен в реестр оздоровительных лагерей Алтайского края и за лето принял </w:t>
      </w:r>
      <w:r w:rsidRPr="00163F6E">
        <w:rPr>
          <w:rFonts w:ascii="Times New Roman" w:eastAsia="Times New Roman" w:hAnsi="Times New Roman" w:cs="Times New Roman"/>
          <w:bCs/>
          <w:sz w:val="28"/>
          <w:szCs w:val="28"/>
          <w:lang w:eastAsia="ru-RU"/>
        </w:rPr>
        <w:t>312</w:t>
      </w:r>
      <w:r w:rsidRPr="00163F6E">
        <w:rPr>
          <w:rFonts w:ascii="Times New Roman" w:eastAsia="Times New Roman" w:hAnsi="Times New Roman" w:cs="Times New Roman"/>
          <w:bCs/>
          <w:sz w:val="28"/>
          <w:szCs w:val="28"/>
          <w:lang w:val="x-none" w:eastAsia="ru-RU"/>
        </w:rPr>
        <w:t xml:space="preserve"> детей</w:t>
      </w:r>
      <w:r w:rsidRPr="00163F6E">
        <w:rPr>
          <w:rFonts w:ascii="Times New Roman" w:eastAsia="Times New Roman" w:hAnsi="Times New Roman" w:cs="Times New Roman"/>
          <w:bCs/>
          <w:sz w:val="28"/>
          <w:szCs w:val="28"/>
          <w:lang w:eastAsia="ru-RU"/>
        </w:rPr>
        <w:t xml:space="preserve">. </w:t>
      </w:r>
      <w:r w:rsidRPr="00163F6E">
        <w:rPr>
          <w:rFonts w:ascii="Times New Roman" w:eastAsia="Times New Roman" w:hAnsi="Times New Roman" w:cs="Times New Roman"/>
          <w:bCs/>
          <w:sz w:val="28"/>
          <w:szCs w:val="28"/>
          <w:lang w:val="x-none" w:eastAsia="ru-RU"/>
        </w:rPr>
        <w:t xml:space="preserve">На базах </w:t>
      </w:r>
      <w:r w:rsidRPr="00163F6E">
        <w:rPr>
          <w:rFonts w:ascii="Times New Roman" w:eastAsia="Times New Roman" w:hAnsi="Times New Roman" w:cs="Times New Roman"/>
          <w:bCs/>
          <w:sz w:val="28"/>
          <w:szCs w:val="28"/>
          <w:lang w:eastAsia="ru-RU"/>
        </w:rPr>
        <w:t>обще</w:t>
      </w:r>
      <w:r w:rsidRPr="00163F6E">
        <w:rPr>
          <w:rFonts w:ascii="Times New Roman" w:eastAsia="Times New Roman" w:hAnsi="Times New Roman" w:cs="Times New Roman"/>
          <w:bCs/>
          <w:sz w:val="28"/>
          <w:szCs w:val="28"/>
          <w:lang w:val="x-none" w:eastAsia="ru-RU"/>
        </w:rPr>
        <w:t>образовательных организаций были проведены 17 профильных смен, количество отдохнувших детей – 6</w:t>
      </w:r>
      <w:r w:rsidRPr="00163F6E">
        <w:rPr>
          <w:rFonts w:ascii="Times New Roman" w:eastAsia="Times New Roman" w:hAnsi="Times New Roman" w:cs="Times New Roman"/>
          <w:bCs/>
          <w:sz w:val="28"/>
          <w:szCs w:val="28"/>
          <w:lang w:eastAsia="ru-RU"/>
        </w:rPr>
        <w:t>1</w:t>
      </w:r>
      <w:r w:rsidRPr="00163F6E">
        <w:rPr>
          <w:rFonts w:ascii="Times New Roman" w:eastAsia="Times New Roman" w:hAnsi="Times New Roman" w:cs="Times New Roman"/>
          <w:bCs/>
          <w:sz w:val="28"/>
          <w:szCs w:val="28"/>
          <w:lang w:val="x-none" w:eastAsia="ru-RU"/>
        </w:rPr>
        <w:t xml:space="preserve">7, </w:t>
      </w:r>
      <w:r w:rsidRPr="00163F6E">
        <w:rPr>
          <w:rFonts w:ascii="Times New Roman" w:eastAsia="Times New Roman" w:hAnsi="Times New Roman" w:cs="Times New Roman"/>
          <w:bCs/>
          <w:sz w:val="28"/>
          <w:szCs w:val="28"/>
          <w:lang w:eastAsia="ru-RU"/>
        </w:rPr>
        <w:t>8</w:t>
      </w:r>
      <w:r w:rsidRPr="00163F6E">
        <w:rPr>
          <w:rFonts w:ascii="Times New Roman" w:eastAsia="Times New Roman" w:hAnsi="Times New Roman" w:cs="Times New Roman"/>
          <w:bCs/>
          <w:sz w:val="28"/>
          <w:szCs w:val="28"/>
          <w:lang w:val="x-none" w:eastAsia="ru-RU"/>
        </w:rPr>
        <w:t xml:space="preserve"> лагерей с дневным пребыванием – 2</w:t>
      </w:r>
      <w:r w:rsidRPr="00163F6E">
        <w:rPr>
          <w:rFonts w:ascii="Times New Roman" w:eastAsia="Times New Roman" w:hAnsi="Times New Roman" w:cs="Times New Roman"/>
          <w:bCs/>
          <w:sz w:val="28"/>
          <w:szCs w:val="28"/>
          <w:lang w:eastAsia="ru-RU"/>
        </w:rPr>
        <w:t xml:space="preserve">65 </w:t>
      </w:r>
      <w:r w:rsidRPr="00163F6E">
        <w:rPr>
          <w:rFonts w:ascii="Times New Roman" w:eastAsia="Times New Roman" w:hAnsi="Times New Roman" w:cs="Times New Roman"/>
          <w:bCs/>
          <w:sz w:val="28"/>
          <w:szCs w:val="28"/>
          <w:lang w:val="x-none" w:eastAsia="ru-RU"/>
        </w:rPr>
        <w:t>детей.</w:t>
      </w:r>
    </w:p>
    <w:p w:rsidR="00C01C92" w:rsidRPr="00163F6E" w:rsidRDefault="00C01C92" w:rsidP="00033FEA">
      <w:pPr>
        <w:tabs>
          <w:tab w:val="left" w:pos="284"/>
          <w:tab w:val="left" w:pos="851"/>
        </w:tabs>
        <w:spacing w:after="0" w:line="276" w:lineRule="auto"/>
        <w:ind w:firstLine="708"/>
        <w:jc w:val="both"/>
        <w:rPr>
          <w:rFonts w:ascii="Times New Roman" w:eastAsia="Times New Roman" w:hAnsi="Times New Roman" w:cs="Times New Roman"/>
          <w:bCs/>
          <w:sz w:val="28"/>
          <w:szCs w:val="28"/>
          <w:lang w:val="x-none" w:eastAsia="ru-RU"/>
        </w:rPr>
      </w:pPr>
      <w:r w:rsidRPr="00163F6E">
        <w:rPr>
          <w:rFonts w:ascii="Times New Roman" w:eastAsia="Times New Roman" w:hAnsi="Times New Roman" w:cs="Times New Roman"/>
          <w:bCs/>
          <w:sz w:val="28"/>
          <w:szCs w:val="28"/>
          <w:lang w:val="x-none" w:eastAsia="ru-RU"/>
        </w:rPr>
        <w:t xml:space="preserve">Итоговым мероприятием года становятся новогодние мероприятия. </w:t>
      </w:r>
      <w:r w:rsidRPr="00163F6E">
        <w:rPr>
          <w:rFonts w:ascii="Times New Roman" w:eastAsia="Times New Roman" w:hAnsi="Times New Roman" w:cs="Times New Roman"/>
          <w:bCs/>
          <w:sz w:val="28"/>
          <w:szCs w:val="28"/>
          <w:lang w:eastAsia="ru-RU"/>
        </w:rPr>
        <w:t>В 2021 году распоряжением Правительства Алтайского края были запрещены массовые мероприятия, посвященные празднованию Нового года. Тем не менее, н</w:t>
      </w:r>
      <w:r w:rsidRPr="00163F6E">
        <w:rPr>
          <w:rFonts w:ascii="Times New Roman" w:eastAsia="Times New Roman" w:hAnsi="Times New Roman" w:cs="Times New Roman"/>
          <w:bCs/>
          <w:sz w:val="28"/>
          <w:szCs w:val="28"/>
          <w:lang w:val="x-none" w:eastAsia="ru-RU"/>
        </w:rPr>
        <w:t xml:space="preserve">а каникулах был организован досуг учащихся. В штатном режиме работали кружки и секции. Проводились тематические встречи: Рождественские посиделки, Новогодние традиции. </w:t>
      </w:r>
    </w:p>
    <w:p w:rsidR="00C01C92" w:rsidRPr="00163F6E" w:rsidRDefault="00C01C92" w:rsidP="00033FEA">
      <w:pPr>
        <w:tabs>
          <w:tab w:val="left" w:pos="284"/>
          <w:tab w:val="left" w:pos="851"/>
        </w:tabs>
        <w:spacing w:after="0" w:line="276" w:lineRule="auto"/>
        <w:ind w:firstLine="708"/>
        <w:jc w:val="both"/>
        <w:rPr>
          <w:rFonts w:ascii="Times New Roman" w:eastAsia="Times New Roman" w:hAnsi="Times New Roman" w:cs="Times New Roman"/>
          <w:bCs/>
          <w:sz w:val="28"/>
          <w:szCs w:val="28"/>
          <w:lang w:val="x-none" w:eastAsia="ru-RU"/>
        </w:rPr>
      </w:pPr>
      <w:r w:rsidRPr="00163F6E">
        <w:rPr>
          <w:rFonts w:ascii="Times New Roman" w:eastAsia="Times New Roman" w:hAnsi="Times New Roman" w:cs="Times New Roman"/>
          <w:bCs/>
          <w:sz w:val="28"/>
          <w:szCs w:val="28"/>
          <w:lang w:val="x-none" w:eastAsia="ru-RU"/>
        </w:rPr>
        <w:t xml:space="preserve">Подарки за счет краевого бюджета получили </w:t>
      </w:r>
      <w:r w:rsidRPr="00163F6E">
        <w:rPr>
          <w:rFonts w:ascii="Times New Roman" w:eastAsia="Times New Roman" w:hAnsi="Times New Roman" w:cs="Times New Roman"/>
          <w:bCs/>
          <w:sz w:val="28"/>
          <w:szCs w:val="28"/>
          <w:lang w:eastAsia="ru-RU"/>
        </w:rPr>
        <w:t>1910</w:t>
      </w:r>
      <w:r w:rsidRPr="00163F6E">
        <w:rPr>
          <w:rFonts w:ascii="Times New Roman" w:eastAsia="Times New Roman" w:hAnsi="Times New Roman" w:cs="Times New Roman"/>
          <w:bCs/>
          <w:sz w:val="28"/>
          <w:szCs w:val="28"/>
          <w:lang w:val="x-none" w:eastAsia="ru-RU"/>
        </w:rPr>
        <w:t xml:space="preserve"> учащихся 1-4 классов. </w:t>
      </w:r>
    </w:p>
    <w:p w:rsidR="00C01C92" w:rsidRPr="00163F6E" w:rsidRDefault="00C01C92" w:rsidP="00033FEA">
      <w:pPr>
        <w:tabs>
          <w:tab w:val="left" w:pos="284"/>
          <w:tab w:val="left" w:pos="851"/>
        </w:tabs>
        <w:spacing w:after="0" w:line="276" w:lineRule="auto"/>
        <w:ind w:firstLine="708"/>
        <w:jc w:val="both"/>
        <w:rPr>
          <w:rFonts w:ascii="Times New Roman" w:eastAsia="Times New Roman" w:hAnsi="Times New Roman" w:cs="Times New Roman"/>
          <w:sz w:val="28"/>
          <w:szCs w:val="28"/>
          <w:lang w:val="x-none" w:eastAsia="ru-RU"/>
        </w:rPr>
      </w:pPr>
      <w:r w:rsidRPr="00163F6E">
        <w:rPr>
          <w:rFonts w:ascii="Times New Roman" w:eastAsia="Times New Roman" w:hAnsi="Times New Roman" w:cs="Times New Roman"/>
          <w:sz w:val="28"/>
          <w:szCs w:val="28"/>
          <w:lang w:eastAsia="ru-RU"/>
        </w:rPr>
        <w:t>И</w:t>
      </w:r>
      <w:r w:rsidRPr="00163F6E">
        <w:rPr>
          <w:rFonts w:ascii="Times New Roman" w:eastAsia="Times New Roman" w:hAnsi="Times New Roman" w:cs="Times New Roman"/>
          <w:sz w:val="28"/>
          <w:szCs w:val="28"/>
          <w:lang w:val="x-none" w:eastAsia="ru-RU"/>
        </w:rPr>
        <w:t xml:space="preserve">з муниципального бюджета </w:t>
      </w:r>
      <w:r w:rsidRPr="00163F6E">
        <w:rPr>
          <w:rFonts w:ascii="Times New Roman" w:eastAsia="Times New Roman" w:hAnsi="Times New Roman" w:cs="Times New Roman"/>
          <w:sz w:val="28"/>
          <w:szCs w:val="28"/>
          <w:lang w:eastAsia="ru-RU"/>
        </w:rPr>
        <w:t xml:space="preserve">были выделены средства в размере </w:t>
      </w:r>
      <w:r w:rsidRPr="00163F6E">
        <w:rPr>
          <w:rFonts w:ascii="Times New Roman" w:eastAsia="Times New Roman" w:hAnsi="Times New Roman" w:cs="Times New Roman"/>
          <w:bCs/>
          <w:sz w:val="28"/>
          <w:szCs w:val="28"/>
          <w:lang w:val="x-none" w:eastAsia="ru-RU"/>
        </w:rPr>
        <w:t>265 888</w:t>
      </w:r>
      <w:r w:rsidRPr="00163F6E">
        <w:rPr>
          <w:rFonts w:ascii="Times New Roman" w:eastAsia="Times New Roman" w:hAnsi="Times New Roman" w:cs="Times New Roman"/>
          <w:bCs/>
          <w:sz w:val="28"/>
          <w:szCs w:val="28"/>
          <w:lang w:eastAsia="ru-RU"/>
        </w:rPr>
        <w:t xml:space="preserve"> рублей. Были приобретены</w:t>
      </w:r>
      <w:r w:rsidRPr="00163F6E">
        <w:rPr>
          <w:rFonts w:ascii="Times New Roman" w:eastAsia="Times New Roman" w:hAnsi="Times New Roman" w:cs="Times New Roman"/>
          <w:bCs/>
          <w:sz w:val="28"/>
          <w:szCs w:val="28"/>
          <w:lang w:val="x-none" w:eastAsia="ru-RU"/>
        </w:rPr>
        <w:t xml:space="preserve"> </w:t>
      </w:r>
      <w:r w:rsidRPr="00163F6E">
        <w:rPr>
          <w:rFonts w:ascii="Times New Roman" w:eastAsia="Times New Roman" w:hAnsi="Times New Roman" w:cs="Times New Roman"/>
          <w:bCs/>
          <w:sz w:val="28"/>
          <w:szCs w:val="28"/>
          <w:lang w:eastAsia="ru-RU"/>
        </w:rPr>
        <w:t>866</w:t>
      </w:r>
      <w:r w:rsidRPr="00163F6E">
        <w:rPr>
          <w:rFonts w:ascii="Times New Roman" w:eastAsia="Times New Roman" w:hAnsi="Times New Roman" w:cs="Times New Roman"/>
          <w:bCs/>
          <w:sz w:val="28"/>
          <w:szCs w:val="28"/>
          <w:lang w:val="x-none" w:eastAsia="ru-RU"/>
        </w:rPr>
        <w:t xml:space="preserve"> подарков для 5-6 классов и </w:t>
      </w:r>
      <w:r w:rsidRPr="00163F6E">
        <w:rPr>
          <w:rFonts w:ascii="Times New Roman" w:eastAsia="Times New Roman" w:hAnsi="Times New Roman" w:cs="Times New Roman"/>
          <w:bCs/>
          <w:sz w:val="28"/>
          <w:szCs w:val="28"/>
          <w:lang w:eastAsia="ru-RU"/>
        </w:rPr>
        <w:t>764</w:t>
      </w:r>
      <w:r w:rsidRPr="00163F6E">
        <w:rPr>
          <w:rFonts w:ascii="Times New Roman" w:eastAsia="Times New Roman" w:hAnsi="Times New Roman" w:cs="Times New Roman"/>
          <w:bCs/>
          <w:sz w:val="28"/>
          <w:szCs w:val="28"/>
          <w:lang w:val="x-none" w:eastAsia="ru-RU"/>
        </w:rPr>
        <w:t xml:space="preserve"> – для малоимущих, многодетных, неполных семей и детей, проживающих с опекунами.</w:t>
      </w:r>
      <w:r w:rsidRPr="00163F6E">
        <w:rPr>
          <w:rFonts w:ascii="Times New Roman" w:eastAsia="Times New Roman" w:hAnsi="Times New Roman" w:cs="Times New Roman"/>
          <w:bCs/>
          <w:sz w:val="28"/>
          <w:szCs w:val="28"/>
          <w:lang w:eastAsia="ru-RU"/>
        </w:rPr>
        <w:t xml:space="preserve"> </w:t>
      </w:r>
    </w:p>
    <w:p w:rsidR="00F016DD" w:rsidRPr="00163F6E" w:rsidRDefault="00C01C92" w:rsidP="00033FEA">
      <w:pPr>
        <w:pStyle w:val="12"/>
        <w:tabs>
          <w:tab w:val="left" w:pos="8290"/>
        </w:tabs>
        <w:spacing w:line="276" w:lineRule="auto"/>
        <w:ind w:right="383" w:firstLine="708"/>
        <w:jc w:val="both"/>
        <w:rPr>
          <w:color w:val="auto"/>
          <w:sz w:val="28"/>
          <w:szCs w:val="28"/>
        </w:rPr>
      </w:pPr>
      <w:r w:rsidRPr="00163F6E">
        <w:rPr>
          <w:rFonts w:eastAsia="Calibri"/>
          <w:color w:val="auto"/>
          <w:sz w:val="28"/>
          <w:szCs w:val="28"/>
          <w:lang w:val="x-none" w:eastAsia="x-none"/>
        </w:rPr>
        <w:t>В 20</w:t>
      </w:r>
      <w:r w:rsidRPr="00163F6E">
        <w:rPr>
          <w:rFonts w:eastAsia="Calibri"/>
          <w:color w:val="auto"/>
          <w:sz w:val="28"/>
          <w:szCs w:val="28"/>
          <w:lang w:eastAsia="x-none"/>
        </w:rPr>
        <w:t>21</w:t>
      </w:r>
      <w:r w:rsidRPr="00163F6E">
        <w:rPr>
          <w:rFonts w:eastAsia="Calibri"/>
          <w:color w:val="auto"/>
          <w:sz w:val="28"/>
          <w:szCs w:val="28"/>
          <w:lang w:val="x-none" w:eastAsia="x-none"/>
        </w:rPr>
        <w:t xml:space="preserve"> году из бюджетов всех уровней на общее образование было профинансировано </w:t>
      </w:r>
      <w:r w:rsidRPr="00163F6E">
        <w:rPr>
          <w:rFonts w:eastAsia="Calibri"/>
          <w:color w:val="auto"/>
          <w:sz w:val="28"/>
          <w:szCs w:val="28"/>
          <w:lang w:eastAsia="x-none"/>
        </w:rPr>
        <w:t>350,00</w:t>
      </w:r>
      <w:r w:rsidRPr="00163F6E">
        <w:rPr>
          <w:rFonts w:eastAsia="Calibri"/>
          <w:color w:val="auto"/>
          <w:sz w:val="28"/>
          <w:szCs w:val="28"/>
          <w:lang w:val="x-none" w:eastAsia="x-none"/>
        </w:rPr>
        <w:t xml:space="preserve"> млн. руб. На проведение летней оздоровительной кампании детей было выделено </w:t>
      </w:r>
      <w:r w:rsidRPr="00163F6E">
        <w:rPr>
          <w:rFonts w:eastAsia="Calibri"/>
          <w:color w:val="auto"/>
          <w:sz w:val="28"/>
          <w:szCs w:val="28"/>
          <w:lang w:eastAsia="x-none"/>
        </w:rPr>
        <w:t>1,8</w:t>
      </w:r>
      <w:r w:rsidRPr="00163F6E">
        <w:rPr>
          <w:rFonts w:eastAsia="Calibri"/>
          <w:color w:val="auto"/>
          <w:sz w:val="28"/>
          <w:szCs w:val="28"/>
          <w:lang w:val="x-none" w:eastAsia="x-none"/>
        </w:rPr>
        <w:t xml:space="preserve"> </w:t>
      </w:r>
      <w:r w:rsidRPr="00163F6E">
        <w:rPr>
          <w:rFonts w:eastAsia="Calibri"/>
          <w:color w:val="auto"/>
          <w:sz w:val="28"/>
          <w:szCs w:val="28"/>
          <w:lang w:eastAsia="x-none"/>
        </w:rPr>
        <w:t>млн</w:t>
      </w:r>
      <w:r w:rsidRPr="00163F6E">
        <w:rPr>
          <w:rFonts w:eastAsia="Calibri"/>
          <w:color w:val="auto"/>
          <w:sz w:val="28"/>
          <w:szCs w:val="28"/>
          <w:lang w:val="x-none" w:eastAsia="x-none"/>
        </w:rPr>
        <w:t xml:space="preserve">. руб., в том числе из краевого бюджета – </w:t>
      </w:r>
      <w:r w:rsidRPr="00163F6E">
        <w:rPr>
          <w:rFonts w:eastAsia="Calibri"/>
          <w:color w:val="auto"/>
          <w:sz w:val="28"/>
          <w:szCs w:val="28"/>
          <w:lang w:eastAsia="x-none"/>
        </w:rPr>
        <w:t>1,4 млн</w:t>
      </w:r>
      <w:r w:rsidRPr="00163F6E">
        <w:rPr>
          <w:rFonts w:eastAsia="Calibri"/>
          <w:color w:val="auto"/>
          <w:sz w:val="28"/>
          <w:szCs w:val="28"/>
          <w:lang w:val="x-none" w:eastAsia="x-none"/>
        </w:rPr>
        <w:t>.руб</w:t>
      </w:r>
      <w:r w:rsidRPr="00163F6E">
        <w:rPr>
          <w:rFonts w:eastAsia="Calibri"/>
          <w:color w:val="auto"/>
          <w:sz w:val="28"/>
          <w:szCs w:val="28"/>
          <w:lang w:eastAsia="x-none"/>
        </w:rPr>
        <w:t>.</w:t>
      </w:r>
      <w:r w:rsidRPr="00163F6E">
        <w:rPr>
          <w:rFonts w:eastAsia="Calibri"/>
          <w:color w:val="auto"/>
          <w:sz w:val="28"/>
          <w:szCs w:val="28"/>
          <w:lang w:val="x-none" w:eastAsia="x-none"/>
        </w:rPr>
        <w:t xml:space="preserve"> Объем финансовых средств в 20</w:t>
      </w:r>
      <w:r w:rsidRPr="00163F6E">
        <w:rPr>
          <w:rFonts w:eastAsia="Calibri"/>
          <w:color w:val="auto"/>
          <w:sz w:val="28"/>
          <w:szCs w:val="28"/>
          <w:lang w:eastAsia="x-none"/>
        </w:rPr>
        <w:t>21</w:t>
      </w:r>
      <w:r w:rsidR="00265C10">
        <w:rPr>
          <w:rFonts w:eastAsia="Calibri"/>
          <w:color w:val="auto"/>
          <w:sz w:val="28"/>
          <w:szCs w:val="28"/>
          <w:lang w:val="x-none" w:eastAsia="x-none"/>
        </w:rPr>
        <w:t xml:space="preserve"> год</w:t>
      </w:r>
      <w:r w:rsidR="00265C10">
        <w:rPr>
          <w:rFonts w:eastAsia="Calibri"/>
          <w:color w:val="auto"/>
          <w:sz w:val="28"/>
          <w:szCs w:val="28"/>
          <w:lang w:eastAsia="x-none"/>
        </w:rPr>
        <w:t>у</w:t>
      </w:r>
      <w:r w:rsidRPr="00163F6E">
        <w:rPr>
          <w:rFonts w:eastAsia="Calibri"/>
          <w:color w:val="auto"/>
          <w:sz w:val="28"/>
          <w:szCs w:val="28"/>
          <w:lang w:val="x-none" w:eastAsia="x-none"/>
        </w:rPr>
        <w:t xml:space="preserve"> в расчете на одного обучающегося составил </w:t>
      </w:r>
      <w:r w:rsidRPr="00163F6E">
        <w:rPr>
          <w:rFonts w:eastAsia="Calibri"/>
          <w:color w:val="auto"/>
          <w:sz w:val="28"/>
          <w:szCs w:val="28"/>
          <w:lang w:eastAsia="x-none"/>
        </w:rPr>
        <w:t>82,2 тыс.</w:t>
      </w:r>
      <w:r w:rsidRPr="00163F6E">
        <w:rPr>
          <w:rFonts w:eastAsia="Calibri"/>
          <w:color w:val="auto"/>
          <w:sz w:val="28"/>
          <w:szCs w:val="28"/>
          <w:lang w:val="x-none" w:eastAsia="x-none"/>
        </w:rPr>
        <w:t xml:space="preserve"> рублей. Объем средств от приносящей доход деятельности, поступивших на лицевые счета общеобразовательных </w:t>
      </w:r>
      <w:r w:rsidRPr="00163F6E">
        <w:rPr>
          <w:rFonts w:eastAsia="Calibri"/>
          <w:color w:val="auto"/>
          <w:sz w:val="28"/>
          <w:szCs w:val="28"/>
          <w:lang w:val="x-none" w:eastAsia="x-none"/>
        </w:rPr>
        <w:lastRenderedPageBreak/>
        <w:t xml:space="preserve">бюджетных учреждений составил </w:t>
      </w:r>
      <w:r w:rsidRPr="00163F6E">
        <w:rPr>
          <w:rFonts w:eastAsia="Calibri"/>
          <w:color w:val="auto"/>
          <w:sz w:val="28"/>
          <w:szCs w:val="28"/>
          <w:lang w:eastAsia="x-none"/>
        </w:rPr>
        <w:t>13,4 млн</w:t>
      </w:r>
      <w:r w:rsidRPr="00163F6E">
        <w:rPr>
          <w:rFonts w:eastAsia="Calibri"/>
          <w:color w:val="auto"/>
          <w:sz w:val="28"/>
          <w:szCs w:val="28"/>
          <w:lang w:val="x-none" w:eastAsia="x-none"/>
        </w:rPr>
        <w:t>. руб. Удельный вес финансовых средств от приносящей доход деятельности в общем объеме финансовых средств общеобразовательных организаций в 20</w:t>
      </w:r>
      <w:r w:rsidRPr="00163F6E">
        <w:rPr>
          <w:rFonts w:eastAsia="Calibri"/>
          <w:color w:val="auto"/>
          <w:sz w:val="28"/>
          <w:szCs w:val="28"/>
          <w:lang w:eastAsia="x-none"/>
        </w:rPr>
        <w:t>21</w:t>
      </w:r>
      <w:r w:rsidRPr="00163F6E">
        <w:rPr>
          <w:rFonts w:eastAsia="Calibri"/>
          <w:color w:val="auto"/>
          <w:sz w:val="28"/>
          <w:szCs w:val="28"/>
          <w:lang w:val="x-none" w:eastAsia="x-none"/>
        </w:rPr>
        <w:t xml:space="preserve"> году составил </w:t>
      </w:r>
      <w:r w:rsidRPr="00163F6E">
        <w:rPr>
          <w:rFonts w:eastAsia="Calibri"/>
          <w:color w:val="auto"/>
          <w:sz w:val="28"/>
          <w:szCs w:val="28"/>
          <w:lang w:eastAsia="x-none"/>
        </w:rPr>
        <w:t>3,8</w:t>
      </w:r>
      <w:r w:rsidRPr="00163F6E">
        <w:rPr>
          <w:rFonts w:eastAsia="Calibri"/>
          <w:color w:val="auto"/>
          <w:sz w:val="28"/>
          <w:szCs w:val="28"/>
          <w:lang w:val="x-none" w:eastAsia="x-none"/>
        </w:rPr>
        <w:t>%. В 20</w:t>
      </w:r>
      <w:r w:rsidRPr="00163F6E">
        <w:rPr>
          <w:rFonts w:eastAsia="Calibri"/>
          <w:color w:val="auto"/>
          <w:sz w:val="28"/>
          <w:szCs w:val="28"/>
          <w:lang w:eastAsia="x-none"/>
        </w:rPr>
        <w:t>21</w:t>
      </w:r>
      <w:r w:rsidRPr="00163F6E">
        <w:rPr>
          <w:rFonts w:eastAsia="Calibri"/>
          <w:color w:val="auto"/>
          <w:sz w:val="28"/>
          <w:szCs w:val="28"/>
          <w:lang w:val="x-none" w:eastAsia="x-none"/>
        </w:rPr>
        <w:t xml:space="preserve"> году из бюджетов всех уровней по разделу «Образование» предусмотрено </w:t>
      </w:r>
      <w:r w:rsidRPr="00163F6E">
        <w:rPr>
          <w:rFonts w:eastAsia="Calibri"/>
          <w:color w:val="auto"/>
          <w:sz w:val="28"/>
          <w:szCs w:val="28"/>
          <w:lang w:eastAsia="x-none"/>
        </w:rPr>
        <w:t>457,8</w:t>
      </w:r>
      <w:r w:rsidRPr="00163F6E">
        <w:rPr>
          <w:rFonts w:eastAsia="Calibri"/>
          <w:color w:val="auto"/>
          <w:sz w:val="28"/>
          <w:szCs w:val="28"/>
          <w:lang w:val="x-none" w:eastAsia="x-none"/>
        </w:rPr>
        <w:t xml:space="preserve"> млн.</w:t>
      </w:r>
      <w:r w:rsidR="00265C10">
        <w:rPr>
          <w:rFonts w:eastAsia="Calibri"/>
          <w:color w:val="auto"/>
          <w:sz w:val="28"/>
          <w:szCs w:val="28"/>
          <w:lang w:eastAsia="x-none"/>
        </w:rPr>
        <w:t xml:space="preserve"> </w:t>
      </w:r>
      <w:r w:rsidRPr="00163F6E">
        <w:rPr>
          <w:rFonts w:eastAsia="Calibri"/>
          <w:color w:val="auto"/>
          <w:sz w:val="28"/>
          <w:szCs w:val="28"/>
          <w:lang w:val="x-none" w:eastAsia="x-none"/>
        </w:rPr>
        <w:t>рублей (в том числе из бюджет</w:t>
      </w:r>
      <w:r w:rsidRPr="00163F6E">
        <w:rPr>
          <w:rFonts w:eastAsia="Calibri"/>
          <w:color w:val="auto"/>
          <w:sz w:val="28"/>
          <w:szCs w:val="28"/>
          <w:lang w:eastAsia="x-none"/>
        </w:rPr>
        <w:t>ов всех уровней</w:t>
      </w:r>
      <w:r w:rsidRPr="00163F6E">
        <w:rPr>
          <w:rFonts w:eastAsia="Calibri"/>
          <w:color w:val="auto"/>
          <w:sz w:val="28"/>
          <w:szCs w:val="28"/>
          <w:lang w:val="x-none" w:eastAsia="x-none"/>
        </w:rPr>
        <w:t xml:space="preserve"> на обеспечение летнего оздоровительного отдыха детей – </w:t>
      </w:r>
      <w:r w:rsidRPr="00163F6E">
        <w:rPr>
          <w:rFonts w:eastAsia="Calibri"/>
          <w:color w:val="auto"/>
          <w:sz w:val="28"/>
          <w:szCs w:val="28"/>
          <w:lang w:eastAsia="x-none"/>
        </w:rPr>
        <w:t>1,4 млн</w:t>
      </w:r>
      <w:r w:rsidRPr="00163F6E">
        <w:rPr>
          <w:rFonts w:eastAsia="Calibri"/>
          <w:color w:val="auto"/>
          <w:sz w:val="28"/>
          <w:szCs w:val="28"/>
          <w:lang w:val="x-none" w:eastAsia="x-none"/>
        </w:rPr>
        <w:t>.</w:t>
      </w:r>
      <w:r w:rsidRPr="00163F6E">
        <w:rPr>
          <w:rFonts w:eastAsia="Calibri"/>
          <w:color w:val="auto"/>
          <w:sz w:val="28"/>
          <w:szCs w:val="28"/>
          <w:lang w:eastAsia="x-none"/>
        </w:rPr>
        <w:t xml:space="preserve"> </w:t>
      </w:r>
      <w:r w:rsidRPr="00163F6E">
        <w:rPr>
          <w:rFonts w:eastAsia="Calibri"/>
          <w:color w:val="auto"/>
          <w:sz w:val="28"/>
          <w:szCs w:val="28"/>
          <w:lang w:val="x-none" w:eastAsia="x-none"/>
        </w:rPr>
        <w:t>руб.). Из бюджета муниципального образования на 20</w:t>
      </w:r>
      <w:r w:rsidRPr="00163F6E">
        <w:rPr>
          <w:rFonts w:eastAsia="Calibri"/>
          <w:color w:val="auto"/>
          <w:sz w:val="28"/>
          <w:szCs w:val="28"/>
          <w:lang w:eastAsia="x-none"/>
        </w:rPr>
        <w:t>21</w:t>
      </w:r>
      <w:r w:rsidRPr="00163F6E">
        <w:rPr>
          <w:rFonts w:eastAsia="Calibri"/>
          <w:color w:val="auto"/>
          <w:sz w:val="28"/>
          <w:szCs w:val="28"/>
          <w:lang w:val="x-none" w:eastAsia="x-none"/>
        </w:rPr>
        <w:t xml:space="preserve"> год доведена субвенция в размере </w:t>
      </w:r>
      <w:r w:rsidRPr="00163F6E">
        <w:rPr>
          <w:rFonts w:eastAsia="Calibri"/>
          <w:color w:val="auto"/>
          <w:sz w:val="28"/>
          <w:szCs w:val="28"/>
          <w:lang w:eastAsia="x-none"/>
        </w:rPr>
        <w:t>287,4</w:t>
      </w:r>
      <w:r w:rsidRPr="00163F6E">
        <w:rPr>
          <w:rFonts w:eastAsia="Calibri"/>
          <w:color w:val="auto"/>
          <w:sz w:val="28"/>
          <w:szCs w:val="28"/>
          <w:lang w:val="x-none" w:eastAsia="x-none"/>
        </w:rPr>
        <w:t xml:space="preserve"> млн.</w:t>
      </w:r>
      <w:r w:rsidR="00265C10">
        <w:rPr>
          <w:rFonts w:eastAsia="Calibri"/>
          <w:color w:val="auto"/>
          <w:sz w:val="28"/>
          <w:szCs w:val="28"/>
          <w:lang w:eastAsia="x-none"/>
        </w:rPr>
        <w:t xml:space="preserve"> </w:t>
      </w:r>
      <w:r w:rsidRPr="00163F6E">
        <w:rPr>
          <w:rFonts w:eastAsia="Calibri"/>
          <w:color w:val="auto"/>
          <w:sz w:val="28"/>
          <w:szCs w:val="28"/>
          <w:lang w:val="x-none" w:eastAsia="x-none"/>
        </w:rPr>
        <w:t>рублей (в том числе на подготовку к новому учебному году 20</w:t>
      </w:r>
      <w:r w:rsidRPr="00163F6E">
        <w:rPr>
          <w:rFonts w:eastAsia="Calibri"/>
          <w:color w:val="auto"/>
          <w:sz w:val="28"/>
          <w:szCs w:val="28"/>
          <w:lang w:eastAsia="x-none"/>
        </w:rPr>
        <w:t>20</w:t>
      </w:r>
      <w:r w:rsidRPr="00163F6E">
        <w:rPr>
          <w:rFonts w:eastAsia="Calibri"/>
          <w:color w:val="auto"/>
          <w:sz w:val="28"/>
          <w:szCs w:val="28"/>
          <w:lang w:val="x-none" w:eastAsia="x-none"/>
        </w:rPr>
        <w:t>-20</w:t>
      </w:r>
      <w:r w:rsidRPr="00163F6E">
        <w:rPr>
          <w:rFonts w:eastAsia="Calibri"/>
          <w:color w:val="auto"/>
          <w:sz w:val="28"/>
          <w:szCs w:val="28"/>
          <w:lang w:eastAsia="x-none"/>
        </w:rPr>
        <w:t xml:space="preserve">21 </w:t>
      </w:r>
      <w:r w:rsidRPr="00163F6E">
        <w:rPr>
          <w:rFonts w:eastAsia="Calibri"/>
          <w:color w:val="auto"/>
          <w:sz w:val="28"/>
          <w:szCs w:val="28"/>
          <w:lang w:val="x-none" w:eastAsia="x-none"/>
        </w:rPr>
        <w:t>гг. 1</w:t>
      </w:r>
      <w:r w:rsidRPr="00163F6E">
        <w:rPr>
          <w:rFonts w:eastAsia="Calibri"/>
          <w:color w:val="auto"/>
          <w:sz w:val="28"/>
          <w:szCs w:val="28"/>
          <w:lang w:eastAsia="x-none"/>
        </w:rPr>
        <w:t>1</w:t>
      </w:r>
      <w:r w:rsidRPr="00163F6E">
        <w:rPr>
          <w:rFonts w:eastAsia="Calibri"/>
          <w:color w:val="auto"/>
          <w:sz w:val="28"/>
          <w:szCs w:val="28"/>
          <w:lang w:val="x-none" w:eastAsia="x-none"/>
        </w:rPr>
        <w:t>,</w:t>
      </w:r>
      <w:r w:rsidRPr="00163F6E">
        <w:rPr>
          <w:rFonts w:eastAsia="Calibri"/>
          <w:color w:val="auto"/>
          <w:sz w:val="28"/>
          <w:szCs w:val="28"/>
          <w:lang w:eastAsia="x-none"/>
        </w:rPr>
        <w:t>6</w:t>
      </w:r>
      <w:r w:rsidRPr="00163F6E">
        <w:rPr>
          <w:rFonts w:eastAsia="Calibri"/>
          <w:color w:val="auto"/>
          <w:sz w:val="28"/>
          <w:szCs w:val="28"/>
          <w:lang w:val="x-none" w:eastAsia="x-none"/>
        </w:rPr>
        <w:t xml:space="preserve"> млн. рублей). </w:t>
      </w:r>
      <w:r w:rsidR="00265C10">
        <w:rPr>
          <w:color w:val="auto"/>
          <w:sz w:val="28"/>
          <w:szCs w:val="28"/>
        </w:rPr>
        <w:t>За 2021 год проведено</w:t>
      </w:r>
      <w:r w:rsidR="00F016DD" w:rsidRPr="00163F6E">
        <w:rPr>
          <w:color w:val="auto"/>
          <w:sz w:val="28"/>
          <w:szCs w:val="28"/>
        </w:rPr>
        <w:t xml:space="preserve"> 43 пр</w:t>
      </w:r>
      <w:r w:rsidR="00265C10">
        <w:rPr>
          <w:color w:val="auto"/>
          <w:sz w:val="28"/>
          <w:szCs w:val="28"/>
        </w:rPr>
        <w:t>оверки надзорных органов. Выдано</w:t>
      </w:r>
      <w:r w:rsidR="00F016DD" w:rsidRPr="00163F6E">
        <w:rPr>
          <w:color w:val="auto"/>
          <w:sz w:val="28"/>
          <w:szCs w:val="28"/>
        </w:rPr>
        <w:t xml:space="preserve"> 35 предписаний. В течение года полностью выполнено 23 предписания, 6 выполнены частично. 6 самых «объемных» предписан</w:t>
      </w:r>
      <w:r w:rsidR="00265C10">
        <w:rPr>
          <w:color w:val="auto"/>
          <w:sz w:val="28"/>
          <w:szCs w:val="28"/>
        </w:rPr>
        <w:t xml:space="preserve">ий, таких как </w:t>
      </w:r>
      <w:proofErr w:type="gramStart"/>
      <w:r w:rsidR="00265C10">
        <w:rPr>
          <w:color w:val="auto"/>
          <w:sz w:val="28"/>
          <w:szCs w:val="28"/>
        </w:rPr>
        <w:t>обеспечение</w:t>
      </w:r>
      <w:proofErr w:type="gramEnd"/>
      <w:r w:rsidR="00265C10">
        <w:rPr>
          <w:color w:val="auto"/>
          <w:sz w:val="28"/>
          <w:szCs w:val="28"/>
        </w:rPr>
        <w:t xml:space="preserve"> вторыми</w:t>
      </w:r>
      <w:r w:rsidR="00F016DD" w:rsidRPr="00163F6E">
        <w:rPr>
          <w:color w:val="auto"/>
          <w:sz w:val="28"/>
          <w:szCs w:val="28"/>
        </w:rPr>
        <w:t xml:space="preserve"> эвакуационн</w:t>
      </w:r>
      <w:r w:rsidR="00265C10">
        <w:rPr>
          <w:color w:val="auto"/>
          <w:sz w:val="28"/>
          <w:szCs w:val="28"/>
        </w:rPr>
        <w:t>ыми</w:t>
      </w:r>
      <w:r w:rsidR="00F016DD" w:rsidRPr="00163F6E">
        <w:rPr>
          <w:color w:val="auto"/>
          <w:sz w:val="28"/>
          <w:szCs w:val="28"/>
        </w:rPr>
        <w:t xml:space="preserve"> лестниц</w:t>
      </w:r>
      <w:r w:rsidR="00265C10">
        <w:rPr>
          <w:color w:val="auto"/>
          <w:sz w:val="28"/>
          <w:szCs w:val="28"/>
        </w:rPr>
        <w:t>ами</w:t>
      </w:r>
      <w:r w:rsidR="00F016DD" w:rsidRPr="00163F6E">
        <w:rPr>
          <w:color w:val="auto"/>
          <w:sz w:val="28"/>
          <w:szCs w:val="28"/>
        </w:rPr>
        <w:t xml:space="preserve"> в МБДОУ «Первомайский детский сад «Колосок», МБДОУ «</w:t>
      </w:r>
      <w:proofErr w:type="spellStart"/>
      <w:r w:rsidR="00F016DD" w:rsidRPr="00163F6E">
        <w:rPr>
          <w:color w:val="auto"/>
          <w:sz w:val="28"/>
          <w:szCs w:val="28"/>
        </w:rPr>
        <w:t>Малоугреневский</w:t>
      </w:r>
      <w:proofErr w:type="spellEnd"/>
      <w:r w:rsidR="00F016DD" w:rsidRPr="00163F6E">
        <w:rPr>
          <w:color w:val="auto"/>
          <w:sz w:val="28"/>
          <w:szCs w:val="28"/>
        </w:rPr>
        <w:t xml:space="preserve"> детский сад «Теремок»</w:t>
      </w:r>
      <w:r w:rsidR="00265C10">
        <w:rPr>
          <w:color w:val="auto"/>
          <w:sz w:val="28"/>
          <w:szCs w:val="28"/>
        </w:rPr>
        <w:t>,</w:t>
      </w:r>
      <w:r w:rsidR="00F016DD" w:rsidRPr="00163F6E">
        <w:rPr>
          <w:color w:val="auto"/>
          <w:sz w:val="28"/>
          <w:szCs w:val="28"/>
        </w:rPr>
        <w:t xml:space="preserve"> находятся на стадии экспертизы, </w:t>
      </w:r>
      <w:r w:rsidR="00FA61F4">
        <w:rPr>
          <w:color w:val="auto"/>
          <w:sz w:val="28"/>
          <w:szCs w:val="28"/>
        </w:rPr>
        <w:t xml:space="preserve">а </w:t>
      </w:r>
      <w:r w:rsidR="00F016DD" w:rsidRPr="00163F6E">
        <w:rPr>
          <w:color w:val="auto"/>
          <w:sz w:val="28"/>
          <w:szCs w:val="28"/>
        </w:rPr>
        <w:t>испытание и ремонт ограждения кровли МБОУ «Верх-Катунская СОШ», замена пола в рекреации МБДОУ «</w:t>
      </w:r>
      <w:proofErr w:type="spellStart"/>
      <w:r w:rsidR="00F016DD" w:rsidRPr="00163F6E">
        <w:rPr>
          <w:color w:val="auto"/>
          <w:sz w:val="28"/>
          <w:szCs w:val="28"/>
        </w:rPr>
        <w:t>Сростинский</w:t>
      </w:r>
      <w:proofErr w:type="spellEnd"/>
      <w:r w:rsidR="00F016DD" w:rsidRPr="00163F6E">
        <w:rPr>
          <w:color w:val="auto"/>
          <w:sz w:val="28"/>
          <w:szCs w:val="28"/>
        </w:rPr>
        <w:t xml:space="preserve"> детский сад «Медвежонок», ремонт кровли МБОУ «</w:t>
      </w:r>
      <w:proofErr w:type="spellStart"/>
      <w:r w:rsidR="00F016DD" w:rsidRPr="00163F6E">
        <w:rPr>
          <w:color w:val="auto"/>
          <w:sz w:val="28"/>
          <w:szCs w:val="28"/>
        </w:rPr>
        <w:t>Усятская</w:t>
      </w:r>
      <w:proofErr w:type="spellEnd"/>
      <w:r w:rsidR="00F016DD" w:rsidRPr="00163F6E">
        <w:rPr>
          <w:color w:val="auto"/>
          <w:sz w:val="28"/>
          <w:szCs w:val="28"/>
        </w:rPr>
        <w:t xml:space="preserve"> СОШ»  поставлены в план на устранение нарушений. </w:t>
      </w:r>
    </w:p>
    <w:p w:rsidR="00F016DD" w:rsidRPr="00163F6E" w:rsidRDefault="00F016DD" w:rsidP="00033FEA">
      <w:pPr>
        <w:pStyle w:val="12"/>
        <w:tabs>
          <w:tab w:val="left" w:pos="8290"/>
        </w:tabs>
        <w:spacing w:line="276" w:lineRule="auto"/>
        <w:ind w:right="383" w:firstLine="708"/>
        <w:jc w:val="both"/>
        <w:rPr>
          <w:color w:val="auto"/>
          <w:sz w:val="28"/>
          <w:szCs w:val="28"/>
        </w:rPr>
      </w:pPr>
      <w:r w:rsidRPr="00163F6E">
        <w:rPr>
          <w:color w:val="auto"/>
          <w:sz w:val="28"/>
          <w:szCs w:val="28"/>
        </w:rPr>
        <w:t xml:space="preserve">В текущем году выполнены замечания, предписывающие заменить все котлы, кастрюли из алюминия, используемые для приготовления пищи, на посуду из нержавеющей стали. Из районного бюджета были выделены средства для организованной закупки посуды в размере 1 689113, 58 рублей. </w:t>
      </w:r>
    </w:p>
    <w:p w:rsidR="00F016DD" w:rsidRPr="00163F6E" w:rsidRDefault="00F016DD" w:rsidP="00033FEA">
      <w:pPr>
        <w:pStyle w:val="12"/>
        <w:tabs>
          <w:tab w:val="left" w:pos="8290"/>
        </w:tabs>
        <w:spacing w:line="276" w:lineRule="auto"/>
        <w:ind w:right="383" w:firstLine="708"/>
        <w:jc w:val="both"/>
        <w:rPr>
          <w:color w:val="auto"/>
          <w:sz w:val="28"/>
          <w:szCs w:val="28"/>
        </w:rPr>
      </w:pPr>
      <w:r w:rsidRPr="00163F6E">
        <w:rPr>
          <w:color w:val="auto"/>
          <w:sz w:val="28"/>
          <w:szCs w:val="28"/>
        </w:rPr>
        <w:t xml:space="preserve">Также, за счет района были закуплены для устранения замечаний наборы постельного белья и </w:t>
      </w:r>
      <w:proofErr w:type="spellStart"/>
      <w:r w:rsidRPr="00163F6E">
        <w:rPr>
          <w:color w:val="auto"/>
          <w:sz w:val="28"/>
          <w:szCs w:val="28"/>
        </w:rPr>
        <w:t>наматрасники</w:t>
      </w:r>
      <w:proofErr w:type="spellEnd"/>
      <w:r w:rsidRPr="00163F6E">
        <w:rPr>
          <w:color w:val="auto"/>
          <w:sz w:val="28"/>
          <w:szCs w:val="28"/>
        </w:rPr>
        <w:t xml:space="preserve"> для детских садов на сумму 352540 руб.</w:t>
      </w:r>
    </w:p>
    <w:p w:rsidR="00F016DD" w:rsidRPr="00163F6E" w:rsidRDefault="00F016DD" w:rsidP="00033FEA">
      <w:pPr>
        <w:pStyle w:val="12"/>
        <w:tabs>
          <w:tab w:val="left" w:pos="8290"/>
        </w:tabs>
        <w:spacing w:line="276" w:lineRule="auto"/>
        <w:ind w:right="383" w:firstLine="708"/>
        <w:jc w:val="both"/>
        <w:rPr>
          <w:color w:val="auto"/>
          <w:sz w:val="28"/>
          <w:szCs w:val="28"/>
        </w:rPr>
      </w:pPr>
      <w:r w:rsidRPr="00163F6E">
        <w:rPr>
          <w:color w:val="auto"/>
          <w:sz w:val="28"/>
          <w:szCs w:val="28"/>
        </w:rPr>
        <w:t>453720 рублей выделено районом на приобретение светильников в школы, имеющих соответствующее предписание.</w:t>
      </w:r>
    </w:p>
    <w:p w:rsidR="00F016DD" w:rsidRPr="00163F6E" w:rsidRDefault="00F016DD" w:rsidP="00033FEA">
      <w:pPr>
        <w:pStyle w:val="12"/>
        <w:tabs>
          <w:tab w:val="left" w:pos="8290"/>
        </w:tabs>
        <w:spacing w:line="276" w:lineRule="auto"/>
        <w:ind w:right="383" w:firstLine="708"/>
        <w:jc w:val="both"/>
        <w:rPr>
          <w:color w:val="auto"/>
          <w:sz w:val="28"/>
          <w:szCs w:val="28"/>
        </w:rPr>
      </w:pPr>
      <w:r w:rsidRPr="00163F6E">
        <w:rPr>
          <w:color w:val="auto"/>
          <w:sz w:val="28"/>
          <w:szCs w:val="28"/>
        </w:rPr>
        <w:t>Выполнено предписание прокуратуры Бийского района: на сумму 150 720,54 руб. были закуплены ручные металлоискатели для обеспечения антитеррористической безопасности.</w:t>
      </w:r>
    </w:p>
    <w:p w:rsidR="00F016DD" w:rsidRPr="00FA61F4" w:rsidRDefault="00F016DD" w:rsidP="00FA61F4">
      <w:pPr>
        <w:pStyle w:val="12"/>
        <w:tabs>
          <w:tab w:val="left" w:pos="8290"/>
        </w:tabs>
        <w:spacing w:line="276" w:lineRule="auto"/>
        <w:ind w:right="383" w:firstLine="708"/>
        <w:jc w:val="both"/>
        <w:rPr>
          <w:color w:val="auto"/>
          <w:sz w:val="28"/>
          <w:szCs w:val="28"/>
        </w:rPr>
      </w:pPr>
      <w:r w:rsidRPr="00163F6E">
        <w:rPr>
          <w:color w:val="auto"/>
          <w:sz w:val="28"/>
          <w:szCs w:val="28"/>
        </w:rPr>
        <w:t>Всего на устранение предписаний надзорных органов из муниципального бюджета было выделено 5 352 235,97 руб. Из них на 3 742 661,58 руб. проведено два капитальных ремонта: спортивного зала МБОУ «Стан-</w:t>
      </w:r>
      <w:proofErr w:type="spellStart"/>
      <w:r w:rsidRPr="00163F6E">
        <w:rPr>
          <w:color w:val="auto"/>
          <w:sz w:val="28"/>
          <w:szCs w:val="28"/>
        </w:rPr>
        <w:t>Бехтемирская</w:t>
      </w:r>
      <w:proofErr w:type="spellEnd"/>
      <w:r w:rsidRPr="00163F6E">
        <w:rPr>
          <w:color w:val="auto"/>
          <w:sz w:val="28"/>
          <w:szCs w:val="28"/>
        </w:rPr>
        <w:t xml:space="preserve"> СОШ» на сумму 2 143 401,58 и столовой </w:t>
      </w:r>
      <w:proofErr w:type="spellStart"/>
      <w:r w:rsidRPr="00163F6E">
        <w:rPr>
          <w:color w:val="auto"/>
          <w:sz w:val="28"/>
          <w:szCs w:val="28"/>
        </w:rPr>
        <w:t>Усть</w:t>
      </w:r>
      <w:proofErr w:type="spellEnd"/>
      <w:r w:rsidRPr="00163F6E">
        <w:rPr>
          <w:color w:val="auto"/>
          <w:sz w:val="28"/>
          <w:szCs w:val="28"/>
        </w:rPr>
        <w:t xml:space="preserve">-Катунского филиала МБОУ «Лесная СОШ» </w:t>
      </w:r>
      <w:r w:rsidR="00FA61F4">
        <w:rPr>
          <w:color w:val="auto"/>
          <w:sz w:val="28"/>
          <w:szCs w:val="28"/>
        </w:rPr>
        <w:t xml:space="preserve">на сумму 1 599 260, 00 рублей. </w:t>
      </w:r>
    </w:p>
    <w:p w:rsidR="00F016DD" w:rsidRPr="00163F6E" w:rsidRDefault="00F016DD" w:rsidP="00033FEA">
      <w:pPr>
        <w:pStyle w:val="12"/>
        <w:tabs>
          <w:tab w:val="left" w:pos="8290"/>
        </w:tabs>
        <w:spacing w:line="276" w:lineRule="auto"/>
        <w:ind w:right="383" w:firstLine="708"/>
        <w:jc w:val="both"/>
        <w:rPr>
          <w:color w:val="auto"/>
          <w:sz w:val="28"/>
          <w:szCs w:val="28"/>
          <w:lang w:bidi="ar-SA"/>
        </w:rPr>
      </w:pPr>
      <w:r w:rsidRPr="00163F6E">
        <w:rPr>
          <w:color w:val="auto"/>
          <w:sz w:val="28"/>
          <w:szCs w:val="28"/>
          <w:shd w:val="clear" w:color="auto" w:fill="FFFFFF"/>
        </w:rPr>
        <w:t>Для развития объектов школьной инфраструктуры и улучшения учебно-воспитательного процесса школы участвуют в конкурсе школьных проектов на право получения гранта из краевого бюджета</w:t>
      </w:r>
      <w:r w:rsidRPr="00163F6E">
        <w:rPr>
          <w:color w:val="auto"/>
          <w:sz w:val="28"/>
          <w:szCs w:val="28"/>
          <w:lang w:bidi="ar-SA"/>
        </w:rPr>
        <w:t xml:space="preserve"> «Я считаю». Победу в 2021 году в конкурсе одержали: МБОУ «</w:t>
      </w:r>
      <w:proofErr w:type="spellStart"/>
      <w:r w:rsidRPr="00163F6E">
        <w:rPr>
          <w:color w:val="auto"/>
          <w:sz w:val="28"/>
          <w:szCs w:val="28"/>
          <w:lang w:bidi="ar-SA"/>
        </w:rPr>
        <w:t>Малоугреневская</w:t>
      </w:r>
      <w:proofErr w:type="spellEnd"/>
      <w:r w:rsidRPr="00163F6E">
        <w:rPr>
          <w:color w:val="auto"/>
          <w:sz w:val="28"/>
          <w:szCs w:val="28"/>
          <w:lang w:bidi="ar-SA"/>
        </w:rPr>
        <w:t xml:space="preserve"> СОШ» (хоккейная коробка), МБОУ «</w:t>
      </w:r>
      <w:proofErr w:type="spellStart"/>
      <w:r w:rsidRPr="00163F6E">
        <w:rPr>
          <w:color w:val="auto"/>
          <w:sz w:val="28"/>
          <w:szCs w:val="28"/>
          <w:lang w:bidi="ar-SA"/>
        </w:rPr>
        <w:t>Сростинская</w:t>
      </w:r>
      <w:proofErr w:type="spellEnd"/>
      <w:r w:rsidRPr="00163F6E">
        <w:rPr>
          <w:color w:val="auto"/>
          <w:sz w:val="28"/>
          <w:szCs w:val="28"/>
          <w:lang w:bidi="ar-SA"/>
        </w:rPr>
        <w:t xml:space="preserve"> СОШ им. В.М. Шукшина» (интерактивная панель), </w:t>
      </w:r>
      <w:proofErr w:type="spellStart"/>
      <w:r w:rsidRPr="00163F6E">
        <w:rPr>
          <w:color w:val="auto"/>
          <w:sz w:val="28"/>
          <w:szCs w:val="28"/>
          <w:lang w:bidi="ar-SA"/>
        </w:rPr>
        <w:t>Усть</w:t>
      </w:r>
      <w:proofErr w:type="spellEnd"/>
      <w:r w:rsidRPr="00163F6E">
        <w:rPr>
          <w:color w:val="auto"/>
          <w:sz w:val="28"/>
          <w:szCs w:val="28"/>
          <w:lang w:bidi="ar-SA"/>
        </w:rPr>
        <w:t xml:space="preserve">-Катунский филиал МБОУ «Лесная СОШ» (благоустройство пришкольной территории). В декабре 2021 года еще 6 школ подали заявки на получение </w:t>
      </w:r>
      <w:r w:rsidRPr="00163F6E">
        <w:rPr>
          <w:color w:val="auto"/>
          <w:sz w:val="28"/>
          <w:szCs w:val="28"/>
          <w:lang w:bidi="ar-SA"/>
        </w:rPr>
        <w:lastRenderedPageBreak/>
        <w:t xml:space="preserve">Гранта «Я считаю». </w:t>
      </w:r>
    </w:p>
    <w:p w:rsidR="00F016DD" w:rsidRPr="00163F6E" w:rsidRDefault="00F016DD" w:rsidP="00033FEA">
      <w:pPr>
        <w:pStyle w:val="12"/>
        <w:tabs>
          <w:tab w:val="left" w:pos="8290"/>
        </w:tabs>
        <w:spacing w:line="276" w:lineRule="auto"/>
        <w:ind w:right="383" w:firstLine="708"/>
        <w:jc w:val="both"/>
        <w:rPr>
          <w:color w:val="auto"/>
          <w:sz w:val="28"/>
          <w:szCs w:val="28"/>
        </w:rPr>
      </w:pPr>
      <w:r w:rsidRPr="00163F6E">
        <w:rPr>
          <w:color w:val="auto"/>
          <w:sz w:val="28"/>
          <w:szCs w:val="28"/>
          <w:lang w:bidi="ar-SA"/>
        </w:rPr>
        <w:t>Помогает укреплять материально-техническую базу района Министерство образования и науки Алтайского края. В 2021 году получено оборудование на общую сумму 12 113 729,21 руб. Для школьных столовых предоставили такое технологическое оборудование как: водонагреватели, столы производственные, вентиляционные зонты, холодильники, электрические плиты и многое другое (4 426 011,81 руб</w:t>
      </w:r>
      <w:r w:rsidR="00FA61F4">
        <w:rPr>
          <w:color w:val="auto"/>
          <w:sz w:val="28"/>
          <w:szCs w:val="28"/>
          <w:lang w:bidi="ar-SA"/>
        </w:rPr>
        <w:t>.</w:t>
      </w:r>
      <w:r w:rsidRPr="00163F6E">
        <w:rPr>
          <w:color w:val="auto"/>
          <w:sz w:val="28"/>
          <w:szCs w:val="28"/>
          <w:lang w:bidi="ar-SA"/>
        </w:rPr>
        <w:t xml:space="preserve">). Для организации учебных занятий были переданы в распоряжение района доски магнитно-меловые, МФУ «Пентиум», ученические столы и парты. Оборудование для кабинетов ОБЖ: 3 лазерных тира, противогазы, тренажеры для реанимации, медицинские сумки. В пункты проведения экзаменов предоставлены серверы, видеокамеры, ноутбуки и мониторы для организации ГИА. </w:t>
      </w:r>
    </w:p>
    <w:p w:rsidR="00F016DD" w:rsidRPr="00163F6E" w:rsidRDefault="00F016DD" w:rsidP="00033FEA">
      <w:pPr>
        <w:pStyle w:val="12"/>
        <w:spacing w:line="276" w:lineRule="auto"/>
        <w:ind w:right="383" w:firstLine="708"/>
        <w:jc w:val="both"/>
        <w:rPr>
          <w:color w:val="auto"/>
          <w:sz w:val="28"/>
          <w:szCs w:val="28"/>
        </w:rPr>
      </w:pPr>
      <w:r w:rsidRPr="00163F6E">
        <w:rPr>
          <w:color w:val="auto"/>
          <w:sz w:val="28"/>
          <w:szCs w:val="28"/>
        </w:rPr>
        <w:t>В рамках национального проекта «Образование» в центры образования «Точка роста» предоставлены цифровые лаборатории по химии, физике и биологии, ноутбуки, 3</w:t>
      </w:r>
      <w:r w:rsidRPr="00163F6E">
        <w:rPr>
          <w:color w:val="auto"/>
          <w:sz w:val="28"/>
          <w:szCs w:val="28"/>
          <w:lang w:val="en-US"/>
        </w:rPr>
        <w:t>D</w:t>
      </w:r>
      <w:r w:rsidRPr="00163F6E">
        <w:rPr>
          <w:color w:val="auto"/>
          <w:sz w:val="28"/>
          <w:szCs w:val="28"/>
        </w:rPr>
        <w:t xml:space="preserve">-принтер, </w:t>
      </w:r>
      <w:proofErr w:type="spellStart"/>
      <w:r w:rsidRPr="00163F6E">
        <w:rPr>
          <w:color w:val="auto"/>
          <w:sz w:val="28"/>
          <w:szCs w:val="28"/>
        </w:rPr>
        <w:t>квадрокоптеры</w:t>
      </w:r>
      <w:proofErr w:type="spellEnd"/>
      <w:r w:rsidRPr="00163F6E">
        <w:rPr>
          <w:color w:val="auto"/>
          <w:sz w:val="28"/>
          <w:szCs w:val="28"/>
        </w:rPr>
        <w:t>.</w:t>
      </w:r>
    </w:p>
    <w:p w:rsidR="00C01C92" w:rsidRPr="005641F3" w:rsidRDefault="00C01C92" w:rsidP="005641F3">
      <w:pPr>
        <w:pStyle w:val="a9"/>
        <w:numPr>
          <w:ilvl w:val="0"/>
          <w:numId w:val="1"/>
        </w:numPr>
        <w:shd w:val="clear" w:color="auto" w:fill="FFFFFF"/>
        <w:spacing w:after="0"/>
        <w:jc w:val="center"/>
        <w:rPr>
          <w:rFonts w:ascii="Times New Roman" w:eastAsia="Calibri" w:hAnsi="Times New Roman" w:cs="Times New Roman"/>
          <w:b/>
          <w:sz w:val="28"/>
          <w:szCs w:val="28"/>
          <w:lang w:eastAsia="x-none"/>
        </w:rPr>
      </w:pPr>
      <w:r w:rsidRPr="005641F3">
        <w:rPr>
          <w:rFonts w:ascii="Times New Roman" w:eastAsia="Calibri" w:hAnsi="Times New Roman" w:cs="Times New Roman"/>
          <w:b/>
          <w:sz w:val="28"/>
          <w:szCs w:val="28"/>
          <w:lang w:eastAsia="x-none"/>
        </w:rPr>
        <w:t>Опека и попечительство</w:t>
      </w:r>
    </w:p>
    <w:p w:rsidR="00C01C92" w:rsidRPr="00163F6E" w:rsidRDefault="00C01C92" w:rsidP="00033FEA">
      <w:pPr>
        <w:shd w:val="clear" w:color="auto" w:fill="FFFFFF"/>
        <w:tabs>
          <w:tab w:val="left" w:pos="284"/>
          <w:tab w:val="left" w:pos="567"/>
        </w:tabs>
        <w:spacing w:after="0" w:line="276" w:lineRule="auto"/>
        <w:ind w:firstLine="708"/>
        <w:jc w:val="both"/>
        <w:rPr>
          <w:rFonts w:ascii="Times New Roman" w:eastAsia="Times New Roman" w:hAnsi="Times New Roman" w:cs="Times New Roman"/>
          <w:sz w:val="28"/>
          <w:szCs w:val="28"/>
        </w:rPr>
      </w:pPr>
      <w:proofErr w:type="gramStart"/>
      <w:r w:rsidRPr="00163F6E">
        <w:rPr>
          <w:rFonts w:ascii="Times New Roman" w:eastAsia="Times New Roman" w:hAnsi="Times New Roman" w:cs="Times New Roman"/>
          <w:sz w:val="28"/>
          <w:szCs w:val="28"/>
        </w:rPr>
        <w:t xml:space="preserve">На сегодняшний день в органах опеки и попечительства по </w:t>
      </w:r>
      <w:proofErr w:type="spellStart"/>
      <w:r w:rsidRPr="00163F6E">
        <w:rPr>
          <w:rFonts w:ascii="Times New Roman" w:eastAsia="Times New Roman" w:hAnsi="Times New Roman" w:cs="Times New Roman"/>
          <w:sz w:val="28"/>
          <w:szCs w:val="28"/>
        </w:rPr>
        <w:t>Бийскому</w:t>
      </w:r>
      <w:proofErr w:type="spellEnd"/>
      <w:r w:rsidRPr="00163F6E">
        <w:rPr>
          <w:rFonts w:ascii="Times New Roman" w:eastAsia="Times New Roman" w:hAnsi="Times New Roman" w:cs="Times New Roman"/>
          <w:sz w:val="28"/>
          <w:szCs w:val="28"/>
        </w:rPr>
        <w:t xml:space="preserve"> району состоит 119 замещающих семей, в которых воспитывается 185 ребёнок, из них: </w:t>
      </w:r>
      <w:r w:rsidRPr="00163F6E">
        <w:rPr>
          <w:rFonts w:ascii="Times New Roman" w:eastAsia="Calibri" w:hAnsi="Times New Roman" w:cs="Times New Roman"/>
          <w:sz w:val="28"/>
          <w:szCs w:val="28"/>
        </w:rPr>
        <w:t>168 детей на которых выплачивается ежемесячное денежное опекунское пособие в размере 13252,60 копеек. 17 приёмных семей в них воспитывается 45 детей. 17 детей переданы на безвозмездную форму опеки (попечительства) (без выплат, по заявлению родителей).</w:t>
      </w:r>
      <w:proofErr w:type="gramEnd"/>
    </w:p>
    <w:p w:rsidR="00C01C92" w:rsidRPr="00163F6E" w:rsidRDefault="00C01C92" w:rsidP="00033FEA">
      <w:pPr>
        <w:spacing w:after="0" w:line="276" w:lineRule="auto"/>
        <w:ind w:firstLine="708"/>
        <w:jc w:val="both"/>
        <w:rPr>
          <w:rFonts w:ascii="Times New Roman" w:eastAsia="Calibri" w:hAnsi="Times New Roman" w:cs="Times New Roman"/>
          <w:sz w:val="28"/>
          <w:szCs w:val="28"/>
        </w:rPr>
      </w:pPr>
      <w:proofErr w:type="gramStart"/>
      <w:r w:rsidRPr="00163F6E">
        <w:rPr>
          <w:rFonts w:ascii="Times New Roman" w:eastAsia="Calibri" w:hAnsi="Times New Roman" w:cs="Times New Roman"/>
          <w:sz w:val="28"/>
          <w:szCs w:val="28"/>
        </w:rPr>
        <w:t xml:space="preserve">В 2021 году было выявлено 20 детей-сирот и детей, оставшихся без попечения родителей, и направлено специалистами органов опеки и попечительства в Региональный Банк данных 20 анкет несовершеннолетних детей, подлежащих семейному устройству, без нарушений сроков, устроено в семьи и переданы под опеку 17 детей, 3 ребенка помещены в организации для детей-сирот и детей, оставшихся без попечения родителей, на полное государственного обеспечение. </w:t>
      </w:r>
      <w:proofErr w:type="gramEnd"/>
    </w:p>
    <w:p w:rsidR="00C01C92" w:rsidRPr="00163F6E" w:rsidRDefault="00C01C92" w:rsidP="00033FEA">
      <w:pPr>
        <w:spacing w:after="0" w:line="276" w:lineRule="auto"/>
        <w:ind w:firstLine="708"/>
        <w:jc w:val="both"/>
        <w:rPr>
          <w:rFonts w:ascii="Times New Roman" w:eastAsia="Calibri" w:hAnsi="Times New Roman" w:cs="Times New Roman"/>
          <w:sz w:val="28"/>
          <w:szCs w:val="28"/>
        </w:rPr>
      </w:pPr>
      <w:r w:rsidRPr="00163F6E">
        <w:rPr>
          <w:rFonts w:ascii="Times New Roman" w:eastAsia="Calibri" w:hAnsi="Times New Roman" w:cs="Times New Roman"/>
          <w:sz w:val="28"/>
          <w:szCs w:val="28"/>
        </w:rPr>
        <w:t xml:space="preserve">Возвратов детей-сирот из замещающих семей, а также отстранений опекунов от исполнения обязанностей в 2021 году не зафиксировано. </w:t>
      </w:r>
    </w:p>
    <w:p w:rsidR="00D401A9" w:rsidRDefault="00C01C92" w:rsidP="00D401A9">
      <w:pPr>
        <w:spacing w:after="0" w:line="276" w:lineRule="auto"/>
        <w:ind w:firstLine="708"/>
        <w:jc w:val="both"/>
        <w:rPr>
          <w:rFonts w:ascii="Times New Roman" w:eastAsia="Calibri" w:hAnsi="Times New Roman" w:cs="Times New Roman"/>
          <w:sz w:val="28"/>
          <w:szCs w:val="28"/>
        </w:rPr>
      </w:pPr>
      <w:r w:rsidRPr="00163F6E">
        <w:rPr>
          <w:rFonts w:ascii="Times New Roman" w:eastAsia="Times New Roman" w:hAnsi="Times New Roman" w:cs="Times New Roman"/>
          <w:sz w:val="28"/>
          <w:szCs w:val="28"/>
        </w:rPr>
        <w:t>В целях осуществления надзора за деятельностью опекунов по месту жительства подопечного, орган опеки и попечительства проводит проверки условий жизни подопечных, соблюдения опекунами прав и законных интересов подопечных, обеспечения сохранности их имущества, а так же выполнения опекунами требований к осуществлению своих прав и исполнению своих обязанностей</w:t>
      </w:r>
      <w:r w:rsidRPr="00163F6E">
        <w:rPr>
          <w:rFonts w:ascii="Times New Roman" w:eastAsia="Calibri" w:hAnsi="Times New Roman" w:cs="Times New Roman"/>
          <w:sz w:val="28"/>
          <w:szCs w:val="28"/>
        </w:rPr>
        <w:t>. В результате, грубых нарушени</w:t>
      </w:r>
      <w:r w:rsidR="00D401A9" w:rsidRPr="00163F6E">
        <w:rPr>
          <w:rFonts w:ascii="Times New Roman" w:eastAsia="Calibri" w:hAnsi="Times New Roman" w:cs="Times New Roman"/>
          <w:sz w:val="28"/>
          <w:szCs w:val="28"/>
        </w:rPr>
        <w:t>й законодательства не выявлено.</w:t>
      </w:r>
    </w:p>
    <w:p w:rsidR="005641F3" w:rsidRDefault="005641F3" w:rsidP="00D401A9">
      <w:pPr>
        <w:spacing w:after="0" w:line="276" w:lineRule="auto"/>
        <w:ind w:firstLine="708"/>
        <w:jc w:val="both"/>
        <w:rPr>
          <w:rFonts w:ascii="Times New Roman" w:eastAsia="Calibri" w:hAnsi="Times New Roman" w:cs="Times New Roman"/>
          <w:sz w:val="28"/>
          <w:szCs w:val="28"/>
        </w:rPr>
      </w:pPr>
    </w:p>
    <w:p w:rsidR="005641F3" w:rsidRDefault="005641F3" w:rsidP="00D401A9">
      <w:pPr>
        <w:spacing w:after="0" w:line="276" w:lineRule="auto"/>
        <w:ind w:firstLine="708"/>
        <w:jc w:val="both"/>
        <w:rPr>
          <w:rFonts w:ascii="Times New Roman" w:eastAsia="Calibri" w:hAnsi="Times New Roman" w:cs="Times New Roman"/>
          <w:sz w:val="28"/>
          <w:szCs w:val="28"/>
        </w:rPr>
      </w:pPr>
    </w:p>
    <w:p w:rsidR="005641F3" w:rsidRDefault="005641F3" w:rsidP="00D401A9">
      <w:pPr>
        <w:spacing w:after="0" w:line="276" w:lineRule="auto"/>
        <w:ind w:firstLine="708"/>
        <w:jc w:val="both"/>
        <w:rPr>
          <w:rFonts w:ascii="Times New Roman" w:eastAsia="Calibri" w:hAnsi="Times New Roman" w:cs="Times New Roman"/>
          <w:sz w:val="28"/>
          <w:szCs w:val="28"/>
        </w:rPr>
      </w:pPr>
    </w:p>
    <w:p w:rsidR="005641F3" w:rsidRPr="00163F6E" w:rsidRDefault="005641F3" w:rsidP="00D401A9">
      <w:pPr>
        <w:spacing w:after="0" w:line="276" w:lineRule="auto"/>
        <w:ind w:firstLine="708"/>
        <w:jc w:val="both"/>
        <w:rPr>
          <w:rFonts w:ascii="Times New Roman" w:eastAsia="Calibri" w:hAnsi="Times New Roman" w:cs="Times New Roman"/>
          <w:sz w:val="28"/>
          <w:szCs w:val="28"/>
        </w:rPr>
      </w:pPr>
    </w:p>
    <w:p w:rsidR="00C01C92" w:rsidRPr="003C5DD9" w:rsidRDefault="005641F3" w:rsidP="003C5DD9">
      <w:pPr>
        <w:pStyle w:val="a9"/>
        <w:numPr>
          <w:ilvl w:val="0"/>
          <w:numId w:val="1"/>
        </w:numPr>
        <w:spacing w:after="0"/>
        <w:jc w:val="center"/>
        <w:rPr>
          <w:rFonts w:ascii="Times New Roman" w:eastAsia="Times New Roman" w:hAnsi="Times New Roman" w:cs="Times New Roman"/>
          <w:b/>
          <w:sz w:val="28"/>
          <w:szCs w:val="28"/>
          <w:lang w:eastAsia="ru-RU"/>
        </w:rPr>
      </w:pPr>
      <w:r w:rsidRPr="003C5DD9">
        <w:rPr>
          <w:rFonts w:ascii="Times New Roman" w:eastAsia="Times New Roman" w:hAnsi="Times New Roman" w:cs="Times New Roman"/>
          <w:b/>
          <w:sz w:val="28"/>
          <w:szCs w:val="28"/>
          <w:lang w:eastAsia="ru-RU"/>
        </w:rPr>
        <w:t>Комиссия</w:t>
      </w:r>
      <w:r w:rsidR="00C01C92" w:rsidRPr="003C5DD9">
        <w:rPr>
          <w:rFonts w:ascii="Times New Roman" w:eastAsia="Times New Roman" w:hAnsi="Times New Roman" w:cs="Times New Roman"/>
          <w:b/>
          <w:sz w:val="28"/>
          <w:szCs w:val="28"/>
          <w:lang w:eastAsia="ru-RU"/>
        </w:rPr>
        <w:t xml:space="preserve">  по делам несовершеннолетних и защите их прав</w:t>
      </w:r>
    </w:p>
    <w:p w:rsidR="00C01C92" w:rsidRPr="00163F6E" w:rsidRDefault="00C01C92" w:rsidP="00D401A9">
      <w:pPr>
        <w:spacing w:after="0" w:line="276" w:lineRule="auto"/>
        <w:ind w:firstLine="708"/>
        <w:jc w:val="center"/>
        <w:rPr>
          <w:rFonts w:ascii="Times New Roman" w:eastAsia="Times New Roman" w:hAnsi="Times New Roman" w:cs="Times New Roman"/>
          <w:b/>
          <w:sz w:val="28"/>
          <w:szCs w:val="28"/>
          <w:lang w:eastAsia="ru-RU"/>
        </w:rPr>
      </w:pPr>
      <w:r w:rsidRPr="00163F6E">
        <w:rPr>
          <w:rFonts w:ascii="Times New Roman" w:eastAsia="Times New Roman" w:hAnsi="Times New Roman" w:cs="Times New Roman"/>
          <w:b/>
          <w:sz w:val="28"/>
          <w:szCs w:val="28"/>
          <w:lang w:eastAsia="ru-RU"/>
        </w:rPr>
        <w:t>администрации Бийского района  за  2021 год</w:t>
      </w:r>
    </w:p>
    <w:p w:rsidR="005641F3" w:rsidRDefault="005641F3" w:rsidP="00033FEA">
      <w:pPr>
        <w:spacing w:after="0" w:line="276" w:lineRule="auto"/>
        <w:ind w:firstLine="708"/>
        <w:jc w:val="both"/>
        <w:rPr>
          <w:rFonts w:ascii="Times New Roman" w:eastAsia="Times New Roman" w:hAnsi="Times New Roman" w:cs="Times New Roman"/>
          <w:sz w:val="28"/>
          <w:szCs w:val="28"/>
          <w:lang w:eastAsia="ru-RU"/>
        </w:rPr>
      </w:pPr>
    </w:p>
    <w:p w:rsidR="005641F3" w:rsidRDefault="005641F3" w:rsidP="00033FEA">
      <w:pPr>
        <w:spacing w:after="0" w:line="276" w:lineRule="auto"/>
        <w:ind w:firstLine="708"/>
        <w:jc w:val="both"/>
        <w:rPr>
          <w:rFonts w:ascii="Times New Roman" w:eastAsia="Times New Roman" w:hAnsi="Times New Roman" w:cs="Times New Roman"/>
          <w:sz w:val="28"/>
          <w:szCs w:val="28"/>
          <w:lang w:eastAsia="ru-RU"/>
        </w:rPr>
      </w:pP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в 2021 году комиссией было проведено 20 заседаний, (АППГ – 22), 100 % - с участием представителей прокуратуры. Всего рассмотрено по </w:t>
      </w:r>
      <w:proofErr w:type="spellStart"/>
      <w:r w:rsidRPr="00163F6E">
        <w:rPr>
          <w:rFonts w:ascii="Times New Roman" w:eastAsia="Times New Roman" w:hAnsi="Times New Roman" w:cs="Times New Roman"/>
          <w:sz w:val="28"/>
          <w:szCs w:val="28"/>
          <w:lang w:eastAsia="ru-RU"/>
        </w:rPr>
        <w:t>воспитательно</w:t>
      </w:r>
      <w:proofErr w:type="spellEnd"/>
      <w:r w:rsidRPr="00163F6E">
        <w:rPr>
          <w:rFonts w:ascii="Times New Roman" w:eastAsia="Times New Roman" w:hAnsi="Times New Roman" w:cs="Times New Roman"/>
          <w:sz w:val="28"/>
          <w:szCs w:val="28"/>
          <w:lang w:eastAsia="ru-RU"/>
        </w:rPr>
        <w:t>-профилактической работе 19 вопросов (АППГ – 17). Проанализирована работа всех ведущих субъектов системы профилактики района. В течение всего года ежемесячно осуществлялись межведомственные рейды по профилактике безнадзорности и правонарушений несовершеннолетних на территории конкретной сельской администрации. Всего было осуществлено 18 плановых рейдовых мероприятий и 12 внеплановых выездов членов комиссии по сигналам. Помимо этого комиссией</w:t>
      </w:r>
      <w:r w:rsidR="003C5DD9">
        <w:rPr>
          <w:rFonts w:ascii="Times New Roman" w:eastAsia="Times New Roman" w:hAnsi="Times New Roman" w:cs="Times New Roman"/>
          <w:sz w:val="28"/>
          <w:szCs w:val="28"/>
          <w:lang w:eastAsia="ru-RU"/>
        </w:rPr>
        <w:t>,</w:t>
      </w:r>
      <w:r w:rsidRPr="00163F6E">
        <w:rPr>
          <w:rFonts w:ascii="Times New Roman" w:eastAsia="Times New Roman" w:hAnsi="Times New Roman" w:cs="Times New Roman"/>
          <w:sz w:val="28"/>
          <w:szCs w:val="28"/>
          <w:lang w:eastAsia="ru-RU"/>
        </w:rPr>
        <w:t xml:space="preserve"> совместно с субъектами системы профилактики</w:t>
      </w:r>
      <w:r w:rsidR="003C5DD9">
        <w:rPr>
          <w:rFonts w:ascii="Times New Roman" w:eastAsia="Times New Roman" w:hAnsi="Times New Roman" w:cs="Times New Roman"/>
          <w:sz w:val="28"/>
          <w:szCs w:val="28"/>
          <w:lang w:eastAsia="ru-RU"/>
        </w:rPr>
        <w:t>,</w:t>
      </w:r>
      <w:r w:rsidRPr="00163F6E">
        <w:rPr>
          <w:rFonts w:ascii="Times New Roman" w:eastAsia="Times New Roman" w:hAnsi="Times New Roman" w:cs="Times New Roman"/>
          <w:sz w:val="28"/>
          <w:szCs w:val="28"/>
          <w:lang w:eastAsia="ru-RU"/>
        </w:rPr>
        <w:t xml:space="preserve"> проводятся социальные рейды по семьям, находящимся в сложной жизненной ситуации. По итогам рейдов принимаются соответствующие меры по оздоровлению обстановки в данных семьях, по оказанию социальной помощи малообеспеченным семьям. В селах района проводятся благотворительные акции по сбору зимней одежды, обуви для нуждающихся семей с детьми.</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На рассмотрение комиссии поступило 215 протоколов об административных правонарушениях, (АППГ – 258)  наблюдается снижение на 16 %. Из общего количества протоколов об </w:t>
      </w:r>
      <w:proofErr w:type="gramStart"/>
      <w:r w:rsidRPr="00163F6E">
        <w:rPr>
          <w:rFonts w:ascii="Times New Roman" w:eastAsia="Times New Roman" w:hAnsi="Times New Roman" w:cs="Times New Roman"/>
          <w:sz w:val="28"/>
          <w:szCs w:val="28"/>
          <w:lang w:eastAsia="ru-RU"/>
        </w:rPr>
        <w:t>административных правонарушениях, рассмотренных на заседаниях комиссии 24 несовершеннолетним назначено</w:t>
      </w:r>
      <w:proofErr w:type="gramEnd"/>
      <w:r w:rsidRPr="00163F6E">
        <w:rPr>
          <w:rFonts w:ascii="Times New Roman" w:eastAsia="Times New Roman" w:hAnsi="Times New Roman" w:cs="Times New Roman"/>
          <w:sz w:val="28"/>
          <w:szCs w:val="28"/>
          <w:lang w:eastAsia="ru-RU"/>
        </w:rPr>
        <w:t xml:space="preserve"> административное наказание</w:t>
      </w:r>
      <w:r w:rsidR="005B39D7" w:rsidRPr="00163F6E">
        <w:rPr>
          <w:rFonts w:ascii="Times New Roman" w:eastAsia="Times New Roman" w:hAnsi="Times New Roman" w:cs="Times New Roman"/>
          <w:sz w:val="28"/>
          <w:szCs w:val="28"/>
          <w:lang w:eastAsia="ru-RU"/>
        </w:rPr>
        <w:t>.</w:t>
      </w:r>
      <w:r w:rsidRPr="00163F6E">
        <w:rPr>
          <w:rFonts w:ascii="Times New Roman" w:eastAsia="Times New Roman" w:hAnsi="Times New Roman" w:cs="Times New Roman"/>
          <w:sz w:val="28"/>
          <w:szCs w:val="28"/>
          <w:lang w:eastAsia="ru-RU"/>
        </w:rPr>
        <w:t xml:space="preserve"> В 41 % случаев несовершеннолетние привлечены к ответственности за совершение правонаруше</w:t>
      </w:r>
      <w:r w:rsidR="005B39D7" w:rsidRPr="00163F6E">
        <w:rPr>
          <w:rFonts w:ascii="Times New Roman" w:eastAsia="Times New Roman" w:hAnsi="Times New Roman" w:cs="Times New Roman"/>
          <w:sz w:val="28"/>
          <w:szCs w:val="28"/>
          <w:lang w:eastAsia="ru-RU"/>
        </w:rPr>
        <w:t xml:space="preserve">ний, связанных с употреблением </w:t>
      </w:r>
      <w:r w:rsidRPr="00163F6E">
        <w:rPr>
          <w:rFonts w:ascii="Times New Roman" w:eastAsia="Times New Roman" w:hAnsi="Times New Roman" w:cs="Times New Roman"/>
          <w:sz w:val="28"/>
          <w:szCs w:val="28"/>
          <w:lang w:eastAsia="ru-RU"/>
        </w:rPr>
        <w:t xml:space="preserve">алкогольной продукции (ст. 20.21 КоАП РФ – 10 несовершеннолетних). </w:t>
      </w:r>
      <w:proofErr w:type="gramStart"/>
      <w:r w:rsidRPr="00163F6E">
        <w:rPr>
          <w:rFonts w:ascii="Times New Roman" w:eastAsia="Times New Roman" w:hAnsi="Times New Roman" w:cs="Times New Roman"/>
          <w:sz w:val="28"/>
          <w:szCs w:val="28"/>
          <w:lang w:eastAsia="ru-RU"/>
        </w:rPr>
        <w:t>К административной ответствен</w:t>
      </w:r>
      <w:r w:rsidR="005B39D7" w:rsidRPr="00163F6E">
        <w:rPr>
          <w:rFonts w:ascii="Times New Roman" w:eastAsia="Times New Roman" w:hAnsi="Times New Roman" w:cs="Times New Roman"/>
          <w:sz w:val="28"/>
          <w:szCs w:val="28"/>
          <w:lang w:eastAsia="ru-RU"/>
        </w:rPr>
        <w:t>ности привлечено 189 родителей (законных</w:t>
      </w:r>
      <w:r w:rsidRPr="00163F6E">
        <w:rPr>
          <w:rFonts w:ascii="Times New Roman" w:eastAsia="Times New Roman" w:hAnsi="Times New Roman" w:cs="Times New Roman"/>
          <w:sz w:val="28"/>
          <w:szCs w:val="28"/>
          <w:lang w:eastAsia="ru-RU"/>
        </w:rPr>
        <w:t xml:space="preserve"> представителей): 81,4 % всех рассмотренных материалов об административных правонарушениях составили материалы по статье 5.35 КоАП РФ (175 чел.); 10 родителей (законных представителей) несовершеннолетних привлечены к административной ответственности за нахождение их детей, не достигших возраста 16 лет, в состоянии опьянения, либо за потребление такими несовершеннолетними алкогольной и спиртосодержащей продукции.</w:t>
      </w:r>
      <w:proofErr w:type="gramEnd"/>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Анализ данных показателей позволяет сделать вывод о необходимости активизации индивидуальной профилактической работы с родителями (законными представителями), с семьей в целом, а также проведения массовой работы по формированию у населения негативного отношения к алкоголизму, наркомании, жестокому обращению с детьми. </w:t>
      </w:r>
      <w:proofErr w:type="gramStart"/>
      <w:r w:rsidRPr="00163F6E">
        <w:rPr>
          <w:rFonts w:ascii="Times New Roman" w:eastAsia="Times New Roman" w:hAnsi="Times New Roman" w:cs="Times New Roman"/>
          <w:sz w:val="28"/>
          <w:szCs w:val="28"/>
          <w:lang w:eastAsia="ru-RU"/>
        </w:rPr>
        <w:t>Также</w:t>
      </w:r>
      <w:r w:rsidR="003C5DD9">
        <w:rPr>
          <w:rFonts w:ascii="Times New Roman" w:eastAsia="Times New Roman" w:hAnsi="Times New Roman" w:cs="Times New Roman"/>
          <w:sz w:val="28"/>
          <w:szCs w:val="28"/>
          <w:lang w:eastAsia="ru-RU"/>
        </w:rPr>
        <w:t xml:space="preserve">, сложившаяся ситуация, </w:t>
      </w:r>
      <w:r w:rsidRPr="00163F6E">
        <w:rPr>
          <w:rFonts w:ascii="Times New Roman" w:eastAsia="Times New Roman" w:hAnsi="Times New Roman" w:cs="Times New Roman"/>
          <w:sz w:val="28"/>
          <w:szCs w:val="28"/>
          <w:lang w:eastAsia="ru-RU"/>
        </w:rPr>
        <w:t>свидетельствует о необходимости принятия дополнительных мер, направленных на формирование у подростков здорового образа жизни, а именно</w:t>
      </w:r>
      <w:r w:rsidR="003C5DD9">
        <w:rPr>
          <w:rFonts w:ascii="Times New Roman" w:eastAsia="Times New Roman" w:hAnsi="Times New Roman" w:cs="Times New Roman"/>
          <w:sz w:val="28"/>
          <w:szCs w:val="28"/>
          <w:lang w:eastAsia="ru-RU"/>
        </w:rPr>
        <w:t>,</w:t>
      </w:r>
      <w:r w:rsidRPr="00163F6E">
        <w:rPr>
          <w:rFonts w:ascii="Times New Roman" w:eastAsia="Times New Roman" w:hAnsi="Times New Roman" w:cs="Times New Roman"/>
          <w:sz w:val="28"/>
          <w:szCs w:val="28"/>
          <w:lang w:eastAsia="ru-RU"/>
        </w:rPr>
        <w:t xml:space="preserve"> необходимо </w:t>
      </w:r>
      <w:r w:rsidRPr="00163F6E">
        <w:rPr>
          <w:rFonts w:ascii="Times New Roman" w:eastAsia="Times New Roman" w:hAnsi="Times New Roman" w:cs="Times New Roman"/>
          <w:sz w:val="28"/>
          <w:szCs w:val="28"/>
          <w:lang w:eastAsia="ru-RU"/>
        </w:rPr>
        <w:lastRenderedPageBreak/>
        <w:t>уделить особое внимание осуществлению учета и контроля наркологом КГБУЗ «</w:t>
      </w:r>
      <w:proofErr w:type="spellStart"/>
      <w:r w:rsidRPr="00163F6E">
        <w:rPr>
          <w:rFonts w:ascii="Times New Roman" w:eastAsia="Times New Roman" w:hAnsi="Times New Roman" w:cs="Times New Roman"/>
          <w:sz w:val="28"/>
          <w:szCs w:val="28"/>
          <w:lang w:eastAsia="ru-RU"/>
        </w:rPr>
        <w:t>Бийская</w:t>
      </w:r>
      <w:proofErr w:type="spellEnd"/>
      <w:r w:rsidRPr="00163F6E">
        <w:rPr>
          <w:rFonts w:ascii="Times New Roman" w:eastAsia="Times New Roman" w:hAnsi="Times New Roman" w:cs="Times New Roman"/>
          <w:sz w:val="28"/>
          <w:szCs w:val="28"/>
          <w:lang w:eastAsia="ru-RU"/>
        </w:rPr>
        <w:t xml:space="preserve"> ЦРБ» несовершеннолетних и родителей, находящихся в СОП, употребляющих алкогольные или наркотические вещества, а также своевременному предоставлению помощи, нуждающимся в лечении. </w:t>
      </w:r>
      <w:proofErr w:type="gramEnd"/>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Серьезная профилактическая работа проводится с семьями и несовершеннолетними, находящимися</w:t>
      </w:r>
      <w:r w:rsidR="005B39D7" w:rsidRPr="00163F6E">
        <w:rPr>
          <w:rFonts w:ascii="Times New Roman" w:eastAsia="Times New Roman" w:hAnsi="Times New Roman" w:cs="Times New Roman"/>
          <w:sz w:val="28"/>
          <w:szCs w:val="28"/>
          <w:lang w:eastAsia="ru-RU"/>
        </w:rPr>
        <w:t xml:space="preserve"> в социально-опасном положении </w:t>
      </w:r>
      <w:r w:rsidRPr="00163F6E">
        <w:rPr>
          <w:rFonts w:ascii="Times New Roman" w:eastAsia="Times New Roman" w:hAnsi="Times New Roman" w:cs="Times New Roman"/>
          <w:sz w:val="28"/>
          <w:szCs w:val="28"/>
          <w:lang w:eastAsia="ru-RU"/>
        </w:rPr>
        <w:t>(СОП). На 1 января 2022 года на учете в комиссии состоит 16 несовершеннолетних, с которыми в течение 2021 года комиссией проводилась индивидуальная профилактическая работа. На 01.01.2022 года на учете в комиссии сост</w:t>
      </w:r>
      <w:r w:rsidR="00D401A9" w:rsidRPr="00163F6E">
        <w:rPr>
          <w:rFonts w:ascii="Times New Roman" w:eastAsia="Times New Roman" w:hAnsi="Times New Roman" w:cs="Times New Roman"/>
          <w:sz w:val="28"/>
          <w:szCs w:val="28"/>
          <w:lang w:eastAsia="ru-RU"/>
        </w:rPr>
        <w:t xml:space="preserve">оит 58 семей, находящихся в СОП. </w:t>
      </w:r>
      <w:r w:rsidRPr="00163F6E">
        <w:rPr>
          <w:rFonts w:ascii="Times New Roman" w:eastAsia="Times New Roman" w:hAnsi="Times New Roman" w:cs="Times New Roman"/>
          <w:sz w:val="28"/>
          <w:szCs w:val="28"/>
          <w:lang w:eastAsia="ru-RU"/>
        </w:rPr>
        <w:t>(АППГ- 72 семьи). За 2021 год было снято с учета 49 семей (АППГ- 47), из них в связи с улучшением ситуации в семье – 23 семьи (АППГ – 33), что составляет 47 % от общего количества семей, снятых с профилактического учета.</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По состоянию на 01.01.2022 год наблюдается значительное снижение количества преступлений, совершенных несовершеннолетними, за 2021 год было совершенно 6 преступлений (АППГ - 15). На 1 января в районе числится 1 несовершеннолетний, осужденный к условной мере наказания. В 2021 году был зарегистрирован 1 случай завершенного суицида несовершеннолетнего. </w:t>
      </w:r>
    </w:p>
    <w:p w:rsidR="00C01C92" w:rsidRPr="00163F6E" w:rsidRDefault="00C01C9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В целях профилактики и предупреждения случаев насилия, агрессивного и противоправного, а также суицидального поведения подростков, в 2022 году необходимо чаще вовлекать несовершеннолетних, в том числе правонарушителей в общественно полезную деятельность, а также увеличить долю охвата услугами дополнительного образования, посещаемости кружков, спортивных секций, культурных мероприятий.</w:t>
      </w:r>
    </w:p>
    <w:p w:rsidR="00BA66A9" w:rsidRPr="00163F6E" w:rsidRDefault="003A702B" w:rsidP="00033FEA">
      <w:pPr>
        <w:pStyle w:val="a9"/>
        <w:numPr>
          <w:ilvl w:val="0"/>
          <w:numId w:val="1"/>
        </w:numPr>
        <w:spacing w:after="0"/>
        <w:ind w:left="0" w:right="-143" w:firstLine="708"/>
        <w:jc w:val="center"/>
        <w:rPr>
          <w:rFonts w:ascii="Times New Roman" w:eastAsia="Calibri" w:hAnsi="Times New Roman" w:cs="Times New Roman"/>
          <w:b/>
          <w:sz w:val="28"/>
          <w:szCs w:val="28"/>
        </w:rPr>
      </w:pPr>
      <w:r w:rsidRPr="00163F6E">
        <w:rPr>
          <w:rFonts w:ascii="Times New Roman" w:eastAsia="Calibri" w:hAnsi="Times New Roman" w:cs="Times New Roman"/>
          <w:b/>
          <w:sz w:val="28"/>
          <w:szCs w:val="28"/>
        </w:rPr>
        <w:t>Культура</w:t>
      </w:r>
      <w:r w:rsidR="005B39D7" w:rsidRPr="00163F6E">
        <w:rPr>
          <w:rFonts w:ascii="Times New Roman" w:eastAsia="Calibri" w:hAnsi="Times New Roman" w:cs="Times New Roman"/>
          <w:b/>
          <w:sz w:val="28"/>
          <w:szCs w:val="28"/>
        </w:rPr>
        <w:t xml:space="preserve"> </w:t>
      </w:r>
      <w:r w:rsidR="00BA66A9" w:rsidRPr="00163F6E">
        <w:rPr>
          <w:rFonts w:ascii="Times New Roman" w:hAnsi="Times New Roman" w:cs="Times New Roman"/>
          <w:b/>
          <w:sz w:val="28"/>
          <w:szCs w:val="28"/>
        </w:rPr>
        <w:t>за 2021 год</w:t>
      </w:r>
    </w:p>
    <w:p w:rsidR="00BA66A9" w:rsidRPr="00163F6E" w:rsidRDefault="00BA66A9" w:rsidP="00033FEA">
      <w:pPr>
        <w:pStyle w:val="ac"/>
        <w:spacing w:before="0" w:beforeAutospacing="0" w:after="0" w:afterAutospacing="0" w:line="276" w:lineRule="auto"/>
        <w:ind w:firstLine="708"/>
        <w:jc w:val="both"/>
        <w:rPr>
          <w:sz w:val="28"/>
          <w:szCs w:val="28"/>
        </w:rPr>
      </w:pPr>
      <w:r w:rsidRPr="00163F6E">
        <w:rPr>
          <w:sz w:val="28"/>
          <w:szCs w:val="28"/>
        </w:rPr>
        <w:t xml:space="preserve">Вся работа отрасли "культура" в 2021 году строилась на основании муниципальной программы "Развитие культуры Бийского района" на 2021-2024 годы" и осуществлялась  комитетом по культуре и туризму администрации района совместно с подведомственными учреждениями культуры. </w:t>
      </w:r>
    </w:p>
    <w:p w:rsidR="00BA66A9" w:rsidRPr="00163F6E" w:rsidRDefault="00BA66A9"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настоящее время в системе "культура" района работают два юридических лица: МБУК "Многоф</w:t>
      </w:r>
      <w:r w:rsidR="005B39D7" w:rsidRPr="00163F6E">
        <w:rPr>
          <w:rFonts w:ascii="Times New Roman" w:hAnsi="Times New Roman" w:cs="Times New Roman"/>
          <w:sz w:val="28"/>
          <w:szCs w:val="28"/>
        </w:rPr>
        <w:t>ункциональный культурный центр"</w:t>
      </w:r>
      <w:r w:rsidRPr="00163F6E">
        <w:rPr>
          <w:rFonts w:ascii="Times New Roman" w:hAnsi="Times New Roman" w:cs="Times New Roman"/>
          <w:sz w:val="28"/>
          <w:szCs w:val="28"/>
        </w:rPr>
        <w:t xml:space="preserve"> и МБУ </w:t>
      </w:r>
      <w:proofErr w:type="gramStart"/>
      <w:r w:rsidRPr="00163F6E">
        <w:rPr>
          <w:rFonts w:ascii="Times New Roman" w:hAnsi="Times New Roman" w:cs="Times New Roman"/>
          <w:sz w:val="28"/>
          <w:szCs w:val="28"/>
        </w:rPr>
        <w:t>ДО</w:t>
      </w:r>
      <w:proofErr w:type="gramEnd"/>
      <w:r w:rsidRPr="00163F6E">
        <w:rPr>
          <w:rFonts w:ascii="Times New Roman" w:hAnsi="Times New Roman" w:cs="Times New Roman"/>
          <w:sz w:val="28"/>
          <w:szCs w:val="28"/>
        </w:rPr>
        <w:t xml:space="preserve"> "</w:t>
      </w:r>
      <w:proofErr w:type="gramStart"/>
      <w:r w:rsidRPr="00163F6E">
        <w:rPr>
          <w:rFonts w:ascii="Times New Roman" w:hAnsi="Times New Roman" w:cs="Times New Roman"/>
          <w:sz w:val="28"/>
          <w:szCs w:val="28"/>
        </w:rPr>
        <w:t>Детская</w:t>
      </w:r>
      <w:proofErr w:type="gramEnd"/>
      <w:r w:rsidRPr="00163F6E">
        <w:rPr>
          <w:rFonts w:ascii="Times New Roman" w:hAnsi="Times New Roman" w:cs="Times New Roman"/>
          <w:sz w:val="28"/>
          <w:szCs w:val="28"/>
        </w:rPr>
        <w:t xml:space="preserve"> школа искусств Бийского района" (осуществляет деятельность в восьми селах района). В ДШИ обучается 380 учащихся: </w:t>
      </w:r>
    </w:p>
    <w:p w:rsidR="00BA66A9" w:rsidRPr="00163F6E" w:rsidRDefault="00BA66A9" w:rsidP="00033FEA">
      <w:pPr>
        <w:pStyle w:val="ac"/>
        <w:spacing w:before="0" w:beforeAutospacing="0" w:after="0" w:afterAutospacing="0" w:line="276" w:lineRule="auto"/>
        <w:ind w:firstLine="708"/>
        <w:jc w:val="both"/>
        <w:rPr>
          <w:sz w:val="28"/>
          <w:szCs w:val="28"/>
        </w:rPr>
      </w:pPr>
      <w:r w:rsidRPr="00163F6E">
        <w:rPr>
          <w:sz w:val="28"/>
          <w:szCs w:val="28"/>
        </w:rPr>
        <w:t xml:space="preserve">на бюджетной основе 305 учащихся на отделениях фортепиано, народные инструменты, вокальное, хореографическое, художественное; </w:t>
      </w:r>
    </w:p>
    <w:p w:rsidR="00BA66A9" w:rsidRPr="00163F6E" w:rsidRDefault="00BA66A9" w:rsidP="00033FEA">
      <w:pPr>
        <w:pStyle w:val="ac"/>
        <w:spacing w:before="0" w:beforeAutospacing="0" w:after="0" w:afterAutospacing="0" w:line="276" w:lineRule="auto"/>
        <w:ind w:firstLine="708"/>
        <w:jc w:val="both"/>
        <w:rPr>
          <w:sz w:val="28"/>
          <w:szCs w:val="28"/>
        </w:rPr>
      </w:pPr>
      <w:r w:rsidRPr="00163F6E">
        <w:rPr>
          <w:sz w:val="28"/>
          <w:szCs w:val="28"/>
        </w:rPr>
        <w:t xml:space="preserve">на самоокупаемых отделениях: раннее эстетическое развитие, индивидуальное обучение – 75 учащихся. </w:t>
      </w:r>
    </w:p>
    <w:p w:rsidR="00BA66A9" w:rsidRPr="00163F6E" w:rsidRDefault="00BA66A9" w:rsidP="00033FEA">
      <w:pPr>
        <w:pStyle w:val="ac"/>
        <w:spacing w:before="0" w:beforeAutospacing="0" w:after="0" w:afterAutospacing="0" w:line="276" w:lineRule="auto"/>
        <w:ind w:firstLine="708"/>
        <w:jc w:val="both"/>
        <w:rPr>
          <w:sz w:val="28"/>
          <w:szCs w:val="28"/>
        </w:rPr>
      </w:pPr>
      <w:r w:rsidRPr="00163F6E">
        <w:rPr>
          <w:sz w:val="28"/>
          <w:szCs w:val="28"/>
        </w:rPr>
        <w:t xml:space="preserve">В школе работает 23 сотрудника, из них 18 преподавателей. </w:t>
      </w:r>
    </w:p>
    <w:p w:rsidR="00BA66A9" w:rsidRPr="00163F6E" w:rsidRDefault="00BA66A9" w:rsidP="00033FEA">
      <w:pPr>
        <w:spacing w:line="276" w:lineRule="auto"/>
        <w:ind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В ДШИ имеются творческие коллективы: ансамбль русских н</w:t>
      </w:r>
      <w:r w:rsidR="005B39D7" w:rsidRPr="00163F6E">
        <w:rPr>
          <w:rFonts w:ascii="Times New Roman" w:hAnsi="Times New Roman" w:cs="Times New Roman"/>
          <w:sz w:val="28"/>
          <w:szCs w:val="28"/>
        </w:rPr>
        <w:t xml:space="preserve">ародных  инструментов «Садко», фольклорные </w:t>
      </w:r>
      <w:r w:rsidRPr="00163F6E">
        <w:rPr>
          <w:rFonts w:ascii="Times New Roman" w:hAnsi="Times New Roman" w:cs="Times New Roman"/>
          <w:sz w:val="28"/>
          <w:szCs w:val="28"/>
        </w:rPr>
        <w:t>ансамбли «Ладушки», «Забава», «</w:t>
      </w:r>
      <w:proofErr w:type="spellStart"/>
      <w:r w:rsidRPr="00163F6E">
        <w:rPr>
          <w:rFonts w:ascii="Times New Roman" w:hAnsi="Times New Roman" w:cs="Times New Roman"/>
          <w:sz w:val="28"/>
          <w:szCs w:val="28"/>
        </w:rPr>
        <w:t>Прялица</w:t>
      </w:r>
      <w:proofErr w:type="spellEnd"/>
      <w:r w:rsidRPr="00163F6E">
        <w:rPr>
          <w:rFonts w:ascii="Times New Roman" w:hAnsi="Times New Roman" w:cs="Times New Roman"/>
          <w:sz w:val="28"/>
          <w:szCs w:val="28"/>
        </w:rPr>
        <w:t xml:space="preserve">», </w:t>
      </w:r>
      <w:r w:rsidRPr="00163F6E">
        <w:rPr>
          <w:rFonts w:ascii="Times New Roman" w:hAnsi="Times New Roman" w:cs="Times New Roman"/>
          <w:sz w:val="28"/>
          <w:szCs w:val="28"/>
        </w:rPr>
        <w:lastRenderedPageBreak/>
        <w:t xml:space="preserve">вокальные ансамбли «Лабиринт», «Нота </w:t>
      </w:r>
      <w:proofErr w:type="spellStart"/>
      <w:r w:rsidRPr="00163F6E">
        <w:rPr>
          <w:rFonts w:ascii="Times New Roman" w:hAnsi="Times New Roman" w:cs="Times New Roman"/>
          <w:sz w:val="28"/>
          <w:szCs w:val="28"/>
        </w:rPr>
        <w:t>Смайл</w:t>
      </w:r>
      <w:proofErr w:type="spellEnd"/>
      <w:r w:rsidRPr="00163F6E">
        <w:rPr>
          <w:rFonts w:ascii="Times New Roman" w:hAnsi="Times New Roman" w:cs="Times New Roman"/>
          <w:sz w:val="28"/>
          <w:szCs w:val="28"/>
        </w:rPr>
        <w:t>», хореографические ансамбли «Радуга» и «</w:t>
      </w:r>
      <w:proofErr w:type="spellStart"/>
      <w:r w:rsidRPr="00163F6E">
        <w:rPr>
          <w:rFonts w:ascii="Times New Roman" w:hAnsi="Times New Roman" w:cs="Times New Roman"/>
          <w:sz w:val="28"/>
          <w:szCs w:val="28"/>
        </w:rPr>
        <w:t>Чароит</w:t>
      </w:r>
      <w:proofErr w:type="spellEnd"/>
      <w:r w:rsidRPr="00163F6E">
        <w:rPr>
          <w:rFonts w:ascii="Times New Roman" w:hAnsi="Times New Roman" w:cs="Times New Roman"/>
          <w:sz w:val="28"/>
          <w:szCs w:val="28"/>
        </w:rPr>
        <w:t>», хор.</w:t>
      </w:r>
      <w:proofErr w:type="gramEnd"/>
    </w:p>
    <w:p w:rsidR="003C5DD9" w:rsidRDefault="00BA66A9" w:rsidP="003C5DD9">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На протяжении нескольких лет в школе продолжают реализовываться творческие проекты, один из которых районная концертная программа «Музыкальная семья». В 2021 году, в ней приняло участие 20 творческих семьи из 4 сел Бийского района (</w:t>
      </w:r>
      <w:proofErr w:type="gramStart"/>
      <w:r w:rsidRPr="00163F6E">
        <w:rPr>
          <w:rFonts w:ascii="Times New Roman" w:hAnsi="Times New Roman" w:cs="Times New Roman"/>
          <w:sz w:val="28"/>
          <w:szCs w:val="28"/>
        </w:rPr>
        <w:t>с</w:t>
      </w:r>
      <w:proofErr w:type="gramEnd"/>
      <w:r w:rsidRPr="00163F6E">
        <w:rPr>
          <w:rFonts w:ascii="Times New Roman" w:hAnsi="Times New Roman" w:cs="Times New Roman"/>
          <w:sz w:val="28"/>
          <w:szCs w:val="28"/>
        </w:rPr>
        <w:t>.</w:t>
      </w:r>
      <w:r w:rsidR="005B39D7" w:rsidRPr="00163F6E">
        <w:rPr>
          <w:rFonts w:ascii="Times New Roman" w:hAnsi="Times New Roman" w:cs="Times New Roman"/>
          <w:sz w:val="28"/>
          <w:szCs w:val="28"/>
        </w:rPr>
        <w:t xml:space="preserve"> </w:t>
      </w:r>
      <w:r w:rsidRPr="00163F6E">
        <w:rPr>
          <w:rFonts w:ascii="Times New Roman" w:hAnsi="Times New Roman" w:cs="Times New Roman"/>
          <w:sz w:val="28"/>
          <w:szCs w:val="28"/>
        </w:rPr>
        <w:t>Лесное, с.</w:t>
      </w:r>
      <w:r w:rsidR="005B39D7" w:rsidRPr="00163F6E">
        <w:rPr>
          <w:rFonts w:ascii="Times New Roman" w:hAnsi="Times New Roman" w:cs="Times New Roman"/>
          <w:sz w:val="28"/>
          <w:szCs w:val="28"/>
        </w:rPr>
        <w:t xml:space="preserve"> </w:t>
      </w:r>
      <w:proofErr w:type="spellStart"/>
      <w:r w:rsidRPr="00163F6E">
        <w:rPr>
          <w:rFonts w:ascii="Times New Roman" w:hAnsi="Times New Roman" w:cs="Times New Roman"/>
          <w:sz w:val="28"/>
          <w:szCs w:val="28"/>
        </w:rPr>
        <w:t>Малоенисейское</w:t>
      </w:r>
      <w:proofErr w:type="spellEnd"/>
      <w:r w:rsidRPr="00163F6E">
        <w:rPr>
          <w:rFonts w:ascii="Times New Roman" w:hAnsi="Times New Roman" w:cs="Times New Roman"/>
          <w:sz w:val="28"/>
          <w:szCs w:val="28"/>
        </w:rPr>
        <w:t>, с.</w:t>
      </w:r>
      <w:r w:rsidR="005B39D7" w:rsidRPr="00163F6E">
        <w:rPr>
          <w:rFonts w:ascii="Times New Roman" w:hAnsi="Times New Roman" w:cs="Times New Roman"/>
          <w:sz w:val="28"/>
          <w:szCs w:val="28"/>
        </w:rPr>
        <w:t xml:space="preserve"> </w:t>
      </w:r>
      <w:r w:rsidRPr="00163F6E">
        <w:rPr>
          <w:rFonts w:ascii="Times New Roman" w:hAnsi="Times New Roman" w:cs="Times New Roman"/>
          <w:sz w:val="28"/>
          <w:szCs w:val="28"/>
        </w:rPr>
        <w:t>Первомайское, с.</w:t>
      </w:r>
      <w:r w:rsidR="005B39D7" w:rsidRPr="00163F6E">
        <w:rPr>
          <w:rFonts w:ascii="Times New Roman" w:hAnsi="Times New Roman" w:cs="Times New Roman"/>
          <w:sz w:val="28"/>
          <w:szCs w:val="28"/>
        </w:rPr>
        <w:t xml:space="preserve"> </w:t>
      </w:r>
      <w:r w:rsidR="003C5DD9">
        <w:rPr>
          <w:rFonts w:ascii="Times New Roman" w:hAnsi="Times New Roman" w:cs="Times New Roman"/>
          <w:sz w:val="28"/>
          <w:szCs w:val="28"/>
        </w:rPr>
        <w:t>Енисейское).</w:t>
      </w:r>
    </w:p>
    <w:p w:rsidR="00BA66A9" w:rsidRPr="00163F6E" w:rsidRDefault="00BA66A9" w:rsidP="003C5DD9">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VI зональном заочном конкурсе музыкально-художественного творчества для дошкольников «Планета детства», организованном ДШИ Бийского района, приняло участие 279 ребят из 9 учреждений Бийского района и 11 города Бийска.  </w:t>
      </w:r>
    </w:p>
    <w:p w:rsidR="00BA66A9" w:rsidRPr="00163F6E" w:rsidRDefault="00BA66A9" w:rsidP="00033FEA">
      <w:pPr>
        <w:pStyle w:val="ac"/>
        <w:spacing w:before="0" w:beforeAutospacing="0" w:after="0" w:afterAutospacing="0" w:line="276" w:lineRule="auto"/>
        <w:ind w:firstLine="708"/>
        <w:jc w:val="both"/>
        <w:rPr>
          <w:sz w:val="28"/>
          <w:szCs w:val="28"/>
        </w:rPr>
      </w:pPr>
      <w:r w:rsidRPr="00163F6E">
        <w:rPr>
          <w:sz w:val="28"/>
          <w:szCs w:val="28"/>
        </w:rPr>
        <w:t>Учащиеся ДШИ в течение 2021 года успешно участвовали в конкурсах, фестивалях и выставках  различного уровня, занимая почетные  призовые места.</w:t>
      </w:r>
    </w:p>
    <w:p w:rsidR="00BA66A9" w:rsidRPr="00163F6E" w:rsidRDefault="00BA66A9" w:rsidP="00033FEA">
      <w:pPr>
        <w:pStyle w:val="ac"/>
        <w:spacing w:before="0" w:beforeAutospacing="0" w:after="0" w:afterAutospacing="0" w:line="276" w:lineRule="auto"/>
        <w:ind w:firstLine="708"/>
        <w:jc w:val="both"/>
        <w:rPr>
          <w:sz w:val="28"/>
          <w:szCs w:val="28"/>
        </w:rPr>
      </w:pPr>
      <w:r w:rsidRPr="00163F6E">
        <w:rPr>
          <w:sz w:val="28"/>
          <w:szCs w:val="28"/>
        </w:rPr>
        <w:t xml:space="preserve">В июне были подведены итоги II регионального конкурса «Лучший урок». </w:t>
      </w:r>
      <w:r w:rsidRPr="00163F6E">
        <w:rPr>
          <w:b/>
          <w:bCs/>
          <w:sz w:val="28"/>
          <w:szCs w:val="28"/>
        </w:rPr>
        <w:t>Дипломом лауреата I степени</w:t>
      </w:r>
      <w:r w:rsidRPr="00163F6E">
        <w:rPr>
          <w:sz w:val="28"/>
          <w:szCs w:val="28"/>
        </w:rPr>
        <w:t xml:space="preserve"> награждена преподаватель художественного отделения </w:t>
      </w:r>
      <w:r w:rsidRPr="00163F6E">
        <w:rPr>
          <w:b/>
          <w:bCs/>
          <w:i/>
          <w:iCs/>
          <w:sz w:val="28"/>
          <w:szCs w:val="28"/>
        </w:rPr>
        <w:t>Каткова Ольга Геннадьевна.</w:t>
      </w:r>
      <w:r w:rsidRPr="00163F6E">
        <w:rPr>
          <w:sz w:val="28"/>
          <w:szCs w:val="28"/>
        </w:rPr>
        <w:t xml:space="preserve"> </w:t>
      </w:r>
      <w:r w:rsidRPr="00163F6E">
        <w:rPr>
          <w:b/>
          <w:bCs/>
          <w:sz w:val="28"/>
          <w:szCs w:val="28"/>
        </w:rPr>
        <w:t>Диплом лауреата II степени</w:t>
      </w:r>
      <w:r w:rsidRPr="00163F6E">
        <w:rPr>
          <w:sz w:val="28"/>
          <w:szCs w:val="28"/>
        </w:rPr>
        <w:t xml:space="preserve"> получили шесть преподавателей фортепианного отделения </w:t>
      </w:r>
    </w:p>
    <w:p w:rsidR="00BA66A9" w:rsidRPr="00163F6E" w:rsidRDefault="005B39D7" w:rsidP="00033FEA">
      <w:pPr>
        <w:pStyle w:val="a7"/>
        <w:tabs>
          <w:tab w:val="left" w:pos="708"/>
        </w:tabs>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ab/>
      </w:r>
      <w:r w:rsidR="00BA66A9" w:rsidRPr="00163F6E">
        <w:rPr>
          <w:rFonts w:ascii="Times New Roman" w:hAnsi="Times New Roman" w:cs="Times New Roman"/>
          <w:sz w:val="28"/>
          <w:szCs w:val="28"/>
        </w:rPr>
        <w:t xml:space="preserve">В декабре состоялась </w:t>
      </w:r>
      <w:r w:rsidR="00BA66A9" w:rsidRPr="00163F6E">
        <w:rPr>
          <w:rFonts w:ascii="Times New Roman" w:hAnsi="Times New Roman" w:cs="Times New Roman"/>
          <w:sz w:val="28"/>
          <w:szCs w:val="28"/>
          <w:lang w:val="en-US"/>
        </w:rPr>
        <w:t>VII</w:t>
      </w:r>
      <w:r w:rsidR="00BA66A9" w:rsidRPr="00163F6E">
        <w:rPr>
          <w:rFonts w:ascii="Times New Roman" w:hAnsi="Times New Roman" w:cs="Times New Roman"/>
          <w:sz w:val="28"/>
          <w:szCs w:val="28"/>
        </w:rPr>
        <w:t xml:space="preserve"> церемония вручения единовременной стипендии имени Ф.И. </w:t>
      </w:r>
      <w:proofErr w:type="spellStart"/>
      <w:r w:rsidR="00BA66A9" w:rsidRPr="00163F6E">
        <w:rPr>
          <w:rFonts w:ascii="Times New Roman" w:hAnsi="Times New Roman" w:cs="Times New Roman"/>
          <w:sz w:val="28"/>
          <w:szCs w:val="28"/>
        </w:rPr>
        <w:t>Блинова</w:t>
      </w:r>
      <w:proofErr w:type="spellEnd"/>
      <w:r w:rsidR="00BA66A9" w:rsidRPr="00163F6E">
        <w:rPr>
          <w:rFonts w:ascii="Times New Roman" w:hAnsi="Times New Roman" w:cs="Times New Roman"/>
          <w:sz w:val="28"/>
          <w:szCs w:val="28"/>
        </w:rPr>
        <w:t>, учащимся за особые успехи в учебе, творчестве, исследовательской деятельности. По итогам 2021 года, этой значимой награды удостоено 20 учащихся ДШИ Бийского района.</w:t>
      </w:r>
    </w:p>
    <w:p w:rsidR="00BA66A9" w:rsidRPr="00163F6E" w:rsidRDefault="00BA66A9" w:rsidP="00033FEA">
      <w:pPr>
        <w:pStyle w:val="ac"/>
        <w:spacing w:before="0" w:beforeAutospacing="0" w:after="0" w:afterAutospacing="0" w:line="276" w:lineRule="auto"/>
        <w:ind w:firstLine="708"/>
        <w:jc w:val="both"/>
        <w:rPr>
          <w:sz w:val="28"/>
          <w:szCs w:val="28"/>
        </w:rPr>
      </w:pPr>
      <w:r w:rsidRPr="00163F6E">
        <w:rPr>
          <w:sz w:val="28"/>
          <w:szCs w:val="28"/>
        </w:rPr>
        <w:t>МБУК "Многофун</w:t>
      </w:r>
      <w:r w:rsidR="005B39D7" w:rsidRPr="00163F6E">
        <w:rPr>
          <w:sz w:val="28"/>
          <w:szCs w:val="28"/>
        </w:rPr>
        <w:t>кциональный культурный центр" (</w:t>
      </w:r>
      <w:r w:rsidRPr="00163F6E">
        <w:rPr>
          <w:sz w:val="28"/>
          <w:szCs w:val="28"/>
        </w:rPr>
        <w:t>40 филиалов: 21 -дома культуры и клубы, 19 - библиотеки)</w:t>
      </w:r>
    </w:p>
    <w:p w:rsidR="00BA66A9" w:rsidRPr="00163F6E" w:rsidRDefault="005B39D7"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2021 году на 100% выполнены </w:t>
      </w:r>
      <w:r w:rsidR="00BA66A9" w:rsidRPr="00163F6E">
        <w:rPr>
          <w:rFonts w:ascii="Times New Roman" w:hAnsi="Times New Roman" w:cs="Times New Roman"/>
          <w:sz w:val="28"/>
          <w:szCs w:val="28"/>
        </w:rPr>
        <w:t>целевые показатели регионального проекта «Культура Алтайского края» н</w:t>
      </w:r>
      <w:r w:rsidRPr="00163F6E">
        <w:rPr>
          <w:rFonts w:ascii="Times New Roman" w:hAnsi="Times New Roman" w:cs="Times New Roman"/>
          <w:sz w:val="28"/>
          <w:szCs w:val="28"/>
        </w:rPr>
        <w:t xml:space="preserve">а 2019-2024 года, который </w:t>
      </w:r>
      <w:r w:rsidR="00BA66A9" w:rsidRPr="00163F6E">
        <w:rPr>
          <w:rFonts w:ascii="Times New Roman" w:hAnsi="Times New Roman" w:cs="Times New Roman"/>
          <w:sz w:val="28"/>
          <w:szCs w:val="28"/>
        </w:rPr>
        <w:t xml:space="preserve">включают в себя:  размер заработанной платы, количество участников клубных формирований, посещение мероприятий на платной основе. </w:t>
      </w:r>
    </w:p>
    <w:p w:rsidR="00BA66A9" w:rsidRPr="00163F6E" w:rsidRDefault="00BA66A9"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2021 году в учреждениях культуры района осуществляли работу 132 работника (111-штатных, 21-совместителей).</w:t>
      </w:r>
    </w:p>
    <w:p w:rsidR="00BA66A9" w:rsidRPr="00163F6E" w:rsidRDefault="00BA66A9"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Большая</w:t>
      </w:r>
      <w:r w:rsidR="005B39D7" w:rsidRPr="00163F6E">
        <w:rPr>
          <w:rFonts w:ascii="Times New Roman" w:hAnsi="Times New Roman" w:cs="Times New Roman"/>
          <w:sz w:val="28"/>
          <w:szCs w:val="28"/>
        </w:rPr>
        <w:t xml:space="preserve"> работа проведена в отрасли по </w:t>
      </w:r>
      <w:r w:rsidRPr="00163F6E">
        <w:rPr>
          <w:rFonts w:ascii="Times New Roman" w:hAnsi="Times New Roman" w:cs="Times New Roman"/>
          <w:sz w:val="28"/>
          <w:szCs w:val="28"/>
        </w:rPr>
        <w:t>сохранению и дальнейшему развитию культуры и искусства в районе. В 2021 году в рамках национального проекта «Культура» реализован проект «Творческие люди». В целях повышения квалификации творческих и управленческих кадров в сфере культуры.  В 2021 году обучение  на базе творческих ВУЗов России  прошли 10 человек.  Обучение проводилось дистанционно, после чего всем были выданы удостоверения.</w:t>
      </w:r>
    </w:p>
    <w:p w:rsidR="00BA66A9" w:rsidRPr="00163F6E" w:rsidRDefault="005B39D7"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Ограничения посещений по </w:t>
      </w:r>
      <w:proofErr w:type="spellStart"/>
      <w:r w:rsidR="00BA66A9" w:rsidRPr="00163F6E">
        <w:rPr>
          <w:rFonts w:ascii="Times New Roman" w:hAnsi="Times New Roman" w:cs="Times New Roman"/>
          <w:sz w:val="28"/>
          <w:szCs w:val="28"/>
          <w:lang w:val="en-US"/>
        </w:rPr>
        <w:t>Covid</w:t>
      </w:r>
      <w:proofErr w:type="spellEnd"/>
      <w:r w:rsidR="00BA66A9" w:rsidRPr="00163F6E">
        <w:rPr>
          <w:rFonts w:ascii="Times New Roman" w:hAnsi="Times New Roman" w:cs="Times New Roman"/>
          <w:sz w:val="28"/>
          <w:szCs w:val="28"/>
        </w:rPr>
        <w:t xml:space="preserve"> -19, в </w:t>
      </w:r>
      <w:proofErr w:type="gramStart"/>
      <w:r w:rsidR="00BA66A9" w:rsidRPr="00163F6E">
        <w:rPr>
          <w:rFonts w:ascii="Times New Roman" w:hAnsi="Times New Roman" w:cs="Times New Roman"/>
          <w:sz w:val="28"/>
          <w:szCs w:val="28"/>
        </w:rPr>
        <w:t>мероприятия</w:t>
      </w:r>
      <w:r w:rsidR="003C5DD9">
        <w:rPr>
          <w:rFonts w:ascii="Times New Roman" w:hAnsi="Times New Roman" w:cs="Times New Roman"/>
          <w:sz w:val="28"/>
          <w:szCs w:val="28"/>
        </w:rPr>
        <w:t>,</w:t>
      </w:r>
      <w:r w:rsidR="00BA66A9" w:rsidRPr="00163F6E">
        <w:rPr>
          <w:rFonts w:ascii="Times New Roman" w:hAnsi="Times New Roman" w:cs="Times New Roman"/>
          <w:sz w:val="28"/>
          <w:szCs w:val="28"/>
        </w:rPr>
        <w:t xml:space="preserve"> запл</w:t>
      </w:r>
      <w:r w:rsidRPr="00163F6E">
        <w:rPr>
          <w:rFonts w:ascii="Times New Roman" w:hAnsi="Times New Roman" w:cs="Times New Roman"/>
          <w:sz w:val="28"/>
          <w:szCs w:val="28"/>
        </w:rPr>
        <w:t xml:space="preserve">анированные </w:t>
      </w:r>
      <w:r w:rsidR="00BA66A9" w:rsidRPr="00163F6E">
        <w:rPr>
          <w:rFonts w:ascii="Times New Roman" w:hAnsi="Times New Roman" w:cs="Times New Roman"/>
          <w:sz w:val="28"/>
          <w:szCs w:val="28"/>
        </w:rPr>
        <w:t>на 2021 год внесли</w:t>
      </w:r>
      <w:proofErr w:type="gramEnd"/>
      <w:r w:rsidR="00BA66A9" w:rsidRPr="00163F6E">
        <w:rPr>
          <w:rFonts w:ascii="Times New Roman" w:hAnsi="Times New Roman" w:cs="Times New Roman"/>
          <w:sz w:val="28"/>
          <w:szCs w:val="28"/>
        </w:rPr>
        <w:t xml:space="preserve"> свои коррективы, некоторые мероприятия были переведены в дистанционный формат, а это «Музыкальный лабиринт» и районная встреча людей с ограниченными возможностями «Радуга талантов». </w:t>
      </w:r>
    </w:p>
    <w:p w:rsidR="00BA66A9" w:rsidRPr="00163F6E" w:rsidRDefault="00BA66A9"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На протяжении всего 2021 года филиалы МБУК «МФКЦ» активно принимали участие в краевых конкурсах и фестивалях организованных КАУ «Алтайский государственный Дом народного творчества»</w:t>
      </w:r>
      <w:r w:rsidR="005B39D7" w:rsidRPr="00163F6E">
        <w:rPr>
          <w:rFonts w:ascii="Times New Roman" w:hAnsi="Times New Roman" w:cs="Times New Roman"/>
          <w:sz w:val="28"/>
          <w:szCs w:val="28"/>
        </w:rPr>
        <w:t xml:space="preserve">. </w:t>
      </w:r>
      <w:r w:rsidRPr="00163F6E">
        <w:rPr>
          <w:rFonts w:ascii="Times New Roman" w:hAnsi="Times New Roman" w:cs="Times New Roman"/>
          <w:sz w:val="28"/>
          <w:szCs w:val="28"/>
        </w:rPr>
        <w:t xml:space="preserve">Все филиалы принявшие участие были награждены дипломами, грамотами и памятными подарками. </w:t>
      </w:r>
    </w:p>
    <w:p w:rsidR="00BA66A9" w:rsidRPr="00163F6E" w:rsidRDefault="00BA66A9" w:rsidP="004238E1">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Участие в мероприятиях такого масштаба даёт коллективам  возможность не только показать на что они способны, но и поделиться и перенять опыт своих творческих коллег.</w:t>
      </w:r>
    </w:p>
    <w:p w:rsidR="00BA66A9" w:rsidRPr="00163F6E" w:rsidRDefault="00BA66A9"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апреле 2021 хореографические коллективы Бий</w:t>
      </w:r>
      <w:r w:rsidR="005B39D7" w:rsidRPr="00163F6E">
        <w:rPr>
          <w:rFonts w:ascii="Times New Roman" w:hAnsi="Times New Roman" w:cs="Times New Roman"/>
          <w:sz w:val="28"/>
          <w:szCs w:val="28"/>
        </w:rPr>
        <w:t xml:space="preserve">ского района стали участниками </w:t>
      </w:r>
      <w:r w:rsidRPr="00163F6E">
        <w:rPr>
          <w:rFonts w:ascii="Times New Roman" w:hAnsi="Times New Roman" w:cs="Times New Roman"/>
          <w:sz w:val="28"/>
          <w:szCs w:val="28"/>
        </w:rPr>
        <w:t>масштабной Всероссийск</w:t>
      </w:r>
      <w:r w:rsidR="005B39D7" w:rsidRPr="00163F6E">
        <w:rPr>
          <w:rFonts w:ascii="Times New Roman" w:hAnsi="Times New Roman" w:cs="Times New Roman"/>
          <w:sz w:val="28"/>
          <w:szCs w:val="28"/>
        </w:rPr>
        <w:t xml:space="preserve">ой акции «Культурный хоровод». Участие в акции от Алтайского края </w:t>
      </w:r>
      <w:r w:rsidRPr="00163F6E">
        <w:rPr>
          <w:rFonts w:ascii="Times New Roman" w:hAnsi="Times New Roman" w:cs="Times New Roman"/>
          <w:sz w:val="28"/>
          <w:szCs w:val="28"/>
        </w:rPr>
        <w:t>представляли два района Романовский и</w:t>
      </w:r>
      <w:r w:rsidR="005B39D7" w:rsidRPr="00163F6E">
        <w:rPr>
          <w:rFonts w:ascii="Times New Roman" w:hAnsi="Times New Roman" w:cs="Times New Roman"/>
          <w:sz w:val="28"/>
          <w:szCs w:val="28"/>
        </w:rPr>
        <w:t xml:space="preserve"> Бийский. Культурный хоровод из двухсот пятидесяти человек </w:t>
      </w:r>
      <w:r w:rsidRPr="00163F6E">
        <w:rPr>
          <w:rFonts w:ascii="Times New Roman" w:hAnsi="Times New Roman" w:cs="Times New Roman"/>
          <w:sz w:val="28"/>
          <w:szCs w:val="28"/>
        </w:rPr>
        <w:t xml:space="preserve">был организован на базе  Первомайского </w:t>
      </w:r>
      <w:r w:rsidR="005B39D7" w:rsidRPr="00163F6E">
        <w:rPr>
          <w:rFonts w:ascii="Times New Roman" w:hAnsi="Times New Roman" w:cs="Times New Roman"/>
          <w:sz w:val="28"/>
          <w:szCs w:val="28"/>
        </w:rPr>
        <w:t xml:space="preserve">ДК. После участия в хороводе, </w:t>
      </w:r>
      <w:r w:rsidRPr="00163F6E">
        <w:rPr>
          <w:rFonts w:ascii="Times New Roman" w:hAnsi="Times New Roman" w:cs="Times New Roman"/>
          <w:sz w:val="28"/>
          <w:szCs w:val="28"/>
        </w:rPr>
        <w:t>коллективы Бийского района и г. Бийска приняли участие в ежегодном фестивале хореографического искусства «Поверь в мечту».</w:t>
      </w:r>
    </w:p>
    <w:p w:rsidR="00BA66A9" w:rsidRPr="00163F6E" w:rsidRDefault="00BA66A9" w:rsidP="00033FEA">
      <w:pPr>
        <w:shd w:val="clear" w:color="auto" w:fill="FFFFFF"/>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Самым главным событием 2021 года это завершение капитального ремонта по объекту </w:t>
      </w:r>
      <w:proofErr w:type="spellStart"/>
      <w:r w:rsidRPr="00163F6E">
        <w:rPr>
          <w:rFonts w:ascii="Times New Roman" w:hAnsi="Times New Roman" w:cs="Times New Roman"/>
          <w:sz w:val="28"/>
          <w:szCs w:val="28"/>
        </w:rPr>
        <w:t>Новиковсий</w:t>
      </w:r>
      <w:proofErr w:type="spellEnd"/>
      <w:r w:rsidRPr="00163F6E">
        <w:rPr>
          <w:rFonts w:ascii="Times New Roman" w:hAnsi="Times New Roman" w:cs="Times New Roman"/>
          <w:sz w:val="28"/>
          <w:szCs w:val="28"/>
        </w:rPr>
        <w:t xml:space="preserve"> Дом культуры. 27 января 2022 года состоялось торжес</w:t>
      </w:r>
      <w:r w:rsidR="003509C0" w:rsidRPr="00163F6E">
        <w:rPr>
          <w:rFonts w:ascii="Times New Roman" w:hAnsi="Times New Roman" w:cs="Times New Roman"/>
          <w:sz w:val="28"/>
          <w:szCs w:val="28"/>
        </w:rPr>
        <w:t xml:space="preserve">твенное открытие. </w:t>
      </w:r>
      <w:r w:rsidRPr="00163F6E">
        <w:rPr>
          <w:rFonts w:ascii="Times New Roman" w:hAnsi="Times New Roman" w:cs="Times New Roman"/>
          <w:sz w:val="28"/>
          <w:szCs w:val="28"/>
        </w:rPr>
        <w:t xml:space="preserve">Ремонт был выполнен в рамках национального проекта «Культура» и в рамках регионального проекта «Культурная среда». На открытии присутствовали почётные гости, которые поздравили жителей </w:t>
      </w:r>
      <w:proofErr w:type="spellStart"/>
      <w:r w:rsidRPr="00163F6E">
        <w:rPr>
          <w:rFonts w:ascii="Times New Roman" w:hAnsi="Times New Roman" w:cs="Times New Roman"/>
          <w:sz w:val="28"/>
          <w:szCs w:val="28"/>
        </w:rPr>
        <w:t>Новиково</w:t>
      </w:r>
      <w:proofErr w:type="spellEnd"/>
      <w:r w:rsidRPr="00163F6E">
        <w:rPr>
          <w:rFonts w:ascii="Times New Roman" w:hAnsi="Times New Roman" w:cs="Times New Roman"/>
          <w:sz w:val="28"/>
          <w:szCs w:val="28"/>
        </w:rPr>
        <w:t xml:space="preserve"> с таким значимым и долгожданным событием. Финалом праздника была концертная программа ансамбля народной песни «Вечерки» Государственной филармонии Алтайского края, художественным руководителем которого является заслуженный работник культуры Российской Федерации Наталья Ивановна Бондарева.</w:t>
      </w:r>
    </w:p>
    <w:p w:rsidR="00F016DD" w:rsidRPr="00163F6E" w:rsidRDefault="00F016DD" w:rsidP="00033FEA">
      <w:pPr>
        <w:shd w:val="clear" w:color="auto" w:fill="FFFFFF"/>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На открытии присутствовали почётные гости, которые поздравили жителей </w:t>
      </w:r>
      <w:proofErr w:type="spellStart"/>
      <w:r w:rsidRPr="00163F6E">
        <w:rPr>
          <w:rFonts w:ascii="Times New Roman" w:hAnsi="Times New Roman" w:cs="Times New Roman"/>
          <w:sz w:val="28"/>
          <w:szCs w:val="28"/>
        </w:rPr>
        <w:t>Новиково</w:t>
      </w:r>
      <w:proofErr w:type="spellEnd"/>
      <w:r w:rsidRPr="00163F6E">
        <w:rPr>
          <w:rFonts w:ascii="Times New Roman" w:hAnsi="Times New Roman" w:cs="Times New Roman"/>
          <w:sz w:val="28"/>
          <w:szCs w:val="28"/>
        </w:rPr>
        <w:t xml:space="preserve"> с таким значимым и долгожданным событием. Финалом праздника была концертная программа ансамбля народной песни «Вечерки» Государствен</w:t>
      </w:r>
      <w:r w:rsidR="003C5DD9">
        <w:rPr>
          <w:rFonts w:ascii="Times New Roman" w:hAnsi="Times New Roman" w:cs="Times New Roman"/>
          <w:sz w:val="28"/>
          <w:szCs w:val="28"/>
        </w:rPr>
        <w:t>ной филармонии Алтайского края.</w:t>
      </w:r>
    </w:p>
    <w:p w:rsidR="00F016DD" w:rsidRPr="00163F6E" w:rsidRDefault="00F016DD" w:rsidP="00033FEA">
      <w:pPr>
        <w:pStyle w:val="23"/>
        <w:spacing w:line="276" w:lineRule="auto"/>
        <w:ind w:left="0" w:firstLine="708"/>
        <w:rPr>
          <w:rFonts w:ascii="Times New Roman" w:hAnsi="Times New Roman"/>
          <w:szCs w:val="28"/>
        </w:rPr>
      </w:pPr>
      <w:r w:rsidRPr="00163F6E">
        <w:rPr>
          <w:rFonts w:ascii="Times New Roman" w:hAnsi="Times New Roman"/>
          <w:szCs w:val="28"/>
        </w:rPr>
        <w:t xml:space="preserve">Всего </w:t>
      </w:r>
      <w:r w:rsidRPr="00163F6E">
        <w:rPr>
          <w:rFonts w:ascii="Times New Roman" w:hAnsi="Times New Roman"/>
          <w:szCs w:val="28"/>
          <w:lang w:val="ru-RU"/>
        </w:rPr>
        <w:t xml:space="preserve">в рамках нацпроекта в 2021 году </w:t>
      </w:r>
      <w:r w:rsidRPr="00163F6E">
        <w:rPr>
          <w:rFonts w:ascii="Times New Roman" w:hAnsi="Times New Roman"/>
          <w:szCs w:val="28"/>
        </w:rPr>
        <w:t>на ремонт учреждений культуры было затрачено 37</w:t>
      </w:r>
      <w:r w:rsidRPr="00163F6E">
        <w:rPr>
          <w:rFonts w:ascii="Times New Roman" w:hAnsi="Times New Roman"/>
          <w:szCs w:val="28"/>
          <w:lang w:val="ru-RU"/>
        </w:rPr>
        <w:t xml:space="preserve"> </w:t>
      </w:r>
      <w:r w:rsidRPr="00163F6E">
        <w:rPr>
          <w:rFonts w:ascii="Times New Roman" w:hAnsi="Times New Roman"/>
          <w:szCs w:val="28"/>
        </w:rPr>
        <w:t>047</w:t>
      </w:r>
      <w:r w:rsidRPr="00163F6E">
        <w:rPr>
          <w:rFonts w:ascii="Times New Roman" w:hAnsi="Times New Roman"/>
          <w:szCs w:val="28"/>
          <w:lang w:val="ru-RU"/>
        </w:rPr>
        <w:t xml:space="preserve"> </w:t>
      </w:r>
      <w:r w:rsidRPr="00163F6E">
        <w:rPr>
          <w:rFonts w:ascii="Times New Roman" w:hAnsi="Times New Roman"/>
          <w:szCs w:val="28"/>
        </w:rPr>
        <w:t>362,65 рублей</w:t>
      </w:r>
      <w:r w:rsidRPr="00163F6E">
        <w:rPr>
          <w:rFonts w:ascii="Times New Roman" w:hAnsi="Times New Roman"/>
          <w:szCs w:val="28"/>
          <w:lang w:val="ru-RU"/>
        </w:rPr>
        <w:t xml:space="preserve"> </w:t>
      </w:r>
      <w:r w:rsidRPr="00163F6E">
        <w:rPr>
          <w:rFonts w:ascii="Times New Roman" w:hAnsi="Times New Roman"/>
          <w:szCs w:val="28"/>
        </w:rPr>
        <w:t>(федеральный бюджет 15</w:t>
      </w:r>
      <w:r w:rsidRPr="00163F6E">
        <w:rPr>
          <w:rFonts w:ascii="Times New Roman" w:hAnsi="Times New Roman"/>
          <w:szCs w:val="28"/>
          <w:lang w:val="ru-RU"/>
        </w:rPr>
        <w:t xml:space="preserve"> </w:t>
      </w:r>
      <w:r w:rsidRPr="00163F6E">
        <w:rPr>
          <w:rFonts w:ascii="Times New Roman" w:hAnsi="Times New Roman"/>
          <w:szCs w:val="28"/>
        </w:rPr>
        <w:t>236</w:t>
      </w:r>
      <w:r w:rsidRPr="00163F6E">
        <w:rPr>
          <w:rFonts w:ascii="Times New Roman" w:hAnsi="Times New Roman"/>
          <w:szCs w:val="28"/>
          <w:lang w:val="ru-RU"/>
        </w:rPr>
        <w:t xml:space="preserve"> </w:t>
      </w:r>
      <w:r w:rsidRPr="00163F6E">
        <w:rPr>
          <w:rFonts w:ascii="Times New Roman" w:hAnsi="Times New Roman"/>
          <w:szCs w:val="28"/>
        </w:rPr>
        <w:t>404 р</w:t>
      </w:r>
      <w:r w:rsidRPr="00163F6E">
        <w:rPr>
          <w:rFonts w:ascii="Times New Roman" w:hAnsi="Times New Roman"/>
          <w:szCs w:val="28"/>
          <w:lang w:val="ru-RU"/>
        </w:rPr>
        <w:t>уб.</w:t>
      </w:r>
      <w:r w:rsidRPr="00163F6E">
        <w:rPr>
          <w:rFonts w:ascii="Times New Roman" w:hAnsi="Times New Roman"/>
          <w:szCs w:val="28"/>
        </w:rPr>
        <w:t>, краевой бюджет 20</w:t>
      </w:r>
      <w:r w:rsidRPr="00163F6E">
        <w:rPr>
          <w:rFonts w:ascii="Times New Roman" w:hAnsi="Times New Roman"/>
          <w:szCs w:val="28"/>
          <w:lang w:val="ru-RU"/>
        </w:rPr>
        <w:t xml:space="preserve"> </w:t>
      </w:r>
      <w:r w:rsidRPr="00163F6E">
        <w:rPr>
          <w:rFonts w:ascii="Times New Roman" w:hAnsi="Times New Roman"/>
          <w:szCs w:val="28"/>
        </w:rPr>
        <w:t>720</w:t>
      </w:r>
      <w:r w:rsidRPr="00163F6E">
        <w:rPr>
          <w:rFonts w:ascii="Times New Roman" w:hAnsi="Times New Roman"/>
          <w:szCs w:val="28"/>
          <w:lang w:val="ru-RU"/>
        </w:rPr>
        <w:t xml:space="preserve"> </w:t>
      </w:r>
      <w:r w:rsidRPr="00163F6E">
        <w:rPr>
          <w:rFonts w:ascii="Times New Roman" w:hAnsi="Times New Roman"/>
          <w:szCs w:val="28"/>
        </w:rPr>
        <w:t>410,15 руб.</w:t>
      </w:r>
      <w:r w:rsidRPr="00163F6E">
        <w:rPr>
          <w:rFonts w:ascii="Times New Roman" w:hAnsi="Times New Roman"/>
          <w:szCs w:val="28"/>
          <w:lang w:val="ru-RU"/>
        </w:rPr>
        <w:t xml:space="preserve"> и </w:t>
      </w:r>
      <w:r w:rsidRPr="00163F6E">
        <w:rPr>
          <w:rFonts w:ascii="Times New Roman" w:hAnsi="Times New Roman"/>
          <w:szCs w:val="28"/>
        </w:rPr>
        <w:t>бюджет района 1</w:t>
      </w:r>
      <w:r w:rsidRPr="00163F6E">
        <w:rPr>
          <w:rFonts w:ascii="Times New Roman" w:hAnsi="Times New Roman"/>
          <w:szCs w:val="28"/>
          <w:lang w:val="ru-RU"/>
        </w:rPr>
        <w:t xml:space="preserve"> </w:t>
      </w:r>
      <w:r w:rsidRPr="00163F6E">
        <w:rPr>
          <w:rFonts w:ascii="Times New Roman" w:hAnsi="Times New Roman"/>
          <w:szCs w:val="28"/>
        </w:rPr>
        <w:t>090</w:t>
      </w:r>
      <w:r w:rsidRPr="00163F6E">
        <w:rPr>
          <w:rFonts w:ascii="Times New Roman" w:hAnsi="Times New Roman"/>
          <w:szCs w:val="28"/>
          <w:lang w:val="ru-RU"/>
        </w:rPr>
        <w:t xml:space="preserve"> </w:t>
      </w:r>
      <w:r w:rsidRPr="00163F6E">
        <w:rPr>
          <w:rFonts w:ascii="Times New Roman" w:hAnsi="Times New Roman"/>
          <w:szCs w:val="28"/>
        </w:rPr>
        <w:t>547,90</w:t>
      </w:r>
      <w:r w:rsidRPr="00163F6E">
        <w:rPr>
          <w:rFonts w:ascii="Times New Roman" w:hAnsi="Times New Roman"/>
          <w:szCs w:val="28"/>
          <w:lang w:val="ru-RU"/>
        </w:rPr>
        <w:t xml:space="preserve"> руб.</w:t>
      </w:r>
      <w:r w:rsidRPr="00163F6E">
        <w:rPr>
          <w:rFonts w:ascii="Times New Roman" w:hAnsi="Times New Roman"/>
          <w:szCs w:val="28"/>
        </w:rPr>
        <w:t>)</w:t>
      </w:r>
    </w:p>
    <w:p w:rsidR="005B39D7" w:rsidRPr="00163F6E" w:rsidRDefault="00BA66A9"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2021 году в </w:t>
      </w:r>
      <w:r w:rsidRPr="00163F6E">
        <w:rPr>
          <w:rFonts w:ascii="Times New Roman" w:hAnsi="Times New Roman" w:cs="Times New Roman"/>
          <w:bCs/>
          <w:sz w:val="28"/>
          <w:szCs w:val="28"/>
        </w:rPr>
        <w:t>конкурсном отборе</w:t>
      </w:r>
      <w:r w:rsidRPr="00163F6E">
        <w:rPr>
          <w:rFonts w:ascii="Times New Roman" w:hAnsi="Times New Roman" w:cs="Times New Roman"/>
          <w:sz w:val="28"/>
          <w:szCs w:val="28"/>
        </w:rPr>
        <w:t xml:space="preserve"> по предоставлению средств на реализацию проектов по программ</w:t>
      </w:r>
      <w:r w:rsidR="005B39D7" w:rsidRPr="00163F6E">
        <w:rPr>
          <w:rFonts w:ascii="Times New Roman" w:hAnsi="Times New Roman" w:cs="Times New Roman"/>
          <w:sz w:val="28"/>
          <w:szCs w:val="28"/>
        </w:rPr>
        <w:t>е «Поддержка местных инициатив»</w:t>
      </w:r>
      <w:r w:rsidRPr="00163F6E">
        <w:rPr>
          <w:rFonts w:ascii="Times New Roman" w:hAnsi="Times New Roman" w:cs="Times New Roman"/>
          <w:sz w:val="28"/>
          <w:szCs w:val="28"/>
        </w:rPr>
        <w:t xml:space="preserve">, победили заявки на ремонт учреждений </w:t>
      </w:r>
      <w:r w:rsidR="005B39D7" w:rsidRPr="00163F6E">
        <w:rPr>
          <w:rFonts w:ascii="Times New Roman" w:hAnsi="Times New Roman" w:cs="Times New Roman"/>
          <w:sz w:val="28"/>
          <w:szCs w:val="28"/>
        </w:rPr>
        <w:t>культуры от семи администраций сельских советов:</w:t>
      </w:r>
    </w:p>
    <w:p w:rsidR="00F016DD" w:rsidRPr="00163F6E" w:rsidRDefault="00F016DD"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с. Верх-Катунское, </w:t>
      </w:r>
      <w:r w:rsidR="0054171A" w:rsidRPr="00163F6E">
        <w:rPr>
          <w:rFonts w:ascii="Times New Roman" w:hAnsi="Times New Roman" w:cs="Times New Roman"/>
          <w:sz w:val="28"/>
          <w:szCs w:val="28"/>
        </w:rPr>
        <w:t xml:space="preserve">с. </w:t>
      </w:r>
      <w:proofErr w:type="spellStart"/>
      <w:r w:rsidR="0054171A" w:rsidRPr="00163F6E">
        <w:rPr>
          <w:rFonts w:ascii="Times New Roman" w:hAnsi="Times New Roman" w:cs="Times New Roman"/>
          <w:sz w:val="28"/>
          <w:szCs w:val="28"/>
        </w:rPr>
        <w:t>Усятское</w:t>
      </w:r>
      <w:proofErr w:type="spellEnd"/>
      <w:r w:rsidRPr="00163F6E">
        <w:rPr>
          <w:rFonts w:ascii="Times New Roman" w:hAnsi="Times New Roman" w:cs="Times New Roman"/>
          <w:sz w:val="28"/>
          <w:szCs w:val="28"/>
        </w:rPr>
        <w:t xml:space="preserve">, </w:t>
      </w:r>
      <w:proofErr w:type="gramStart"/>
      <w:r w:rsidR="0054171A" w:rsidRPr="00163F6E">
        <w:rPr>
          <w:rFonts w:ascii="Times New Roman" w:hAnsi="Times New Roman" w:cs="Times New Roman"/>
          <w:sz w:val="28"/>
          <w:szCs w:val="28"/>
        </w:rPr>
        <w:t>с</w:t>
      </w:r>
      <w:proofErr w:type="gramEnd"/>
      <w:r w:rsidR="0054171A" w:rsidRPr="00163F6E">
        <w:rPr>
          <w:rFonts w:ascii="Times New Roman" w:hAnsi="Times New Roman" w:cs="Times New Roman"/>
          <w:sz w:val="28"/>
          <w:szCs w:val="28"/>
        </w:rPr>
        <w:t xml:space="preserve">. Старая </w:t>
      </w:r>
      <w:proofErr w:type="spellStart"/>
      <w:r w:rsidR="0054171A" w:rsidRPr="00163F6E">
        <w:rPr>
          <w:rFonts w:ascii="Times New Roman" w:hAnsi="Times New Roman" w:cs="Times New Roman"/>
          <w:sz w:val="28"/>
          <w:szCs w:val="28"/>
        </w:rPr>
        <w:t>Чемровка</w:t>
      </w:r>
      <w:proofErr w:type="spellEnd"/>
      <w:r w:rsidRPr="00163F6E">
        <w:rPr>
          <w:rFonts w:ascii="Times New Roman" w:hAnsi="Times New Roman" w:cs="Times New Roman"/>
          <w:sz w:val="28"/>
          <w:szCs w:val="28"/>
        </w:rPr>
        <w:t xml:space="preserve">, </w:t>
      </w:r>
      <w:r w:rsidR="0054171A" w:rsidRPr="00163F6E">
        <w:rPr>
          <w:rFonts w:ascii="Times New Roman" w:hAnsi="Times New Roman" w:cs="Times New Roman"/>
          <w:sz w:val="28"/>
          <w:szCs w:val="28"/>
        </w:rPr>
        <w:t xml:space="preserve">с. </w:t>
      </w:r>
      <w:r w:rsidR="00BA66A9" w:rsidRPr="00163F6E">
        <w:rPr>
          <w:rFonts w:ascii="Times New Roman" w:hAnsi="Times New Roman" w:cs="Times New Roman"/>
          <w:sz w:val="28"/>
          <w:szCs w:val="28"/>
        </w:rPr>
        <w:t>Лесно</w:t>
      </w:r>
      <w:r w:rsidR="0054171A" w:rsidRPr="00163F6E">
        <w:rPr>
          <w:rFonts w:ascii="Times New Roman" w:hAnsi="Times New Roman" w:cs="Times New Roman"/>
          <w:sz w:val="28"/>
          <w:szCs w:val="28"/>
        </w:rPr>
        <w:t>е</w:t>
      </w:r>
      <w:r w:rsidRPr="00163F6E">
        <w:rPr>
          <w:rFonts w:ascii="Times New Roman" w:hAnsi="Times New Roman" w:cs="Times New Roman"/>
          <w:sz w:val="28"/>
          <w:szCs w:val="28"/>
        </w:rPr>
        <w:t xml:space="preserve">, </w:t>
      </w:r>
      <w:r w:rsidR="0054171A" w:rsidRPr="00163F6E">
        <w:rPr>
          <w:rFonts w:ascii="Times New Roman" w:hAnsi="Times New Roman" w:cs="Times New Roman"/>
          <w:sz w:val="28"/>
          <w:szCs w:val="28"/>
        </w:rPr>
        <w:t xml:space="preserve">с. </w:t>
      </w:r>
      <w:proofErr w:type="spellStart"/>
      <w:r w:rsidR="00BA66A9" w:rsidRPr="00163F6E">
        <w:rPr>
          <w:rFonts w:ascii="Times New Roman" w:hAnsi="Times New Roman" w:cs="Times New Roman"/>
          <w:sz w:val="28"/>
          <w:szCs w:val="28"/>
        </w:rPr>
        <w:t>Светлоозерско</w:t>
      </w:r>
      <w:r w:rsidRPr="00163F6E">
        <w:rPr>
          <w:rFonts w:ascii="Times New Roman" w:hAnsi="Times New Roman" w:cs="Times New Roman"/>
          <w:sz w:val="28"/>
          <w:szCs w:val="28"/>
        </w:rPr>
        <w:t>е</w:t>
      </w:r>
      <w:proofErr w:type="spellEnd"/>
      <w:r w:rsidRPr="00163F6E">
        <w:rPr>
          <w:rFonts w:ascii="Times New Roman" w:hAnsi="Times New Roman" w:cs="Times New Roman"/>
          <w:sz w:val="28"/>
          <w:szCs w:val="28"/>
        </w:rPr>
        <w:t xml:space="preserve">, </w:t>
      </w:r>
      <w:r w:rsidR="0054171A" w:rsidRPr="00163F6E">
        <w:rPr>
          <w:rFonts w:ascii="Times New Roman" w:hAnsi="Times New Roman" w:cs="Times New Roman"/>
          <w:sz w:val="28"/>
          <w:szCs w:val="28"/>
        </w:rPr>
        <w:t xml:space="preserve">с. </w:t>
      </w:r>
      <w:proofErr w:type="spellStart"/>
      <w:r w:rsidR="0054171A" w:rsidRPr="00163F6E">
        <w:rPr>
          <w:rFonts w:ascii="Times New Roman" w:hAnsi="Times New Roman" w:cs="Times New Roman"/>
          <w:sz w:val="28"/>
          <w:szCs w:val="28"/>
        </w:rPr>
        <w:t>БольшеУгринево</w:t>
      </w:r>
      <w:proofErr w:type="spellEnd"/>
      <w:r w:rsidRPr="00163F6E">
        <w:rPr>
          <w:rFonts w:ascii="Times New Roman" w:hAnsi="Times New Roman" w:cs="Times New Roman"/>
          <w:sz w:val="28"/>
          <w:szCs w:val="28"/>
        </w:rPr>
        <w:t>.</w:t>
      </w:r>
    </w:p>
    <w:p w:rsidR="00BA66A9" w:rsidRPr="00163F6E" w:rsidRDefault="00BA66A9"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Библиотечное обслужива</w:t>
      </w:r>
      <w:r w:rsidR="0054171A" w:rsidRPr="00163F6E">
        <w:rPr>
          <w:rFonts w:ascii="Times New Roman" w:hAnsi="Times New Roman" w:cs="Times New Roman"/>
          <w:sz w:val="28"/>
          <w:szCs w:val="28"/>
        </w:rPr>
        <w:t xml:space="preserve">ние населения Бийского района в 2021году осуществляли 20 библиотек. </w:t>
      </w:r>
      <w:r w:rsidRPr="00163F6E">
        <w:rPr>
          <w:rFonts w:ascii="Times New Roman" w:hAnsi="Times New Roman" w:cs="Times New Roman"/>
          <w:sz w:val="28"/>
          <w:szCs w:val="28"/>
        </w:rPr>
        <w:t>С целью расширения библиотечных услуг в библиотеках района организованы 23 пункта выдачи для населенных пунктов, где н</w:t>
      </w:r>
      <w:r w:rsidR="0054171A" w:rsidRPr="00163F6E">
        <w:rPr>
          <w:rFonts w:ascii="Times New Roman" w:hAnsi="Times New Roman" w:cs="Times New Roman"/>
          <w:sz w:val="28"/>
          <w:szCs w:val="28"/>
        </w:rPr>
        <w:t xml:space="preserve">ет библиотечного обслуживания. </w:t>
      </w:r>
      <w:r w:rsidRPr="00163F6E">
        <w:rPr>
          <w:rFonts w:ascii="Times New Roman" w:hAnsi="Times New Roman" w:cs="Times New Roman"/>
          <w:sz w:val="28"/>
          <w:szCs w:val="28"/>
        </w:rPr>
        <w:t>В результате работы пунктов выдачи дополнительно охвачено библиотечным обслуживанием 5 населенных пунктов района (</w:t>
      </w:r>
      <w:proofErr w:type="spellStart"/>
      <w:r w:rsidRPr="00163F6E">
        <w:rPr>
          <w:rFonts w:ascii="Times New Roman" w:hAnsi="Times New Roman" w:cs="Times New Roman"/>
          <w:sz w:val="28"/>
          <w:szCs w:val="28"/>
        </w:rPr>
        <w:t>Образцовка</w:t>
      </w:r>
      <w:proofErr w:type="spellEnd"/>
      <w:r w:rsidRPr="00163F6E">
        <w:rPr>
          <w:rFonts w:ascii="Times New Roman" w:hAnsi="Times New Roman" w:cs="Times New Roman"/>
          <w:sz w:val="28"/>
          <w:szCs w:val="28"/>
        </w:rPr>
        <w:t xml:space="preserve">, </w:t>
      </w:r>
      <w:proofErr w:type="spellStart"/>
      <w:r w:rsidRPr="00163F6E">
        <w:rPr>
          <w:rFonts w:ascii="Times New Roman" w:hAnsi="Times New Roman" w:cs="Times New Roman"/>
          <w:sz w:val="28"/>
          <w:szCs w:val="28"/>
        </w:rPr>
        <w:t>Полеводка</w:t>
      </w:r>
      <w:proofErr w:type="spellEnd"/>
      <w:r w:rsidRPr="00163F6E">
        <w:rPr>
          <w:rFonts w:ascii="Times New Roman" w:hAnsi="Times New Roman" w:cs="Times New Roman"/>
          <w:sz w:val="28"/>
          <w:szCs w:val="28"/>
        </w:rPr>
        <w:t xml:space="preserve">, п. Боровой, </w:t>
      </w:r>
      <w:proofErr w:type="gramStart"/>
      <w:r w:rsidRPr="00163F6E">
        <w:rPr>
          <w:rFonts w:ascii="Times New Roman" w:hAnsi="Times New Roman" w:cs="Times New Roman"/>
          <w:sz w:val="28"/>
          <w:szCs w:val="28"/>
        </w:rPr>
        <w:t>Заозерный</w:t>
      </w:r>
      <w:proofErr w:type="gramEnd"/>
      <w:r w:rsidRPr="00163F6E">
        <w:rPr>
          <w:rFonts w:ascii="Times New Roman" w:hAnsi="Times New Roman" w:cs="Times New Roman"/>
          <w:sz w:val="28"/>
          <w:szCs w:val="28"/>
        </w:rPr>
        <w:t xml:space="preserve">, Мальцева Курья). В доставке библиотекаря с книгами помогают администрации  центральных усадеб.   Резерв не охваченных сел составляет - 8 населенных пунктов. </w:t>
      </w:r>
    </w:p>
    <w:p w:rsidR="00BA66A9" w:rsidRPr="00163F6E" w:rsidRDefault="00BA66A9"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Материально – техническая база в 2021 году улучшилась в Новиковской библиотеке в результате капитального ремонта Новиковского ДК; </w:t>
      </w:r>
      <w:proofErr w:type="spellStart"/>
      <w:r w:rsidRPr="00163F6E">
        <w:rPr>
          <w:rFonts w:ascii="Times New Roman" w:hAnsi="Times New Roman" w:cs="Times New Roman"/>
          <w:sz w:val="28"/>
          <w:szCs w:val="28"/>
        </w:rPr>
        <w:t>Малоугренёвской</w:t>
      </w:r>
      <w:proofErr w:type="spellEnd"/>
      <w:r w:rsidRPr="00163F6E">
        <w:rPr>
          <w:rFonts w:ascii="Times New Roman" w:hAnsi="Times New Roman" w:cs="Times New Roman"/>
          <w:sz w:val="28"/>
          <w:szCs w:val="28"/>
        </w:rPr>
        <w:t xml:space="preserve"> библиотеке – демонтаж и замена стеклопакетов. Текущий ремонт организован в </w:t>
      </w:r>
      <w:proofErr w:type="spellStart"/>
      <w:r w:rsidRPr="00163F6E">
        <w:rPr>
          <w:rFonts w:ascii="Times New Roman" w:hAnsi="Times New Roman" w:cs="Times New Roman"/>
          <w:sz w:val="28"/>
          <w:szCs w:val="28"/>
        </w:rPr>
        <w:t>Межпоселенческой</w:t>
      </w:r>
      <w:proofErr w:type="spellEnd"/>
      <w:r w:rsidRPr="00163F6E">
        <w:rPr>
          <w:rFonts w:ascii="Times New Roman" w:hAnsi="Times New Roman" w:cs="Times New Roman"/>
          <w:sz w:val="28"/>
          <w:szCs w:val="28"/>
        </w:rPr>
        <w:t xml:space="preserve"> библиотеке (ремонт крыльца Детского отдела и косметический ремонт Мемориальной библиотеки) Лесная библиотека (замена электропроводки и освещения), Ключевская библиотека - ремонт отопления. </w:t>
      </w:r>
    </w:p>
    <w:p w:rsidR="00BA66A9" w:rsidRPr="00163F6E" w:rsidRDefault="00BA66A9"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Двенадцать  библиотек района</w:t>
      </w:r>
      <w:r w:rsidR="00F016DD" w:rsidRPr="00163F6E">
        <w:rPr>
          <w:rFonts w:ascii="Times New Roman" w:hAnsi="Times New Roman" w:cs="Times New Roman"/>
          <w:sz w:val="28"/>
          <w:szCs w:val="28"/>
        </w:rPr>
        <w:t xml:space="preserve"> имеют доступ в интернет. В них числится </w:t>
      </w:r>
      <w:r w:rsidRPr="00163F6E">
        <w:rPr>
          <w:rFonts w:ascii="Times New Roman" w:hAnsi="Times New Roman" w:cs="Times New Roman"/>
          <w:sz w:val="28"/>
          <w:szCs w:val="28"/>
        </w:rPr>
        <w:t xml:space="preserve">19 единиц персональных компьютеров, 24 единицы копировально - множительной техники, 1 проектор. В 2021 году,  ввиду особых технических условий  к интернету был подключен  Филиал №14 Стан - </w:t>
      </w:r>
      <w:proofErr w:type="spellStart"/>
      <w:r w:rsidRPr="00163F6E">
        <w:rPr>
          <w:rFonts w:ascii="Times New Roman" w:hAnsi="Times New Roman" w:cs="Times New Roman"/>
          <w:sz w:val="28"/>
          <w:szCs w:val="28"/>
        </w:rPr>
        <w:t>Бехтемирская</w:t>
      </w:r>
      <w:proofErr w:type="spellEnd"/>
      <w:r w:rsidRPr="00163F6E">
        <w:rPr>
          <w:rFonts w:ascii="Times New Roman" w:hAnsi="Times New Roman" w:cs="Times New Roman"/>
          <w:sz w:val="28"/>
          <w:szCs w:val="28"/>
        </w:rPr>
        <w:t xml:space="preserve"> библиотека, компанией </w:t>
      </w:r>
      <w:proofErr w:type="spellStart"/>
      <w:r w:rsidRPr="00163F6E">
        <w:rPr>
          <w:rFonts w:ascii="Times New Roman" w:hAnsi="Times New Roman" w:cs="Times New Roman"/>
          <w:sz w:val="28"/>
          <w:szCs w:val="28"/>
        </w:rPr>
        <w:t>ЭРТелеком</w:t>
      </w:r>
      <w:proofErr w:type="spellEnd"/>
      <w:r w:rsidRPr="00163F6E">
        <w:rPr>
          <w:rFonts w:ascii="Times New Roman" w:hAnsi="Times New Roman" w:cs="Times New Roman"/>
          <w:sz w:val="28"/>
          <w:szCs w:val="28"/>
        </w:rPr>
        <w:t xml:space="preserve">. Теперь в Стан – </w:t>
      </w:r>
      <w:proofErr w:type="spellStart"/>
      <w:r w:rsidRPr="00163F6E">
        <w:rPr>
          <w:rFonts w:ascii="Times New Roman" w:hAnsi="Times New Roman" w:cs="Times New Roman"/>
          <w:sz w:val="28"/>
          <w:szCs w:val="28"/>
        </w:rPr>
        <w:t>Бехтемире</w:t>
      </w:r>
      <w:proofErr w:type="spellEnd"/>
      <w:r w:rsidRPr="00163F6E">
        <w:rPr>
          <w:rFonts w:ascii="Times New Roman" w:hAnsi="Times New Roman" w:cs="Times New Roman"/>
          <w:sz w:val="28"/>
          <w:szCs w:val="28"/>
        </w:rPr>
        <w:t xml:space="preserve">, в библиотеке устойчивый интернет.  В 2021 году в результате сотрудничества с компанией Ростелеком и </w:t>
      </w:r>
      <w:proofErr w:type="spellStart"/>
      <w:r w:rsidRPr="00163F6E">
        <w:rPr>
          <w:rFonts w:ascii="Times New Roman" w:hAnsi="Times New Roman" w:cs="Times New Roman"/>
          <w:sz w:val="28"/>
          <w:szCs w:val="28"/>
        </w:rPr>
        <w:t>Финкомитетом</w:t>
      </w:r>
      <w:proofErr w:type="spellEnd"/>
      <w:r w:rsidRPr="00163F6E">
        <w:rPr>
          <w:rFonts w:ascii="Times New Roman" w:hAnsi="Times New Roman" w:cs="Times New Roman"/>
          <w:sz w:val="28"/>
          <w:szCs w:val="28"/>
        </w:rPr>
        <w:t xml:space="preserve"> района удалось повысить скорость интернета в </w:t>
      </w:r>
      <w:proofErr w:type="spellStart"/>
      <w:r w:rsidRPr="00163F6E">
        <w:rPr>
          <w:rFonts w:ascii="Times New Roman" w:hAnsi="Times New Roman" w:cs="Times New Roman"/>
          <w:sz w:val="28"/>
          <w:szCs w:val="28"/>
        </w:rPr>
        <w:t>Межпоселенческой</w:t>
      </w:r>
      <w:proofErr w:type="spellEnd"/>
      <w:r w:rsidRPr="00163F6E">
        <w:rPr>
          <w:rFonts w:ascii="Times New Roman" w:hAnsi="Times New Roman" w:cs="Times New Roman"/>
          <w:sz w:val="28"/>
          <w:szCs w:val="28"/>
        </w:rPr>
        <w:t xml:space="preserve">, </w:t>
      </w:r>
      <w:r w:rsidR="00AF33DD">
        <w:rPr>
          <w:rFonts w:ascii="Times New Roman" w:hAnsi="Times New Roman" w:cs="Times New Roman"/>
          <w:sz w:val="28"/>
          <w:szCs w:val="28"/>
        </w:rPr>
        <w:t>Новиковской  Лесной библиотеках</w:t>
      </w:r>
      <w:r w:rsidRPr="00163F6E">
        <w:rPr>
          <w:rFonts w:ascii="Times New Roman" w:hAnsi="Times New Roman" w:cs="Times New Roman"/>
          <w:sz w:val="28"/>
          <w:szCs w:val="28"/>
        </w:rPr>
        <w:t xml:space="preserve">. </w:t>
      </w:r>
      <w:proofErr w:type="spellStart"/>
      <w:r w:rsidRPr="00163F6E">
        <w:rPr>
          <w:rFonts w:ascii="Times New Roman" w:hAnsi="Times New Roman" w:cs="Times New Roman"/>
          <w:sz w:val="28"/>
          <w:szCs w:val="28"/>
        </w:rPr>
        <w:t>Межпоселенческая</w:t>
      </w:r>
      <w:proofErr w:type="spellEnd"/>
      <w:r w:rsidRPr="00163F6E">
        <w:rPr>
          <w:rFonts w:ascii="Times New Roman" w:hAnsi="Times New Roman" w:cs="Times New Roman"/>
          <w:sz w:val="28"/>
          <w:szCs w:val="28"/>
        </w:rPr>
        <w:t xml:space="preserve"> библиотека подключена к Национальной Электронной библиотеке (НЭБ), в 2021 году библиотека подключилась к Президентской библиотеке.</w:t>
      </w:r>
    </w:p>
    <w:p w:rsidR="00BA66A9" w:rsidRPr="00163F6E" w:rsidRDefault="003509C0" w:rsidP="00033FEA">
      <w:pPr>
        <w:tabs>
          <w:tab w:val="left" w:pos="9252"/>
        </w:tabs>
        <w:spacing w:line="276" w:lineRule="auto"/>
        <w:ind w:firstLine="708"/>
        <w:contextualSpacing/>
        <w:jc w:val="both"/>
        <w:rPr>
          <w:rFonts w:ascii="Times New Roman" w:hAnsi="Times New Roman" w:cs="Times New Roman"/>
          <w:sz w:val="28"/>
          <w:szCs w:val="28"/>
        </w:rPr>
      </w:pPr>
      <w:r w:rsidRPr="00163F6E">
        <w:rPr>
          <w:rFonts w:ascii="Times New Roman" w:hAnsi="Times New Roman" w:cs="Times New Roman"/>
          <w:sz w:val="28"/>
          <w:szCs w:val="28"/>
        </w:rPr>
        <w:t xml:space="preserve">Вместе </w:t>
      </w:r>
      <w:r w:rsidR="00BA66A9" w:rsidRPr="00163F6E">
        <w:rPr>
          <w:rFonts w:ascii="Times New Roman" w:hAnsi="Times New Roman" w:cs="Times New Roman"/>
          <w:sz w:val="28"/>
          <w:szCs w:val="28"/>
        </w:rPr>
        <w:t xml:space="preserve">с развитием информационно - коммуникативных технологий в библиотеках района, сохраняется большой спрос на литературу. В 2021 году  </w:t>
      </w:r>
      <w:r w:rsidR="00BA66A9" w:rsidRPr="00163F6E">
        <w:rPr>
          <w:rFonts w:ascii="Times New Roman" w:hAnsi="Times New Roman" w:cs="Times New Roman"/>
          <w:sz w:val="28"/>
          <w:szCs w:val="28"/>
          <w:u w:val="single"/>
        </w:rPr>
        <w:t>общий фонд  библиотек района  пополнился на  670 книг</w:t>
      </w:r>
      <w:r w:rsidR="00BA66A9" w:rsidRPr="00163F6E">
        <w:rPr>
          <w:rFonts w:ascii="Times New Roman" w:hAnsi="Times New Roman" w:cs="Times New Roman"/>
          <w:sz w:val="28"/>
          <w:szCs w:val="28"/>
        </w:rPr>
        <w:t>. Новая книга в библиотеке – это всегда, способ привлечь внимание населения и во многом определяет уровень удовлетворённости библиотекой. Ежегодно в библиотеки района поступают средства на подписку периодических изданий в сумме 100 000 рублей</w:t>
      </w:r>
    </w:p>
    <w:p w:rsidR="00BA66A9" w:rsidRPr="00163F6E" w:rsidRDefault="00BA66A9" w:rsidP="00033FEA">
      <w:pPr>
        <w:pStyle w:val="a9"/>
        <w:spacing w:after="0"/>
        <w:ind w:left="0" w:firstLine="708"/>
        <w:jc w:val="both"/>
        <w:rPr>
          <w:rFonts w:ascii="Times New Roman" w:hAnsi="Times New Roman" w:cs="Times New Roman"/>
          <w:sz w:val="28"/>
          <w:szCs w:val="28"/>
        </w:rPr>
      </w:pPr>
      <w:r w:rsidRPr="00163F6E">
        <w:rPr>
          <w:rFonts w:ascii="Times New Roman" w:hAnsi="Times New Roman" w:cs="Times New Roman"/>
          <w:sz w:val="28"/>
          <w:szCs w:val="28"/>
        </w:rPr>
        <w:t>В 2021 году комитетом по культуре, и туризму направлена заявка на  участие в краевом конкурсе по отбору муниципальных образований Алтайского края для предоставления субсидий из краевого бюджета бюджетам городских округов и муниципальных районов на обеспечение развития и укрепления материально-технической базы муниципальных домов культуры. Это заявка на выделение сре</w:t>
      </w:r>
      <w:proofErr w:type="gramStart"/>
      <w:r w:rsidRPr="00163F6E">
        <w:rPr>
          <w:rFonts w:ascii="Times New Roman" w:hAnsi="Times New Roman" w:cs="Times New Roman"/>
          <w:sz w:val="28"/>
          <w:szCs w:val="28"/>
        </w:rPr>
        <w:t>дств дл</w:t>
      </w:r>
      <w:proofErr w:type="gramEnd"/>
      <w:r w:rsidRPr="00163F6E">
        <w:rPr>
          <w:rFonts w:ascii="Times New Roman" w:hAnsi="Times New Roman" w:cs="Times New Roman"/>
          <w:sz w:val="28"/>
          <w:szCs w:val="28"/>
        </w:rPr>
        <w:t xml:space="preserve">я проведения работ по приобретению кресел в зрительный зал Лесного Дома культуры и по обновлению звуковой и световой техники в </w:t>
      </w:r>
      <w:proofErr w:type="spellStart"/>
      <w:r w:rsidRPr="00163F6E">
        <w:rPr>
          <w:rFonts w:ascii="Times New Roman" w:hAnsi="Times New Roman" w:cs="Times New Roman"/>
          <w:sz w:val="28"/>
          <w:szCs w:val="28"/>
        </w:rPr>
        <w:lastRenderedPageBreak/>
        <w:t>Малоугреневский</w:t>
      </w:r>
      <w:proofErr w:type="spellEnd"/>
      <w:r w:rsidRPr="00163F6E">
        <w:rPr>
          <w:rFonts w:ascii="Times New Roman" w:hAnsi="Times New Roman" w:cs="Times New Roman"/>
          <w:sz w:val="28"/>
          <w:szCs w:val="28"/>
        </w:rPr>
        <w:t xml:space="preserve"> Дом Культуры  получила краевую поддержку. Доставка и монтаж будут осуществлены ориентировочно в 3 квартале 2022 года. </w:t>
      </w:r>
    </w:p>
    <w:p w:rsidR="00BA66A9" w:rsidRPr="00163F6E" w:rsidRDefault="00BA66A9"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Все районные мероприятия освещаются на офи</w:t>
      </w:r>
      <w:r w:rsidR="00AF33DD">
        <w:rPr>
          <w:rFonts w:ascii="Times New Roman" w:hAnsi="Times New Roman" w:cs="Times New Roman"/>
          <w:sz w:val="28"/>
          <w:szCs w:val="28"/>
        </w:rPr>
        <w:t>циальных страницах «В Контакте»</w:t>
      </w:r>
      <w:r w:rsidRPr="00163F6E">
        <w:rPr>
          <w:rFonts w:ascii="Times New Roman" w:hAnsi="Times New Roman" w:cs="Times New Roman"/>
          <w:sz w:val="28"/>
          <w:szCs w:val="28"/>
        </w:rPr>
        <w:t xml:space="preserve"> и на сайте "Культура Бийского района".</w:t>
      </w:r>
    </w:p>
    <w:p w:rsidR="003A702B" w:rsidRPr="00163F6E" w:rsidRDefault="003A702B" w:rsidP="00033FEA">
      <w:pPr>
        <w:pStyle w:val="a9"/>
        <w:numPr>
          <w:ilvl w:val="0"/>
          <w:numId w:val="1"/>
        </w:numPr>
        <w:spacing w:after="0"/>
        <w:ind w:left="0" w:right="-143" w:firstLine="708"/>
        <w:jc w:val="center"/>
        <w:rPr>
          <w:rFonts w:ascii="Times New Roman" w:eastAsia="Calibri" w:hAnsi="Times New Roman" w:cs="Times New Roman"/>
          <w:b/>
          <w:sz w:val="28"/>
          <w:szCs w:val="28"/>
        </w:rPr>
      </w:pPr>
      <w:r w:rsidRPr="00163F6E">
        <w:rPr>
          <w:rFonts w:ascii="Times New Roman" w:eastAsia="Calibri" w:hAnsi="Times New Roman" w:cs="Times New Roman"/>
          <w:b/>
          <w:sz w:val="28"/>
          <w:szCs w:val="28"/>
        </w:rPr>
        <w:t>Физкультура и спорт</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В Бийском районе отрасль спорта развивается по двум направлениям: </w:t>
      </w:r>
    </w:p>
    <w:p w:rsidR="00BA66A9" w:rsidRPr="00163F6E" w:rsidRDefault="00BA66A9" w:rsidP="00033FEA">
      <w:pPr>
        <w:numPr>
          <w:ilvl w:val="0"/>
          <w:numId w:val="5"/>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массовый спорт;</w:t>
      </w:r>
    </w:p>
    <w:p w:rsidR="00BA66A9" w:rsidRPr="00163F6E" w:rsidRDefault="00BA66A9" w:rsidP="00033FEA">
      <w:pPr>
        <w:numPr>
          <w:ilvl w:val="0"/>
          <w:numId w:val="5"/>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спортивная подготовка.</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Управление отраслью осуществляется по схеме:</w:t>
      </w:r>
    </w:p>
    <w:p w:rsidR="00BA66A9" w:rsidRPr="00163F6E" w:rsidRDefault="00BA66A9" w:rsidP="00033FEA">
      <w:pPr>
        <w:spacing w:after="0" w:line="276" w:lineRule="auto"/>
        <w:ind w:firstLine="708"/>
        <w:rPr>
          <w:rFonts w:ascii="Times New Roman" w:eastAsia="Times New Roman" w:hAnsi="Times New Roman" w:cs="Times New Roman"/>
          <w:b/>
          <w:i/>
          <w:sz w:val="28"/>
          <w:szCs w:val="28"/>
          <w:lang w:eastAsia="ru-RU"/>
        </w:rPr>
      </w:pPr>
      <w:r w:rsidRPr="00163F6E">
        <w:rPr>
          <w:rFonts w:ascii="Times New Roman" w:eastAsia="Times New Roman" w:hAnsi="Times New Roman" w:cs="Times New Roman"/>
          <w:b/>
          <w:i/>
          <w:sz w:val="28"/>
          <w:szCs w:val="28"/>
          <w:lang w:eastAsia="ru-RU"/>
        </w:rPr>
        <w:t>Кадры</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Работу отрасли осуществляют специалисты: учителя, тренеры и методисты по спорту. Всего в районе 16 учителей физической культуры, 8 тренеров, 2 педагога дополнительного образования и 12 методистов по спорту (в 9 сельских администрациях). Нет методистов по спорту в </w:t>
      </w:r>
      <w:proofErr w:type="spellStart"/>
      <w:r w:rsidRPr="00163F6E">
        <w:rPr>
          <w:rFonts w:ascii="Times New Roman" w:eastAsia="Times New Roman" w:hAnsi="Times New Roman" w:cs="Times New Roman"/>
          <w:sz w:val="28"/>
          <w:szCs w:val="28"/>
          <w:lang w:eastAsia="ru-RU"/>
        </w:rPr>
        <w:t>Светлоозёрском</w:t>
      </w:r>
      <w:proofErr w:type="spellEnd"/>
      <w:r w:rsidRPr="00163F6E">
        <w:rPr>
          <w:rFonts w:ascii="Times New Roman" w:eastAsia="Times New Roman" w:hAnsi="Times New Roman" w:cs="Times New Roman"/>
          <w:sz w:val="28"/>
          <w:szCs w:val="28"/>
          <w:lang w:eastAsia="ru-RU"/>
        </w:rPr>
        <w:t xml:space="preserve">, </w:t>
      </w:r>
      <w:proofErr w:type="spellStart"/>
      <w:r w:rsidRPr="00163F6E">
        <w:rPr>
          <w:rFonts w:ascii="Times New Roman" w:eastAsia="Times New Roman" w:hAnsi="Times New Roman" w:cs="Times New Roman"/>
          <w:sz w:val="28"/>
          <w:szCs w:val="28"/>
          <w:lang w:eastAsia="ru-RU"/>
        </w:rPr>
        <w:t>Шебалинском</w:t>
      </w:r>
      <w:proofErr w:type="spellEnd"/>
      <w:r w:rsidRPr="00163F6E">
        <w:rPr>
          <w:rFonts w:ascii="Times New Roman" w:eastAsia="Times New Roman" w:hAnsi="Times New Roman" w:cs="Times New Roman"/>
          <w:sz w:val="28"/>
          <w:szCs w:val="28"/>
          <w:lang w:eastAsia="ru-RU"/>
        </w:rPr>
        <w:t xml:space="preserve">, Новиковском, Калининском и </w:t>
      </w:r>
      <w:proofErr w:type="spellStart"/>
      <w:r w:rsidRPr="00163F6E">
        <w:rPr>
          <w:rFonts w:ascii="Times New Roman" w:eastAsia="Times New Roman" w:hAnsi="Times New Roman" w:cs="Times New Roman"/>
          <w:sz w:val="28"/>
          <w:szCs w:val="28"/>
          <w:lang w:eastAsia="ru-RU"/>
        </w:rPr>
        <w:t>Малоугреневском</w:t>
      </w:r>
      <w:proofErr w:type="spellEnd"/>
      <w:r w:rsidRPr="00163F6E">
        <w:rPr>
          <w:rFonts w:ascii="Times New Roman" w:eastAsia="Times New Roman" w:hAnsi="Times New Roman" w:cs="Times New Roman"/>
          <w:sz w:val="28"/>
          <w:szCs w:val="28"/>
          <w:lang w:eastAsia="ru-RU"/>
        </w:rPr>
        <w:t xml:space="preserve"> сельсоветах. </w:t>
      </w:r>
    </w:p>
    <w:p w:rsidR="00BA66A9" w:rsidRPr="00163F6E" w:rsidRDefault="00BA66A9" w:rsidP="00033FEA">
      <w:pPr>
        <w:spacing w:after="0" w:line="276" w:lineRule="auto"/>
        <w:ind w:firstLine="708"/>
        <w:jc w:val="both"/>
        <w:rPr>
          <w:rFonts w:ascii="Times New Roman" w:eastAsia="Times New Roman" w:hAnsi="Times New Roman" w:cs="Times New Roman"/>
          <w:b/>
          <w:i/>
          <w:sz w:val="28"/>
          <w:szCs w:val="28"/>
          <w:lang w:eastAsia="ru-RU"/>
        </w:rPr>
      </w:pPr>
    </w:p>
    <w:p w:rsidR="00BA66A9" w:rsidRPr="00163F6E" w:rsidRDefault="00BA66A9" w:rsidP="00033FEA">
      <w:pPr>
        <w:spacing w:after="0" w:line="276" w:lineRule="auto"/>
        <w:ind w:firstLine="708"/>
        <w:jc w:val="both"/>
        <w:rPr>
          <w:rFonts w:ascii="Times New Roman" w:eastAsia="Times New Roman" w:hAnsi="Times New Roman" w:cs="Times New Roman"/>
          <w:b/>
          <w:i/>
          <w:sz w:val="28"/>
          <w:szCs w:val="28"/>
          <w:lang w:eastAsia="ru-RU"/>
        </w:rPr>
      </w:pPr>
      <w:r w:rsidRPr="00163F6E">
        <w:rPr>
          <w:rFonts w:ascii="Times New Roman" w:eastAsia="Times New Roman" w:hAnsi="Times New Roman" w:cs="Times New Roman"/>
          <w:b/>
          <w:i/>
          <w:sz w:val="28"/>
          <w:szCs w:val="28"/>
          <w:lang w:eastAsia="ru-RU"/>
        </w:rPr>
        <w:t>Виды спорта</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Тренерский штат ДЮСШ работает по направлениям:</w:t>
      </w:r>
    </w:p>
    <w:p w:rsidR="00BA66A9" w:rsidRPr="00163F6E" w:rsidRDefault="00BA66A9" w:rsidP="00033FEA">
      <w:pPr>
        <w:numPr>
          <w:ilvl w:val="0"/>
          <w:numId w:val="6"/>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лыжные гонки (Лесное, Енисейское, </w:t>
      </w:r>
      <w:proofErr w:type="spellStart"/>
      <w:r w:rsidRPr="00163F6E">
        <w:rPr>
          <w:rFonts w:ascii="Times New Roman" w:eastAsia="Times New Roman" w:hAnsi="Times New Roman" w:cs="Times New Roman"/>
          <w:sz w:val="28"/>
          <w:szCs w:val="28"/>
          <w:lang w:eastAsia="ru-RU"/>
        </w:rPr>
        <w:t>Светлоозёрское</w:t>
      </w:r>
      <w:proofErr w:type="spellEnd"/>
      <w:r w:rsidRPr="00163F6E">
        <w:rPr>
          <w:rFonts w:ascii="Times New Roman" w:eastAsia="Times New Roman" w:hAnsi="Times New Roman" w:cs="Times New Roman"/>
          <w:sz w:val="28"/>
          <w:szCs w:val="28"/>
          <w:lang w:eastAsia="ru-RU"/>
        </w:rPr>
        <w:t>);</w:t>
      </w:r>
    </w:p>
    <w:p w:rsidR="00BA66A9" w:rsidRPr="00163F6E" w:rsidRDefault="00BA66A9" w:rsidP="00033FEA">
      <w:pPr>
        <w:numPr>
          <w:ilvl w:val="0"/>
          <w:numId w:val="6"/>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биатлон (</w:t>
      </w:r>
      <w:proofErr w:type="gramStart"/>
      <w:r w:rsidRPr="00163F6E">
        <w:rPr>
          <w:rFonts w:ascii="Times New Roman" w:eastAsia="Times New Roman" w:hAnsi="Times New Roman" w:cs="Times New Roman"/>
          <w:sz w:val="28"/>
          <w:szCs w:val="28"/>
          <w:lang w:eastAsia="ru-RU"/>
        </w:rPr>
        <w:t>Лесное</w:t>
      </w:r>
      <w:proofErr w:type="gramEnd"/>
      <w:r w:rsidRPr="00163F6E">
        <w:rPr>
          <w:rFonts w:ascii="Times New Roman" w:eastAsia="Times New Roman" w:hAnsi="Times New Roman" w:cs="Times New Roman"/>
          <w:sz w:val="28"/>
          <w:szCs w:val="28"/>
          <w:lang w:eastAsia="ru-RU"/>
        </w:rPr>
        <w:t>);</w:t>
      </w:r>
    </w:p>
    <w:p w:rsidR="00BA66A9" w:rsidRPr="00163F6E" w:rsidRDefault="00BA66A9" w:rsidP="00033FEA">
      <w:pPr>
        <w:numPr>
          <w:ilvl w:val="0"/>
          <w:numId w:val="6"/>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хоккей с шайбой (</w:t>
      </w:r>
      <w:proofErr w:type="spellStart"/>
      <w:r w:rsidRPr="00163F6E">
        <w:rPr>
          <w:rFonts w:ascii="Times New Roman" w:eastAsia="Times New Roman" w:hAnsi="Times New Roman" w:cs="Times New Roman"/>
          <w:sz w:val="28"/>
          <w:szCs w:val="28"/>
          <w:lang w:eastAsia="ru-RU"/>
        </w:rPr>
        <w:t>Малоенисейское</w:t>
      </w:r>
      <w:proofErr w:type="spellEnd"/>
      <w:r w:rsidRPr="00163F6E">
        <w:rPr>
          <w:rFonts w:ascii="Times New Roman" w:eastAsia="Times New Roman" w:hAnsi="Times New Roman" w:cs="Times New Roman"/>
          <w:sz w:val="28"/>
          <w:szCs w:val="28"/>
          <w:lang w:eastAsia="ru-RU"/>
        </w:rPr>
        <w:t>);</w:t>
      </w:r>
    </w:p>
    <w:p w:rsidR="00BA66A9" w:rsidRPr="00163F6E" w:rsidRDefault="00BA66A9" w:rsidP="00033FEA">
      <w:pPr>
        <w:numPr>
          <w:ilvl w:val="0"/>
          <w:numId w:val="6"/>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лёгкая атлетика (</w:t>
      </w:r>
      <w:proofErr w:type="spellStart"/>
      <w:r w:rsidRPr="00163F6E">
        <w:rPr>
          <w:rFonts w:ascii="Times New Roman" w:eastAsia="Times New Roman" w:hAnsi="Times New Roman" w:cs="Times New Roman"/>
          <w:sz w:val="28"/>
          <w:szCs w:val="28"/>
          <w:lang w:eastAsia="ru-RU"/>
        </w:rPr>
        <w:t>Светлоозёрское</w:t>
      </w:r>
      <w:proofErr w:type="spellEnd"/>
      <w:r w:rsidRPr="00163F6E">
        <w:rPr>
          <w:rFonts w:ascii="Times New Roman" w:eastAsia="Times New Roman" w:hAnsi="Times New Roman" w:cs="Times New Roman"/>
          <w:sz w:val="28"/>
          <w:szCs w:val="28"/>
          <w:lang w:eastAsia="ru-RU"/>
        </w:rPr>
        <w:t>);</w:t>
      </w:r>
    </w:p>
    <w:p w:rsidR="00BA66A9" w:rsidRPr="00163F6E" w:rsidRDefault="00BA66A9" w:rsidP="00033FEA">
      <w:pPr>
        <w:numPr>
          <w:ilvl w:val="0"/>
          <w:numId w:val="6"/>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шахматы (</w:t>
      </w:r>
      <w:proofErr w:type="gramStart"/>
      <w:r w:rsidRPr="00163F6E">
        <w:rPr>
          <w:rFonts w:ascii="Times New Roman" w:eastAsia="Times New Roman" w:hAnsi="Times New Roman" w:cs="Times New Roman"/>
          <w:sz w:val="28"/>
          <w:szCs w:val="28"/>
          <w:lang w:eastAsia="ru-RU"/>
        </w:rPr>
        <w:t>Первомайское</w:t>
      </w:r>
      <w:proofErr w:type="gramEnd"/>
      <w:r w:rsidRPr="00163F6E">
        <w:rPr>
          <w:rFonts w:ascii="Times New Roman" w:eastAsia="Times New Roman" w:hAnsi="Times New Roman" w:cs="Times New Roman"/>
          <w:sz w:val="28"/>
          <w:szCs w:val="28"/>
          <w:lang w:eastAsia="ru-RU"/>
        </w:rPr>
        <w:t>);</w:t>
      </w:r>
    </w:p>
    <w:p w:rsidR="00BA66A9" w:rsidRPr="00163F6E" w:rsidRDefault="00BA66A9" w:rsidP="00033FEA">
      <w:pPr>
        <w:numPr>
          <w:ilvl w:val="0"/>
          <w:numId w:val="6"/>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греко-римская борьба (</w:t>
      </w:r>
      <w:proofErr w:type="gramStart"/>
      <w:r w:rsidRPr="00163F6E">
        <w:rPr>
          <w:rFonts w:ascii="Times New Roman" w:eastAsia="Times New Roman" w:hAnsi="Times New Roman" w:cs="Times New Roman"/>
          <w:sz w:val="28"/>
          <w:szCs w:val="28"/>
          <w:lang w:eastAsia="ru-RU"/>
        </w:rPr>
        <w:t>Первомайское</w:t>
      </w:r>
      <w:proofErr w:type="gramEnd"/>
      <w:r w:rsidRPr="00163F6E">
        <w:rPr>
          <w:rFonts w:ascii="Times New Roman" w:eastAsia="Times New Roman" w:hAnsi="Times New Roman" w:cs="Times New Roman"/>
          <w:sz w:val="28"/>
          <w:szCs w:val="28"/>
          <w:lang w:eastAsia="ru-RU"/>
        </w:rPr>
        <w:t>, открыто в октябре 2021 года);</w:t>
      </w:r>
    </w:p>
    <w:p w:rsidR="00BA66A9" w:rsidRPr="00163F6E" w:rsidRDefault="00BA66A9" w:rsidP="00033FEA">
      <w:pPr>
        <w:numPr>
          <w:ilvl w:val="0"/>
          <w:numId w:val="6"/>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гандбол (</w:t>
      </w:r>
      <w:proofErr w:type="gramStart"/>
      <w:r w:rsidRPr="00163F6E">
        <w:rPr>
          <w:rFonts w:ascii="Times New Roman" w:eastAsia="Times New Roman" w:hAnsi="Times New Roman" w:cs="Times New Roman"/>
          <w:sz w:val="28"/>
          <w:szCs w:val="28"/>
          <w:lang w:eastAsia="ru-RU"/>
        </w:rPr>
        <w:t>Лесное</w:t>
      </w:r>
      <w:proofErr w:type="gramEnd"/>
      <w:r w:rsidRPr="00163F6E">
        <w:rPr>
          <w:rFonts w:ascii="Times New Roman" w:eastAsia="Times New Roman" w:hAnsi="Times New Roman" w:cs="Times New Roman"/>
          <w:sz w:val="28"/>
          <w:szCs w:val="28"/>
          <w:lang w:eastAsia="ru-RU"/>
        </w:rPr>
        <w:t>).</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В Центре внешкольной работы:</w:t>
      </w:r>
    </w:p>
    <w:p w:rsidR="00BA66A9" w:rsidRPr="00163F6E" w:rsidRDefault="00BA66A9" w:rsidP="00033FEA">
      <w:pPr>
        <w:numPr>
          <w:ilvl w:val="0"/>
          <w:numId w:val="7"/>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спортивный туризм;</w:t>
      </w:r>
    </w:p>
    <w:p w:rsidR="00BA66A9" w:rsidRPr="00163F6E" w:rsidRDefault="00BA66A9" w:rsidP="00033FEA">
      <w:pPr>
        <w:numPr>
          <w:ilvl w:val="0"/>
          <w:numId w:val="7"/>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мотоспорт.</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Иные виды спорта, по которым выступают сборные команды района:</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городошный спорт;</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волейбол;</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баскетбол;</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proofErr w:type="spellStart"/>
      <w:r w:rsidRPr="00163F6E">
        <w:rPr>
          <w:rFonts w:ascii="Times New Roman" w:eastAsia="Times New Roman" w:hAnsi="Times New Roman" w:cs="Times New Roman"/>
          <w:sz w:val="28"/>
          <w:szCs w:val="28"/>
          <w:lang w:eastAsia="ru-RU"/>
        </w:rPr>
        <w:t>полиатлон</w:t>
      </w:r>
      <w:proofErr w:type="spellEnd"/>
      <w:r w:rsidRPr="00163F6E">
        <w:rPr>
          <w:rFonts w:ascii="Times New Roman" w:eastAsia="Times New Roman" w:hAnsi="Times New Roman" w:cs="Times New Roman"/>
          <w:sz w:val="28"/>
          <w:szCs w:val="28"/>
          <w:lang w:eastAsia="ru-RU"/>
        </w:rPr>
        <w:t>;</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рыболовный спорт;</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футбол;</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самбо;</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стрельба;</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настольный теннис;</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lastRenderedPageBreak/>
        <w:t>спортивные семьи;</w:t>
      </w:r>
    </w:p>
    <w:p w:rsidR="00BA66A9" w:rsidRPr="00163F6E" w:rsidRDefault="00BA66A9" w:rsidP="00033FEA">
      <w:pPr>
        <w:numPr>
          <w:ilvl w:val="0"/>
          <w:numId w:val="8"/>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прикладные виды спорта.</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p>
    <w:p w:rsidR="00BA66A9" w:rsidRPr="00163F6E" w:rsidRDefault="00BA66A9" w:rsidP="00033FEA">
      <w:pPr>
        <w:spacing w:after="0" w:line="276" w:lineRule="auto"/>
        <w:ind w:firstLine="708"/>
        <w:jc w:val="both"/>
        <w:rPr>
          <w:rFonts w:ascii="Times New Roman" w:eastAsia="Times New Roman" w:hAnsi="Times New Roman" w:cs="Times New Roman"/>
          <w:b/>
          <w:i/>
          <w:sz w:val="28"/>
          <w:szCs w:val="28"/>
          <w:lang w:eastAsia="ru-RU"/>
        </w:rPr>
      </w:pPr>
      <w:r w:rsidRPr="00163F6E">
        <w:rPr>
          <w:rFonts w:ascii="Times New Roman" w:eastAsia="Times New Roman" w:hAnsi="Times New Roman" w:cs="Times New Roman"/>
          <w:b/>
          <w:i/>
          <w:sz w:val="28"/>
          <w:szCs w:val="28"/>
          <w:lang w:eastAsia="ru-RU"/>
        </w:rPr>
        <w:t>Спортивная инфраструктура</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В районе 89 спортивных сооружений, в том числе:</w:t>
      </w:r>
    </w:p>
    <w:p w:rsidR="00BA66A9" w:rsidRPr="00163F6E" w:rsidRDefault="00BA66A9" w:rsidP="00033FEA">
      <w:pPr>
        <w:numPr>
          <w:ilvl w:val="0"/>
          <w:numId w:val="9"/>
        </w:numPr>
        <w:spacing w:after="0" w:line="276" w:lineRule="auto"/>
        <w:ind w:left="0" w:firstLine="708"/>
        <w:jc w:val="both"/>
        <w:rPr>
          <w:rFonts w:ascii="Times New Roman" w:eastAsia="Times New Roman" w:hAnsi="Times New Roman" w:cs="Times New Roman"/>
          <w:sz w:val="28"/>
          <w:szCs w:val="28"/>
          <w:lang w:eastAsia="ru-RU"/>
        </w:rPr>
      </w:pPr>
      <w:proofErr w:type="gramStart"/>
      <w:r w:rsidRPr="00163F6E">
        <w:rPr>
          <w:rFonts w:ascii="Times New Roman" w:eastAsia="Times New Roman" w:hAnsi="Times New Roman" w:cs="Times New Roman"/>
          <w:sz w:val="28"/>
          <w:szCs w:val="28"/>
          <w:lang w:eastAsia="ru-RU"/>
        </w:rPr>
        <w:t>22 спортивных зала (из них 18 в общеобразовательных школах);</w:t>
      </w:r>
      <w:proofErr w:type="gramEnd"/>
    </w:p>
    <w:p w:rsidR="002810D2" w:rsidRPr="00163F6E" w:rsidRDefault="00BA66A9" w:rsidP="00033FEA">
      <w:pPr>
        <w:numPr>
          <w:ilvl w:val="0"/>
          <w:numId w:val="9"/>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9 стадионов </w:t>
      </w:r>
    </w:p>
    <w:p w:rsidR="00BA66A9" w:rsidRPr="00163F6E" w:rsidRDefault="002810D2" w:rsidP="00033FEA">
      <w:pPr>
        <w:numPr>
          <w:ilvl w:val="0"/>
          <w:numId w:val="9"/>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1 лыжная база</w:t>
      </w:r>
    </w:p>
    <w:p w:rsidR="00BA66A9" w:rsidRPr="00163F6E" w:rsidRDefault="00BA66A9" w:rsidP="00033FEA">
      <w:pPr>
        <w:numPr>
          <w:ilvl w:val="0"/>
          <w:numId w:val="9"/>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6 сезонных катков.</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По Проекту поддержки местных инициатив в отчётном периоде была заменена хоккейная коробка </w:t>
      </w:r>
      <w:proofErr w:type="gramStart"/>
      <w:r w:rsidRPr="00163F6E">
        <w:rPr>
          <w:rFonts w:ascii="Times New Roman" w:eastAsia="Times New Roman" w:hAnsi="Times New Roman" w:cs="Times New Roman"/>
          <w:sz w:val="28"/>
          <w:szCs w:val="28"/>
          <w:lang w:eastAsia="ru-RU"/>
        </w:rPr>
        <w:t>в</w:t>
      </w:r>
      <w:proofErr w:type="gramEnd"/>
      <w:r w:rsidRPr="00163F6E">
        <w:rPr>
          <w:rFonts w:ascii="Times New Roman" w:eastAsia="Times New Roman" w:hAnsi="Times New Roman" w:cs="Times New Roman"/>
          <w:sz w:val="28"/>
          <w:szCs w:val="28"/>
          <w:lang w:eastAsia="ru-RU"/>
        </w:rPr>
        <w:t xml:space="preserve"> с. </w:t>
      </w:r>
      <w:proofErr w:type="spellStart"/>
      <w:r w:rsidRPr="00163F6E">
        <w:rPr>
          <w:rFonts w:ascii="Times New Roman" w:eastAsia="Times New Roman" w:hAnsi="Times New Roman" w:cs="Times New Roman"/>
          <w:sz w:val="28"/>
          <w:szCs w:val="28"/>
          <w:lang w:eastAsia="ru-RU"/>
        </w:rPr>
        <w:t>Малоенисейское</w:t>
      </w:r>
      <w:proofErr w:type="spellEnd"/>
      <w:r w:rsidRPr="00163F6E">
        <w:rPr>
          <w:rFonts w:ascii="Times New Roman" w:eastAsia="Times New Roman" w:hAnsi="Times New Roman" w:cs="Times New Roman"/>
          <w:sz w:val="28"/>
          <w:szCs w:val="28"/>
          <w:lang w:eastAsia="ru-RU"/>
        </w:rPr>
        <w:t>.</w:t>
      </w:r>
    </w:p>
    <w:p w:rsidR="00BA66A9" w:rsidRPr="00163F6E" w:rsidRDefault="002810D2"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Разработано ПСД на капитальный ремонт</w:t>
      </w:r>
      <w:r w:rsidR="00BA66A9" w:rsidRPr="00163F6E">
        <w:rPr>
          <w:rFonts w:ascii="Times New Roman" w:eastAsia="Times New Roman" w:hAnsi="Times New Roman" w:cs="Times New Roman"/>
          <w:sz w:val="28"/>
          <w:szCs w:val="28"/>
          <w:lang w:eastAsia="ru-RU"/>
        </w:rPr>
        <w:t xml:space="preserve"> здания ДЮСШ для вхождения в Краевую адресную инвестиционную программу.</w:t>
      </w:r>
    </w:p>
    <w:p w:rsidR="00BA66A9" w:rsidRPr="00163F6E" w:rsidRDefault="00BA66A9" w:rsidP="00033FEA">
      <w:pPr>
        <w:spacing w:after="0" w:line="276" w:lineRule="auto"/>
        <w:ind w:firstLine="708"/>
        <w:jc w:val="both"/>
        <w:rPr>
          <w:rFonts w:ascii="Times New Roman" w:eastAsia="Times New Roman" w:hAnsi="Times New Roman" w:cs="Times New Roman"/>
          <w:b/>
          <w:i/>
          <w:sz w:val="28"/>
          <w:szCs w:val="28"/>
          <w:lang w:eastAsia="ru-RU"/>
        </w:rPr>
      </w:pPr>
    </w:p>
    <w:p w:rsidR="00BA66A9" w:rsidRPr="00163F6E" w:rsidRDefault="00BA66A9" w:rsidP="00033FEA">
      <w:pPr>
        <w:spacing w:after="0" w:line="276" w:lineRule="auto"/>
        <w:ind w:firstLine="708"/>
        <w:jc w:val="both"/>
        <w:rPr>
          <w:rFonts w:ascii="Times New Roman" w:eastAsia="Times New Roman" w:hAnsi="Times New Roman" w:cs="Times New Roman"/>
          <w:b/>
          <w:i/>
          <w:sz w:val="28"/>
          <w:szCs w:val="28"/>
          <w:lang w:eastAsia="ru-RU"/>
        </w:rPr>
      </w:pPr>
      <w:r w:rsidRPr="00163F6E">
        <w:rPr>
          <w:rFonts w:ascii="Times New Roman" w:eastAsia="Times New Roman" w:hAnsi="Times New Roman" w:cs="Times New Roman"/>
          <w:b/>
          <w:i/>
          <w:sz w:val="28"/>
          <w:szCs w:val="28"/>
          <w:lang w:eastAsia="ru-RU"/>
        </w:rPr>
        <w:t>Спортивные мероприятия</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За отчётный период в районе было проведено 55 спортивных мероприятий, где приняли участие 1884 человека. Самым массовым мероприятием стала                   </w:t>
      </w:r>
      <w:r w:rsidRPr="00163F6E">
        <w:rPr>
          <w:rFonts w:ascii="Times New Roman" w:eastAsia="Times New Roman" w:hAnsi="Times New Roman" w:cs="Times New Roman"/>
          <w:sz w:val="28"/>
          <w:szCs w:val="28"/>
          <w:lang w:val="en-US" w:eastAsia="ru-RU"/>
        </w:rPr>
        <w:t>XLI</w:t>
      </w:r>
      <w:r w:rsidRPr="00163F6E">
        <w:rPr>
          <w:rFonts w:ascii="Times New Roman" w:eastAsia="Times New Roman" w:hAnsi="Times New Roman" w:cs="Times New Roman"/>
          <w:sz w:val="28"/>
          <w:szCs w:val="28"/>
          <w:lang w:eastAsia="ru-RU"/>
        </w:rPr>
        <w:t xml:space="preserve"> летняя олимпиада сельских спортсменов Бийского района, которая прошла в </w:t>
      </w:r>
      <w:proofErr w:type="spellStart"/>
      <w:r w:rsidRPr="00163F6E">
        <w:rPr>
          <w:rFonts w:ascii="Times New Roman" w:eastAsia="Times New Roman" w:hAnsi="Times New Roman" w:cs="Times New Roman"/>
          <w:sz w:val="28"/>
          <w:szCs w:val="28"/>
          <w:lang w:eastAsia="ru-RU"/>
        </w:rPr>
        <w:t>Усятском</w:t>
      </w:r>
      <w:proofErr w:type="spellEnd"/>
      <w:r w:rsidRPr="00163F6E">
        <w:rPr>
          <w:rFonts w:ascii="Times New Roman" w:eastAsia="Times New Roman" w:hAnsi="Times New Roman" w:cs="Times New Roman"/>
          <w:sz w:val="28"/>
          <w:szCs w:val="28"/>
          <w:lang w:eastAsia="ru-RU"/>
        </w:rPr>
        <w:t xml:space="preserve">. Традиционно проводятся памятные турниры: по баскетболу памяти Сергея Владимировича </w:t>
      </w:r>
      <w:proofErr w:type="spellStart"/>
      <w:r w:rsidRPr="00163F6E">
        <w:rPr>
          <w:rFonts w:ascii="Times New Roman" w:eastAsia="Times New Roman" w:hAnsi="Times New Roman" w:cs="Times New Roman"/>
          <w:sz w:val="28"/>
          <w:szCs w:val="28"/>
          <w:lang w:eastAsia="ru-RU"/>
        </w:rPr>
        <w:t>Манузина</w:t>
      </w:r>
      <w:proofErr w:type="spellEnd"/>
      <w:r w:rsidRPr="00163F6E">
        <w:rPr>
          <w:rFonts w:ascii="Times New Roman" w:eastAsia="Times New Roman" w:hAnsi="Times New Roman" w:cs="Times New Roman"/>
          <w:sz w:val="28"/>
          <w:szCs w:val="28"/>
          <w:lang w:eastAsia="ru-RU"/>
        </w:rPr>
        <w:t xml:space="preserve">, по волейболу памяти Владимира </w:t>
      </w:r>
      <w:proofErr w:type="spellStart"/>
      <w:r w:rsidRPr="00163F6E">
        <w:rPr>
          <w:rFonts w:ascii="Times New Roman" w:eastAsia="Times New Roman" w:hAnsi="Times New Roman" w:cs="Times New Roman"/>
          <w:sz w:val="28"/>
          <w:szCs w:val="28"/>
          <w:lang w:eastAsia="ru-RU"/>
        </w:rPr>
        <w:t>Вельгельмовича</w:t>
      </w:r>
      <w:proofErr w:type="spellEnd"/>
      <w:r w:rsidRPr="00163F6E">
        <w:rPr>
          <w:rFonts w:ascii="Times New Roman" w:eastAsia="Times New Roman" w:hAnsi="Times New Roman" w:cs="Times New Roman"/>
          <w:sz w:val="28"/>
          <w:szCs w:val="28"/>
          <w:lang w:eastAsia="ru-RU"/>
        </w:rPr>
        <w:t xml:space="preserve"> </w:t>
      </w:r>
      <w:proofErr w:type="spellStart"/>
      <w:r w:rsidRPr="00163F6E">
        <w:rPr>
          <w:rFonts w:ascii="Times New Roman" w:eastAsia="Times New Roman" w:hAnsi="Times New Roman" w:cs="Times New Roman"/>
          <w:sz w:val="28"/>
          <w:szCs w:val="28"/>
          <w:lang w:eastAsia="ru-RU"/>
        </w:rPr>
        <w:t>Иовбака</w:t>
      </w:r>
      <w:proofErr w:type="spellEnd"/>
      <w:r w:rsidRPr="00163F6E">
        <w:rPr>
          <w:rFonts w:ascii="Times New Roman" w:eastAsia="Times New Roman" w:hAnsi="Times New Roman" w:cs="Times New Roman"/>
          <w:sz w:val="28"/>
          <w:szCs w:val="28"/>
          <w:lang w:eastAsia="ru-RU"/>
        </w:rPr>
        <w:t>, по футболу памяти Владимира Васильевича Грищенко, по гандболу памяти Ивана Витальевича Шумакова. Проведён фестиваль «ГТО все возрасты покорны» среди спортсменов старше 55 лет в 6 сёлах района. В 2021 году район стал организатором двух туров Первой лиги Чемпионата России по гандболу среди мужских команд в зоне Сибирь.</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Спортсмены Бийского района стали участниками 63 соревнований за пределами муниципалитета, охватив 14 муниципальных образований Алтайского края и 9 городов в других регионах России. Олег </w:t>
      </w:r>
      <w:proofErr w:type="spellStart"/>
      <w:r w:rsidRPr="00163F6E">
        <w:rPr>
          <w:rFonts w:ascii="Times New Roman" w:eastAsia="Times New Roman" w:hAnsi="Times New Roman" w:cs="Times New Roman"/>
          <w:sz w:val="28"/>
          <w:szCs w:val="28"/>
          <w:lang w:eastAsia="ru-RU"/>
        </w:rPr>
        <w:t>Домичек</w:t>
      </w:r>
      <w:proofErr w:type="spellEnd"/>
      <w:r w:rsidRPr="00163F6E">
        <w:rPr>
          <w:rFonts w:ascii="Times New Roman" w:eastAsia="Times New Roman" w:hAnsi="Times New Roman" w:cs="Times New Roman"/>
          <w:sz w:val="28"/>
          <w:szCs w:val="28"/>
          <w:lang w:eastAsia="ru-RU"/>
        </w:rPr>
        <w:t xml:space="preserve"> в 2021 году в составе юниорской сборной страны был участником международных соревнований в Австрии и Италии.</w:t>
      </w:r>
    </w:p>
    <w:p w:rsidR="00BA66A9" w:rsidRPr="00163F6E" w:rsidRDefault="00BA66A9" w:rsidP="00033FEA">
      <w:pPr>
        <w:spacing w:after="0" w:line="276" w:lineRule="auto"/>
        <w:ind w:firstLine="708"/>
        <w:jc w:val="both"/>
        <w:rPr>
          <w:rFonts w:ascii="Times New Roman" w:eastAsia="Times New Roman" w:hAnsi="Times New Roman" w:cs="Times New Roman"/>
          <w:b/>
          <w:i/>
          <w:sz w:val="28"/>
          <w:szCs w:val="28"/>
          <w:lang w:eastAsia="ru-RU"/>
        </w:rPr>
      </w:pPr>
    </w:p>
    <w:p w:rsidR="00BA66A9" w:rsidRPr="00163F6E" w:rsidRDefault="00BA66A9" w:rsidP="00033FEA">
      <w:pPr>
        <w:spacing w:after="0" w:line="276" w:lineRule="auto"/>
        <w:ind w:firstLine="708"/>
        <w:jc w:val="both"/>
        <w:rPr>
          <w:rFonts w:ascii="Times New Roman" w:eastAsia="Times New Roman" w:hAnsi="Times New Roman" w:cs="Times New Roman"/>
          <w:b/>
          <w:i/>
          <w:sz w:val="28"/>
          <w:szCs w:val="28"/>
          <w:lang w:eastAsia="ru-RU"/>
        </w:rPr>
      </w:pPr>
      <w:r w:rsidRPr="00163F6E">
        <w:rPr>
          <w:rFonts w:ascii="Times New Roman" w:eastAsia="Times New Roman" w:hAnsi="Times New Roman" w:cs="Times New Roman"/>
          <w:b/>
          <w:i/>
          <w:sz w:val="28"/>
          <w:szCs w:val="28"/>
          <w:lang w:eastAsia="ru-RU"/>
        </w:rPr>
        <w:t>Спортивные достижения за 2021 год</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u w:val="single"/>
          <w:lang w:eastAsia="ru-RU"/>
        </w:rPr>
      </w:pPr>
      <w:r w:rsidRPr="00163F6E">
        <w:rPr>
          <w:rFonts w:ascii="Times New Roman" w:eastAsia="Times New Roman" w:hAnsi="Times New Roman" w:cs="Times New Roman"/>
          <w:sz w:val="28"/>
          <w:szCs w:val="28"/>
          <w:u w:val="single"/>
          <w:lang w:eastAsia="ru-RU"/>
        </w:rPr>
        <w:t>ДЮСШ (спортивная подготовка):</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8 спортсменов выполнили 1 спортивный разряд;</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2 спортсмена выполнили разряд КМС;</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1 спортсмену присвоено звание МС (Олег </w:t>
      </w:r>
      <w:proofErr w:type="spellStart"/>
      <w:r w:rsidRPr="00163F6E">
        <w:rPr>
          <w:rFonts w:ascii="Times New Roman" w:eastAsia="Times New Roman" w:hAnsi="Times New Roman" w:cs="Times New Roman"/>
          <w:sz w:val="28"/>
          <w:szCs w:val="28"/>
          <w:lang w:eastAsia="ru-RU"/>
        </w:rPr>
        <w:t>Домичек</w:t>
      </w:r>
      <w:proofErr w:type="spellEnd"/>
      <w:r w:rsidRPr="00163F6E">
        <w:rPr>
          <w:rFonts w:ascii="Times New Roman" w:eastAsia="Times New Roman" w:hAnsi="Times New Roman" w:cs="Times New Roman"/>
          <w:sz w:val="28"/>
          <w:szCs w:val="28"/>
          <w:lang w:eastAsia="ru-RU"/>
        </w:rPr>
        <w:t>);</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1 спортсмен выполнил норматив МС (Александр Мозговой);</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1 спортсмен прошёл конкурс на получение президентской стипендии (Александр Мозговой);</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lastRenderedPageBreak/>
        <w:t>Лыжная база признана победителем в краевом конкурсе «Лучшее спортивное сооружение»;</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Тренер отделения по лёгкой атлетике стал победителем краевого конкурса «Лучший детский тренер»;</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Воспитанник отделения лыжных гонок стал победителем краевого конкурса в номинации «Олимпийские надежды»;</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3 спортсмена зачислены в штат Центра спортивной подготовки Алтайского края (</w:t>
      </w:r>
      <w:proofErr w:type="spellStart"/>
      <w:r w:rsidRPr="00163F6E">
        <w:rPr>
          <w:rFonts w:ascii="Times New Roman" w:eastAsia="Times New Roman" w:hAnsi="Times New Roman" w:cs="Times New Roman"/>
          <w:sz w:val="28"/>
          <w:szCs w:val="28"/>
          <w:lang w:eastAsia="ru-RU"/>
        </w:rPr>
        <w:t>Домичек</w:t>
      </w:r>
      <w:proofErr w:type="spellEnd"/>
      <w:r w:rsidRPr="00163F6E">
        <w:rPr>
          <w:rFonts w:ascii="Times New Roman" w:eastAsia="Times New Roman" w:hAnsi="Times New Roman" w:cs="Times New Roman"/>
          <w:sz w:val="28"/>
          <w:szCs w:val="28"/>
          <w:lang w:eastAsia="ru-RU"/>
        </w:rPr>
        <w:t xml:space="preserve"> Олег, Мозговой Александр и </w:t>
      </w:r>
      <w:proofErr w:type="spellStart"/>
      <w:r w:rsidRPr="00163F6E">
        <w:rPr>
          <w:rFonts w:ascii="Times New Roman" w:eastAsia="Times New Roman" w:hAnsi="Times New Roman" w:cs="Times New Roman"/>
          <w:sz w:val="28"/>
          <w:szCs w:val="28"/>
          <w:lang w:eastAsia="ru-RU"/>
        </w:rPr>
        <w:t>Кульгускин</w:t>
      </w:r>
      <w:proofErr w:type="spellEnd"/>
      <w:r w:rsidRPr="00163F6E">
        <w:rPr>
          <w:rFonts w:ascii="Times New Roman" w:eastAsia="Times New Roman" w:hAnsi="Times New Roman" w:cs="Times New Roman"/>
          <w:sz w:val="28"/>
          <w:szCs w:val="28"/>
          <w:lang w:eastAsia="ru-RU"/>
        </w:rPr>
        <w:t xml:space="preserve"> Леонид);</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9 спортсменов выступают в составе сборных команд Алтайского края (</w:t>
      </w:r>
      <w:proofErr w:type="spellStart"/>
      <w:r w:rsidRPr="00163F6E">
        <w:rPr>
          <w:rFonts w:ascii="Times New Roman" w:eastAsia="Times New Roman" w:hAnsi="Times New Roman" w:cs="Times New Roman"/>
          <w:sz w:val="28"/>
          <w:szCs w:val="28"/>
          <w:lang w:eastAsia="ru-RU"/>
        </w:rPr>
        <w:t>Домичек</w:t>
      </w:r>
      <w:proofErr w:type="spellEnd"/>
      <w:r w:rsidRPr="00163F6E">
        <w:rPr>
          <w:rFonts w:ascii="Times New Roman" w:eastAsia="Times New Roman" w:hAnsi="Times New Roman" w:cs="Times New Roman"/>
          <w:sz w:val="28"/>
          <w:szCs w:val="28"/>
          <w:lang w:eastAsia="ru-RU"/>
        </w:rPr>
        <w:t xml:space="preserve"> Олег, Мозговой Александр, </w:t>
      </w:r>
      <w:proofErr w:type="spellStart"/>
      <w:r w:rsidRPr="00163F6E">
        <w:rPr>
          <w:rFonts w:ascii="Times New Roman" w:eastAsia="Times New Roman" w:hAnsi="Times New Roman" w:cs="Times New Roman"/>
          <w:sz w:val="28"/>
          <w:szCs w:val="28"/>
          <w:lang w:eastAsia="ru-RU"/>
        </w:rPr>
        <w:t>Кульгускин</w:t>
      </w:r>
      <w:proofErr w:type="spellEnd"/>
      <w:r w:rsidRPr="00163F6E">
        <w:rPr>
          <w:rFonts w:ascii="Times New Roman" w:eastAsia="Times New Roman" w:hAnsi="Times New Roman" w:cs="Times New Roman"/>
          <w:sz w:val="28"/>
          <w:szCs w:val="28"/>
          <w:lang w:eastAsia="ru-RU"/>
        </w:rPr>
        <w:t xml:space="preserve"> Леонид, Казанцев Артём, </w:t>
      </w:r>
      <w:proofErr w:type="spellStart"/>
      <w:r w:rsidRPr="00163F6E">
        <w:rPr>
          <w:rFonts w:ascii="Times New Roman" w:eastAsia="Times New Roman" w:hAnsi="Times New Roman" w:cs="Times New Roman"/>
          <w:sz w:val="28"/>
          <w:szCs w:val="28"/>
          <w:lang w:eastAsia="ru-RU"/>
        </w:rPr>
        <w:t>Боженова</w:t>
      </w:r>
      <w:proofErr w:type="spellEnd"/>
      <w:r w:rsidRPr="00163F6E">
        <w:rPr>
          <w:rFonts w:ascii="Times New Roman" w:eastAsia="Times New Roman" w:hAnsi="Times New Roman" w:cs="Times New Roman"/>
          <w:sz w:val="28"/>
          <w:szCs w:val="28"/>
          <w:lang w:eastAsia="ru-RU"/>
        </w:rPr>
        <w:t xml:space="preserve"> Марина, Власова Анна, </w:t>
      </w:r>
      <w:proofErr w:type="spellStart"/>
      <w:r w:rsidRPr="00163F6E">
        <w:rPr>
          <w:rFonts w:ascii="Times New Roman" w:eastAsia="Times New Roman" w:hAnsi="Times New Roman" w:cs="Times New Roman"/>
          <w:sz w:val="28"/>
          <w:szCs w:val="28"/>
          <w:lang w:eastAsia="ru-RU"/>
        </w:rPr>
        <w:t>Бадинов</w:t>
      </w:r>
      <w:proofErr w:type="spellEnd"/>
      <w:r w:rsidRPr="00163F6E">
        <w:rPr>
          <w:rFonts w:ascii="Times New Roman" w:eastAsia="Times New Roman" w:hAnsi="Times New Roman" w:cs="Times New Roman"/>
          <w:sz w:val="28"/>
          <w:szCs w:val="28"/>
          <w:lang w:eastAsia="ru-RU"/>
        </w:rPr>
        <w:t xml:space="preserve"> Роман, Свиридов Виктор, </w:t>
      </w:r>
      <w:proofErr w:type="spellStart"/>
      <w:r w:rsidRPr="00163F6E">
        <w:rPr>
          <w:rFonts w:ascii="Times New Roman" w:eastAsia="Times New Roman" w:hAnsi="Times New Roman" w:cs="Times New Roman"/>
          <w:sz w:val="28"/>
          <w:szCs w:val="28"/>
          <w:lang w:eastAsia="ru-RU"/>
        </w:rPr>
        <w:t>Пономарёв</w:t>
      </w:r>
      <w:proofErr w:type="spellEnd"/>
      <w:r w:rsidRPr="00163F6E">
        <w:rPr>
          <w:rFonts w:ascii="Times New Roman" w:eastAsia="Times New Roman" w:hAnsi="Times New Roman" w:cs="Times New Roman"/>
          <w:sz w:val="28"/>
          <w:szCs w:val="28"/>
          <w:lang w:eastAsia="ru-RU"/>
        </w:rPr>
        <w:t xml:space="preserve"> Роман);</w:t>
      </w:r>
    </w:p>
    <w:p w:rsidR="00BA66A9" w:rsidRPr="00163F6E" w:rsidRDefault="00BA66A9" w:rsidP="00033FEA">
      <w:pPr>
        <w:numPr>
          <w:ilvl w:val="0"/>
          <w:numId w:val="10"/>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1 спортсмен выступает в составе юниорской сборной России по биатлону (Олег </w:t>
      </w:r>
      <w:proofErr w:type="spellStart"/>
      <w:r w:rsidRPr="00163F6E">
        <w:rPr>
          <w:rFonts w:ascii="Times New Roman" w:eastAsia="Times New Roman" w:hAnsi="Times New Roman" w:cs="Times New Roman"/>
          <w:sz w:val="28"/>
          <w:szCs w:val="28"/>
          <w:lang w:eastAsia="ru-RU"/>
        </w:rPr>
        <w:t>Домичек</w:t>
      </w:r>
      <w:proofErr w:type="spellEnd"/>
      <w:r w:rsidRPr="00163F6E">
        <w:rPr>
          <w:rFonts w:ascii="Times New Roman" w:eastAsia="Times New Roman" w:hAnsi="Times New Roman" w:cs="Times New Roman"/>
          <w:sz w:val="28"/>
          <w:szCs w:val="28"/>
          <w:lang w:eastAsia="ru-RU"/>
        </w:rPr>
        <w:t>).</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u w:val="single"/>
          <w:lang w:eastAsia="ru-RU"/>
        </w:rPr>
      </w:pPr>
      <w:r w:rsidRPr="00163F6E">
        <w:rPr>
          <w:rFonts w:ascii="Times New Roman" w:eastAsia="Times New Roman" w:hAnsi="Times New Roman" w:cs="Times New Roman"/>
          <w:sz w:val="28"/>
          <w:szCs w:val="28"/>
          <w:u w:val="single"/>
          <w:lang w:eastAsia="ru-RU"/>
        </w:rPr>
        <w:t>Массовый спорт:</w:t>
      </w:r>
    </w:p>
    <w:p w:rsidR="00BA66A9" w:rsidRPr="00163F6E" w:rsidRDefault="00BA66A9" w:rsidP="00033FEA">
      <w:pPr>
        <w:numPr>
          <w:ilvl w:val="0"/>
          <w:numId w:val="11"/>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Команда села Первомайского по шахматам одержала победу в краевых командных соревнованиях среди малых городов и сельских поселений;</w:t>
      </w:r>
    </w:p>
    <w:p w:rsidR="00BA66A9" w:rsidRPr="00163F6E" w:rsidRDefault="00BA66A9" w:rsidP="00033FEA">
      <w:pPr>
        <w:numPr>
          <w:ilvl w:val="0"/>
          <w:numId w:val="11"/>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Команда села </w:t>
      </w:r>
      <w:proofErr w:type="spellStart"/>
      <w:r w:rsidRPr="00163F6E">
        <w:rPr>
          <w:rFonts w:ascii="Times New Roman" w:eastAsia="Times New Roman" w:hAnsi="Times New Roman" w:cs="Times New Roman"/>
          <w:sz w:val="28"/>
          <w:szCs w:val="28"/>
          <w:lang w:eastAsia="ru-RU"/>
        </w:rPr>
        <w:t>Усятского</w:t>
      </w:r>
      <w:proofErr w:type="spellEnd"/>
      <w:r w:rsidRPr="00163F6E">
        <w:rPr>
          <w:rFonts w:ascii="Times New Roman" w:eastAsia="Times New Roman" w:hAnsi="Times New Roman" w:cs="Times New Roman"/>
          <w:sz w:val="28"/>
          <w:szCs w:val="28"/>
          <w:lang w:eastAsia="ru-RU"/>
        </w:rPr>
        <w:t xml:space="preserve"> заняла 3 место в соревнованиях по гандболу Первой лиги Чемпионата России в зоне Сибирь;</w:t>
      </w:r>
    </w:p>
    <w:p w:rsidR="00BA66A9" w:rsidRPr="00163F6E" w:rsidRDefault="00BA66A9" w:rsidP="00033FEA">
      <w:pPr>
        <w:numPr>
          <w:ilvl w:val="0"/>
          <w:numId w:val="11"/>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Женская сборная района по баскетболу одержала победу на межрегиональном турнире памяти Юрия Яковлевича </w:t>
      </w:r>
      <w:proofErr w:type="spellStart"/>
      <w:r w:rsidRPr="00163F6E">
        <w:rPr>
          <w:rFonts w:ascii="Times New Roman" w:eastAsia="Times New Roman" w:hAnsi="Times New Roman" w:cs="Times New Roman"/>
          <w:sz w:val="28"/>
          <w:szCs w:val="28"/>
          <w:lang w:eastAsia="ru-RU"/>
        </w:rPr>
        <w:t>Сагачко</w:t>
      </w:r>
      <w:proofErr w:type="spellEnd"/>
      <w:r w:rsidRPr="00163F6E">
        <w:rPr>
          <w:rFonts w:ascii="Times New Roman" w:eastAsia="Times New Roman" w:hAnsi="Times New Roman" w:cs="Times New Roman"/>
          <w:sz w:val="28"/>
          <w:szCs w:val="28"/>
          <w:lang w:eastAsia="ru-RU"/>
        </w:rPr>
        <w:t xml:space="preserve"> в Республике Алтай;</w:t>
      </w:r>
    </w:p>
    <w:p w:rsidR="00BA66A9" w:rsidRPr="00163F6E" w:rsidRDefault="00BA66A9" w:rsidP="00033FEA">
      <w:pPr>
        <w:numPr>
          <w:ilvl w:val="0"/>
          <w:numId w:val="11"/>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Мужская сборная села Верх-Катунского заняла 3 место на краевом турнире по баскетболу, проходившем </w:t>
      </w:r>
      <w:proofErr w:type="gramStart"/>
      <w:r w:rsidRPr="00163F6E">
        <w:rPr>
          <w:rFonts w:ascii="Times New Roman" w:eastAsia="Times New Roman" w:hAnsi="Times New Roman" w:cs="Times New Roman"/>
          <w:sz w:val="28"/>
          <w:szCs w:val="28"/>
          <w:lang w:eastAsia="ru-RU"/>
        </w:rPr>
        <w:t>в</w:t>
      </w:r>
      <w:proofErr w:type="gramEnd"/>
      <w:r w:rsidRPr="00163F6E">
        <w:rPr>
          <w:rFonts w:ascii="Times New Roman" w:eastAsia="Times New Roman" w:hAnsi="Times New Roman" w:cs="Times New Roman"/>
          <w:sz w:val="28"/>
          <w:szCs w:val="28"/>
          <w:lang w:eastAsia="ru-RU"/>
        </w:rPr>
        <w:t xml:space="preserve"> с. Троицкое;</w:t>
      </w:r>
    </w:p>
    <w:p w:rsidR="00BA66A9" w:rsidRPr="00163F6E" w:rsidRDefault="00BA66A9" w:rsidP="00033FEA">
      <w:pPr>
        <w:numPr>
          <w:ilvl w:val="0"/>
          <w:numId w:val="11"/>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Мужская сборная села Верх-Катунского заняла 2 место на краевом турнире по волейболу, проходившем </w:t>
      </w:r>
      <w:proofErr w:type="gramStart"/>
      <w:r w:rsidRPr="00163F6E">
        <w:rPr>
          <w:rFonts w:ascii="Times New Roman" w:eastAsia="Times New Roman" w:hAnsi="Times New Roman" w:cs="Times New Roman"/>
          <w:sz w:val="28"/>
          <w:szCs w:val="28"/>
          <w:lang w:eastAsia="ru-RU"/>
        </w:rPr>
        <w:t>в</w:t>
      </w:r>
      <w:proofErr w:type="gramEnd"/>
      <w:r w:rsidRPr="00163F6E">
        <w:rPr>
          <w:rFonts w:ascii="Times New Roman" w:eastAsia="Times New Roman" w:hAnsi="Times New Roman" w:cs="Times New Roman"/>
          <w:sz w:val="28"/>
          <w:szCs w:val="28"/>
          <w:lang w:eastAsia="ru-RU"/>
        </w:rPr>
        <w:t xml:space="preserve"> с. </w:t>
      </w:r>
      <w:proofErr w:type="spellStart"/>
      <w:r w:rsidRPr="00163F6E">
        <w:rPr>
          <w:rFonts w:ascii="Times New Roman" w:eastAsia="Times New Roman" w:hAnsi="Times New Roman" w:cs="Times New Roman"/>
          <w:sz w:val="28"/>
          <w:szCs w:val="28"/>
          <w:lang w:eastAsia="ru-RU"/>
        </w:rPr>
        <w:t>Бочкари</w:t>
      </w:r>
      <w:proofErr w:type="spellEnd"/>
      <w:r w:rsidRPr="00163F6E">
        <w:rPr>
          <w:rFonts w:ascii="Times New Roman" w:eastAsia="Times New Roman" w:hAnsi="Times New Roman" w:cs="Times New Roman"/>
          <w:sz w:val="28"/>
          <w:szCs w:val="28"/>
          <w:lang w:eastAsia="ru-RU"/>
        </w:rPr>
        <w:t>;</w:t>
      </w:r>
    </w:p>
    <w:p w:rsidR="00BA66A9" w:rsidRPr="00163F6E" w:rsidRDefault="00BA66A9" w:rsidP="00033FEA">
      <w:pPr>
        <w:numPr>
          <w:ilvl w:val="0"/>
          <w:numId w:val="11"/>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Спортсмен-рыболов Дмитрий </w:t>
      </w:r>
      <w:proofErr w:type="spellStart"/>
      <w:r w:rsidRPr="00163F6E">
        <w:rPr>
          <w:rFonts w:ascii="Times New Roman" w:eastAsia="Times New Roman" w:hAnsi="Times New Roman" w:cs="Times New Roman"/>
          <w:sz w:val="28"/>
          <w:szCs w:val="28"/>
          <w:lang w:eastAsia="ru-RU"/>
        </w:rPr>
        <w:t>Корчуганов</w:t>
      </w:r>
      <w:proofErr w:type="spellEnd"/>
      <w:r w:rsidRPr="00163F6E">
        <w:rPr>
          <w:rFonts w:ascii="Times New Roman" w:eastAsia="Times New Roman" w:hAnsi="Times New Roman" w:cs="Times New Roman"/>
          <w:sz w:val="28"/>
          <w:szCs w:val="28"/>
          <w:lang w:eastAsia="ru-RU"/>
        </w:rPr>
        <w:t xml:space="preserve"> из </w:t>
      </w:r>
      <w:proofErr w:type="spellStart"/>
      <w:r w:rsidRPr="00163F6E">
        <w:rPr>
          <w:rFonts w:ascii="Times New Roman" w:eastAsia="Times New Roman" w:hAnsi="Times New Roman" w:cs="Times New Roman"/>
          <w:sz w:val="28"/>
          <w:szCs w:val="28"/>
          <w:lang w:eastAsia="ru-RU"/>
        </w:rPr>
        <w:t>Усятского</w:t>
      </w:r>
      <w:proofErr w:type="spellEnd"/>
      <w:r w:rsidRPr="00163F6E">
        <w:rPr>
          <w:rFonts w:ascii="Times New Roman" w:eastAsia="Times New Roman" w:hAnsi="Times New Roman" w:cs="Times New Roman"/>
          <w:sz w:val="28"/>
          <w:szCs w:val="28"/>
          <w:lang w:eastAsia="ru-RU"/>
        </w:rPr>
        <w:t xml:space="preserve"> занял 1 место в личном зачете в зональных соревнованиях сельской олимпиады;</w:t>
      </w:r>
    </w:p>
    <w:p w:rsidR="00BA66A9" w:rsidRPr="00163F6E" w:rsidRDefault="00BA66A9" w:rsidP="00033FEA">
      <w:pPr>
        <w:numPr>
          <w:ilvl w:val="0"/>
          <w:numId w:val="11"/>
        </w:numPr>
        <w:spacing w:after="0" w:line="276" w:lineRule="auto"/>
        <w:ind w:left="0"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Егор Ульянов из </w:t>
      </w:r>
      <w:proofErr w:type="spellStart"/>
      <w:r w:rsidRPr="00163F6E">
        <w:rPr>
          <w:rFonts w:ascii="Times New Roman" w:eastAsia="Times New Roman" w:hAnsi="Times New Roman" w:cs="Times New Roman"/>
          <w:sz w:val="28"/>
          <w:szCs w:val="28"/>
          <w:lang w:eastAsia="ru-RU"/>
        </w:rPr>
        <w:t>Малоугреново</w:t>
      </w:r>
      <w:proofErr w:type="spellEnd"/>
      <w:r w:rsidRPr="00163F6E">
        <w:rPr>
          <w:rFonts w:ascii="Times New Roman" w:eastAsia="Times New Roman" w:hAnsi="Times New Roman" w:cs="Times New Roman"/>
          <w:sz w:val="28"/>
          <w:szCs w:val="28"/>
          <w:lang w:eastAsia="ru-RU"/>
        </w:rPr>
        <w:t>, одержав победу на краевом летнем фестивале среди учащихся ВФСК «ГТО», выиграл путёвку в международный детский оздоровительный лагерь «Артек».</w:t>
      </w:r>
    </w:p>
    <w:p w:rsidR="00BA66A9" w:rsidRPr="00163F6E" w:rsidRDefault="00BA66A9" w:rsidP="00033FEA">
      <w:pPr>
        <w:spacing w:after="0" w:line="276" w:lineRule="auto"/>
        <w:ind w:firstLine="708"/>
        <w:jc w:val="both"/>
        <w:rPr>
          <w:rFonts w:ascii="Times New Roman" w:eastAsia="Times New Roman" w:hAnsi="Times New Roman" w:cs="Times New Roman"/>
          <w:b/>
          <w:i/>
          <w:sz w:val="28"/>
          <w:szCs w:val="28"/>
          <w:lang w:eastAsia="ru-RU"/>
        </w:rPr>
      </w:pPr>
      <w:r w:rsidRPr="00163F6E">
        <w:rPr>
          <w:rFonts w:ascii="Times New Roman" w:eastAsia="Times New Roman" w:hAnsi="Times New Roman" w:cs="Times New Roman"/>
          <w:b/>
          <w:i/>
          <w:sz w:val="28"/>
          <w:szCs w:val="28"/>
          <w:lang w:eastAsia="ru-RU"/>
        </w:rPr>
        <w:t>Пропаганда спорта</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Пропаганда спорта осуществляется через СМИ: сайты, социальные сети, публикации в районной газете «Моя Земля». За отчётный период опубликовано свыше 300 новостных статей с общим охватом просмотров более 20 тысяч человек.</w:t>
      </w:r>
    </w:p>
    <w:p w:rsidR="00BA66A9" w:rsidRPr="00163F6E" w:rsidRDefault="00BA66A9"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Наши новости и события дублирует региональный сайт «Алтайский спорт».</w:t>
      </w:r>
    </w:p>
    <w:p w:rsidR="003A702B" w:rsidRPr="00163F6E" w:rsidRDefault="00FD6E8E" w:rsidP="00033FEA">
      <w:pPr>
        <w:pStyle w:val="a9"/>
        <w:numPr>
          <w:ilvl w:val="0"/>
          <w:numId w:val="1"/>
        </w:numPr>
        <w:spacing w:after="0"/>
        <w:ind w:left="0" w:right="-143" w:firstLine="708"/>
        <w:jc w:val="center"/>
        <w:rPr>
          <w:rFonts w:ascii="Times New Roman" w:eastAsia="Calibri" w:hAnsi="Times New Roman" w:cs="Times New Roman"/>
          <w:b/>
          <w:sz w:val="28"/>
          <w:szCs w:val="28"/>
        </w:rPr>
      </w:pPr>
      <w:r w:rsidRPr="00163F6E">
        <w:rPr>
          <w:rFonts w:ascii="Times New Roman" w:eastAsia="Calibri" w:hAnsi="Times New Roman" w:cs="Times New Roman"/>
          <w:b/>
          <w:sz w:val="28"/>
          <w:szCs w:val="28"/>
        </w:rPr>
        <w:t xml:space="preserve"> </w:t>
      </w:r>
      <w:r w:rsidR="003A702B" w:rsidRPr="00163F6E">
        <w:rPr>
          <w:rFonts w:ascii="Times New Roman" w:eastAsia="Calibri" w:hAnsi="Times New Roman" w:cs="Times New Roman"/>
          <w:b/>
          <w:sz w:val="28"/>
          <w:szCs w:val="28"/>
        </w:rPr>
        <w:t>Медицинская помощь</w:t>
      </w:r>
      <w:r w:rsidR="001F0CC2" w:rsidRPr="00163F6E">
        <w:rPr>
          <w:rFonts w:ascii="Times New Roman" w:eastAsia="Calibri" w:hAnsi="Times New Roman" w:cs="Times New Roman"/>
          <w:b/>
          <w:sz w:val="28"/>
          <w:szCs w:val="28"/>
        </w:rPr>
        <w:t xml:space="preserve"> и демография района</w:t>
      </w:r>
    </w:p>
    <w:p w:rsidR="00BA66A9" w:rsidRPr="00163F6E" w:rsidRDefault="00BA66A9" w:rsidP="00033FEA">
      <w:pPr>
        <w:numPr>
          <w:ilvl w:val="0"/>
          <w:numId w:val="12"/>
        </w:numPr>
        <w:spacing w:after="0" w:line="276" w:lineRule="auto"/>
        <w:ind w:left="0" w:firstLine="708"/>
        <w:jc w:val="both"/>
        <w:rPr>
          <w:rFonts w:ascii="Times New Roman" w:eastAsia="Calibri" w:hAnsi="Times New Roman" w:cs="Times New Roman"/>
          <w:b/>
          <w:sz w:val="28"/>
          <w:szCs w:val="28"/>
          <w:lang w:eastAsia="ru-RU"/>
        </w:rPr>
      </w:pPr>
      <w:r w:rsidRPr="00163F6E">
        <w:rPr>
          <w:rFonts w:ascii="Times New Roman" w:eastAsia="Calibri" w:hAnsi="Times New Roman" w:cs="Times New Roman"/>
          <w:b/>
          <w:sz w:val="28"/>
          <w:szCs w:val="28"/>
          <w:lang w:eastAsia="ru-RU"/>
        </w:rPr>
        <w:t>Демографическая ситуация в Бийском районе:</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lastRenderedPageBreak/>
        <w:t xml:space="preserve">Общая численность населения Бийского района составляет на 01.01.2022 – 30073 человек, из них женское население – 15752, мужское население – 14321. </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Взрослое население – 23492, из них женщин – 12615, мужчин – 10877</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Взрослое население трудоспособного возраста – 14390, из них женщин – 6579, мужчин – 7811.</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Взрослое население старше трудоспособного возраста – 9102, из них женщин – 6036, мужчин – 3066</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Детское население от 0 - 17 лет – 6581, из них девочек – 3137, мальчиков – 3444.</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Из них, подростков – 972, девушек – 466, юношей – 506.</w:t>
      </w:r>
    </w:p>
    <w:p w:rsidR="00BA66A9" w:rsidRPr="00163F6E" w:rsidRDefault="00BA66A9" w:rsidP="00033FEA">
      <w:pPr>
        <w:spacing w:after="0" w:line="276" w:lineRule="auto"/>
        <w:ind w:left="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Детей в возрасте до 1 года – 264, из них девочек – 137, мальчиков – 127.</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Рождаемость за 2021 год составила 297 - 9,9 на 1000 нас</w:t>
      </w:r>
      <w:r w:rsidR="00033FEA" w:rsidRPr="00163F6E">
        <w:rPr>
          <w:rFonts w:ascii="Times New Roman" w:eastAsia="Calibri" w:hAnsi="Times New Roman" w:cs="Times New Roman"/>
          <w:sz w:val="28"/>
          <w:szCs w:val="28"/>
          <w:lang w:eastAsia="ru-RU"/>
        </w:rPr>
        <w:t xml:space="preserve">еления, за 2020 год родилось - </w:t>
      </w:r>
      <w:r w:rsidRPr="00163F6E">
        <w:rPr>
          <w:rFonts w:ascii="Times New Roman" w:eastAsia="Calibri" w:hAnsi="Times New Roman" w:cs="Times New Roman"/>
          <w:sz w:val="28"/>
          <w:szCs w:val="28"/>
          <w:lang w:eastAsia="ru-RU"/>
        </w:rPr>
        <w:t>304 – 9,9 на 1000 населения, остается на прежнем уровне.</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Смертность составила – 733 человек (2437,4 на 100 тыс. населения). За 2020 год умерло 538 человек, что составляет (1752,8 на 100 тыс. населения). Смертность выросла в сравнении с 2020 годом на 195 человек (-684,6на 100 тыс. населения). Естественный прирост составил отрицательные единицы. 2021 год составил минус 436, в 2020 году был минус 234 человека.</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Смертность населения трудоспособного возраста за 2021 год составила 153 человек (1063,2 на 100 тыс. населения), за 2020 год 117 человек (736,9 на 100 тыс. населения).</w:t>
      </w:r>
    </w:p>
    <w:p w:rsidR="00BA66A9" w:rsidRPr="00163F6E" w:rsidRDefault="00BA66A9" w:rsidP="00033FEA">
      <w:pPr>
        <w:numPr>
          <w:ilvl w:val="0"/>
          <w:numId w:val="12"/>
        </w:numPr>
        <w:spacing w:after="0" w:line="276" w:lineRule="auto"/>
        <w:ind w:left="0" w:firstLine="708"/>
        <w:jc w:val="both"/>
        <w:rPr>
          <w:rFonts w:ascii="Times New Roman" w:eastAsia="Calibri" w:hAnsi="Times New Roman" w:cs="Times New Roman"/>
          <w:b/>
          <w:sz w:val="28"/>
          <w:szCs w:val="28"/>
          <w:lang w:eastAsia="ru-RU"/>
        </w:rPr>
      </w:pPr>
      <w:r w:rsidRPr="00163F6E">
        <w:rPr>
          <w:rFonts w:ascii="Times New Roman" w:eastAsia="Calibri" w:hAnsi="Times New Roman" w:cs="Times New Roman"/>
          <w:b/>
          <w:sz w:val="28"/>
          <w:szCs w:val="28"/>
          <w:lang w:eastAsia="ru-RU"/>
        </w:rPr>
        <w:t>Реализация мероприятий в сфере демографической политики за отчетный период.</w:t>
      </w:r>
    </w:p>
    <w:p w:rsidR="00BA66A9" w:rsidRPr="00163F6E" w:rsidRDefault="00BA66A9" w:rsidP="00033FEA">
      <w:pPr>
        <w:numPr>
          <w:ilvl w:val="2"/>
          <w:numId w:val="12"/>
        </w:num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2.1. Обеспечение доступности всех видов медицинской помощи для населения:</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Сеть ЛПУ представлена: ЦРБ с 85 койками круглосуточного стационара, 50 койками дневного стационара, поликлиникой мощностью 785 посещений в смену, 1 участковая больница, 5 врачебных амбулаторий, 27 ФАП.</w:t>
      </w:r>
    </w:p>
    <w:p w:rsidR="00BA66A9" w:rsidRPr="00163F6E" w:rsidRDefault="00BA66A9" w:rsidP="00033FEA">
      <w:pPr>
        <w:numPr>
          <w:ilvl w:val="1"/>
          <w:numId w:val="15"/>
        </w:num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b/>
          <w:sz w:val="28"/>
          <w:szCs w:val="28"/>
          <w:lang w:eastAsia="ru-RU"/>
        </w:rPr>
        <w:t>2.2.</w:t>
      </w:r>
      <w:r w:rsidRPr="00163F6E">
        <w:rPr>
          <w:rFonts w:ascii="Times New Roman" w:eastAsia="Calibri" w:hAnsi="Times New Roman" w:cs="Times New Roman"/>
          <w:sz w:val="28"/>
          <w:szCs w:val="28"/>
          <w:lang w:eastAsia="ru-RU"/>
        </w:rPr>
        <w:t>Показатели уровня смертности населения.</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Смертность в Бийском районе в 2021 году составила – 733 человек (2437,4 на 100 тыс. населения). За 2020 год умерло 538 человек, что составляет (1752,8 на 100 тыс. населения). Смертность выросла в сравнении с 2020 годом на 195 человек (-684,6на 100 тыс. населения). Естественный прирост составил отрицательные единицы. 2021 год составил минус 436, в 2020 году был минус 234 человека.</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1 место - Смертность от БСК в 2021 году составила 370 человек (1575,0 на 100 тыс. населения), за 2020 год умерло 305 человек (1282,2 на 100 тыс. населения), что ниже показателя 2021 года 65 (273,2 на 100 тыс. населения).</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2 место – Смертность от новой корона вирусной инфекции составила – 107 человек (455,5 на 100 тыс. взрослого населения)</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lastRenderedPageBreak/>
        <w:t>3 место - Смертность от онкологических заболеваний в 2021 году    составила 73 человек (310,7 на 100 тыс. взрослого человек), в 2020 году - 72 человек (302,7 на 100 тыс. населения), что незначительно ниже показателя 2021года.</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 xml:space="preserve">Для обслуживания населения отдаленных населенных пунктов будет подана заявка в Министерство по здравоохранению Алтайского края на получение передвижного </w:t>
      </w:r>
      <w:proofErr w:type="spellStart"/>
      <w:r w:rsidRPr="00163F6E">
        <w:rPr>
          <w:rFonts w:ascii="Times New Roman" w:eastAsia="Calibri" w:hAnsi="Times New Roman" w:cs="Times New Roman"/>
          <w:sz w:val="28"/>
          <w:szCs w:val="28"/>
          <w:lang w:eastAsia="ru-RU"/>
        </w:rPr>
        <w:t>ФАПа</w:t>
      </w:r>
      <w:proofErr w:type="spellEnd"/>
      <w:r w:rsidRPr="00163F6E">
        <w:rPr>
          <w:rFonts w:ascii="Times New Roman" w:eastAsia="Calibri" w:hAnsi="Times New Roman" w:cs="Times New Roman"/>
          <w:sz w:val="28"/>
          <w:szCs w:val="28"/>
          <w:lang w:eastAsia="ru-RU"/>
        </w:rPr>
        <w:t>.</w:t>
      </w:r>
    </w:p>
    <w:p w:rsidR="00BA66A9" w:rsidRPr="00163F6E" w:rsidRDefault="00BA66A9" w:rsidP="00033FEA">
      <w:pPr>
        <w:spacing w:after="0" w:line="276" w:lineRule="auto"/>
        <w:ind w:firstLine="708"/>
        <w:jc w:val="both"/>
        <w:rPr>
          <w:rFonts w:ascii="Times New Roman" w:eastAsia="Calibri" w:hAnsi="Times New Roman" w:cs="Times New Roman"/>
          <w:sz w:val="28"/>
          <w:szCs w:val="28"/>
          <w:lang w:eastAsia="ru-RU"/>
        </w:rPr>
      </w:pPr>
      <w:r w:rsidRPr="00163F6E">
        <w:rPr>
          <w:rFonts w:ascii="Times New Roman" w:eastAsia="Calibri" w:hAnsi="Times New Roman" w:cs="Times New Roman"/>
          <w:sz w:val="28"/>
          <w:szCs w:val="28"/>
          <w:lang w:eastAsia="ru-RU"/>
        </w:rPr>
        <w:t>В 2021 году приобретено оборудования безвозмездной основе и платной на сумму 6923273,0 руб.</w:t>
      </w:r>
    </w:p>
    <w:p w:rsidR="00061A98" w:rsidRPr="00163F6E" w:rsidRDefault="00061A98" w:rsidP="00033FEA">
      <w:pPr>
        <w:spacing w:after="0" w:line="276" w:lineRule="auto"/>
        <w:ind w:right="-143" w:firstLine="708"/>
        <w:jc w:val="both"/>
        <w:rPr>
          <w:rFonts w:ascii="Times New Roman" w:eastAsia="Calibri" w:hAnsi="Times New Roman" w:cs="Times New Roman"/>
          <w:b/>
          <w:sz w:val="28"/>
          <w:szCs w:val="28"/>
        </w:rPr>
      </w:pPr>
    </w:p>
    <w:p w:rsidR="001F0CC2" w:rsidRPr="00163F6E" w:rsidRDefault="003A702B" w:rsidP="00033FEA">
      <w:pPr>
        <w:spacing w:line="276" w:lineRule="auto"/>
        <w:ind w:right="-143" w:firstLine="708"/>
        <w:jc w:val="center"/>
        <w:rPr>
          <w:rFonts w:ascii="Times New Roman" w:hAnsi="Times New Roman" w:cs="Times New Roman"/>
          <w:b/>
          <w:sz w:val="28"/>
          <w:szCs w:val="28"/>
        </w:rPr>
      </w:pPr>
      <w:r w:rsidRPr="00163F6E">
        <w:rPr>
          <w:rFonts w:ascii="Times New Roman" w:eastAsia="Times New Roman" w:hAnsi="Times New Roman" w:cs="Times New Roman"/>
          <w:b/>
          <w:sz w:val="28"/>
          <w:szCs w:val="28"/>
          <w:lang w:eastAsia="ru-RU"/>
        </w:rPr>
        <w:t>1</w:t>
      </w:r>
      <w:r w:rsidR="00AF33DD">
        <w:rPr>
          <w:rFonts w:ascii="Times New Roman" w:eastAsia="Times New Roman" w:hAnsi="Times New Roman" w:cs="Times New Roman"/>
          <w:b/>
          <w:sz w:val="28"/>
          <w:szCs w:val="28"/>
          <w:lang w:eastAsia="ru-RU"/>
        </w:rPr>
        <w:t>4</w:t>
      </w:r>
      <w:r w:rsidRPr="00163F6E">
        <w:rPr>
          <w:rFonts w:ascii="Times New Roman" w:eastAsia="Times New Roman" w:hAnsi="Times New Roman" w:cs="Times New Roman"/>
          <w:b/>
          <w:sz w:val="28"/>
          <w:szCs w:val="28"/>
          <w:lang w:eastAsia="ru-RU"/>
        </w:rPr>
        <w:t xml:space="preserve">. </w:t>
      </w:r>
      <w:r w:rsidR="001F0CC2" w:rsidRPr="00163F6E">
        <w:rPr>
          <w:rFonts w:ascii="Times New Roman" w:hAnsi="Times New Roman" w:cs="Times New Roman"/>
          <w:b/>
          <w:sz w:val="28"/>
          <w:szCs w:val="28"/>
        </w:rPr>
        <w:t>Управление</w:t>
      </w:r>
    </w:p>
    <w:p w:rsidR="006B749C" w:rsidRPr="00163F6E" w:rsidRDefault="006B749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период с января по д</w:t>
      </w:r>
      <w:r w:rsidR="00466CCF" w:rsidRPr="00163F6E">
        <w:rPr>
          <w:rFonts w:ascii="Times New Roman" w:hAnsi="Times New Roman" w:cs="Times New Roman"/>
          <w:sz w:val="28"/>
          <w:szCs w:val="28"/>
        </w:rPr>
        <w:t>екабрь 2021 года  личный состав</w:t>
      </w:r>
      <w:r w:rsidRPr="00163F6E">
        <w:rPr>
          <w:rFonts w:ascii="Times New Roman" w:hAnsi="Times New Roman" w:cs="Times New Roman"/>
          <w:sz w:val="28"/>
          <w:szCs w:val="28"/>
        </w:rPr>
        <w:t xml:space="preserve"> отдела ГОЧС и МР района занимался служебной деятельностью </w:t>
      </w:r>
      <w:proofErr w:type="gramStart"/>
      <w:r w:rsidRPr="00163F6E">
        <w:rPr>
          <w:rFonts w:ascii="Times New Roman" w:hAnsi="Times New Roman" w:cs="Times New Roman"/>
          <w:sz w:val="28"/>
          <w:szCs w:val="28"/>
        </w:rPr>
        <w:t>согласно планов</w:t>
      </w:r>
      <w:proofErr w:type="gramEnd"/>
      <w:r w:rsidRPr="00163F6E">
        <w:rPr>
          <w:rFonts w:ascii="Times New Roman" w:hAnsi="Times New Roman" w:cs="Times New Roman"/>
          <w:sz w:val="28"/>
          <w:szCs w:val="28"/>
        </w:rPr>
        <w:t xml:space="preserve"> основных мероприятий на 2021 год.</w:t>
      </w:r>
    </w:p>
    <w:p w:rsidR="006B749C" w:rsidRPr="00163F6E" w:rsidRDefault="006B749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Основные задачи по поддержанию в постоянной готовности района к выполнению мероприятий мобилизационного планирования, по гражданской обороне и защите населения от чрезвычайных ситуаций выполнены. </w:t>
      </w:r>
    </w:p>
    <w:p w:rsidR="006B749C" w:rsidRPr="00163F6E" w:rsidRDefault="006B749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целях обеспечения безопасности жизнедеятельности населения организовано проведение 6 заседаний КЧС и ПБ района.</w:t>
      </w:r>
    </w:p>
    <w:p w:rsidR="006B749C" w:rsidRPr="00163F6E" w:rsidRDefault="00466CCF"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В 2021 году принимали </w:t>
      </w:r>
      <w:r w:rsidR="006B749C" w:rsidRPr="00163F6E">
        <w:rPr>
          <w:rFonts w:ascii="Times New Roman" w:hAnsi="Times New Roman" w:cs="Times New Roman"/>
          <w:sz w:val="28"/>
          <w:szCs w:val="28"/>
        </w:rPr>
        <w:t xml:space="preserve">участие в мобилизационной тренировке под управлением Президента Российской Федерации и краевой мобилизационной тренировке. </w:t>
      </w:r>
    </w:p>
    <w:p w:rsidR="006B749C" w:rsidRPr="00163F6E" w:rsidRDefault="006B749C" w:rsidP="00033FEA">
      <w:pPr>
        <w:spacing w:line="276" w:lineRule="auto"/>
        <w:ind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 xml:space="preserve">За весь отчетный период отдел ГОЧС и МР тесно взаимодействовал с отделом военного комиссариата  города Бийск, </w:t>
      </w:r>
      <w:proofErr w:type="spellStart"/>
      <w:r w:rsidRPr="00163F6E">
        <w:rPr>
          <w:rFonts w:ascii="Times New Roman" w:hAnsi="Times New Roman" w:cs="Times New Roman"/>
          <w:sz w:val="28"/>
          <w:szCs w:val="28"/>
        </w:rPr>
        <w:t>Бийского</w:t>
      </w:r>
      <w:proofErr w:type="spellEnd"/>
      <w:r w:rsidRPr="00163F6E">
        <w:rPr>
          <w:rFonts w:ascii="Times New Roman" w:hAnsi="Times New Roman" w:cs="Times New Roman"/>
          <w:sz w:val="28"/>
          <w:szCs w:val="28"/>
        </w:rPr>
        <w:t xml:space="preserve"> и </w:t>
      </w:r>
      <w:proofErr w:type="spellStart"/>
      <w:r w:rsidRPr="00163F6E">
        <w:rPr>
          <w:rFonts w:ascii="Times New Roman" w:hAnsi="Times New Roman" w:cs="Times New Roman"/>
          <w:sz w:val="28"/>
          <w:szCs w:val="28"/>
        </w:rPr>
        <w:t>Солтонского</w:t>
      </w:r>
      <w:proofErr w:type="spellEnd"/>
      <w:r w:rsidRPr="00163F6E">
        <w:rPr>
          <w:rFonts w:ascii="Times New Roman" w:hAnsi="Times New Roman" w:cs="Times New Roman"/>
          <w:sz w:val="28"/>
          <w:szCs w:val="28"/>
        </w:rPr>
        <w:t xml:space="preserve"> районов Алтайского края по вопросам учета мобилизационных людских и транспортных ресурсов на территории района, по вопросам воинского учета и бронирования, по организации и проведения смотров – конкурсов на лучшую организацию осуществления воинского учета, объектов базы мобилизационного развертывания, с войсками частями, дислоцированными на</w:t>
      </w:r>
      <w:proofErr w:type="gramEnd"/>
      <w:r w:rsidRPr="00163F6E">
        <w:rPr>
          <w:rFonts w:ascii="Times New Roman" w:hAnsi="Times New Roman" w:cs="Times New Roman"/>
          <w:sz w:val="28"/>
          <w:szCs w:val="28"/>
        </w:rPr>
        <w:t xml:space="preserve"> территории района в вопросах обеспеченности мобилизационной потребности в период мобилизации и в военное время, с УФСБ России по Алтайскому краю.</w:t>
      </w:r>
    </w:p>
    <w:p w:rsidR="006B749C" w:rsidRPr="00163F6E" w:rsidRDefault="006B749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Организовано и проведено 8 суженных заседаний Администрации Бийского района по вопросам оборонного характера, по итогам которых  подготовлено 11 постановлений суженного заседания Администрации Бийского района и 2 постановления районной комиссии по вопросам бронирования граждан, пребывающих в запасе.  </w:t>
      </w:r>
    </w:p>
    <w:p w:rsidR="006B749C" w:rsidRPr="00163F6E" w:rsidRDefault="006B749C"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Для обеспечения Добровольных пожарных команд (ДПК), из краевого имущества по предварительной заявке было получено имущество для борьбы с пожарами на сумму 142 666,10 руб.</w:t>
      </w:r>
    </w:p>
    <w:p w:rsidR="00466CCF" w:rsidRPr="00163F6E" w:rsidRDefault="00923D7C" w:rsidP="00033FEA">
      <w:pPr>
        <w:spacing w:after="0" w:line="276" w:lineRule="auto"/>
        <w:ind w:firstLine="708"/>
        <w:jc w:val="both"/>
        <w:rPr>
          <w:rFonts w:ascii="Times New Roman" w:hAnsi="Times New Roman" w:cs="Times New Roman"/>
          <w:sz w:val="28"/>
          <w:szCs w:val="28"/>
        </w:rPr>
      </w:pPr>
      <w:r w:rsidRPr="00163F6E">
        <w:rPr>
          <w:rFonts w:ascii="Times New Roman" w:hAnsi="Times New Roman" w:cs="Times New Roman"/>
          <w:b/>
          <w:sz w:val="28"/>
          <w:szCs w:val="28"/>
        </w:rPr>
        <w:t>Административная комиссия Бийского рай</w:t>
      </w:r>
      <w:r w:rsidR="00A051A2" w:rsidRPr="00163F6E">
        <w:rPr>
          <w:rFonts w:ascii="Times New Roman" w:hAnsi="Times New Roman" w:cs="Times New Roman"/>
          <w:b/>
          <w:sz w:val="28"/>
          <w:szCs w:val="28"/>
        </w:rPr>
        <w:t>она подвела итоги работы за 2021</w:t>
      </w:r>
      <w:r w:rsidRPr="00163F6E">
        <w:rPr>
          <w:rFonts w:ascii="Times New Roman" w:hAnsi="Times New Roman" w:cs="Times New Roman"/>
          <w:b/>
          <w:sz w:val="28"/>
          <w:szCs w:val="28"/>
        </w:rPr>
        <w:t xml:space="preserve"> год.</w:t>
      </w:r>
      <w:r w:rsidR="00BA66A9" w:rsidRPr="00163F6E">
        <w:rPr>
          <w:rFonts w:ascii="Times New Roman" w:hAnsi="Times New Roman" w:cs="Times New Roman"/>
          <w:sz w:val="28"/>
          <w:szCs w:val="28"/>
        </w:rPr>
        <w:t xml:space="preserve"> </w:t>
      </w:r>
    </w:p>
    <w:p w:rsidR="00BA66A9" w:rsidRPr="00163F6E" w:rsidRDefault="00BA66A9" w:rsidP="00033FEA">
      <w:pPr>
        <w:spacing w:after="0"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С 01.01.2021 года Решением Бийского районного Совета народных депутатов за № 254 от 18.12.2020 в МО Бийский район образована 1 административная комиссия при Администрации Бийского района по сельсоветам: </w:t>
      </w:r>
      <w:proofErr w:type="spellStart"/>
      <w:r w:rsidRPr="00163F6E">
        <w:rPr>
          <w:rFonts w:ascii="Times New Roman" w:hAnsi="Times New Roman" w:cs="Times New Roman"/>
          <w:sz w:val="28"/>
          <w:szCs w:val="28"/>
        </w:rPr>
        <w:t>Большеугреневский</w:t>
      </w:r>
      <w:proofErr w:type="spellEnd"/>
      <w:r w:rsidRPr="00163F6E">
        <w:rPr>
          <w:rFonts w:ascii="Times New Roman" w:hAnsi="Times New Roman" w:cs="Times New Roman"/>
          <w:sz w:val="28"/>
          <w:szCs w:val="28"/>
        </w:rPr>
        <w:t>, Верх-</w:t>
      </w:r>
      <w:proofErr w:type="spellStart"/>
      <w:r w:rsidRPr="00163F6E">
        <w:rPr>
          <w:rFonts w:ascii="Times New Roman" w:hAnsi="Times New Roman" w:cs="Times New Roman"/>
          <w:sz w:val="28"/>
          <w:szCs w:val="28"/>
        </w:rPr>
        <w:t>Бехтемирский</w:t>
      </w:r>
      <w:proofErr w:type="spellEnd"/>
      <w:r w:rsidRPr="00163F6E">
        <w:rPr>
          <w:rFonts w:ascii="Times New Roman" w:hAnsi="Times New Roman" w:cs="Times New Roman"/>
          <w:sz w:val="28"/>
          <w:szCs w:val="28"/>
        </w:rPr>
        <w:t xml:space="preserve">, </w:t>
      </w:r>
      <w:proofErr w:type="gramStart"/>
      <w:r w:rsidRPr="00163F6E">
        <w:rPr>
          <w:rFonts w:ascii="Times New Roman" w:hAnsi="Times New Roman" w:cs="Times New Roman"/>
          <w:sz w:val="28"/>
          <w:szCs w:val="28"/>
        </w:rPr>
        <w:t>Верх-Катунский</w:t>
      </w:r>
      <w:proofErr w:type="gramEnd"/>
      <w:r w:rsidRPr="00163F6E">
        <w:rPr>
          <w:rFonts w:ascii="Times New Roman" w:hAnsi="Times New Roman" w:cs="Times New Roman"/>
          <w:sz w:val="28"/>
          <w:szCs w:val="28"/>
        </w:rPr>
        <w:t xml:space="preserve">, Енисейский, </w:t>
      </w:r>
      <w:proofErr w:type="spellStart"/>
      <w:r w:rsidRPr="00163F6E">
        <w:rPr>
          <w:rFonts w:ascii="Times New Roman" w:hAnsi="Times New Roman" w:cs="Times New Roman"/>
          <w:sz w:val="28"/>
          <w:szCs w:val="28"/>
        </w:rPr>
        <w:t>Заринский</w:t>
      </w:r>
      <w:proofErr w:type="spellEnd"/>
      <w:r w:rsidRPr="00163F6E">
        <w:rPr>
          <w:rFonts w:ascii="Times New Roman" w:hAnsi="Times New Roman" w:cs="Times New Roman"/>
          <w:sz w:val="28"/>
          <w:szCs w:val="28"/>
        </w:rPr>
        <w:t xml:space="preserve">, Калининский, Лесной, </w:t>
      </w:r>
      <w:proofErr w:type="spellStart"/>
      <w:r w:rsidRPr="00163F6E">
        <w:rPr>
          <w:rFonts w:ascii="Times New Roman" w:hAnsi="Times New Roman" w:cs="Times New Roman"/>
          <w:sz w:val="28"/>
          <w:szCs w:val="28"/>
        </w:rPr>
        <w:t>Малоенисейский</w:t>
      </w:r>
      <w:proofErr w:type="spellEnd"/>
      <w:r w:rsidRPr="00163F6E">
        <w:rPr>
          <w:rFonts w:ascii="Times New Roman" w:hAnsi="Times New Roman" w:cs="Times New Roman"/>
          <w:sz w:val="28"/>
          <w:szCs w:val="28"/>
        </w:rPr>
        <w:t xml:space="preserve">, </w:t>
      </w:r>
      <w:proofErr w:type="spellStart"/>
      <w:r w:rsidRPr="00163F6E">
        <w:rPr>
          <w:rFonts w:ascii="Times New Roman" w:hAnsi="Times New Roman" w:cs="Times New Roman"/>
          <w:sz w:val="28"/>
          <w:szCs w:val="28"/>
        </w:rPr>
        <w:t>Малоугреневский</w:t>
      </w:r>
      <w:proofErr w:type="spellEnd"/>
      <w:r w:rsidRPr="00163F6E">
        <w:rPr>
          <w:rFonts w:ascii="Times New Roman" w:hAnsi="Times New Roman" w:cs="Times New Roman"/>
          <w:sz w:val="28"/>
          <w:szCs w:val="28"/>
        </w:rPr>
        <w:t xml:space="preserve">, Новиковский, Первомайский, </w:t>
      </w:r>
      <w:proofErr w:type="spellStart"/>
      <w:r w:rsidRPr="00163F6E">
        <w:rPr>
          <w:rFonts w:ascii="Times New Roman" w:hAnsi="Times New Roman" w:cs="Times New Roman"/>
          <w:sz w:val="28"/>
          <w:szCs w:val="28"/>
        </w:rPr>
        <w:t>Светлоозерский</w:t>
      </w:r>
      <w:proofErr w:type="spellEnd"/>
      <w:r w:rsidRPr="00163F6E">
        <w:rPr>
          <w:rFonts w:ascii="Times New Roman" w:hAnsi="Times New Roman" w:cs="Times New Roman"/>
          <w:sz w:val="28"/>
          <w:szCs w:val="28"/>
        </w:rPr>
        <w:t xml:space="preserve">, </w:t>
      </w:r>
      <w:proofErr w:type="spellStart"/>
      <w:r w:rsidRPr="00163F6E">
        <w:rPr>
          <w:rFonts w:ascii="Times New Roman" w:hAnsi="Times New Roman" w:cs="Times New Roman"/>
          <w:sz w:val="28"/>
          <w:szCs w:val="28"/>
        </w:rPr>
        <w:t>Сростинский</w:t>
      </w:r>
      <w:proofErr w:type="spellEnd"/>
      <w:r w:rsidRPr="00163F6E">
        <w:rPr>
          <w:rFonts w:ascii="Times New Roman" w:hAnsi="Times New Roman" w:cs="Times New Roman"/>
          <w:sz w:val="28"/>
          <w:szCs w:val="28"/>
        </w:rPr>
        <w:t xml:space="preserve">, </w:t>
      </w:r>
      <w:proofErr w:type="spellStart"/>
      <w:r w:rsidRPr="00163F6E">
        <w:rPr>
          <w:rFonts w:ascii="Times New Roman" w:hAnsi="Times New Roman" w:cs="Times New Roman"/>
          <w:sz w:val="28"/>
          <w:szCs w:val="28"/>
        </w:rPr>
        <w:t>Усятский</w:t>
      </w:r>
      <w:proofErr w:type="spellEnd"/>
      <w:r w:rsidRPr="00163F6E">
        <w:rPr>
          <w:rFonts w:ascii="Times New Roman" w:hAnsi="Times New Roman" w:cs="Times New Roman"/>
          <w:sz w:val="28"/>
          <w:szCs w:val="28"/>
        </w:rPr>
        <w:t xml:space="preserve">, </w:t>
      </w:r>
      <w:proofErr w:type="spellStart"/>
      <w:r w:rsidRPr="00163F6E">
        <w:rPr>
          <w:rFonts w:ascii="Times New Roman" w:hAnsi="Times New Roman" w:cs="Times New Roman"/>
          <w:sz w:val="28"/>
          <w:szCs w:val="28"/>
        </w:rPr>
        <w:t>Шебалинский</w:t>
      </w:r>
      <w:proofErr w:type="spellEnd"/>
      <w:r w:rsidRPr="00163F6E">
        <w:rPr>
          <w:rFonts w:ascii="Times New Roman" w:hAnsi="Times New Roman" w:cs="Times New Roman"/>
          <w:sz w:val="28"/>
          <w:szCs w:val="28"/>
        </w:rPr>
        <w:t xml:space="preserve">. </w:t>
      </w:r>
    </w:p>
    <w:p w:rsidR="00BA66A9" w:rsidRPr="00163F6E" w:rsidRDefault="00BA66A9" w:rsidP="00033FEA">
      <w:pPr>
        <w:spacing w:after="0"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За 2021 год в комиссию поступило </w:t>
      </w:r>
      <w:r w:rsidRPr="00163F6E">
        <w:rPr>
          <w:rFonts w:ascii="Times New Roman" w:hAnsi="Times New Roman" w:cs="Times New Roman"/>
          <w:b/>
          <w:sz w:val="28"/>
          <w:szCs w:val="28"/>
        </w:rPr>
        <w:t>145</w:t>
      </w:r>
      <w:r w:rsidRPr="00163F6E">
        <w:rPr>
          <w:rFonts w:ascii="Times New Roman" w:hAnsi="Times New Roman" w:cs="Times New Roman"/>
          <w:sz w:val="28"/>
          <w:szCs w:val="28"/>
        </w:rPr>
        <w:t xml:space="preserve"> материалов об административных правонарушениях, что на </w:t>
      </w:r>
      <w:r w:rsidRPr="00163F6E">
        <w:rPr>
          <w:rFonts w:ascii="Times New Roman" w:hAnsi="Times New Roman" w:cs="Times New Roman"/>
          <w:b/>
          <w:sz w:val="28"/>
          <w:szCs w:val="28"/>
        </w:rPr>
        <w:t>21</w:t>
      </w:r>
      <w:r w:rsidRPr="00163F6E">
        <w:rPr>
          <w:rFonts w:ascii="Times New Roman" w:hAnsi="Times New Roman" w:cs="Times New Roman"/>
          <w:sz w:val="28"/>
          <w:szCs w:val="28"/>
        </w:rPr>
        <w:t xml:space="preserve"> материал меньше, чем за 2020 год. Штатным сотрудником комиссии на ежедневной основе проводится работа по извещению правонарушителей о дате, времени и месте составления протоколов и рассмотрения административных дел. За 2021 год направлено 445 писем. Проведено </w:t>
      </w:r>
      <w:r w:rsidRPr="00163F6E">
        <w:rPr>
          <w:rFonts w:ascii="Times New Roman" w:hAnsi="Times New Roman" w:cs="Times New Roman"/>
          <w:b/>
          <w:sz w:val="28"/>
          <w:szCs w:val="28"/>
        </w:rPr>
        <w:t xml:space="preserve">23 </w:t>
      </w:r>
      <w:r w:rsidRPr="00163F6E">
        <w:rPr>
          <w:rFonts w:ascii="Times New Roman" w:hAnsi="Times New Roman" w:cs="Times New Roman"/>
          <w:sz w:val="28"/>
          <w:szCs w:val="28"/>
        </w:rPr>
        <w:t>заседания.</w:t>
      </w:r>
      <w:r w:rsidRPr="00163F6E">
        <w:rPr>
          <w:rFonts w:ascii="Times New Roman" w:hAnsi="Times New Roman" w:cs="Times New Roman"/>
          <w:b/>
          <w:sz w:val="28"/>
          <w:szCs w:val="28"/>
        </w:rPr>
        <w:t xml:space="preserve"> </w:t>
      </w:r>
      <w:r w:rsidRPr="00163F6E">
        <w:rPr>
          <w:rFonts w:ascii="Times New Roman" w:hAnsi="Times New Roman" w:cs="Times New Roman"/>
          <w:sz w:val="28"/>
          <w:szCs w:val="28"/>
        </w:rPr>
        <w:t xml:space="preserve">Должностными лицами Администрации составлено </w:t>
      </w:r>
      <w:r w:rsidRPr="00163F6E">
        <w:rPr>
          <w:rFonts w:ascii="Times New Roman" w:hAnsi="Times New Roman" w:cs="Times New Roman"/>
          <w:b/>
          <w:sz w:val="28"/>
          <w:szCs w:val="28"/>
        </w:rPr>
        <w:t xml:space="preserve">96 </w:t>
      </w:r>
      <w:r w:rsidRPr="00163F6E">
        <w:rPr>
          <w:rFonts w:ascii="Times New Roman" w:hAnsi="Times New Roman" w:cs="Times New Roman"/>
          <w:sz w:val="28"/>
          <w:szCs w:val="28"/>
        </w:rPr>
        <w:t>протоколов об административных правонарушениях, совершенных на территории МО Бийский район.</w:t>
      </w:r>
    </w:p>
    <w:p w:rsidR="00BA66A9" w:rsidRPr="00163F6E" w:rsidRDefault="00BA66A9" w:rsidP="00033FEA">
      <w:pPr>
        <w:spacing w:after="0" w:line="276" w:lineRule="auto"/>
        <w:ind w:firstLine="708"/>
        <w:jc w:val="both"/>
        <w:rPr>
          <w:rFonts w:ascii="Times New Roman" w:hAnsi="Times New Roman" w:cs="Times New Roman"/>
          <w:b/>
          <w:sz w:val="28"/>
          <w:szCs w:val="28"/>
        </w:rPr>
      </w:pPr>
      <w:r w:rsidRPr="00163F6E">
        <w:rPr>
          <w:rFonts w:ascii="Times New Roman" w:hAnsi="Times New Roman" w:cs="Times New Roman"/>
          <w:b/>
          <w:sz w:val="28"/>
          <w:szCs w:val="28"/>
        </w:rPr>
        <w:t>Административной комиссией вынесено:</w:t>
      </w:r>
    </w:p>
    <w:p w:rsidR="00BA66A9" w:rsidRPr="00163F6E" w:rsidRDefault="00BA66A9" w:rsidP="00033FEA">
      <w:pPr>
        <w:pStyle w:val="a9"/>
        <w:numPr>
          <w:ilvl w:val="0"/>
          <w:numId w:val="16"/>
        </w:numPr>
        <w:spacing w:after="0"/>
        <w:ind w:left="0" w:firstLine="708"/>
        <w:jc w:val="both"/>
        <w:rPr>
          <w:rFonts w:ascii="Times New Roman" w:hAnsi="Times New Roman" w:cs="Times New Roman"/>
          <w:b/>
          <w:sz w:val="28"/>
          <w:szCs w:val="28"/>
        </w:rPr>
      </w:pPr>
      <w:r w:rsidRPr="00163F6E">
        <w:rPr>
          <w:rFonts w:ascii="Times New Roman" w:hAnsi="Times New Roman" w:cs="Times New Roman"/>
          <w:b/>
          <w:sz w:val="28"/>
          <w:szCs w:val="28"/>
        </w:rPr>
        <w:t>42 постановления о наложении административных штрафов на общую сумму 36000 руб., из которых оплачено 23546,13 руб.;</w:t>
      </w:r>
    </w:p>
    <w:p w:rsidR="00BA66A9" w:rsidRPr="00163F6E" w:rsidRDefault="00BA66A9" w:rsidP="00033FEA">
      <w:pPr>
        <w:pStyle w:val="a9"/>
        <w:numPr>
          <w:ilvl w:val="0"/>
          <w:numId w:val="16"/>
        </w:numPr>
        <w:spacing w:after="0"/>
        <w:ind w:left="0" w:firstLine="708"/>
        <w:jc w:val="both"/>
        <w:rPr>
          <w:rFonts w:ascii="Times New Roman" w:hAnsi="Times New Roman" w:cs="Times New Roman"/>
          <w:b/>
          <w:sz w:val="28"/>
          <w:szCs w:val="28"/>
        </w:rPr>
      </w:pPr>
      <w:r w:rsidRPr="00163F6E">
        <w:rPr>
          <w:rFonts w:ascii="Times New Roman" w:hAnsi="Times New Roman" w:cs="Times New Roman"/>
          <w:b/>
          <w:sz w:val="28"/>
          <w:szCs w:val="28"/>
        </w:rPr>
        <w:t>16 постановлений о предупреждении;</w:t>
      </w:r>
    </w:p>
    <w:p w:rsidR="00BA66A9" w:rsidRPr="00163F6E" w:rsidRDefault="00BA66A9" w:rsidP="00033FEA">
      <w:pPr>
        <w:pStyle w:val="a9"/>
        <w:numPr>
          <w:ilvl w:val="0"/>
          <w:numId w:val="16"/>
        </w:numPr>
        <w:spacing w:after="0"/>
        <w:ind w:left="0" w:firstLine="708"/>
        <w:jc w:val="both"/>
        <w:rPr>
          <w:rFonts w:ascii="Times New Roman" w:hAnsi="Times New Roman" w:cs="Times New Roman"/>
          <w:b/>
          <w:sz w:val="28"/>
          <w:szCs w:val="28"/>
        </w:rPr>
      </w:pPr>
      <w:r w:rsidRPr="00163F6E">
        <w:rPr>
          <w:rFonts w:ascii="Times New Roman" w:hAnsi="Times New Roman" w:cs="Times New Roman"/>
          <w:b/>
          <w:sz w:val="28"/>
          <w:szCs w:val="28"/>
        </w:rPr>
        <w:t>33 постановления о прекращении дела;</w:t>
      </w:r>
    </w:p>
    <w:p w:rsidR="00BA66A9" w:rsidRPr="00163F6E" w:rsidRDefault="00466CCF" w:rsidP="00033FEA">
      <w:pPr>
        <w:tabs>
          <w:tab w:val="left" w:pos="567"/>
        </w:tabs>
        <w:spacing w:after="0"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ab/>
      </w:r>
      <w:r w:rsidR="00BA66A9" w:rsidRPr="00163F6E">
        <w:rPr>
          <w:rFonts w:ascii="Times New Roman" w:hAnsi="Times New Roman" w:cs="Times New Roman"/>
          <w:sz w:val="28"/>
          <w:szCs w:val="28"/>
        </w:rPr>
        <w:t xml:space="preserve">Как показывает практика, самым распространенным  является нарушение тишины и покоя граждан Рассмотрено </w:t>
      </w:r>
      <w:r w:rsidR="00BA66A9" w:rsidRPr="00163F6E">
        <w:rPr>
          <w:rFonts w:ascii="Times New Roman" w:hAnsi="Times New Roman" w:cs="Times New Roman"/>
          <w:b/>
          <w:sz w:val="28"/>
          <w:szCs w:val="28"/>
        </w:rPr>
        <w:t>48</w:t>
      </w:r>
      <w:r w:rsidR="00BA66A9" w:rsidRPr="00163F6E">
        <w:rPr>
          <w:rFonts w:ascii="Times New Roman" w:hAnsi="Times New Roman" w:cs="Times New Roman"/>
          <w:sz w:val="28"/>
          <w:szCs w:val="28"/>
        </w:rPr>
        <w:t xml:space="preserve"> дел, что составляет 50 % от общего количества рассмотренных дел. По данной статье вынесено </w:t>
      </w:r>
      <w:r w:rsidR="00BA66A9" w:rsidRPr="00163F6E">
        <w:rPr>
          <w:rFonts w:ascii="Times New Roman" w:hAnsi="Times New Roman" w:cs="Times New Roman"/>
          <w:b/>
          <w:sz w:val="28"/>
          <w:szCs w:val="28"/>
        </w:rPr>
        <w:t xml:space="preserve">25 </w:t>
      </w:r>
      <w:r w:rsidR="00BA66A9" w:rsidRPr="00163F6E">
        <w:rPr>
          <w:rFonts w:ascii="Times New Roman" w:hAnsi="Times New Roman" w:cs="Times New Roman"/>
          <w:sz w:val="28"/>
          <w:szCs w:val="28"/>
        </w:rPr>
        <w:t xml:space="preserve">постановлений о наложении административного штрафа на общую сумму </w:t>
      </w:r>
      <w:r w:rsidR="00BA66A9" w:rsidRPr="00163F6E">
        <w:rPr>
          <w:rFonts w:ascii="Times New Roman" w:hAnsi="Times New Roman" w:cs="Times New Roman"/>
          <w:b/>
          <w:sz w:val="28"/>
          <w:szCs w:val="28"/>
        </w:rPr>
        <w:t>15000</w:t>
      </w:r>
      <w:r w:rsidR="00BA66A9" w:rsidRPr="00163F6E">
        <w:rPr>
          <w:rFonts w:ascii="Times New Roman" w:hAnsi="Times New Roman" w:cs="Times New Roman"/>
          <w:sz w:val="28"/>
          <w:szCs w:val="28"/>
        </w:rPr>
        <w:t xml:space="preserve"> руб., взыскано </w:t>
      </w:r>
      <w:r w:rsidR="00BA66A9" w:rsidRPr="00163F6E">
        <w:rPr>
          <w:rFonts w:ascii="Times New Roman" w:hAnsi="Times New Roman" w:cs="Times New Roman"/>
          <w:b/>
          <w:sz w:val="28"/>
          <w:szCs w:val="28"/>
        </w:rPr>
        <w:t>8878,44</w:t>
      </w:r>
      <w:r w:rsidR="00BA66A9" w:rsidRPr="00163F6E">
        <w:rPr>
          <w:rFonts w:ascii="Times New Roman" w:hAnsi="Times New Roman" w:cs="Times New Roman"/>
          <w:sz w:val="28"/>
          <w:szCs w:val="28"/>
        </w:rPr>
        <w:t xml:space="preserve"> руб., </w:t>
      </w:r>
      <w:r w:rsidR="00BA66A9" w:rsidRPr="00163F6E">
        <w:rPr>
          <w:rFonts w:ascii="Times New Roman" w:hAnsi="Times New Roman" w:cs="Times New Roman"/>
          <w:b/>
          <w:sz w:val="28"/>
          <w:szCs w:val="28"/>
        </w:rPr>
        <w:t>21</w:t>
      </w:r>
      <w:r w:rsidR="00BA66A9" w:rsidRPr="00163F6E">
        <w:rPr>
          <w:rFonts w:ascii="Times New Roman" w:hAnsi="Times New Roman" w:cs="Times New Roman"/>
          <w:sz w:val="28"/>
          <w:szCs w:val="28"/>
        </w:rPr>
        <w:t xml:space="preserve"> дело прекращено.</w:t>
      </w:r>
    </w:p>
    <w:p w:rsidR="00BA66A9" w:rsidRPr="00163F6E" w:rsidRDefault="00BA66A9" w:rsidP="00033FEA">
      <w:pPr>
        <w:spacing w:after="0"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На втором месте у жителей Бийского района нарушения в области правил благоустройства территорий муниципальных образований (ст. 27 Закона). По данной статье рассмотрено </w:t>
      </w:r>
      <w:r w:rsidRPr="00163F6E">
        <w:rPr>
          <w:rFonts w:ascii="Times New Roman" w:hAnsi="Times New Roman" w:cs="Times New Roman"/>
          <w:b/>
          <w:sz w:val="28"/>
          <w:szCs w:val="28"/>
        </w:rPr>
        <w:t>30</w:t>
      </w:r>
      <w:r w:rsidRPr="00163F6E">
        <w:rPr>
          <w:rFonts w:ascii="Times New Roman" w:hAnsi="Times New Roman" w:cs="Times New Roman"/>
          <w:sz w:val="28"/>
          <w:szCs w:val="28"/>
        </w:rPr>
        <w:t xml:space="preserve"> дел, что составило 31 % от общего количества дел. Вынесено </w:t>
      </w:r>
      <w:r w:rsidRPr="00163F6E">
        <w:rPr>
          <w:rFonts w:ascii="Times New Roman" w:hAnsi="Times New Roman" w:cs="Times New Roman"/>
          <w:b/>
          <w:sz w:val="28"/>
          <w:szCs w:val="28"/>
        </w:rPr>
        <w:t xml:space="preserve">7 </w:t>
      </w:r>
      <w:r w:rsidRPr="00163F6E">
        <w:rPr>
          <w:rFonts w:ascii="Times New Roman" w:hAnsi="Times New Roman" w:cs="Times New Roman"/>
          <w:sz w:val="28"/>
          <w:szCs w:val="28"/>
        </w:rPr>
        <w:t xml:space="preserve">постановлений о наложении административного штрафа на сумму </w:t>
      </w:r>
      <w:r w:rsidRPr="00163F6E">
        <w:rPr>
          <w:rFonts w:ascii="Times New Roman" w:hAnsi="Times New Roman" w:cs="Times New Roman"/>
          <w:b/>
          <w:sz w:val="28"/>
          <w:szCs w:val="28"/>
        </w:rPr>
        <w:t>6000</w:t>
      </w:r>
      <w:r w:rsidRPr="00163F6E">
        <w:rPr>
          <w:rFonts w:ascii="Times New Roman" w:hAnsi="Times New Roman" w:cs="Times New Roman"/>
          <w:sz w:val="28"/>
          <w:szCs w:val="28"/>
        </w:rPr>
        <w:t xml:space="preserve"> руб.; </w:t>
      </w:r>
      <w:r w:rsidRPr="00163F6E">
        <w:rPr>
          <w:rFonts w:ascii="Times New Roman" w:hAnsi="Times New Roman" w:cs="Times New Roman"/>
          <w:b/>
          <w:sz w:val="28"/>
          <w:szCs w:val="28"/>
        </w:rPr>
        <w:t>16</w:t>
      </w:r>
      <w:r w:rsidRPr="00163F6E">
        <w:rPr>
          <w:rFonts w:ascii="Times New Roman" w:hAnsi="Times New Roman" w:cs="Times New Roman"/>
          <w:sz w:val="28"/>
          <w:szCs w:val="28"/>
        </w:rPr>
        <w:t xml:space="preserve"> предупреждений, </w:t>
      </w:r>
      <w:r w:rsidRPr="00163F6E">
        <w:rPr>
          <w:rFonts w:ascii="Times New Roman" w:hAnsi="Times New Roman" w:cs="Times New Roman"/>
          <w:b/>
          <w:sz w:val="28"/>
          <w:szCs w:val="28"/>
        </w:rPr>
        <w:t>4</w:t>
      </w:r>
      <w:r w:rsidRPr="00163F6E">
        <w:rPr>
          <w:rFonts w:ascii="Times New Roman" w:hAnsi="Times New Roman" w:cs="Times New Roman"/>
          <w:sz w:val="28"/>
          <w:szCs w:val="28"/>
        </w:rPr>
        <w:t xml:space="preserve"> дела прекращено, </w:t>
      </w:r>
      <w:r w:rsidRPr="00163F6E">
        <w:rPr>
          <w:rFonts w:ascii="Times New Roman" w:hAnsi="Times New Roman" w:cs="Times New Roman"/>
          <w:b/>
          <w:sz w:val="28"/>
          <w:szCs w:val="28"/>
        </w:rPr>
        <w:t>3</w:t>
      </w:r>
      <w:r w:rsidRPr="00163F6E">
        <w:rPr>
          <w:rFonts w:ascii="Times New Roman" w:hAnsi="Times New Roman" w:cs="Times New Roman"/>
          <w:sz w:val="28"/>
          <w:szCs w:val="28"/>
        </w:rPr>
        <w:t xml:space="preserve"> материала направлено по подведомственности в Министерство природных ресурсов и экологии Алтайского края (Бийский управленческий округ), для принятия решения по существу вопроса, </w:t>
      </w:r>
      <w:r w:rsidRPr="00163F6E">
        <w:rPr>
          <w:rFonts w:ascii="Times New Roman" w:hAnsi="Times New Roman" w:cs="Times New Roman"/>
          <w:b/>
          <w:sz w:val="28"/>
          <w:szCs w:val="28"/>
        </w:rPr>
        <w:t>2</w:t>
      </w:r>
      <w:r w:rsidRPr="00163F6E">
        <w:rPr>
          <w:rFonts w:ascii="Times New Roman" w:hAnsi="Times New Roman" w:cs="Times New Roman"/>
          <w:sz w:val="28"/>
          <w:szCs w:val="28"/>
        </w:rPr>
        <w:t xml:space="preserve"> материала возвращены для передачи в ГИБДД.    </w:t>
      </w:r>
    </w:p>
    <w:p w:rsidR="00BA66A9" w:rsidRPr="00163F6E" w:rsidRDefault="00BA66A9" w:rsidP="00033FEA">
      <w:pPr>
        <w:spacing w:after="0"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 xml:space="preserve">По нарушению  «Причинение собаками физического и материального вреда» рассмотрено </w:t>
      </w:r>
      <w:r w:rsidRPr="00163F6E">
        <w:rPr>
          <w:rFonts w:ascii="Times New Roman" w:hAnsi="Times New Roman" w:cs="Times New Roman"/>
          <w:b/>
          <w:sz w:val="28"/>
          <w:szCs w:val="28"/>
        </w:rPr>
        <w:t xml:space="preserve">19 </w:t>
      </w:r>
      <w:r w:rsidRPr="00163F6E">
        <w:rPr>
          <w:rFonts w:ascii="Times New Roman" w:hAnsi="Times New Roman" w:cs="Times New Roman"/>
          <w:sz w:val="28"/>
          <w:szCs w:val="28"/>
        </w:rPr>
        <w:t xml:space="preserve">дел - 19 % от общего количества. Вынесено </w:t>
      </w:r>
      <w:r w:rsidRPr="00163F6E">
        <w:rPr>
          <w:rFonts w:ascii="Times New Roman" w:hAnsi="Times New Roman" w:cs="Times New Roman"/>
          <w:b/>
          <w:sz w:val="28"/>
          <w:szCs w:val="28"/>
        </w:rPr>
        <w:t xml:space="preserve">10 </w:t>
      </w:r>
      <w:r w:rsidRPr="00163F6E">
        <w:rPr>
          <w:rFonts w:ascii="Times New Roman" w:hAnsi="Times New Roman" w:cs="Times New Roman"/>
          <w:sz w:val="28"/>
          <w:szCs w:val="28"/>
        </w:rPr>
        <w:t xml:space="preserve">постановлений о наложении административного штрафа на общую сумму </w:t>
      </w:r>
      <w:r w:rsidRPr="00163F6E">
        <w:rPr>
          <w:rFonts w:ascii="Times New Roman" w:hAnsi="Times New Roman" w:cs="Times New Roman"/>
          <w:b/>
          <w:sz w:val="28"/>
          <w:szCs w:val="28"/>
        </w:rPr>
        <w:t xml:space="preserve">15000 </w:t>
      </w:r>
      <w:r w:rsidRPr="00163F6E">
        <w:rPr>
          <w:rFonts w:ascii="Times New Roman" w:hAnsi="Times New Roman" w:cs="Times New Roman"/>
          <w:sz w:val="28"/>
          <w:szCs w:val="28"/>
        </w:rPr>
        <w:t xml:space="preserve">руб., взыскано (с учетом ранее назначенных штрафов) </w:t>
      </w:r>
      <w:r w:rsidRPr="00163F6E">
        <w:rPr>
          <w:rFonts w:ascii="Times New Roman" w:hAnsi="Times New Roman" w:cs="Times New Roman"/>
          <w:b/>
          <w:sz w:val="28"/>
          <w:szCs w:val="28"/>
        </w:rPr>
        <w:t>14667,69</w:t>
      </w:r>
      <w:r w:rsidRPr="00163F6E">
        <w:rPr>
          <w:rFonts w:ascii="Times New Roman" w:hAnsi="Times New Roman" w:cs="Times New Roman"/>
          <w:sz w:val="28"/>
          <w:szCs w:val="28"/>
        </w:rPr>
        <w:t xml:space="preserve"> руб., </w:t>
      </w:r>
      <w:r w:rsidRPr="00163F6E">
        <w:rPr>
          <w:rFonts w:ascii="Times New Roman" w:hAnsi="Times New Roman" w:cs="Times New Roman"/>
          <w:b/>
          <w:sz w:val="28"/>
          <w:szCs w:val="28"/>
        </w:rPr>
        <w:t xml:space="preserve">7 </w:t>
      </w:r>
      <w:r w:rsidRPr="00163F6E">
        <w:rPr>
          <w:rFonts w:ascii="Times New Roman" w:hAnsi="Times New Roman" w:cs="Times New Roman"/>
          <w:sz w:val="28"/>
          <w:szCs w:val="28"/>
        </w:rPr>
        <w:t xml:space="preserve">дел прекращено. </w:t>
      </w:r>
    </w:p>
    <w:p w:rsidR="00BA66A9" w:rsidRPr="00163F6E" w:rsidRDefault="00466CCF" w:rsidP="00033FEA">
      <w:pPr>
        <w:tabs>
          <w:tab w:val="left" w:pos="567"/>
        </w:tabs>
        <w:spacing w:after="0" w:line="276" w:lineRule="auto"/>
        <w:ind w:firstLine="708"/>
        <w:jc w:val="both"/>
        <w:rPr>
          <w:rFonts w:ascii="Times New Roman" w:hAnsi="Times New Roman" w:cs="Times New Roman"/>
          <w:sz w:val="28"/>
          <w:szCs w:val="28"/>
          <w:shd w:val="clear" w:color="auto" w:fill="FFFFFF"/>
        </w:rPr>
      </w:pPr>
      <w:r w:rsidRPr="00163F6E">
        <w:rPr>
          <w:rFonts w:ascii="Times New Roman" w:hAnsi="Times New Roman" w:cs="Times New Roman"/>
          <w:sz w:val="28"/>
          <w:szCs w:val="28"/>
          <w:shd w:val="clear" w:color="auto" w:fill="FFFFFF"/>
        </w:rPr>
        <w:tab/>
      </w:r>
      <w:r w:rsidR="00BA66A9" w:rsidRPr="00163F6E">
        <w:rPr>
          <w:rFonts w:ascii="Times New Roman" w:hAnsi="Times New Roman" w:cs="Times New Roman"/>
          <w:sz w:val="28"/>
          <w:szCs w:val="28"/>
        </w:rPr>
        <w:t xml:space="preserve">За указанный период вынесено </w:t>
      </w:r>
      <w:r w:rsidR="00BA66A9" w:rsidRPr="00163F6E">
        <w:rPr>
          <w:rFonts w:ascii="Times New Roman" w:hAnsi="Times New Roman" w:cs="Times New Roman"/>
          <w:b/>
          <w:sz w:val="28"/>
          <w:szCs w:val="28"/>
        </w:rPr>
        <w:t>45</w:t>
      </w:r>
      <w:r w:rsidR="00BA66A9" w:rsidRPr="00163F6E">
        <w:rPr>
          <w:rFonts w:ascii="Times New Roman" w:hAnsi="Times New Roman" w:cs="Times New Roman"/>
          <w:sz w:val="28"/>
          <w:szCs w:val="28"/>
        </w:rPr>
        <w:t xml:space="preserve"> определений об отказе в возбуждении административного производства, что составило 31 % от общего количества поступивших материалов. </w:t>
      </w:r>
    </w:p>
    <w:p w:rsidR="00BA66A9" w:rsidRPr="00163F6E" w:rsidRDefault="00BA66A9" w:rsidP="00033FEA">
      <w:pPr>
        <w:spacing w:after="0"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При отсутствии подтверждения оплаты административного штрафа административная комиссия направляет постановления службе судебных приставов для принудительного исполнения. В 2021 году в ФССП было направлено 35 постановлений.  </w:t>
      </w:r>
    </w:p>
    <w:p w:rsidR="00BA66A9" w:rsidRPr="00163F6E" w:rsidRDefault="00466CCF" w:rsidP="00033FEA">
      <w:pPr>
        <w:tabs>
          <w:tab w:val="left" w:pos="567"/>
          <w:tab w:val="left" w:pos="709"/>
        </w:tabs>
        <w:spacing w:after="0"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ab/>
      </w:r>
      <w:r w:rsidR="00BA66A9" w:rsidRPr="00163F6E">
        <w:rPr>
          <w:rFonts w:ascii="Times New Roman" w:hAnsi="Times New Roman" w:cs="Times New Roman"/>
          <w:sz w:val="28"/>
          <w:szCs w:val="28"/>
        </w:rPr>
        <w:t>В рамках профилактической работы в 2021 году информация о деятельности административной комиссии была размещена в местных средствах массовой информации и на официальном сайте Администрации Бийского района в информационно-телекоммуникационной сети «Интернет».  Опубликовано 7 статей в газете «Моя Земля» Бийского района и 18 статей в разделе «Административная комиссия» на официальном сайте Администрации Бийского района.</w:t>
      </w:r>
    </w:p>
    <w:p w:rsidR="00BA66A9" w:rsidRPr="00163F6E" w:rsidRDefault="00466CCF" w:rsidP="00033FEA">
      <w:pPr>
        <w:tabs>
          <w:tab w:val="left" w:pos="567"/>
          <w:tab w:val="left" w:pos="709"/>
        </w:tabs>
        <w:spacing w:after="0"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ab/>
      </w:r>
      <w:r w:rsidR="00BA66A9" w:rsidRPr="00163F6E">
        <w:rPr>
          <w:rFonts w:ascii="Times New Roman" w:hAnsi="Times New Roman" w:cs="Times New Roman"/>
          <w:sz w:val="28"/>
          <w:szCs w:val="28"/>
        </w:rPr>
        <w:t>Анализ итогов работы административной комиссии свидетельствует об определенной отрицательной динамике, что обусл</w:t>
      </w:r>
      <w:r w:rsidR="00A81AD2" w:rsidRPr="00163F6E">
        <w:rPr>
          <w:rFonts w:ascii="Times New Roman" w:hAnsi="Times New Roman" w:cs="Times New Roman"/>
          <w:sz w:val="28"/>
          <w:szCs w:val="28"/>
        </w:rPr>
        <w:t>овлено объективными причинами.</w:t>
      </w:r>
    </w:p>
    <w:p w:rsidR="00BA66A9" w:rsidRPr="00163F6E" w:rsidRDefault="00BA66A9" w:rsidP="00033FEA">
      <w:pPr>
        <w:spacing w:after="0"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При этом проведенный анализ итогов выявил и положительную динамику. За отчетный период увеличилось количество дел, рассмотренных по нарушениям в области правил благоустройства территорий муниципальных образований (ст. 27 Закона).  </w:t>
      </w:r>
    </w:p>
    <w:p w:rsidR="00BA66A9" w:rsidRPr="00163F6E" w:rsidRDefault="00BA66A9" w:rsidP="00033FEA">
      <w:pPr>
        <w:spacing w:after="0" w:line="276" w:lineRule="auto"/>
        <w:ind w:firstLine="708"/>
        <w:jc w:val="both"/>
        <w:rPr>
          <w:rFonts w:ascii="Times New Roman" w:hAnsi="Times New Roman" w:cs="Times New Roman"/>
          <w:sz w:val="28"/>
          <w:szCs w:val="28"/>
          <w:shd w:val="clear" w:color="auto" w:fill="FFFFFF"/>
        </w:rPr>
      </w:pPr>
      <w:r w:rsidRPr="00163F6E">
        <w:rPr>
          <w:rFonts w:ascii="Times New Roman" w:hAnsi="Times New Roman" w:cs="Times New Roman"/>
          <w:sz w:val="28"/>
          <w:szCs w:val="28"/>
        </w:rPr>
        <w:t xml:space="preserve">В настоящее время Правительство Алтайского края проводит работу </w:t>
      </w:r>
      <w:proofErr w:type="gramStart"/>
      <w:r w:rsidRPr="00163F6E">
        <w:rPr>
          <w:rFonts w:ascii="Times New Roman" w:hAnsi="Times New Roman" w:cs="Times New Roman"/>
          <w:sz w:val="28"/>
          <w:szCs w:val="28"/>
        </w:rPr>
        <w:t>по заключению соглашения с Министерством внутренних Российской Федерации по передаче сотрудникам правоохранительных органов полномочий по составлению протоколов за совершение</w:t>
      </w:r>
      <w:proofErr w:type="gramEnd"/>
      <w:r w:rsidRPr="00163F6E">
        <w:rPr>
          <w:rFonts w:ascii="Times New Roman" w:hAnsi="Times New Roman" w:cs="Times New Roman"/>
          <w:sz w:val="28"/>
          <w:szCs w:val="28"/>
        </w:rPr>
        <w:t xml:space="preserve"> административных правонарушений по ст. 61 и 70 закона Алтайского края от 10.07.2002 № 46-ЗС «Об административной ответственности за совершение правонарушений на территории Алтайского края». Заключение данного соглашения </w:t>
      </w:r>
      <w:r w:rsidRPr="00163F6E">
        <w:rPr>
          <w:rFonts w:ascii="Times New Roman" w:hAnsi="Times New Roman" w:cs="Times New Roman"/>
          <w:sz w:val="28"/>
          <w:szCs w:val="28"/>
          <w:shd w:val="clear" w:color="auto" w:fill="FFFFFF"/>
        </w:rPr>
        <w:t>будет способствовать повышению эффективности работы по привлечению винновых лиц к административной ответственности.</w:t>
      </w:r>
    </w:p>
    <w:p w:rsidR="00E1656E" w:rsidRPr="00163F6E" w:rsidRDefault="00AF33DD" w:rsidP="00033FEA">
      <w:pPr>
        <w:spacing w:line="276" w:lineRule="auto"/>
        <w:ind w:right="-284"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Кадры.</w:t>
      </w:r>
      <w:r w:rsidR="00E1656E" w:rsidRPr="00163F6E">
        <w:rPr>
          <w:rFonts w:ascii="Times New Roman" w:eastAsia="Times New Roman" w:hAnsi="Times New Roman" w:cs="Times New Roman"/>
          <w:sz w:val="28"/>
          <w:szCs w:val="28"/>
          <w:lang w:eastAsia="ru-RU"/>
        </w:rPr>
        <w:t xml:space="preserve"> По состоянию  на  1 января 2022 года в Администрации района  и ее структурных подразделениях работали  94 человека  (1 января 2021 года – 105), из них 2 находятся в отпусках по уходу за ребенком. </w:t>
      </w:r>
      <w:proofErr w:type="gramStart"/>
      <w:r w:rsidR="00E1656E" w:rsidRPr="00163F6E">
        <w:rPr>
          <w:rFonts w:ascii="Times New Roman" w:eastAsia="Times New Roman" w:hAnsi="Times New Roman" w:cs="Times New Roman"/>
          <w:sz w:val="28"/>
          <w:szCs w:val="28"/>
          <w:lang w:eastAsia="ru-RU"/>
        </w:rPr>
        <w:t xml:space="preserve">Из общего числа работников  61 являются  муниципальными служащими   (2021 год - 71), в том числе 35 - в Администрации района (2021  год - 40), 11 – в комитете по образованию и делам </w:t>
      </w:r>
      <w:r w:rsidR="00E1656E" w:rsidRPr="00163F6E">
        <w:rPr>
          <w:rFonts w:ascii="Times New Roman" w:eastAsia="Times New Roman" w:hAnsi="Times New Roman" w:cs="Times New Roman"/>
          <w:sz w:val="28"/>
          <w:szCs w:val="28"/>
          <w:lang w:eastAsia="ru-RU"/>
        </w:rPr>
        <w:lastRenderedPageBreak/>
        <w:t>молодежи (2021 год - 14),  7 – в комитете по финансам, налоговой и кредитной политике (2021 год - 8), 5 - в комитете по управлению муниципальным имуществом, земельным отношениям  (2021 год – 6), 3 - в комитете по</w:t>
      </w:r>
      <w:proofErr w:type="gramEnd"/>
      <w:r w:rsidR="00E1656E" w:rsidRPr="00163F6E">
        <w:rPr>
          <w:rFonts w:ascii="Times New Roman" w:eastAsia="Times New Roman" w:hAnsi="Times New Roman" w:cs="Times New Roman"/>
          <w:sz w:val="28"/>
          <w:szCs w:val="28"/>
          <w:lang w:eastAsia="ru-RU"/>
        </w:rPr>
        <w:t xml:space="preserve"> культуре, спорту и туризму (2021 год - 3). </w:t>
      </w:r>
    </w:p>
    <w:p w:rsidR="00E1656E" w:rsidRPr="00163F6E" w:rsidRDefault="00E1656E" w:rsidP="00033FEA">
      <w:pPr>
        <w:spacing w:after="0" w:line="276" w:lineRule="auto"/>
        <w:ind w:right="-284"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58 муниципальных служащих из 61  имеют высшее образование (95%) (в 2020 году – 94,4%). Повысили квалификацию 10 муниципальных служащих (в 2020году – 15). </w:t>
      </w:r>
    </w:p>
    <w:p w:rsidR="00E1656E" w:rsidRPr="00163F6E" w:rsidRDefault="00E1656E" w:rsidP="00033FEA">
      <w:pPr>
        <w:spacing w:after="0" w:line="276" w:lineRule="auto"/>
        <w:ind w:right="-284"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Принято на службу  15 служащих (в 2020 году - 10), в том числе по конкурсу – 11, назначено из резерва  3 муниципальных служащих. Уволено со службы  25</w:t>
      </w:r>
      <w:r w:rsidRPr="00163F6E">
        <w:rPr>
          <w:rFonts w:ascii="Times New Roman" w:eastAsia="Times New Roman" w:hAnsi="Times New Roman" w:cs="Times New Roman"/>
          <w:b/>
          <w:sz w:val="28"/>
          <w:szCs w:val="28"/>
          <w:lang w:eastAsia="ru-RU"/>
        </w:rPr>
        <w:t xml:space="preserve"> </w:t>
      </w:r>
      <w:r w:rsidRPr="00163F6E">
        <w:rPr>
          <w:rFonts w:ascii="Times New Roman" w:eastAsia="Times New Roman" w:hAnsi="Times New Roman" w:cs="Times New Roman"/>
          <w:sz w:val="28"/>
          <w:szCs w:val="28"/>
          <w:lang w:eastAsia="ru-RU"/>
        </w:rPr>
        <w:t xml:space="preserve">служащих  (в 2020 году – 16). Состоялось  9 конкурсов на замещение      13 вакантных должностей муниципальной службы. </w:t>
      </w:r>
    </w:p>
    <w:p w:rsidR="00E1656E" w:rsidRPr="00163F6E" w:rsidRDefault="00E1656E" w:rsidP="00033FEA">
      <w:pPr>
        <w:widowControl w:val="0"/>
        <w:autoSpaceDE w:val="0"/>
        <w:autoSpaceDN w:val="0"/>
        <w:adjustRightInd w:val="0"/>
        <w:spacing w:after="0" w:line="276" w:lineRule="auto"/>
        <w:ind w:right="-284" w:firstLine="708"/>
        <w:jc w:val="both"/>
        <w:outlineLvl w:val="0"/>
        <w:rPr>
          <w:rFonts w:ascii="Times New Roman" w:eastAsia="Times New Roman" w:hAnsi="Times New Roman" w:cs="Times New Roman"/>
          <w:bCs/>
          <w:sz w:val="28"/>
          <w:szCs w:val="28"/>
          <w:lang w:eastAsia="ru-RU"/>
        </w:rPr>
      </w:pPr>
      <w:r w:rsidRPr="00163F6E">
        <w:rPr>
          <w:rFonts w:ascii="Times New Roman" w:eastAsia="Times New Roman" w:hAnsi="Times New Roman" w:cs="Times New Roman"/>
          <w:sz w:val="28"/>
          <w:szCs w:val="28"/>
          <w:lang w:eastAsia="ru-RU"/>
        </w:rPr>
        <w:t>Продолжалась работа по представлению жителей района к наградам различных уровней. Так, 1 жителю района, Шульцу Николаю Александровичу, трактористу – машинисту акционерного общества «</w:t>
      </w:r>
      <w:proofErr w:type="spellStart"/>
      <w:r w:rsidRPr="00163F6E">
        <w:rPr>
          <w:rFonts w:ascii="Times New Roman" w:eastAsia="Times New Roman" w:hAnsi="Times New Roman" w:cs="Times New Roman"/>
          <w:sz w:val="28"/>
          <w:szCs w:val="28"/>
          <w:lang w:eastAsia="ru-RU"/>
        </w:rPr>
        <w:t>Бийское</w:t>
      </w:r>
      <w:proofErr w:type="spellEnd"/>
      <w:r w:rsidRPr="00163F6E">
        <w:rPr>
          <w:rFonts w:ascii="Times New Roman" w:eastAsia="Times New Roman" w:hAnsi="Times New Roman" w:cs="Times New Roman"/>
          <w:sz w:val="28"/>
          <w:szCs w:val="28"/>
          <w:lang w:eastAsia="ru-RU"/>
        </w:rPr>
        <w:t xml:space="preserve">» присвоено Почетное звание «Заслуженный работник  сельского хозяйства Российской Федерации».  </w:t>
      </w:r>
      <w:proofErr w:type="gramStart"/>
      <w:r w:rsidRPr="00163F6E">
        <w:rPr>
          <w:rFonts w:ascii="Times New Roman" w:eastAsia="Times New Roman" w:hAnsi="Times New Roman" w:cs="Times New Roman"/>
          <w:sz w:val="28"/>
          <w:szCs w:val="28"/>
          <w:lang w:eastAsia="ru-RU"/>
        </w:rPr>
        <w:t>Вручены  1 Почетная грамота Правительства Алтайского края (2020 год - 7), 2 Благодарности Губернатора Алтайского края (2020 год - 2), 2 медали  Алтайского края «За заслуги в труде» (2020 год - 0), медаль Алтайского края «За заслуги во имя  созидания» (2020 год - 0),  6 Благодарственных писем Алтайского краевого Законодательного Собрания,  5 Почетных грамот  Министерства сельского хозяйства Алтайского края (2020 г. – 6 Почетных грамот).</w:t>
      </w:r>
      <w:proofErr w:type="gramEnd"/>
    </w:p>
    <w:p w:rsidR="00E1656E" w:rsidRPr="00163F6E" w:rsidRDefault="00E1656E" w:rsidP="00033FEA">
      <w:pPr>
        <w:spacing w:after="0" w:line="276" w:lineRule="auto"/>
        <w:ind w:right="-284"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124 Почетные грамоты и 70 Благодарственных писем Администрации Бийского района были вручены  гражданам и коллективам района (2020 год – 192 Почетные грамоты и 35 Благодарственных писем). </w:t>
      </w:r>
    </w:p>
    <w:p w:rsidR="00E1656E" w:rsidRPr="00163F6E" w:rsidRDefault="00E1656E" w:rsidP="00033FEA">
      <w:pPr>
        <w:spacing w:after="0" w:line="276" w:lineRule="auto"/>
        <w:ind w:right="-284"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Фотографии двадцати представителей трудовых коллективов предприятий, учреждений и организаций района размещены на Доске Почета «Слава и гордость района». </w:t>
      </w:r>
    </w:p>
    <w:p w:rsidR="00D17EC8" w:rsidRPr="00163F6E" w:rsidRDefault="00FC1A5E"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С 01.01.2021 г. по 31.12.2021</w:t>
      </w:r>
      <w:r w:rsidR="00D17EC8" w:rsidRPr="00163F6E">
        <w:rPr>
          <w:rFonts w:ascii="Times New Roman" w:hAnsi="Times New Roman" w:cs="Times New Roman"/>
          <w:sz w:val="28"/>
          <w:szCs w:val="28"/>
        </w:rPr>
        <w:t xml:space="preserve"> г. в Администрацию Бийского района Алтайского края поступило </w:t>
      </w:r>
      <w:r w:rsidRPr="00163F6E">
        <w:rPr>
          <w:rFonts w:ascii="Times New Roman" w:hAnsi="Times New Roman" w:cs="Times New Roman"/>
          <w:sz w:val="28"/>
          <w:szCs w:val="28"/>
        </w:rPr>
        <w:t>1137</w:t>
      </w:r>
      <w:r w:rsidR="00D17EC8" w:rsidRPr="00163F6E">
        <w:rPr>
          <w:rFonts w:ascii="Times New Roman" w:hAnsi="Times New Roman" w:cs="Times New Roman"/>
          <w:sz w:val="28"/>
          <w:szCs w:val="28"/>
        </w:rPr>
        <w:t xml:space="preserve"> письменных </w:t>
      </w:r>
      <w:r w:rsidR="00D17EC8" w:rsidRPr="00163F6E">
        <w:rPr>
          <w:rFonts w:ascii="Times New Roman" w:hAnsi="Times New Roman" w:cs="Times New Roman"/>
          <w:b/>
          <w:sz w:val="28"/>
          <w:szCs w:val="28"/>
        </w:rPr>
        <w:t xml:space="preserve">обращений граждан </w:t>
      </w:r>
      <w:r w:rsidR="00D17EC8" w:rsidRPr="00163F6E">
        <w:rPr>
          <w:rFonts w:ascii="Times New Roman" w:hAnsi="Times New Roman" w:cs="Times New Roman"/>
          <w:sz w:val="28"/>
          <w:szCs w:val="28"/>
        </w:rPr>
        <w:t>(в 20</w:t>
      </w:r>
      <w:r w:rsidRPr="00163F6E">
        <w:rPr>
          <w:rFonts w:ascii="Times New Roman" w:hAnsi="Times New Roman" w:cs="Times New Roman"/>
          <w:sz w:val="28"/>
          <w:szCs w:val="28"/>
        </w:rPr>
        <w:t>20</w:t>
      </w:r>
      <w:r w:rsidR="00D17EC8" w:rsidRPr="00163F6E">
        <w:rPr>
          <w:rFonts w:ascii="Times New Roman" w:hAnsi="Times New Roman" w:cs="Times New Roman"/>
          <w:sz w:val="28"/>
          <w:szCs w:val="28"/>
        </w:rPr>
        <w:t xml:space="preserve"> г. – </w:t>
      </w:r>
      <w:r w:rsidRPr="00163F6E">
        <w:rPr>
          <w:rFonts w:ascii="Times New Roman" w:hAnsi="Times New Roman" w:cs="Times New Roman"/>
          <w:sz w:val="28"/>
          <w:szCs w:val="28"/>
        </w:rPr>
        <w:t>945</w:t>
      </w:r>
      <w:r w:rsidR="00D17EC8" w:rsidRPr="00163F6E">
        <w:rPr>
          <w:rFonts w:ascii="Times New Roman" w:hAnsi="Times New Roman" w:cs="Times New Roman"/>
          <w:sz w:val="28"/>
          <w:szCs w:val="28"/>
        </w:rPr>
        <w:t xml:space="preserve">) </w:t>
      </w:r>
      <w:r w:rsidRPr="00163F6E">
        <w:rPr>
          <w:rFonts w:ascii="Times New Roman" w:hAnsi="Times New Roman" w:cs="Times New Roman"/>
          <w:sz w:val="28"/>
          <w:szCs w:val="28"/>
        </w:rPr>
        <w:t>2</w:t>
      </w:r>
      <w:r w:rsidR="00D17EC8" w:rsidRPr="00163F6E">
        <w:rPr>
          <w:rFonts w:ascii="Times New Roman" w:hAnsi="Times New Roman" w:cs="Times New Roman"/>
          <w:sz w:val="28"/>
          <w:szCs w:val="28"/>
        </w:rPr>
        <w:t>4 передано для исполнения из Администрации Алтайского края (20</w:t>
      </w:r>
      <w:r w:rsidRPr="00163F6E">
        <w:rPr>
          <w:rFonts w:ascii="Times New Roman" w:hAnsi="Times New Roman" w:cs="Times New Roman"/>
          <w:sz w:val="28"/>
          <w:szCs w:val="28"/>
        </w:rPr>
        <w:t>20</w:t>
      </w:r>
      <w:r w:rsidR="00D17EC8" w:rsidRPr="00163F6E">
        <w:rPr>
          <w:rFonts w:ascii="Times New Roman" w:hAnsi="Times New Roman" w:cs="Times New Roman"/>
          <w:sz w:val="28"/>
          <w:szCs w:val="28"/>
        </w:rPr>
        <w:t xml:space="preserve"> г. - </w:t>
      </w:r>
      <w:r w:rsidRPr="00163F6E">
        <w:rPr>
          <w:rFonts w:ascii="Times New Roman" w:hAnsi="Times New Roman" w:cs="Times New Roman"/>
          <w:sz w:val="28"/>
          <w:szCs w:val="28"/>
        </w:rPr>
        <w:t>4), 30</w:t>
      </w:r>
      <w:r w:rsidR="00D17EC8" w:rsidRPr="00163F6E">
        <w:rPr>
          <w:rFonts w:ascii="Times New Roman" w:hAnsi="Times New Roman" w:cs="Times New Roman"/>
          <w:sz w:val="28"/>
          <w:szCs w:val="28"/>
        </w:rPr>
        <w:t xml:space="preserve"> – из Управления Президента РФ  (20</w:t>
      </w:r>
      <w:r w:rsidRPr="00163F6E">
        <w:rPr>
          <w:rFonts w:ascii="Times New Roman" w:hAnsi="Times New Roman" w:cs="Times New Roman"/>
          <w:sz w:val="28"/>
          <w:szCs w:val="28"/>
        </w:rPr>
        <w:t>20</w:t>
      </w:r>
      <w:r w:rsidR="00D17EC8" w:rsidRPr="00163F6E">
        <w:rPr>
          <w:rFonts w:ascii="Times New Roman" w:hAnsi="Times New Roman" w:cs="Times New Roman"/>
          <w:sz w:val="28"/>
          <w:szCs w:val="28"/>
        </w:rPr>
        <w:t xml:space="preserve"> г. – </w:t>
      </w:r>
      <w:r w:rsidRPr="00163F6E">
        <w:rPr>
          <w:rFonts w:ascii="Times New Roman" w:hAnsi="Times New Roman" w:cs="Times New Roman"/>
          <w:sz w:val="28"/>
          <w:szCs w:val="28"/>
        </w:rPr>
        <w:t>35</w:t>
      </w:r>
      <w:r w:rsidR="00D17EC8" w:rsidRPr="00163F6E">
        <w:rPr>
          <w:rFonts w:ascii="Times New Roman" w:hAnsi="Times New Roman" w:cs="Times New Roman"/>
          <w:sz w:val="28"/>
          <w:szCs w:val="28"/>
        </w:rPr>
        <w:t>).</w:t>
      </w:r>
    </w:p>
    <w:p w:rsidR="00D17EC8" w:rsidRPr="00163F6E" w:rsidRDefault="00FC1A5E"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В 2021</w:t>
      </w:r>
      <w:r w:rsidR="00D17EC8" w:rsidRPr="00163F6E">
        <w:rPr>
          <w:rFonts w:ascii="Times New Roman" w:hAnsi="Times New Roman" w:cs="Times New Roman"/>
          <w:sz w:val="28"/>
          <w:szCs w:val="28"/>
        </w:rPr>
        <w:t xml:space="preserve"> году по вопросу оформления и предоставления земельных участков </w:t>
      </w:r>
      <w:r w:rsidRPr="00163F6E">
        <w:rPr>
          <w:rFonts w:ascii="Times New Roman" w:hAnsi="Times New Roman" w:cs="Times New Roman"/>
          <w:sz w:val="28"/>
          <w:szCs w:val="28"/>
        </w:rPr>
        <w:t>поступило 259 обращений</w:t>
      </w:r>
      <w:r w:rsidR="00D17EC8" w:rsidRPr="00163F6E">
        <w:rPr>
          <w:rFonts w:ascii="Times New Roman" w:hAnsi="Times New Roman" w:cs="Times New Roman"/>
          <w:sz w:val="28"/>
          <w:szCs w:val="28"/>
        </w:rPr>
        <w:t xml:space="preserve">, по вопросу выдачи разрешений на строительство  – </w:t>
      </w:r>
      <w:r w:rsidRPr="00163F6E">
        <w:rPr>
          <w:rFonts w:ascii="Times New Roman" w:hAnsi="Times New Roman" w:cs="Times New Roman"/>
          <w:sz w:val="28"/>
          <w:szCs w:val="28"/>
        </w:rPr>
        <w:t>45</w:t>
      </w:r>
      <w:r w:rsidR="00D17EC8" w:rsidRPr="00163F6E">
        <w:rPr>
          <w:rFonts w:ascii="Times New Roman" w:hAnsi="Times New Roman" w:cs="Times New Roman"/>
          <w:sz w:val="28"/>
          <w:szCs w:val="28"/>
        </w:rPr>
        <w:t xml:space="preserve"> </w:t>
      </w:r>
      <w:r w:rsidRPr="00163F6E">
        <w:rPr>
          <w:rFonts w:ascii="Times New Roman" w:hAnsi="Times New Roman" w:cs="Times New Roman"/>
          <w:sz w:val="28"/>
          <w:szCs w:val="28"/>
        </w:rPr>
        <w:t>заявлений</w:t>
      </w:r>
      <w:r w:rsidR="00D17EC8" w:rsidRPr="00163F6E">
        <w:rPr>
          <w:rFonts w:ascii="Times New Roman" w:hAnsi="Times New Roman" w:cs="Times New Roman"/>
          <w:sz w:val="28"/>
          <w:szCs w:val="28"/>
        </w:rPr>
        <w:t xml:space="preserve">, по вопросу, связанному с улучшением жилищных условий и ремонта жилья – </w:t>
      </w:r>
      <w:r w:rsidRPr="00163F6E">
        <w:rPr>
          <w:rFonts w:ascii="Times New Roman" w:hAnsi="Times New Roman" w:cs="Times New Roman"/>
          <w:sz w:val="28"/>
          <w:szCs w:val="28"/>
        </w:rPr>
        <w:t>6 обращений</w:t>
      </w:r>
      <w:r w:rsidR="00D17EC8" w:rsidRPr="00163F6E">
        <w:rPr>
          <w:rFonts w:ascii="Times New Roman" w:hAnsi="Times New Roman" w:cs="Times New Roman"/>
          <w:sz w:val="28"/>
          <w:szCs w:val="28"/>
        </w:rPr>
        <w:t>.</w:t>
      </w:r>
    </w:p>
    <w:p w:rsidR="00D17EC8" w:rsidRPr="00163F6E" w:rsidRDefault="00FC1A5E"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В 2021</w:t>
      </w:r>
      <w:r w:rsidR="00D17EC8" w:rsidRPr="00163F6E">
        <w:rPr>
          <w:rFonts w:ascii="Times New Roman" w:hAnsi="Times New Roman" w:cs="Times New Roman"/>
          <w:sz w:val="28"/>
          <w:szCs w:val="28"/>
        </w:rPr>
        <w:t xml:space="preserve"> г. по вопросу газификации поселения  </w:t>
      </w:r>
      <w:r w:rsidRPr="00163F6E">
        <w:rPr>
          <w:rFonts w:ascii="Times New Roman" w:hAnsi="Times New Roman" w:cs="Times New Roman"/>
          <w:sz w:val="28"/>
          <w:szCs w:val="28"/>
        </w:rPr>
        <w:t>18 обращений</w:t>
      </w:r>
      <w:r w:rsidR="00D17EC8" w:rsidRPr="00163F6E">
        <w:rPr>
          <w:rFonts w:ascii="Times New Roman" w:hAnsi="Times New Roman" w:cs="Times New Roman"/>
          <w:sz w:val="28"/>
          <w:szCs w:val="28"/>
        </w:rPr>
        <w:t xml:space="preserve">, по вопросам, транспортного обслуживания населения </w:t>
      </w:r>
      <w:r w:rsidRPr="00163F6E">
        <w:rPr>
          <w:rFonts w:ascii="Times New Roman" w:hAnsi="Times New Roman" w:cs="Times New Roman"/>
          <w:sz w:val="28"/>
          <w:szCs w:val="28"/>
        </w:rPr>
        <w:t>29 обращений</w:t>
      </w:r>
      <w:r w:rsidR="00D17EC8" w:rsidRPr="00163F6E">
        <w:rPr>
          <w:rFonts w:ascii="Times New Roman" w:hAnsi="Times New Roman" w:cs="Times New Roman"/>
          <w:sz w:val="28"/>
          <w:szCs w:val="28"/>
        </w:rPr>
        <w:t xml:space="preserve">, по вопросам жилищно-коммунальной сферы </w:t>
      </w:r>
      <w:r w:rsidRPr="00163F6E">
        <w:rPr>
          <w:rFonts w:ascii="Times New Roman" w:hAnsi="Times New Roman" w:cs="Times New Roman"/>
          <w:sz w:val="28"/>
          <w:szCs w:val="28"/>
        </w:rPr>
        <w:t>37 обращений</w:t>
      </w:r>
      <w:r w:rsidR="00D17EC8" w:rsidRPr="00163F6E">
        <w:rPr>
          <w:rFonts w:ascii="Times New Roman" w:hAnsi="Times New Roman" w:cs="Times New Roman"/>
          <w:sz w:val="28"/>
          <w:szCs w:val="28"/>
        </w:rPr>
        <w:t xml:space="preserve">, </w:t>
      </w:r>
      <w:r w:rsidRPr="00163F6E">
        <w:rPr>
          <w:rFonts w:ascii="Times New Roman" w:hAnsi="Times New Roman" w:cs="Times New Roman"/>
          <w:sz w:val="28"/>
          <w:szCs w:val="28"/>
        </w:rPr>
        <w:t>41 заявление</w:t>
      </w:r>
      <w:r w:rsidR="00D17EC8" w:rsidRPr="00163F6E">
        <w:rPr>
          <w:rFonts w:ascii="Times New Roman" w:hAnsi="Times New Roman" w:cs="Times New Roman"/>
          <w:sz w:val="28"/>
          <w:szCs w:val="28"/>
        </w:rPr>
        <w:t xml:space="preserve">  относятся к социальной сфере.</w:t>
      </w:r>
    </w:p>
    <w:p w:rsidR="00D17EC8" w:rsidRPr="00163F6E" w:rsidRDefault="00D17EC8"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 xml:space="preserve">На личном приеме у Главы района побывало </w:t>
      </w:r>
      <w:r w:rsidR="00FC1A5E" w:rsidRPr="00163F6E">
        <w:rPr>
          <w:rFonts w:ascii="Times New Roman" w:hAnsi="Times New Roman" w:cs="Times New Roman"/>
          <w:sz w:val="28"/>
          <w:szCs w:val="28"/>
        </w:rPr>
        <w:t>20</w:t>
      </w:r>
      <w:r w:rsidRPr="00163F6E">
        <w:rPr>
          <w:rFonts w:ascii="Times New Roman" w:hAnsi="Times New Roman" w:cs="Times New Roman"/>
          <w:sz w:val="28"/>
          <w:szCs w:val="28"/>
        </w:rPr>
        <w:t xml:space="preserve"> человека (в 20</w:t>
      </w:r>
      <w:r w:rsidR="00FC1A5E" w:rsidRPr="00163F6E">
        <w:rPr>
          <w:rFonts w:ascii="Times New Roman" w:hAnsi="Times New Roman" w:cs="Times New Roman"/>
          <w:sz w:val="28"/>
          <w:szCs w:val="28"/>
        </w:rPr>
        <w:t>20</w:t>
      </w:r>
      <w:r w:rsidRPr="00163F6E">
        <w:rPr>
          <w:rFonts w:ascii="Times New Roman" w:hAnsi="Times New Roman" w:cs="Times New Roman"/>
          <w:sz w:val="28"/>
          <w:szCs w:val="28"/>
        </w:rPr>
        <w:t xml:space="preserve"> году – 3</w:t>
      </w:r>
      <w:r w:rsidR="00FC1A5E" w:rsidRPr="00163F6E">
        <w:rPr>
          <w:rFonts w:ascii="Times New Roman" w:hAnsi="Times New Roman" w:cs="Times New Roman"/>
          <w:sz w:val="28"/>
          <w:szCs w:val="28"/>
        </w:rPr>
        <w:t xml:space="preserve"> </w:t>
      </w:r>
      <w:r w:rsidRPr="00163F6E">
        <w:rPr>
          <w:rFonts w:ascii="Times New Roman" w:hAnsi="Times New Roman" w:cs="Times New Roman"/>
          <w:sz w:val="28"/>
          <w:szCs w:val="28"/>
        </w:rPr>
        <w:t>человек</w:t>
      </w:r>
      <w:r w:rsidR="00FC1A5E" w:rsidRPr="00163F6E">
        <w:rPr>
          <w:rFonts w:ascii="Times New Roman" w:hAnsi="Times New Roman" w:cs="Times New Roman"/>
          <w:sz w:val="28"/>
          <w:szCs w:val="28"/>
        </w:rPr>
        <w:t>а</w:t>
      </w:r>
      <w:r w:rsidRPr="00163F6E">
        <w:rPr>
          <w:rFonts w:ascii="Times New Roman" w:hAnsi="Times New Roman" w:cs="Times New Roman"/>
          <w:sz w:val="28"/>
          <w:szCs w:val="28"/>
        </w:rPr>
        <w:t>).</w:t>
      </w:r>
    </w:p>
    <w:p w:rsidR="00D17EC8" w:rsidRPr="00163F6E" w:rsidRDefault="00D17EC8" w:rsidP="00033FEA">
      <w:pPr>
        <w:spacing w:line="276" w:lineRule="auto"/>
        <w:ind w:right="-143"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Принято </w:t>
      </w:r>
      <w:r w:rsidR="00494702" w:rsidRPr="00163F6E">
        <w:rPr>
          <w:rFonts w:ascii="Times New Roman" w:hAnsi="Times New Roman" w:cs="Times New Roman"/>
          <w:sz w:val="28"/>
          <w:szCs w:val="28"/>
        </w:rPr>
        <w:t>2256</w:t>
      </w:r>
      <w:r w:rsidRPr="00163F6E">
        <w:rPr>
          <w:rFonts w:ascii="Times New Roman" w:hAnsi="Times New Roman" w:cs="Times New Roman"/>
          <w:sz w:val="28"/>
          <w:szCs w:val="28"/>
        </w:rPr>
        <w:t xml:space="preserve"> постановлений Администрации Бийского района (в 20</w:t>
      </w:r>
      <w:r w:rsidR="00494702" w:rsidRPr="00163F6E">
        <w:rPr>
          <w:rFonts w:ascii="Times New Roman" w:hAnsi="Times New Roman" w:cs="Times New Roman"/>
          <w:sz w:val="28"/>
          <w:szCs w:val="28"/>
        </w:rPr>
        <w:t>20</w:t>
      </w:r>
      <w:r w:rsidRPr="00163F6E">
        <w:rPr>
          <w:rFonts w:ascii="Times New Roman" w:hAnsi="Times New Roman" w:cs="Times New Roman"/>
          <w:sz w:val="28"/>
          <w:szCs w:val="28"/>
        </w:rPr>
        <w:t xml:space="preserve"> г.– </w:t>
      </w:r>
      <w:r w:rsidR="00494702" w:rsidRPr="00163F6E">
        <w:rPr>
          <w:rFonts w:ascii="Times New Roman" w:hAnsi="Times New Roman" w:cs="Times New Roman"/>
          <w:sz w:val="28"/>
          <w:szCs w:val="28"/>
        </w:rPr>
        <w:t>1113), 43</w:t>
      </w:r>
      <w:r w:rsidRPr="00163F6E">
        <w:rPr>
          <w:rFonts w:ascii="Times New Roman" w:hAnsi="Times New Roman" w:cs="Times New Roman"/>
          <w:sz w:val="28"/>
          <w:szCs w:val="28"/>
        </w:rPr>
        <w:t>7  распоряжений по основной деятельности Администрации Бийского района (в 20</w:t>
      </w:r>
      <w:r w:rsidR="00494702" w:rsidRPr="00163F6E">
        <w:rPr>
          <w:rFonts w:ascii="Times New Roman" w:hAnsi="Times New Roman" w:cs="Times New Roman"/>
          <w:sz w:val="28"/>
          <w:szCs w:val="28"/>
        </w:rPr>
        <w:t>20</w:t>
      </w:r>
      <w:r w:rsidRPr="00163F6E">
        <w:rPr>
          <w:rFonts w:ascii="Times New Roman" w:hAnsi="Times New Roman" w:cs="Times New Roman"/>
          <w:sz w:val="28"/>
          <w:szCs w:val="28"/>
        </w:rPr>
        <w:t xml:space="preserve"> г. – </w:t>
      </w:r>
      <w:r w:rsidR="00494702" w:rsidRPr="00163F6E">
        <w:rPr>
          <w:rFonts w:ascii="Times New Roman" w:hAnsi="Times New Roman" w:cs="Times New Roman"/>
          <w:sz w:val="28"/>
          <w:szCs w:val="28"/>
        </w:rPr>
        <w:t>447</w:t>
      </w:r>
      <w:r w:rsidRPr="00163F6E">
        <w:rPr>
          <w:rFonts w:ascii="Times New Roman" w:hAnsi="Times New Roman" w:cs="Times New Roman"/>
          <w:sz w:val="28"/>
          <w:szCs w:val="28"/>
        </w:rPr>
        <w:t>).</w:t>
      </w:r>
    </w:p>
    <w:p w:rsidR="00F66DEC" w:rsidRPr="00163F6E" w:rsidRDefault="00F66DEC"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На 01.01.2022  года на хранении в архивном отделе находилось </w:t>
      </w:r>
      <w:r w:rsidRPr="00163F6E">
        <w:rPr>
          <w:rFonts w:ascii="Times New Roman" w:eastAsia="Times New Roman" w:hAnsi="Times New Roman" w:cs="Times New Roman"/>
          <w:b/>
          <w:sz w:val="28"/>
          <w:szCs w:val="28"/>
          <w:lang w:eastAsia="ru-RU"/>
        </w:rPr>
        <w:t>30867</w:t>
      </w:r>
      <w:r w:rsidRPr="00163F6E">
        <w:rPr>
          <w:rFonts w:ascii="Times New Roman" w:eastAsia="Times New Roman" w:hAnsi="Times New Roman" w:cs="Times New Roman"/>
          <w:sz w:val="28"/>
          <w:szCs w:val="28"/>
          <w:lang w:eastAsia="ru-RU"/>
        </w:rPr>
        <w:t xml:space="preserve">  дел, из них </w:t>
      </w:r>
      <w:r w:rsidRPr="00163F6E">
        <w:rPr>
          <w:rFonts w:ascii="Times New Roman" w:eastAsia="Times New Roman" w:hAnsi="Times New Roman" w:cs="Times New Roman"/>
          <w:b/>
          <w:sz w:val="28"/>
          <w:szCs w:val="28"/>
          <w:lang w:eastAsia="ru-RU"/>
        </w:rPr>
        <w:t>23827</w:t>
      </w:r>
      <w:r w:rsidRPr="00163F6E">
        <w:rPr>
          <w:rFonts w:ascii="Times New Roman" w:eastAsia="Times New Roman" w:hAnsi="Times New Roman" w:cs="Times New Roman"/>
          <w:sz w:val="28"/>
          <w:szCs w:val="28"/>
          <w:lang w:eastAsia="ru-RU"/>
        </w:rPr>
        <w:t xml:space="preserve"> дел – управленческая документация, </w:t>
      </w:r>
      <w:r w:rsidRPr="00163F6E">
        <w:rPr>
          <w:rFonts w:ascii="Times New Roman" w:eastAsia="Times New Roman" w:hAnsi="Times New Roman" w:cs="Times New Roman"/>
          <w:b/>
          <w:sz w:val="28"/>
          <w:szCs w:val="28"/>
          <w:lang w:eastAsia="ru-RU"/>
        </w:rPr>
        <w:t>64</w:t>
      </w:r>
      <w:r w:rsidRPr="00163F6E">
        <w:rPr>
          <w:rFonts w:ascii="Times New Roman" w:eastAsia="Times New Roman" w:hAnsi="Times New Roman" w:cs="Times New Roman"/>
          <w:sz w:val="28"/>
          <w:szCs w:val="28"/>
          <w:lang w:eastAsia="ru-RU"/>
        </w:rPr>
        <w:t xml:space="preserve"> дела – документы личного происхождения и </w:t>
      </w:r>
      <w:r w:rsidRPr="00163F6E">
        <w:rPr>
          <w:rFonts w:ascii="Times New Roman" w:eastAsia="Times New Roman" w:hAnsi="Times New Roman" w:cs="Times New Roman"/>
          <w:b/>
          <w:sz w:val="28"/>
          <w:szCs w:val="28"/>
          <w:lang w:eastAsia="ru-RU"/>
        </w:rPr>
        <w:t>6976</w:t>
      </w:r>
      <w:r w:rsidRPr="00163F6E">
        <w:rPr>
          <w:rFonts w:ascii="Times New Roman" w:eastAsia="Times New Roman" w:hAnsi="Times New Roman" w:cs="Times New Roman"/>
          <w:sz w:val="28"/>
          <w:szCs w:val="28"/>
          <w:lang w:eastAsia="ru-RU"/>
        </w:rPr>
        <w:t xml:space="preserve"> дела – документы по личному составу от ликвидированных организаций, предприятий и учреждений.</w:t>
      </w:r>
    </w:p>
    <w:p w:rsidR="00F66DEC" w:rsidRPr="00163F6E" w:rsidRDefault="00F66DEC"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В 2021 году в архивный отдел обратилось лично </w:t>
      </w:r>
      <w:r w:rsidRPr="00163F6E">
        <w:rPr>
          <w:rFonts w:ascii="Times New Roman" w:eastAsia="Times New Roman" w:hAnsi="Times New Roman" w:cs="Times New Roman"/>
          <w:b/>
          <w:sz w:val="28"/>
          <w:szCs w:val="28"/>
          <w:lang w:eastAsia="ru-RU"/>
        </w:rPr>
        <w:t>260</w:t>
      </w:r>
      <w:r w:rsidRPr="00163F6E">
        <w:rPr>
          <w:rFonts w:ascii="Times New Roman" w:eastAsia="Times New Roman" w:hAnsi="Times New Roman" w:cs="Times New Roman"/>
          <w:sz w:val="28"/>
          <w:szCs w:val="28"/>
          <w:lang w:eastAsia="ru-RU"/>
        </w:rPr>
        <w:t xml:space="preserve">  человек  (это не считая запросов, поступивших  почтой, электронной почтой и курьером) за справками и  консультациями, по телефону –  </w:t>
      </w:r>
      <w:r w:rsidRPr="00163F6E">
        <w:rPr>
          <w:rFonts w:ascii="Times New Roman" w:eastAsia="Times New Roman" w:hAnsi="Times New Roman" w:cs="Times New Roman"/>
          <w:b/>
          <w:sz w:val="28"/>
          <w:szCs w:val="28"/>
          <w:lang w:eastAsia="ru-RU"/>
        </w:rPr>
        <w:t>620</w:t>
      </w:r>
      <w:r w:rsidRPr="00163F6E">
        <w:rPr>
          <w:rFonts w:ascii="Times New Roman" w:eastAsia="Times New Roman" w:hAnsi="Times New Roman" w:cs="Times New Roman"/>
          <w:sz w:val="28"/>
          <w:szCs w:val="28"/>
          <w:lang w:eastAsia="ru-RU"/>
        </w:rPr>
        <w:t xml:space="preserve"> человек.</w:t>
      </w:r>
    </w:p>
    <w:p w:rsidR="00F66DEC" w:rsidRPr="00163F6E" w:rsidRDefault="00F66DEC"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В 2021 году  архивным отделом было исполнено всего </w:t>
      </w:r>
      <w:r w:rsidRPr="00163F6E">
        <w:rPr>
          <w:rFonts w:ascii="Times New Roman" w:eastAsia="Times New Roman" w:hAnsi="Times New Roman" w:cs="Times New Roman"/>
          <w:b/>
          <w:sz w:val="28"/>
          <w:szCs w:val="28"/>
          <w:lang w:eastAsia="ru-RU"/>
        </w:rPr>
        <w:t>845</w:t>
      </w:r>
      <w:r w:rsidRPr="00163F6E">
        <w:rPr>
          <w:rFonts w:ascii="Times New Roman" w:eastAsia="Times New Roman" w:hAnsi="Times New Roman" w:cs="Times New Roman"/>
          <w:sz w:val="28"/>
          <w:szCs w:val="28"/>
          <w:lang w:eastAsia="ru-RU"/>
        </w:rPr>
        <w:t xml:space="preserve"> запросов физических и юридических лиц, из них </w:t>
      </w:r>
      <w:r w:rsidRPr="00163F6E">
        <w:rPr>
          <w:rFonts w:ascii="Times New Roman" w:eastAsia="Times New Roman" w:hAnsi="Times New Roman" w:cs="Times New Roman"/>
          <w:b/>
          <w:sz w:val="28"/>
          <w:szCs w:val="28"/>
          <w:lang w:eastAsia="ru-RU"/>
        </w:rPr>
        <w:t>640</w:t>
      </w:r>
      <w:r w:rsidRPr="00163F6E">
        <w:rPr>
          <w:rFonts w:ascii="Times New Roman" w:eastAsia="Times New Roman" w:hAnsi="Times New Roman" w:cs="Times New Roman"/>
          <w:sz w:val="28"/>
          <w:szCs w:val="28"/>
          <w:lang w:eastAsia="ru-RU"/>
        </w:rPr>
        <w:t xml:space="preserve"> запросов  -  социально-правовые (о трудовом и трудовом льготным стаже, начислении заработной платы, награждении,  переименование ликвидированных предприятий и организаций и  т.д.), </w:t>
      </w:r>
      <w:r w:rsidRPr="00163F6E">
        <w:rPr>
          <w:rFonts w:ascii="Times New Roman" w:eastAsia="Times New Roman" w:hAnsi="Times New Roman" w:cs="Times New Roman"/>
          <w:b/>
          <w:sz w:val="28"/>
          <w:szCs w:val="28"/>
          <w:lang w:eastAsia="ru-RU"/>
        </w:rPr>
        <w:t>210</w:t>
      </w:r>
      <w:r w:rsidRPr="00163F6E">
        <w:rPr>
          <w:rFonts w:ascii="Times New Roman" w:eastAsia="Times New Roman" w:hAnsi="Times New Roman" w:cs="Times New Roman"/>
          <w:sz w:val="28"/>
          <w:szCs w:val="28"/>
          <w:lang w:eastAsia="ru-RU"/>
        </w:rPr>
        <w:t xml:space="preserve"> - тематические (о выделении земельных участков, копии свидетельств, копии документов, о выдаче ордеров, переименовании улиц  и </w:t>
      </w:r>
      <w:proofErr w:type="spellStart"/>
      <w:r w:rsidRPr="00163F6E">
        <w:rPr>
          <w:rFonts w:ascii="Times New Roman" w:eastAsia="Times New Roman" w:hAnsi="Times New Roman" w:cs="Times New Roman"/>
          <w:sz w:val="28"/>
          <w:szCs w:val="28"/>
          <w:lang w:eastAsia="ru-RU"/>
        </w:rPr>
        <w:t>т</w:t>
      </w:r>
      <w:proofErr w:type="gramStart"/>
      <w:r w:rsidRPr="00163F6E">
        <w:rPr>
          <w:rFonts w:ascii="Times New Roman" w:eastAsia="Times New Roman" w:hAnsi="Times New Roman" w:cs="Times New Roman"/>
          <w:sz w:val="28"/>
          <w:szCs w:val="28"/>
          <w:lang w:eastAsia="ru-RU"/>
        </w:rPr>
        <w:t>.д</w:t>
      </w:r>
      <w:proofErr w:type="spellEnd"/>
      <w:proofErr w:type="gramEnd"/>
      <w:r w:rsidRPr="00163F6E">
        <w:rPr>
          <w:rFonts w:ascii="Times New Roman" w:eastAsia="Times New Roman" w:hAnsi="Times New Roman" w:cs="Times New Roman"/>
          <w:sz w:val="28"/>
          <w:szCs w:val="28"/>
          <w:lang w:eastAsia="ru-RU"/>
        </w:rPr>
        <w:t xml:space="preserve">), </w:t>
      </w:r>
      <w:r w:rsidRPr="00163F6E">
        <w:rPr>
          <w:rFonts w:ascii="Times New Roman" w:eastAsia="Times New Roman" w:hAnsi="Times New Roman" w:cs="Times New Roman"/>
          <w:b/>
          <w:sz w:val="28"/>
          <w:szCs w:val="28"/>
          <w:lang w:eastAsia="ru-RU"/>
        </w:rPr>
        <w:t>5</w:t>
      </w:r>
      <w:r w:rsidRPr="00163F6E">
        <w:rPr>
          <w:rFonts w:ascii="Times New Roman" w:eastAsia="Times New Roman" w:hAnsi="Times New Roman" w:cs="Times New Roman"/>
          <w:sz w:val="28"/>
          <w:szCs w:val="28"/>
          <w:lang w:eastAsia="ru-RU"/>
        </w:rPr>
        <w:t xml:space="preserve"> - консульские (из других государств). Для исполнения запросов использовалось </w:t>
      </w:r>
      <w:r w:rsidRPr="00163F6E">
        <w:rPr>
          <w:rFonts w:ascii="Times New Roman" w:eastAsia="Times New Roman" w:hAnsi="Times New Roman" w:cs="Times New Roman"/>
          <w:b/>
          <w:sz w:val="28"/>
          <w:szCs w:val="28"/>
          <w:lang w:eastAsia="ru-RU"/>
        </w:rPr>
        <w:t>4500</w:t>
      </w:r>
      <w:r w:rsidRPr="00163F6E">
        <w:rPr>
          <w:rFonts w:ascii="Times New Roman" w:eastAsia="Times New Roman" w:hAnsi="Times New Roman" w:cs="Times New Roman"/>
          <w:sz w:val="28"/>
          <w:szCs w:val="28"/>
          <w:lang w:eastAsia="ru-RU"/>
        </w:rPr>
        <w:t xml:space="preserve"> дел из хранилища.</w:t>
      </w:r>
    </w:p>
    <w:p w:rsidR="00F66DEC" w:rsidRPr="00163F6E" w:rsidRDefault="00F66DEC"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В 2021 году были утверждены   экспертно-проверочной методической комиссией </w:t>
      </w:r>
      <w:proofErr w:type="gramStart"/>
      <w:r w:rsidRPr="00163F6E">
        <w:rPr>
          <w:rFonts w:ascii="Times New Roman" w:eastAsia="Times New Roman" w:hAnsi="Times New Roman" w:cs="Times New Roman"/>
          <w:sz w:val="28"/>
          <w:szCs w:val="28"/>
          <w:lang w:eastAsia="ru-RU"/>
        </w:rPr>
        <w:t>Министерства культуры  Алтайского края  описи дел</w:t>
      </w:r>
      <w:proofErr w:type="gramEnd"/>
      <w:r w:rsidRPr="00163F6E">
        <w:rPr>
          <w:rFonts w:ascii="Times New Roman" w:eastAsia="Times New Roman" w:hAnsi="Times New Roman" w:cs="Times New Roman"/>
          <w:sz w:val="28"/>
          <w:szCs w:val="28"/>
          <w:lang w:eastAsia="ru-RU"/>
        </w:rPr>
        <w:t xml:space="preserve"> учреждений, организаций и предприятий Бийского района на </w:t>
      </w:r>
      <w:r w:rsidRPr="00163F6E">
        <w:rPr>
          <w:rFonts w:ascii="Times New Roman" w:eastAsia="Times New Roman" w:hAnsi="Times New Roman" w:cs="Times New Roman"/>
          <w:b/>
          <w:sz w:val="28"/>
          <w:szCs w:val="28"/>
          <w:lang w:eastAsia="ru-RU"/>
        </w:rPr>
        <w:t xml:space="preserve">450 </w:t>
      </w:r>
      <w:r w:rsidRPr="00163F6E">
        <w:rPr>
          <w:rFonts w:ascii="Times New Roman" w:eastAsia="Times New Roman" w:hAnsi="Times New Roman" w:cs="Times New Roman"/>
          <w:sz w:val="28"/>
          <w:szCs w:val="28"/>
          <w:lang w:eastAsia="ru-RU"/>
        </w:rPr>
        <w:t>дел постоянного хранения (управленческая документация, описи направляются через архивный отдел).</w:t>
      </w:r>
    </w:p>
    <w:p w:rsidR="00F66DEC" w:rsidRPr="00163F6E" w:rsidRDefault="00F66DEC" w:rsidP="00033FEA">
      <w:pPr>
        <w:spacing w:after="0" w:line="276" w:lineRule="auto"/>
        <w:ind w:firstLine="708"/>
        <w:jc w:val="both"/>
        <w:rPr>
          <w:rFonts w:ascii="Times New Roman" w:eastAsia="Times New Roman" w:hAnsi="Times New Roman" w:cs="Times New Roman"/>
          <w:sz w:val="28"/>
          <w:szCs w:val="28"/>
          <w:lang w:eastAsia="ru-RU"/>
        </w:rPr>
      </w:pPr>
      <w:r w:rsidRPr="00163F6E">
        <w:rPr>
          <w:rFonts w:ascii="Times New Roman" w:eastAsia="Times New Roman" w:hAnsi="Times New Roman" w:cs="Times New Roman"/>
          <w:sz w:val="28"/>
          <w:szCs w:val="28"/>
          <w:lang w:eastAsia="ru-RU"/>
        </w:rPr>
        <w:t xml:space="preserve">В рамках проведения работы по оцифровке документов в 2021 году продолжалась работа по заполнению базы данных «Архивный фонд»: были внесены заголовки на </w:t>
      </w:r>
      <w:r w:rsidRPr="00163F6E">
        <w:rPr>
          <w:rFonts w:ascii="Times New Roman" w:eastAsia="Times New Roman" w:hAnsi="Times New Roman" w:cs="Times New Roman"/>
          <w:b/>
          <w:sz w:val="28"/>
          <w:szCs w:val="28"/>
          <w:lang w:eastAsia="ru-RU"/>
        </w:rPr>
        <w:t>2160</w:t>
      </w:r>
      <w:r w:rsidRPr="00163F6E">
        <w:rPr>
          <w:rFonts w:ascii="Times New Roman" w:eastAsia="Times New Roman" w:hAnsi="Times New Roman" w:cs="Times New Roman"/>
          <w:sz w:val="28"/>
          <w:szCs w:val="28"/>
          <w:lang w:eastAsia="ru-RU"/>
        </w:rPr>
        <w:t xml:space="preserve">  дел. Также было произведено сканирование описей на </w:t>
      </w:r>
      <w:r w:rsidRPr="00163F6E">
        <w:rPr>
          <w:rFonts w:ascii="Times New Roman" w:eastAsia="Times New Roman" w:hAnsi="Times New Roman" w:cs="Times New Roman"/>
          <w:b/>
          <w:sz w:val="28"/>
          <w:szCs w:val="28"/>
          <w:lang w:eastAsia="ru-RU"/>
        </w:rPr>
        <w:t xml:space="preserve">1100 </w:t>
      </w:r>
      <w:r w:rsidRPr="00163F6E">
        <w:rPr>
          <w:rFonts w:ascii="Times New Roman" w:eastAsia="Times New Roman" w:hAnsi="Times New Roman" w:cs="Times New Roman"/>
          <w:sz w:val="28"/>
          <w:szCs w:val="28"/>
          <w:lang w:eastAsia="ru-RU"/>
        </w:rPr>
        <w:t>дел.</w:t>
      </w:r>
    </w:p>
    <w:p w:rsidR="00435F42" w:rsidRPr="00163F6E" w:rsidRDefault="00435F42" w:rsidP="00033FEA">
      <w:pPr>
        <w:spacing w:line="276" w:lineRule="auto"/>
        <w:ind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 xml:space="preserve">Прошедший отчётный период, отягощённый пандемией </w:t>
      </w:r>
      <w:proofErr w:type="spellStart"/>
      <w:r w:rsidRPr="00163F6E">
        <w:rPr>
          <w:rFonts w:ascii="Times New Roman" w:hAnsi="Times New Roman" w:cs="Times New Roman"/>
          <w:sz w:val="28"/>
          <w:szCs w:val="28"/>
        </w:rPr>
        <w:t>коронавируса</w:t>
      </w:r>
      <w:proofErr w:type="spellEnd"/>
      <w:r w:rsidRPr="00163F6E">
        <w:rPr>
          <w:rFonts w:ascii="Times New Roman" w:hAnsi="Times New Roman" w:cs="Times New Roman"/>
          <w:sz w:val="28"/>
          <w:szCs w:val="28"/>
        </w:rPr>
        <w:t xml:space="preserve"> был</w:t>
      </w:r>
      <w:proofErr w:type="gramEnd"/>
      <w:r w:rsidRPr="00163F6E">
        <w:rPr>
          <w:rFonts w:ascii="Times New Roman" w:hAnsi="Times New Roman" w:cs="Times New Roman"/>
          <w:sz w:val="28"/>
          <w:szCs w:val="28"/>
        </w:rPr>
        <w:t xml:space="preserve"> наполнен напряжённой организаторской работой, направленной на результативное решение вопросов местного значения, сохранение социальной и политической стабильности в районе, создание необходимых условий для комфортного проживания граждан.</w:t>
      </w:r>
    </w:p>
    <w:p w:rsidR="00435F42" w:rsidRPr="00163F6E" w:rsidRDefault="00435F4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рамках этой очень важной работы муниципальная власть района старалась использовать максимально все возможные способы и формы организаторской деятельности для обеспечения открытости и общения с населением, координации действий всех заинтересованных членов сообщества района, направленных на созидание и стабильность.</w:t>
      </w:r>
    </w:p>
    <w:p w:rsidR="00435F42" w:rsidRPr="00163F6E" w:rsidRDefault="00435F4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lastRenderedPageBreak/>
        <w:t>К сожалению, ограничительные вынужденные меры не позволили традиционно обмениваться мнениями на сходах сёл, существенно ограничили возможность прямого общения местной власти с людьми. Но Администрация района в этих условиях попыталась создать новые форматы общения с населением посредством интернета и социальных сетей. Ну, пока так.</w:t>
      </w:r>
    </w:p>
    <w:p w:rsidR="00435F42" w:rsidRPr="00163F6E" w:rsidRDefault="00435F4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Есть уверенность, что в скором времени мы вернёмся к старому верному способу общения – прямым встречам.</w:t>
      </w:r>
    </w:p>
    <w:p w:rsidR="00435F42" w:rsidRPr="00163F6E" w:rsidRDefault="00435F4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Разноплановая, систематическая напряжённая организаторская работа органов районной муниципальной власти, состоящая из многочисленных важных моментов, носящих целевой характер, позволила во многом обеспечить успешное выполнение намеченных планов, получить желаемый результат, и здесь нет главных и второстепенных вопросов, все важны и несут значимую нагрузку.</w:t>
      </w:r>
    </w:p>
    <w:p w:rsidR="00435F42" w:rsidRPr="00163F6E" w:rsidRDefault="00435F4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Это и планирование, и совещания, и планёрки, и командировки, и сессии депутатов, подготовка документов, в том числе наградных, работа в социальных сетях и пр.</w:t>
      </w:r>
    </w:p>
    <w:p w:rsidR="00435F42" w:rsidRPr="00163F6E" w:rsidRDefault="00435F42" w:rsidP="00033FEA">
      <w:pPr>
        <w:spacing w:line="276" w:lineRule="auto"/>
        <w:ind w:firstLine="708"/>
        <w:jc w:val="both"/>
        <w:rPr>
          <w:rFonts w:ascii="Times New Roman" w:hAnsi="Times New Roman" w:cs="Times New Roman"/>
          <w:sz w:val="28"/>
          <w:szCs w:val="28"/>
        </w:rPr>
      </w:pPr>
      <w:proofErr w:type="gramStart"/>
      <w:r w:rsidRPr="00163F6E">
        <w:rPr>
          <w:rFonts w:ascii="Times New Roman" w:hAnsi="Times New Roman" w:cs="Times New Roman"/>
          <w:sz w:val="28"/>
          <w:szCs w:val="28"/>
        </w:rPr>
        <w:t>Подводя итоги прошедшего периода нам всё-таки многое удалось выполнить, а</w:t>
      </w:r>
      <w:proofErr w:type="gramEnd"/>
      <w:r w:rsidRPr="00163F6E">
        <w:rPr>
          <w:rFonts w:ascii="Times New Roman" w:hAnsi="Times New Roman" w:cs="Times New Roman"/>
          <w:sz w:val="28"/>
          <w:szCs w:val="28"/>
        </w:rPr>
        <w:t xml:space="preserve"> значит, это движение вперёд.</w:t>
      </w:r>
    </w:p>
    <w:p w:rsidR="00435F42" w:rsidRPr="00163F6E" w:rsidRDefault="00435F4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Считаю необходимым подчеркнуть, что достижению полученных результатов в развитии нашего района способствовали участие и поддержка руководителей предприятий, организаций, учреждений, общественности, депутатов всех уровней, большинства коллег-глав сельсоветов, работников управлений, комитетов и отделов Администрации района, понимание и участие в созидательной работе активных жителей нашего района.</w:t>
      </w:r>
    </w:p>
    <w:p w:rsidR="00435F42" w:rsidRPr="00163F6E" w:rsidRDefault="00435F4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Следует отметить и конструктивную взвешенную, заинтересованную работу депутатского корпуса района, благодаря чему рассматриваемые в постоянных комиссиях и на заседаниях райсовета актуальные вопросы и инициативы</w:t>
      </w:r>
      <w:r w:rsidR="00AF33DD">
        <w:rPr>
          <w:rFonts w:ascii="Times New Roman" w:hAnsi="Times New Roman" w:cs="Times New Roman"/>
          <w:sz w:val="28"/>
          <w:szCs w:val="28"/>
        </w:rPr>
        <w:t>,</w:t>
      </w:r>
      <w:r w:rsidRPr="00163F6E">
        <w:rPr>
          <w:rFonts w:ascii="Times New Roman" w:hAnsi="Times New Roman" w:cs="Times New Roman"/>
          <w:sz w:val="28"/>
          <w:szCs w:val="28"/>
        </w:rPr>
        <w:t xml:space="preserve"> после активного обсуждения</w:t>
      </w:r>
      <w:r w:rsidR="00AF33DD">
        <w:rPr>
          <w:rFonts w:ascii="Times New Roman" w:hAnsi="Times New Roman" w:cs="Times New Roman"/>
          <w:sz w:val="28"/>
          <w:szCs w:val="28"/>
        </w:rPr>
        <w:t>,</w:t>
      </w:r>
      <w:bookmarkStart w:id="4" w:name="_GoBack"/>
      <w:bookmarkEnd w:id="4"/>
      <w:r w:rsidRPr="00163F6E">
        <w:rPr>
          <w:rFonts w:ascii="Times New Roman" w:hAnsi="Times New Roman" w:cs="Times New Roman"/>
          <w:sz w:val="28"/>
          <w:szCs w:val="28"/>
        </w:rPr>
        <w:t xml:space="preserve"> трансформировались в необходимые для дальнейшего развития законодательной базы программные решения.</w:t>
      </w:r>
    </w:p>
    <w:p w:rsidR="00435F42" w:rsidRPr="00163F6E" w:rsidRDefault="00435F4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В 2022 году администрация района продолжит системную работу по реализации мероприятий направленных на улучшение благополучия района и его населения.</w:t>
      </w:r>
    </w:p>
    <w:p w:rsidR="00435F42" w:rsidRPr="00163F6E" w:rsidRDefault="00435F42" w:rsidP="00033FEA">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Уважаемые депутаты, коллеги-руководители, главы сельсоветов, работники муниципальной власти примите искреннюю благодарность и признательность за ваше заинтересованное </w:t>
      </w:r>
      <w:proofErr w:type="gramStart"/>
      <w:r w:rsidRPr="00163F6E">
        <w:rPr>
          <w:rFonts w:ascii="Times New Roman" w:hAnsi="Times New Roman" w:cs="Times New Roman"/>
          <w:sz w:val="28"/>
          <w:szCs w:val="28"/>
        </w:rPr>
        <w:t>содействие</w:t>
      </w:r>
      <w:proofErr w:type="gramEnd"/>
      <w:r w:rsidRPr="00163F6E">
        <w:rPr>
          <w:rFonts w:ascii="Times New Roman" w:hAnsi="Times New Roman" w:cs="Times New Roman"/>
          <w:sz w:val="28"/>
          <w:szCs w:val="28"/>
        </w:rPr>
        <w:t xml:space="preserve"> и поддержку в решении важнейших для нашего района задач!</w:t>
      </w:r>
    </w:p>
    <w:p w:rsidR="00A623A8" w:rsidRPr="00163F6E" w:rsidRDefault="00A623A8" w:rsidP="00A623A8">
      <w:pPr>
        <w:spacing w:line="276" w:lineRule="auto"/>
        <w:ind w:firstLine="708"/>
        <w:jc w:val="both"/>
        <w:rPr>
          <w:rFonts w:ascii="Times New Roman" w:hAnsi="Times New Roman" w:cs="Times New Roman"/>
          <w:sz w:val="28"/>
          <w:szCs w:val="28"/>
        </w:rPr>
      </w:pPr>
      <w:r w:rsidRPr="00163F6E">
        <w:rPr>
          <w:rFonts w:ascii="Times New Roman" w:hAnsi="Times New Roman" w:cs="Times New Roman"/>
          <w:sz w:val="28"/>
          <w:szCs w:val="28"/>
        </w:rPr>
        <w:t xml:space="preserve"> </w:t>
      </w:r>
    </w:p>
    <w:p w:rsidR="00435F42" w:rsidRPr="00163F6E" w:rsidRDefault="00435F42" w:rsidP="00163F6E">
      <w:pPr>
        <w:spacing w:after="0" w:line="276" w:lineRule="auto"/>
        <w:ind w:firstLine="709"/>
        <w:jc w:val="both"/>
        <w:rPr>
          <w:rFonts w:ascii="Times New Roman" w:hAnsi="Times New Roman" w:cs="Times New Roman"/>
          <w:sz w:val="28"/>
          <w:szCs w:val="28"/>
          <w:u w:val="single"/>
        </w:rPr>
      </w:pPr>
      <w:r w:rsidRPr="00163F6E">
        <w:rPr>
          <w:rFonts w:ascii="Times New Roman" w:hAnsi="Times New Roman" w:cs="Times New Roman"/>
          <w:bCs/>
          <w:sz w:val="28"/>
          <w:szCs w:val="28"/>
        </w:rPr>
        <w:t>Глава района                                                                                    Д.С. Артемов</w:t>
      </w:r>
    </w:p>
    <w:p w:rsidR="003A702B" w:rsidRPr="00163F6E" w:rsidRDefault="003A702B" w:rsidP="00033FEA">
      <w:pPr>
        <w:spacing w:line="276" w:lineRule="auto"/>
        <w:ind w:right="-143" w:firstLine="708"/>
        <w:jc w:val="both"/>
        <w:rPr>
          <w:rFonts w:ascii="Times New Roman" w:hAnsi="Times New Roman" w:cs="Times New Roman"/>
          <w:sz w:val="28"/>
          <w:szCs w:val="28"/>
        </w:rPr>
      </w:pPr>
    </w:p>
    <w:sectPr w:rsidR="003A702B" w:rsidRPr="00163F6E" w:rsidSect="00033FEA">
      <w:footerReference w:type="default" r:id="rId9"/>
      <w:pgSz w:w="11906" w:h="16838"/>
      <w:pgMar w:top="709"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825" w:rsidRDefault="00554825">
      <w:pPr>
        <w:spacing w:after="0"/>
      </w:pPr>
      <w:r>
        <w:separator/>
      </w:r>
    </w:p>
  </w:endnote>
  <w:endnote w:type="continuationSeparator" w:id="0">
    <w:p w:rsidR="00554825" w:rsidRDefault="005548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47946"/>
      <w:docPartObj>
        <w:docPartGallery w:val="Page Numbers (Bottom of Page)"/>
        <w:docPartUnique/>
      </w:docPartObj>
    </w:sdtPr>
    <w:sdtContent>
      <w:p w:rsidR="00342369" w:rsidRDefault="00342369">
        <w:pPr>
          <w:pStyle w:val="a7"/>
          <w:jc w:val="right"/>
        </w:pPr>
        <w:r>
          <w:fldChar w:fldCharType="begin"/>
        </w:r>
        <w:r>
          <w:instrText>PAGE   \* MERGEFORMAT</w:instrText>
        </w:r>
        <w:r>
          <w:fldChar w:fldCharType="separate"/>
        </w:r>
        <w:r w:rsidR="00AF33DD">
          <w:rPr>
            <w:noProof/>
          </w:rPr>
          <w:t>47</w:t>
        </w:r>
        <w:r>
          <w:fldChar w:fldCharType="end"/>
        </w:r>
      </w:p>
    </w:sdtContent>
  </w:sdt>
  <w:p w:rsidR="00342369" w:rsidRDefault="003423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825" w:rsidRDefault="00554825">
      <w:pPr>
        <w:spacing w:after="0"/>
      </w:pPr>
      <w:r>
        <w:separator/>
      </w:r>
    </w:p>
  </w:footnote>
  <w:footnote w:type="continuationSeparator" w:id="0">
    <w:p w:rsidR="00554825" w:rsidRDefault="005548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720"/>
        </w:tabs>
        <w:ind w:left="720" w:hanging="360"/>
      </w:pPr>
      <w:rPr>
        <w:rFonts w:ascii="Symbol" w:hAnsi="Symbol" w:cs="Courier New"/>
        <w:sz w:val="18"/>
        <w:szCs w:val="18"/>
      </w:rPr>
    </w:lvl>
    <w:lvl w:ilvl="2">
      <w:start w:val="1"/>
      <w:numFmt w:val="bullet"/>
      <w:lvlText w:val=""/>
      <w:lvlJc w:val="left"/>
      <w:pPr>
        <w:tabs>
          <w:tab w:val="num" w:pos="1080"/>
        </w:tabs>
        <w:ind w:left="1080" w:hanging="360"/>
      </w:pPr>
      <w:rPr>
        <w:rFonts w:ascii="Symbol" w:hAnsi="Symbol" w:cs="Courier New"/>
        <w:sz w:val="18"/>
        <w:szCs w:val="18"/>
      </w:rPr>
    </w:lvl>
    <w:lvl w:ilvl="3">
      <w:start w:val="1"/>
      <w:numFmt w:val="bullet"/>
      <w:lvlText w:val=""/>
      <w:lvlJc w:val="left"/>
      <w:pPr>
        <w:tabs>
          <w:tab w:val="num" w:pos="1440"/>
        </w:tabs>
        <w:ind w:left="1440" w:hanging="360"/>
      </w:pPr>
      <w:rPr>
        <w:rFonts w:ascii="Symbol" w:hAnsi="Symbol" w:cs="Courier New"/>
        <w:sz w:val="18"/>
        <w:szCs w:val="18"/>
      </w:rPr>
    </w:lvl>
    <w:lvl w:ilvl="4">
      <w:start w:val="1"/>
      <w:numFmt w:val="bullet"/>
      <w:lvlText w:val=""/>
      <w:lvlJc w:val="left"/>
      <w:pPr>
        <w:tabs>
          <w:tab w:val="num" w:pos="1800"/>
        </w:tabs>
        <w:ind w:left="1800" w:hanging="360"/>
      </w:pPr>
      <w:rPr>
        <w:rFonts w:ascii="Symbol" w:hAnsi="Symbol" w:cs="Courier New"/>
        <w:sz w:val="18"/>
        <w:szCs w:val="18"/>
      </w:rPr>
    </w:lvl>
    <w:lvl w:ilvl="5">
      <w:start w:val="1"/>
      <w:numFmt w:val="bullet"/>
      <w:lvlText w:val=""/>
      <w:lvlJc w:val="left"/>
      <w:pPr>
        <w:tabs>
          <w:tab w:val="num" w:pos="2160"/>
        </w:tabs>
        <w:ind w:left="2160" w:hanging="360"/>
      </w:pPr>
      <w:rPr>
        <w:rFonts w:ascii="Symbol" w:hAnsi="Symbol" w:cs="Courier New"/>
        <w:sz w:val="18"/>
        <w:szCs w:val="18"/>
      </w:rPr>
    </w:lvl>
    <w:lvl w:ilvl="6">
      <w:start w:val="1"/>
      <w:numFmt w:val="bullet"/>
      <w:lvlText w:val=""/>
      <w:lvlJc w:val="left"/>
      <w:pPr>
        <w:tabs>
          <w:tab w:val="num" w:pos="2520"/>
        </w:tabs>
        <w:ind w:left="2520" w:hanging="360"/>
      </w:pPr>
      <w:rPr>
        <w:rFonts w:ascii="Symbol" w:hAnsi="Symbol" w:cs="Courier New"/>
        <w:sz w:val="18"/>
        <w:szCs w:val="18"/>
      </w:rPr>
    </w:lvl>
    <w:lvl w:ilvl="7">
      <w:start w:val="1"/>
      <w:numFmt w:val="bullet"/>
      <w:lvlText w:val=""/>
      <w:lvlJc w:val="left"/>
      <w:pPr>
        <w:tabs>
          <w:tab w:val="num" w:pos="2880"/>
        </w:tabs>
        <w:ind w:left="2880" w:hanging="360"/>
      </w:pPr>
      <w:rPr>
        <w:rFonts w:ascii="Symbol" w:hAnsi="Symbol" w:cs="Courier New"/>
        <w:sz w:val="18"/>
        <w:szCs w:val="18"/>
      </w:rPr>
    </w:lvl>
    <w:lvl w:ilvl="8">
      <w:start w:val="1"/>
      <w:numFmt w:val="bullet"/>
      <w:lvlText w:val=""/>
      <w:lvlJc w:val="left"/>
      <w:pPr>
        <w:tabs>
          <w:tab w:val="num" w:pos="3240"/>
        </w:tabs>
        <w:ind w:left="3240" w:hanging="360"/>
      </w:pPr>
      <w:rPr>
        <w:rFonts w:ascii="Symbol" w:hAnsi="Symbol" w:cs="Courier New"/>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1122"/>
        </w:tabs>
        <w:ind w:left="1122" w:hanging="360"/>
      </w:pPr>
      <w:rPr>
        <w:rFonts w:ascii="Symbol" w:hAnsi="Symbol" w:cs="Courier New"/>
        <w:sz w:val="18"/>
        <w:szCs w:val="18"/>
      </w:rPr>
    </w:lvl>
    <w:lvl w:ilvl="2">
      <w:start w:val="1"/>
      <w:numFmt w:val="bullet"/>
      <w:lvlText w:val=""/>
      <w:lvlJc w:val="left"/>
      <w:pPr>
        <w:tabs>
          <w:tab w:val="num" w:pos="1884"/>
        </w:tabs>
        <w:ind w:left="1884" w:hanging="360"/>
      </w:pPr>
      <w:rPr>
        <w:rFonts w:ascii="Symbol" w:hAnsi="Symbol" w:cs="Courier New"/>
        <w:sz w:val="18"/>
        <w:szCs w:val="18"/>
      </w:rPr>
    </w:lvl>
    <w:lvl w:ilvl="3">
      <w:start w:val="1"/>
      <w:numFmt w:val="bullet"/>
      <w:lvlText w:val=""/>
      <w:lvlJc w:val="left"/>
      <w:pPr>
        <w:tabs>
          <w:tab w:val="num" w:pos="2646"/>
        </w:tabs>
        <w:ind w:left="2646" w:hanging="360"/>
      </w:pPr>
      <w:rPr>
        <w:rFonts w:ascii="Symbol" w:hAnsi="Symbol" w:cs="Courier New"/>
        <w:sz w:val="18"/>
        <w:szCs w:val="18"/>
      </w:rPr>
    </w:lvl>
    <w:lvl w:ilvl="4">
      <w:start w:val="1"/>
      <w:numFmt w:val="bullet"/>
      <w:lvlText w:val=""/>
      <w:lvlJc w:val="left"/>
      <w:pPr>
        <w:tabs>
          <w:tab w:val="num" w:pos="3408"/>
        </w:tabs>
        <w:ind w:left="3408" w:hanging="360"/>
      </w:pPr>
      <w:rPr>
        <w:rFonts w:ascii="Symbol" w:hAnsi="Symbol" w:cs="Courier New"/>
        <w:sz w:val="18"/>
        <w:szCs w:val="18"/>
      </w:rPr>
    </w:lvl>
    <w:lvl w:ilvl="5">
      <w:start w:val="1"/>
      <w:numFmt w:val="bullet"/>
      <w:lvlText w:val=""/>
      <w:lvlJc w:val="left"/>
      <w:pPr>
        <w:tabs>
          <w:tab w:val="num" w:pos="4170"/>
        </w:tabs>
        <w:ind w:left="4170" w:hanging="360"/>
      </w:pPr>
      <w:rPr>
        <w:rFonts w:ascii="Symbol" w:hAnsi="Symbol" w:cs="Courier New"/>
        <w:sz w:val="18"/>
        <w:szCs w:val="18"/>
      </w:rPr>
    </w:lvl>
    <w:lvl w:ilvl="6">
      <w:start w:val="1"/>
      <w:numFmt w:val="bullet"/>
      <w:lvlText w:val=""/>
      <w:lvlJc w:val="left"/>
      <w:pPr>
        <w:tabs>
          <w:tab w:val="num" w:pos="4932"/>
        </w:tabs>
        <w:ind w:left="4932" w:hanging="360"/>
      </w:pPr>
      <w:rPr>
        <w:rFonts w:ascii="Symbol" w:hAnsi="Symbol" w:cs="Courier New"/>
        <w:sz w:val="18"/>
        <w:szCs w:val="18"/>
      </w:rPr>
    </w:lvl>
    <w:lvl w:ilvl="7">
      <w:start w:val="1"/>
      <w:numFmt w:val="bullet"/>
      <w:lvlText w:val=""/>
      <w:lvlJc w:val="left"/>
      <w:pPr>
        <w:tabs>
          <w:tab w:val="num" w:pos="5694"/>
        </w:tabs>
        <w:ind w:left="5694" w:hanging="360"/>
      </w:pPr>
      <w:rPr>
        <w:rFonts w:ascii="Symbol" w:hAnsi="Symbol" w:cs="Courier New"/>
        <w:sz w:val="18"/>
        <w:szCs w:val="18"/>
      </w:rPr>
    </w:lvl>
    <w:lvl w:ilvl="8">
      <w:start w:val="1"/>
      <w:numFmt w:val="bullet"/>
      <w:lvlText w:val=""/>
      <w:lvlJc w:val="left"/>
      <w:pPr>
        <w:tabs>
          <w:tab w:val="num" w:pos="6456"/>
        </w:tabs>
        <w:ind w:left="6456" w:hanging="360"/>
      </w:pPr>
      <w:rPr>
        <w:rFonts w:ascii="Symbol" w:hAnsi="Symbol" w:cs="Courier New"/>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720"/>
        </w:tabs>
        <w:ind w:left="720" w:hanging="360"/>
      </w:pPr>
      <w:rPr>
        <w:rFonts w:ascii="Symbol" w:hAnsi="Symbol" w:cs="Courier New"/>
        <w:sz w:val="18"/>
        <w:szCs w:val="18"/>
      </w:rPr>
    </w:lvl>
    <w:lvl w:ilvl="2">
      <w:start w:val="1"/>
      <w:numFmt w:val="bullet"/>
      <w:lvlText w:val=""/>
      <w:lvlJc w:val="left"/>
      <w:pPr>
        <w:tabs>
          <w:tab w:val="num" w:pos="1080"/>
        </w:tabs>
        <w:ind w:left="1080" w:hanging="360"/>
      </w:pPr>
      <w:rPr>
        <w:rFonts w:ascii="Symbol" w:hAnsi="Symbol" w:cs="Courier New"/>
        <w:sz w:val="18"/>
        <w:szCs w:val="18"/>
      </w:rPr>
    </w:lvl>
    <w:lvl w:ilvl="3">
      <w:start w:val="1"/>
      <w:numFmt w:val="bullet"/>
      <w:lvlText w:val=""/>
      <w:lvlJc w:val="left"/>
      <w:pPr>
        <w:tabs>
          <w:tab w:val="num" w:pos="1440"/>
        </w:tabs>
        <w:ind w:left="1440" w:hanging="360"/>
      </w:pPr>
      <w:rPr>
        <w:rFonts w:ascii="Symbol" w:hAnsi="Symbol" w:cs="Courier New"/>
        <w:sz w:val="18"/>
        <w:szCs w:val="18"/>
      </w:rPr>
    </w:lvl>
    <w:lvl w:ilvl="4">
      <w:start w:val="1"/>
      <w:numFmt w:val="bullet"/>
      <w:lvlText w:val=""/>
      <w:lvlJc w:val="left"/>
      <w:pPr>
        <w:tabs>
          <w:tab w:val="num" w:pos="1800"/>
        </w:tabs>
        <w:ind w:left="1800" w:hanging="360"/>
      </w:pPr>
      <w:rPr>
        <w:rFonts w:ascii="Symbol" w:hAnsi="Symbol" w:cs="Courier New"/>
        <w:sz w:val="18"/>
        <w:szCs w:val="18"/>
      </w:rPr>
    </w:lvl>
    <w:lvl w:ilvl="5">
      <w:start w:val="1"/>
      <w:numFmt w:val="bullet"/>
      <w:lvlText w:val=""/>
      <w:lvlJc w:val="left"/>
      <w:pPr>
        <w:tabs>
          <w:tab w:val="num" w:pos="2160"/>
        </w:tabs>
        <w:ind w:left="2160" w:hanging="360"/>
      </w:pPr>
      <w:rPr>
        <w:rFonts w:ascii="Symbol" w:hAnsi="Symbol" w:cs="Courier New"/>
        <w:sz w:val="18"/>
        <w:szCs w:val="18"/>
      </w:rPr>
    </w:lvl>
    <w:lvl w:ilvl="6">
      <w:start w:val="1"/>
      <w:numFmt w:val="bullet"/>
      <w:lvlText w:val=""/>
      <w:lvlJc w:val="left"/>
      <w:pPr>
        <w:tabs>
          <w:tab w:val="num" w:pos="2520"/>
        </w:tabs>
        <w:ind w:left="2520" w:hanging="360"/>
      </w:pPr>
      <w:rPr>
        <w:rFonts w:ascii="Symbol" w:hAnsi="Symbol" w:cs="Courier New"/>
        <w:sz w:val="18"/>
        <w:szCs w:val="18"/>
      </w:rPr>
    </w:lvl>
    <w:lvl w:ilvl="7">
      <w:start w:val="1"/>
      <w:numFmt w:val="bullet"/>
      <w:lvlText w:val=""/>
      <w:lvlJc w:val="left"/>
      <w:pPr>
        <w:tabs>
          <w:tab w:val="num" w:pos="2880"/>
        </w:tabs>
        <w:ind w:left="2880" w:hanging="360"/>
      </w:pPr>
      <w:rPr>
        <w:rFonts w:ascii="Symbol" w:hAnsi="Symbol" w:cs="Courier New"/>
        <w:sz w:val="18"/>
        <w:szCs w:val="18"/>
      </w:rPr>
    </w:lvl>
    <w:lvl w:ilvl="8">
      <w:start w:val="1"/>
      <w:numFmt w:val="bullet"/>
      <w:lvlText w:val=""/>
      <w:lvlJc w:val="left"/>
      <w:pPr>
        <w:tabs>
          <w:tab w:val="num" w:pos="3240"/>
        </w:tabs>
        <w:ind w:left="3240" w:hanging="360"/>
      </w:pPr>
      <w:rPr>
        <w:rFonts w:ascii="Symbol" w:hAnsi="Symbol" w:cs="Courier New"/>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720"/>
        </w:tabs>
        <w:ind w:left="720" w:hanging="360"/>
      </w:pPr>
      <w:rPr>
        <w:rFonts w:ascii="Symbol" w:hAnsi="Symbol" w:cs="Courier New"/>
        <w:sz w:val="18"/>
        <w:szCs w:val="18"/>
      </w:rPr>
    </w:lvl>
    <w:lvl w:ilvl="2">
      <w:start w:val="1"/>
      <w:numFmt w:val="bullet"/>
      <w:lvlText w:val=""/>
      <w:lvlJc w:val="left"/>
      <w:pPr>
        <w:tabs>
          <w:tab w:val="num" w:pos="1080"/>
        </w:tabs>
        <w:ind w:left="1080" w:hanging="360"/>
      </w:pPr>
      <w:rPr>
        <w:rFonts w:ascii="Symbol" w:hAnsi="Symbol" w:cs="Courier New"/>
        <w:sz w:val="18"/>
        <w:szCs w:val="18"/>
      </w:rPr>
    </w:lvl>
    <w:lvl w:ilvl="3">
      <w:start w:val="1"/>
      <w:numFmt w:val="bullet"/>
      <w:lvlText w:val=""/>
      <w:lvlJc w:val="left"/>
      <w:pPr>
        <w:tabs>
          <w:tab w:val="num" w:pos="1440"/>
        </w:tabs>
        <w:ind w:left="1440" w:hanging="360"/>
      </w:pPr>
      <w:rPr>
        <w:rFonts w:ascii="Symbol" w:hAnsi="Symbol" w:cs="Courier New"/>
        <w:sz w:val="18"/>
        <w:szCs w:val="18"/>
      </w:rPr>
    </w:lvl>
    <w:lvl w:ilvl="4">
      <w:start w:val="1"/>
      <w:numFmt w:val="bullet"/>
      <w:lvlText w:val=""/>
      <w:lvlJc w:val="left"/>
      <w:pPr>
        <w:tabs>
          <w:tab w:val="num" w:pos="1800"/>
        </w:tabs>
        <w:ind w:left="1800" w:hanging="360"/>
      </w:pPr>
      <w:rPr>
        <w:rFonts w:ascii="Symbol" w:hAnsi="Symbol" w:cs="Courier New"/>
        <w:sz w:val="18"/>
        <w:szCs w:val="18"/>
      </w:rPr>
    </w:lvl>
    <w:lvl w:ilvl="5">
      <w:start w:val="1"/>
      <w:numFmt w:val="bullet"/>
      <w:lvlText w:val=""/>
      <w:lvlJc w:val="left"/>
      <w:pPr>
        <w:tabs>
          <w:tab w:val="num" w:pos="2160"/>
        </w:tabs>
        <w:ind w:left="2160" w:hanging="360"/>
      </w:pPr>
      <w:rPr>
        <w:rFonts w:ascii="Symbol" w:hAnsi="Symbol" w:cs="Courier New"/>
        <w:sz w:val="18"/>
        <w:szCs w:val="18"/>
      </w:rPr>
    </w:lvl>
    <w:lvl w:ilvl="6">
      <w:start w:val="1"/>
      <w:numFmt w:val="bullet"/>
      <w:lvlText w:val=""/>
      <w:lvlJc w:val="left"/>
      <w:pPr>
        <w:tabs>
          <w:tab w:val="num" w:pos="2520"/>
        </w:tabs>
        <w:ind w:left="2520" w:hanging="360"/>
      </w:pPr>
      <w:rPr>
        <w:rFonts w:ascii="Symbol" w:hAnsi="Symbol" w:cs="Courier New"/>
        <w:sz w:val="18"/>
        <w:szCs w:val="18"/>
      </w:rPr>
    </w:lvl>
    <w:lvl w:ilvl="7">
      <w:start w:val="1"/>
      <w:numFmt w:val="bullet"/>
      <w:lvlText w:val=""/>
      <w:lvlJc w:val="left"/>
      <w:pPr>
        <w:tabs>
          <w:tab w:val="num" w:pos="2880"/>
        </w:tabs>
        <w:ind w:left="2880" w:hanging="360"/>
      </w:pPr>
      <w:rPr>
        <w:rFonts w:ascii="Symbol" w:hAnsi="Symbol" w:cs="Courier New"/>
        <w:sz w:val="18"/>
        <w:szCs w:val="18"/>
      </w:rPr>
    </w:lvl>
    <w:lvl w:ilvl="8">
      <w:start w:val="1"/>
      <w:numFmt w:val="bullet"/>
      <w:lvlText w:val=""/>
      <w:lvlJc w:val="left"/>
      <w:pPr>
        <w:tabs>
          <w:tab w:val="num" w:pos="3240"/>
        </w:tabs>
        <w:ind w:left="3240" w:hanging="360"/>
      </w:pPr>
      <w:rPr>
        <w:rFonts w:ascii="Symbol" w:hAnsi="Symbol" w:cs="Courier New"/>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720"/>
        </w:tabs>
        <w:ind w:left="720" w:hanging="360"/>
      </w:pPr>
      <w:rPr>
        <w:rFonts w:ascii="Symbol" w:hAnsi="Symbol" w:cs="Courier New"/>
        <w:sz w:val="18"/>
        <w:szCs w:val="18"/>
      </w:rPr>
    </w:lvl>
    <w:lvl w:ilvl="2">
      <w:start w:val="1"/>
      <w:numFmt w:val="bullet"/>
      <w:lvlText w:val=""/>
      <w:lvlJc w:val="left"/>
      <w:pPr>
        <w:tabs>
          <w:tab w:val="num" w:pos="1080"/>
        </w:tabs>
        <w:ind w:left="1080" w:hanging="360"/>
      </w:pPr>
      <w:rPr>
        <w:rFonts w:ascii="Symbol" w:hAnsi="Symbol" w:cs="Courier New"/>
        <w:sz w:val="18"/>
        <w:szCs w:val="18"/>
      </w:rPr>
    </w:lvl>
    <w:lvl w:ilvl="3">
      <w:start w:val="1"/>
      <w:numFmt w:val="bullet"/>
      <w:lvlText w:val=""/>
      <w:lvlJc w:val="left"/>
      <w:pPr>
        <w:tabs>
          <w:tab w:val="num" w:pos="1440"/>
        </w:tabs>
        <w:ind w:left="1440" w:hanging="360"/>
      </w:pPr>
      <w:rPr>
        <w:rFonts w:ascii="Symbol" w:hAnsi="Symbol" w:cs="Courier New"/>
        <w:sz w:val="18"/>
        <w:szCs w:val="18"/>
      </w:rPr>
    </w:lvl>
    <w:lvl w:ilvl="4">
      <w:start w:val="1"/>
      <w:numFmt w:val="bullet"/>
      <w:lvlText w:val=""/>
      <w:lvlJc w:val="left"/>
      <w:pPr>
        <w:tabs>
          <w:tab w:val="num" w:pos="1800"/>
        </w:tabs>
        <w:ind w:left="1800" w:hanging="360"/>
      </w:pPr>
      <w:rPr>
        <w:rFonts w:ascii="Symbol" w:hAnsi="Symbol" w:cs="Courier New"/>
        <w:sz w:val="18"/>
        <w:szCs w:val="18"/>
      </w:rPr>
    </w:lvl>
    <w:lvl w:ilvl="5">
      <w:start w:val="1"/>
      <w:numFmt w:val="bullet"/>
      <w:lvlText w:val=""/>
      <w:lvlJc w:val="left"/>
      <w:pPr>
        <w:tabs>
          <w:tab w:val="num" w:pos="2160"/>
        </w:tabs>
        <w:ind w:left="2160" w:hanging="360"/>
      </w:pPr>
      <w:rPr>
        <w:rFonts w:ascii="Symbol" w:hAnsi="Symbol" w:cs="Courier New"/>
        <w:sz w:val="18"/>
        <w:szCs w:val="18"/>
      </w:rPr>
    </w:lvl>
    <w:lvl w:ilvl="6">
      <w:start w:val="1"/>
      <w:numFmt w:val="bullet"/>
      <w:lvlText w:val=""/>
      <w:lvlJc w:val="left"/>
      <w:pPr>
        <w:tabs>
          <w:tab w:val="num" w:pos="2520"/>
        </w:tabs>
        <w:ind w:left="2520" w:hanging="360"/>
      </w:pPr>
      <w:rPr>
        <w:rFonts w:ascii="Symbol" w:hAnsi="Symbol" w:cs="Courier New"/>
        <w:sz w:val="18"/>
        <w:szCs w:val="18"/>
      </w:rPr>
    </w:lvl>
    <w:lvl w:ilvl="7">
      <w:start w:val="1"/>
      <w:numFmt w:val="bullet"/>
      <w:lvlText w:val=""/>
      <w:lvlJc w:val="left"/>
      <w:pPr>
        <w:tabs>
          <w:tab w:val="num" w:pos="2880"/>
        </w:tabs>
        <w:ind w:left="2880" w:hanging="360"/>
      </w:pPr>
      <w:rPr>
        <w:rFonts w:ascii="Symbol" w:hAnsi="Symbol" w:cs="Courier New"/>
        <w:sz w:val="18"/>
        <w:szCs w:val="18"/>
      </w:rPr>
    </w:lvl>
    <w:lvl w:ilvl="8">
      <w:start w:val="1"/>
      <w:numFmt w:val="bullet"/>
      <w:lvlText w:val=""/>
      <w:lvlJc w:val="left"/>
      <w:pPr>
        <w:tabs>
          <w:tab w:val="num" w:pos="3240"/>
        </w:tabs>
        <w:ind w:left="3240" w:hanging="360"/>
      </w:pPr>
      <w:rPr>
        <w:rFonts w:ascii="Symbol" w:hAnsi="Symbol" w:cs="Courier New"/>
        <w:sz w:val="18"/>
        <w:szCs w:val="18"/>
      </w:rPr>
    </w:lvl>
  </w:abstractNum>
  <w:abstractNum w:abstractNumId="6">
    <w:nsid w:val="00000007"/>
    <w:multiLevelType w:val="multilevel"/>
    <w:tmpl w:val="00000007"/>
    <w:name w:val="WW8Num8"/>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410"/>
        </w:tabs>
        <w:ind w:left="410" w:hanging="360"/>
      </w:pPr>
      <w:rPr>
        <w:rFonts w:ascii="Symbol" w:hAnsi="Symbol" w:cs="Courier New"/>
        <w:sz w:val="18"/>
        <w:szCs w:val="18"/>
      </w:rPr>
    </w:lvl>
    <w:lvl w:ilvl="2">
      <w:start w:val="1"/>
      <w:numFmt w:val="bullet"/>
      <w:lvlText w:val=""/>
      <w:lvlJc w:val="left"/>
      <w:pPr>
        <w:tabs>
          <w:tab w:val="num" w:pos="460"/>
        </w:tabs>
        <w:ind w:left="460" w:hanging="360"/>
      </w:pPr>
      <w:rPr>
        <w:rFonts w:ascii="Symbol" w:hAnsi="Symbol" w:cs="Courier New"/>
        <w:sz w:val="18"/>
        <w:szCs w:val="18"/>
      </w:rPr>
    </w:lvl>
    <w:lvl w:ilvl="3">
      <w:start w:val="1"/>
      <w:numFmt w:val="bullet"/>
      <w:lvlText w:val=""/>
      <w:lvlJc w:val="left"/>
      <w:pPr>
        <w:tabs>
          <w:tab w:val="num" w:pos="510"/>
        </w:tabs>
        <w:ind w:left="510" w:hanging="360"/>
      </w:pPr>
      <w:rPr>
        <w:rFonts w:ascii="Symbol" w:hAnsi="Symbol" w:cs="Courier New"/>
        <w:sz w:val="18"/>
        <w:szCs w:val="18"/>
      </w:rPr>
    </w:lvl>
    <w:lvl w:ilvl="4">
      <w:start w:val="1"/>
      <w:numFmt w:val="bullet"/>
      <w:lvlText w:val=""/>
      <w:lvlJc w:val="left"/>
      <w:pPr>
        <w:tabs>
          <w:tab w:val="num" w:pos="560"/>
        </w:tabs>
        <w:ind w:left="560" w:hanging="360"/>
      </w:pPr>
      <w:rPr>
        <w:rFonts w:ascii="Symbol" w:hAnsi="Symbol" w:cs="Courier New"/>
        <w:sz w:val="18"/>
        <w:szCs w:val="18"/>
      </w:rPr>
    </w:lvl>
    <w:lvl w:ilvl="5">
      <w:start w:val="1"/>
      <w:numFmt w:val="bullet"/>
      <w:lvlText w:val=""/>
      <w:lvlJc w:val="left"/>
      <w:pPr>
        <w:tabs>
          <w:tab w:val="num" w:pos="610"/>
        </w:tabs>
        <w:ind w:left="610" w:hanging="360"/>
      </w:pPr>
      <w:rPr>
        <w:rFonts w:ascii="Symbol" w:hAnsi="Symbol" w:cs="Courier New"/>
        <w:sz w:val="18"/>
        <w:szCs w:val="18"/>
      </w:rPr>
    </w:lvl>
    <w:lvl w:ilvl="6">
      <w:start w:val="1"/>
      <w:numFmt w:val="bullet"/>
      <w:lvlText w:val=""/>
      <w:lvlJc w:val="left"/>
      <w:pPr>
        <w:tabs>
          <w:tab w:val="num" w:pos="660"/>
        </w:tabs>
        <w:ind w:left="660" w:hanging="360"/>
      </w:pPr>
      <w:rPr>
        <w:rFonts w:ascii="Symbol" w:hAnsi="Symbol" w:cs="Courier New"/>
        <w:sz w:val="18"/>
        <w:szCs w:val="18"/>
      </w:rPr>
    </w:lvl>
    <w:lvl w:ilvl="7">
      <w:start w:val="1"/>
      <w:numFmt w:val="bullet"/>
      <w:lvlText w:val=""/>
      <w:lvlJc w:val="left"/>
      <w:pPr>
        <w:tabs>
          <w:tab w:val="num" w:pos="710"/>
        </w:tabs>
        <w:ind w:left="710" w:hanging="360"/>
      </w:pPr>
      <w:rPr>
        <w:rFonts w:ascii="Symbol" w:hAnsi="Symbol" w:cs="Courier New"/>
        <w:sz w:val="18"/>
        <w:szCs w:val="18"/>
      </w:rPr>
    </w:lvl>
    <w:lvl w:ilvl="8">
      <w:start w:val="1"/>
      <w:numFmt w:val="bullet"/>
      <w:lvlText w:val=""/>
      <w:lvlJc w:val="left"/>
      <w:pPr>
        <w:tabs>
          <w:tab w:val="num" w:pos="760"/>
        </w:tabs>
        <w:ind w:left="760" w:hanging="360"/>
      </w:pPr>
      <w:rPr>
        <w:rFonts w:ascii="Symbol" w:hAnsi="Symbol" w:cs="Courier New"/>
        <w:sz w:val="18"/>
        <w:szCs w:val="18"/>
      </w:rPr>
    </w:lvl>
  </w:abstractNum>
  <w:abstractNum w:abstractNumId="7">
    <w:nsid w:val="0699589F"/>
    <w:multiLevelType w:val="hybridMultilevel"/>
    <w:tmpl w:val="F40860B2"/>
    <w:lvl w:ilvl="0" w:tplc="9B78DB24">
      <w:start w:val="1"/>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C541E68"/>
    <w:multiLevelType w:val="hybridMultilevel"/>
    <w:tmpl w:val="7E6C8D8E"/>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7D3F35"/>
    <w:multiLevelType w:val="hybridMultilevel"/>
    <w:tmpl w:val="44BE9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8D02F9"/>
    <w:multiLevelType w:val="hybridMultilevel"/>
    <w:tmpl w:val="656C5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442F05"/>
    <w:multiLevelType w:val="hybridMultilevel"/>
    <w:tmpl w:val="D818D43A"/>
    <w:lvl w:ilvl="0" w:tplc="123CFC2E">
      <w:start w:val="65535"/>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AF13E8"/>
    <w:multiLevelType w:val="hybridMultilevel"/>
    <w:tmpl w:val="08226EB2"/>
    <w:lvl w:ilvl="0" w:tplc="378EA906">
      <w:start w:val="1"/>
      <w:numFmt w:val="decimal"/>
      <w:lvlText w:val="%1."/>
      <w:lvlJc w:val="left"/>
      <w:pPr>
        <w:tabs>
          <w:tab w:val="num" w:pos="720"/>
        </w:tabs>
        <w:ind w:left="720" w:hanging="360"/>
      </w:pPr>
    </w:lvl>
    <w:lvl w:ilvl="1" w:tplc="C1FA2D9C">
      <w:numFmt w:val="none"/>
      <w:lvlText w:val=""/>
      <w:lvlJc w:val="left"/>
      <w:pPr>
        <w:tabs>
          <w:tab w:val="num" w:pos="360"/>
        </w:tabs>
      </w:pPr>
    </w:lvl>
    <w:lvl w:ilvl="2" w:tplc="0EB2395C">
      <w:numFmt w:val="none"/>
      <w:lvlText w:val=""/>
      <w:lvlJc w:val="left"/>
      <w:pPr>
        <w:tabs>
          <w:tab w:val="num" w:pos="360"/>
        </w:tabs>
      </w:pPr>
    </w:lvl>
    <w:lvl w:ilvl="3" w:tplc="D4C2D18C">
      <w:numFmt w:val="none"/>
      <w:lvlText w:val=""/>
      <w:lvlJc w:val="left"/>
      <w:pPr>
        <w:tabs>
          <w:tab w:val="num" w:pos="360"/>
        </w:tabs>
      </w:pPr>
    </w:lvl>
    <w:lvl w:ilvl="4" w:tplc="9DAEBF96">
      <w:numFmt w:val="none"/>
      <w:lvlText w:val=""/>
      <w:lvlJc w:val="left"/>
      <w:pPr>
        <w:tabs>
          <w:tab w:val="num" w:pos="360"/>
        </w:tabs>
      </w:pPr>
    </w:lvl>
    <w:lvl w:ilvl="5" w:tplc="53844F82">
      <w:numFmt w:val="none"/>
      <w:lvlText w:val=""/>
      <w:lvlJc w:val="left"/>
      <w:pPr>
        <w:tabs>
          <w:tab w:val="num" w:pos="360"/>
        </w:tabs>
      </w:pPr>
    </w:lvl>
    <w:lvl w:ilvl="6" w:tplc="8F9A998C">
      <w:numFmt w:val="none"/>
      <w:lvlText w:val=""/>
      <w:lvlJc w:val="left"/>
      <w:pPr>
        <w:tabs>
          <w:tab w:val="num" w:pos="360"/>
        </w:tabs>
      </w:pPr>
    </w:lvl>
    <w:lvl w:ilvl="7" w:tplc="1236FD26">
      <w:numFmt w:val="none"/>
      <w:lvlText w:val=""/>
      <w:lvlJc w:val="left"/>
      <w:pPr>
        <w:tabs>
          <w:tab w:val="num" w:pos="360"/>
        </w:tabs>
      </w:pPr>
    </w:lvl>
    <w:lvl w:ilvl="8" w:tplc="48509928">
      <w:numFmt w:val="none"/>
      <w:lvlText w:val=""/>
      <w:lvlJc w:val="left"/>
      <w:pPr>
        <w:tabs>
          <w:tab w:val="num" w:pos="360"/>
        </w:tabs>
      </w:pPr>
    </w:lvl>
  </w:abstractNum>
  <w:abstractNum w:abstractNumId="13">
    <w:nsid w:val="206B5D18"/>
    <w:multiLevelType w:val="hybridMultilevel"/>
    <w:tmpl w:val="5EB48738"/>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8502B9"/>
    <w:multiLevelType w:val="hybridMultilevel"/>
    <w:tmpl w:val="08226EB2"/>
    <w:lvl w:ilvl="0" w:tplc="378EA906">
      <w:start w:val="1"/>
      <w:numFmt w:val="decimal"/>
      <w:lvlText w:val="%1."/>
      <w:lvlJc w:val="left"/>
      <w:pPr>
        <w:tabs>
          <w:tab w:val="num" w:pos="720"/>
        </w:tabs>
        <w:ind w:left="720" w:hanging="360"/>
      </w:pPr>
    </w:lvl>
    <w:lvl w:ilvl="1" w:tplc="C1FA2D9C">
      <w:numFmt w:val="none"/>
      <w:lvlText w:val=""/>
      <w:lvlJc w:val="left"/>
      <w:pPr>
        <w:tabs>
          <w:tab w:val="num" w:pos="360"/>
        </w:tabs>
      </w:pPr>
    </w:lvl>
    <w:lvl w:ilvl="2" w:tplc="0EB2395C">
      <w:numFmt w:val="none"/>
      <w:lvlText w:val=""/>
      <w:lvlJc w:val="left"/>
      <w:pPr>
        <w:tabs>
          <w:tab w:val="num" w:pos="360"/>
        </w:tabs>
      </w:pPr>
    </w:lvl>
    <w:lvl w:ilvl="3" w:tplc="D4C2D18C">
      <w:numFmt w:val="none"/>
      <w:lvlText w:val=""/>
      <w:lvlJc w:val="left"/>
      <w:pPr>
        <w:tabs>
          <w:tab w:val="num" w:pos="360"/>
        </w:tabs>
      </w:pPr>
    </w:lvl>
    <w:lvl w:ilvl="4" w:tplc="9DAEBF96">
      <w:numFmt w:val="none"/>
      <w:lvlText w:val=""/>
      <w:lvlJc w:val="left"/>
      <w:pPr>
        <w:tabs>
          <w:tab w:val="num" w:pos="360"/>
        </w:tabs>
      </w:pPr>
    </w:lvl>
    <w:lvl w:ilvl="5" w:tplc="53844F82">
      <w:numFmt w:val="none"/>
      <w:lvlText w:val=""/>
      <w:lvlJc w:val="left"/>
      <w:pPr>
        <w:tabs>
          <w:tab w:val="num" w:pos="360"/>
        </w:tabs>
      </w:pPr>
    </w:lvl>
    <w:lvl w:ilvl="6" w:tplc="8F9A998C">
      <w:numFmt w:val="none"/>
      <w:lvlText w:val=""/>
      <w:lvlJc w:val="left"/>
      <w:pPr>
        <w:tabs>
          <w:tab w:val="num" w:pos="360"/>
        </w:tabs>
      </w:pPr>
    </w:lvl>
    <w:lvl w:ilvl="7" w:tplc="1236FD26">
      <w:numFmt w:val="none"/>
      <w:lvlText w:val=""/>
      <w:lvlJc w:val="left"/>
      <w:pPr>
        <w:tabs>
          <w:tab w:val="num" w:pos="360"/>
        </w:tabs>
      </w:pPr>
    </w:lvl>
    <w:lvl w:ilvl="8" w:tplc="48509928">
      <w:numFmt w:val="none"/>
      <w:lvlText w:val=""/>
      <w:lvlJc w:val="left"/>
      <w:pPr>
        <w:tabs>
          <w:tab w:val="num" w:pos="360"/>
        </w:tabs>
      </w:pPr>
    </w:lvl>
  </w:abstractNum>
  <w:abstractNum w:abstractNumId="15">
    <w:nsid w:val="3B561DEE"/>
    <w:multiLevelType w:val="hybridMultilevel"/>
    <w:tmpl w:val="1FD45E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3CD74EAE"/>
    <w:multiLevelType w:val="hybridMultilevel"/>
    <w:tmpl w:val="6862D1A2"/>
    <w:lvl w:ilvl="0" w:tplc="CC160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EC5596C"/>
    <w:multiLevelType w:val="hybridMultilevel"/>
    <w:tmpl w:val="BB4CFCB2"/>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BB12EB"/>
    <w:multiLevelType w:val="hybridMultilevel"/>
    <w:tmpl w:val="CEC4D8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6AD0CA8"/>
    <w:multiLevelType w:val="hybridMultilevel"/>
    <w:tmpl w:val="53CAF526"/>
    <w:lvl w:ilvl="0" w:tplc="123CFC2E">
      <w:start w:val="65535"/>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B65BC2"/>
    <w:multiLevelType w:val="hybridMultilevel"/>
    <w:tmpl w:val="EB468506"/>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B92E2A"/>
    <w:multiLevelType w:val="hybridMultilevel"/>
    <w:tmpl w:val="7AC2C12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96F525F"/>
    <w:multiLevelType w:val="hybridMultilevel"/>
    <w:tmpl w:val="96C6ACBA"/>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7A6EAA"/>
    <w:multiLevelType w:val="hybridMultilevel"/>
    <w:tmpl w:val="953E0FFC"/>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3D74934"/>
    <w:multiLevelType w:val="hybridMultilevel"/>
    <w:tmpl w:val="314210DE"/>
    <w:lvl w:ilvl="0" w:tplc="FDFE9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BE5FC0"/>
    <w:multiLevelType w:val="hybridMultilevel"/>
    <w:tmpl w:val="08226EB2"/>
    <w:lvl w:ilvl="0" w:tplc="378EA906">
      <w:start w:val="1"/>
      <w:numFmt w:val="decimal"/>
      <w:lvlText w:val="%1."/>
      <w:lvlJc w:val="left"/>
      <w:pPr>
        <w:tabs>
          <w:tab w:val="num" w:pos="720"/>
        </w:tabs>
        <w:ind w:left="720" w:hanging="360"/>
      </w:pPr>
    </w:lvl>
    <w:lvl w:ilvl="1" w:tplc="C1FA2D9C">
      <w:numFmt w:val="none"/>
      <w:lvlText w:val=""/>
      <w:lvlJc w:val="left"/>
      <w:pPr>
        <w:tabs>
          <w:tab w:val="num" w:pos="360"/>
        </w:tabs>
      </w:pPr>
    </w:lvl>
    <w:lvl w:ilvl="2" w:tplc="0EB2395C">
      <w:numFmt w:val="none"/>
      <w:lvlText w:val=""/>
      <w:lvlJc w:val="left"/>
      <w:pPr>
        <w:tabs>
          <w:tab w:val="num" w:pos="360"/>
        </w:tabs>
      </w:pPr>
    </w:lvl>
    <w:lvl w:ilvl="3" w:tplc="D4C2D18C">
      <w:numFmt w:val="none"/>
      <w:lvlText w:val=""/>
      <w:lvlJc w:val="left"/>
      <w:pPr>
        <w:tabs>
          <w:tab w:val="num" w:pos="360"/>
        </w:tabs>
      </w:pPr>
    </w:lvl>
    <w:lvl w:ilvl="4" w:tplc="9DAEBF96">
      <w:numFmt w:val="none"/>
      <w:lvlText w:val=""/>
      <w:lvlJc w:val="left"/>
      <w:pPr>
        <w:tabs>
          <w:tab w:val="num" w:pos="360"/>
        </w:tabs>
      </w:pPr>
    </w:lvl>
    <w:lvl w:ilvl="5" w:tplc="53844F82">
      <w:numFmt w:val="none"/>
      <w:lvlText w:val=""/>
      <w:lvlJc w:val="left"/>
      <w:pPr>
        <w:tabs>
          <w:tab w:val="num" w:pos="360"/>
        </w:tabs>
      </w:pPr>
    </w:lvl>
    <w:lvl w:ilvl="6" w:tplc="8F9A998C">
      <w:numFmt w:val="none"/>
      <w:lvlText w:val=""/>
      <w:lvlJc w:val="left"/>
      <w:pPr>
        <w:tabs>
          <w:tab w:val="num" w:pos="360"/>
        </w:tabs>
      </w:pPr>
    </w:lvl>
    <w:lvl w:ilvl="7" w:tplc="1236FD26">
      <w:numFmt w:val="none"/>
      <w:lvlText w:val=""/>
      <w:lvlJc w:val="left"/>
      <w:pPr>
        <w:tabs>
          <w:tab w:val="num" w:pos="360"/>
        </w:tabs>
      </w:pPr>
    </w:lvl>
    <w:lvl w:ilvl="8" w:tplc="48509928">
      <w:numFmt w:val="none"/>
      <w:lvlText w:val=""/>
      <w:lvlJc w:val="left"/>
      <w:pPr>
        <w:tabs>
          <w:tab w:val="num" w:pos="360"/>
        </w:tabs>
      </w:pPr>
    </w:lvl>
  </w:abstractNum>
  <w:num w:numId="1">
    <w:abstractNumId w:val="7"/>
  </w:num>
  <w:num w:numId="2">
    <w:abstractNumId w:val="21"/>
  </w:num>
  <w:num w:numId="3">
    <w:abstractNumId w:val="19"/>
  </w:num>
  <w:num w:numId="4">
    <w:abstractNumId w:val="11"/>
  </w:num>
  <w:num w:numId="5">
    <w:abstractNumId w:val="13"/>
  </w:num>
  <w:num w:numId="6">
    <w:abstractNumId w:val="20"/>
  </w:num>
  <w:num w:numId="7">
    <w:abstractNumId w:val="8"/>
  </w:num>
  <w:num w:numId="8">
    <w:abstractNumId w:val="23"/>
  </w:num>
  <w:num w:numId="9">
    <w:abstractNumId w:val="22"/>
  </w:num>
  <w:num w:numId="10">
    <w:abstractNumId w:val="17"/>
  </w:num>
  <w:num w:numId="11">
    <w:abstractNumId w:val="24"/>
  </w:num>
  <w:num w:numId="12">
    <w:abstractNumId w:val="12"/>
  </w:num>
  <w:num w:numId="13">
    <w:abstractNumId w:val="18"/>
  </w:num>
  <w:num w:numId="14">
    <w:abstractNumId w:val="14"/>
  </w:num>
  <w:num w:numId="15">
    <w:abstractNumId w:val="25"/>
  </w:num>
  <w:num w:numId="16">
    <w:abstractNumId w:val="10"/>
  </w:num>
  <w:num w:numId="17">
    <w:abstractNumId w:val="16"/>
  </w:num>
  <w:num w:numId="18">
    <w:abstractNumId w:val="15"/>
  </w:num>
  <w:num w:numId="1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2B"/>
    <w:rsid w:val="0000430B"/>
    <w:rsid w:val="00005235"/>
    <w:rsid w:val="000061B7"/>
    <w:rsid w:val="00007318"/>
    <w:rsid w:val="00007EAA"/>
    <w:rsid w:val="00010DE8"/>
    <w:rsid w:val="00013339"/>
    <w:rsid w:val="00013C07"/>
    <w:rsid w:val="0001499F"/>
    <w:rsid w:val="00014EE7"/>
    <w:rsid w:val="000150A1"/>
    <w:rsid w:val="00017560"/>
    <w:rsid w:val="0002028D"/>
    <w:rsid w:val="000251CB"/>
    <w:rsid w:val="0003240C"/>
    <w:rsid w:val="000336F1"/>
    <w:rsid w:val="00033FEA"/>
    <w:rsid w:val="0003709E"/>
    <w:rsid w:val="00043849"/>
    <w:rsid w:val="0004790A"/>
    <w:rsid w:val="00051490"/>
    <w:rsid w:val="000521A1"/>
    <w:rsid w:val="000537EC"/>
    <w:rsid w:val="0005422B"/>
    <w:rsid w:val="00055B54"/>
    <w:rsid w:val="0005614E"/>
    <w:rsid w:val="00056AEC"/>
    <w:rsid w:val="00060BCC"/>
    <w:rsid w:val="00061A98"/>
    <w:rsid w:val="00063332"/>
    <w:rsid w:val="00064D33"/>
    <w:rsid w:val="00071E08"/>
    <w:rsid w:val="0007259F"/>
    <w:rsid w:val="00072965"/>
    <w:rsid w:val="000738A2"/>
    <w:rsid w:val="00074B0B"/>
    <w:rsid w:val="00080633"/>
    <w:rsid w:val="0008313A"/>
    <w:rsid w:val="00090B6E"/>
    <w:rsid w:val="00090DB7"/>
    <w:rsid w:val="000940F0"/>
    <w:rsid w:val="00094EF4"/>
    <w:rsid w:val="0009560F"/>
    <w:rsid w:val="00095FF0"/>
    <w:rsid w:val="000963C7"/>
    <w:rsid w:val="0009760B"/>
    <w:rsid w:val="00097EC0"/>
    <w:rsid w:val="000A3E7D"/>
    <w:rsid w:val="000A49DC"/>
    <w:rsid w:val="000A6E9A"/>
    <w:rsid w:val="000B4046"/>
    <w:rsid w:val="000B40D2"/>
    <w:rsid w:val="000B41F2"/>
    <w:rsid w:val="000B5385"/>
    <w:rsid w:val="000C0A12"/>
    <w:rsid w:val="000C0CD2"/>
    <w:rsid w:val="000C2E7D"/>
    <w:rsid w:val="000C3F9A"/>
    <w:rsid w:val="000C4F1F"/>
    <w:rsid w:val="000D39FE"/>
    <w:rsid w:val="000D7D3C"/>
    <w:rsid w:val="000E15A2"/>
    <w:rsid w:val="000E4208"/>
    <w:rsid w:val="000E58F4"/>
    <w:rsid w:val="000E63EA"/>
    <w:rsid w:val="000F134C"/>
    <w:rsid w:val="000F1A5A"/>
    <w:rsid w:val="000F21B7"/>
    <w:rsid w:val="000F5C65"/>
    <w:rsid w:val="000F7309"/>
    <w:rsid w:val="000F7E6A"/>
    <w:rsid w:val="001014E6"/>
    <w:rsid w:val="00103CA3"/>
    <w:rsid w:val="00104AE8"/>
    <w:rsid w:val="00104E8C"/>
    <w:rsid w:val="0010778A"/>
    <w:rsid w:val="0011038F"/>
    <w:rsid w:val="0011113F"/>
    <w:rsid w:val="001118C3"/>
    <w:rsid w:val="00113191"/>
    <w:rsid w:val="001135B7"/>
    <w:rsid w:val="00115A94"/>
    <w:rsid w:val="00120B47"/>
    <w:rsid w:val="001240D7"/>
    <w:rsid w:val="001246A6"/>
    <w:rsid w:val="00131380"/>
    <w:rsid w:val="00132B78"/>
    <w:rsid w:val="00140C52"/>
    <w:rsid w:val="00141FAF"/>
    <w:rsid w:val="001423AA"/>
    <w:rsid w:val="0014352F"/>
    <w:rsid w:val="00146970"/>
    <w:rsid w:val="00147D08"/>
    <w:rsid w:val="00150C70"/>
    <w:rsid w:val="0015237E"/>
    <w:rsid w:val="00152AB2"/>
    <w:rsid w:val="001530D4"/>
    <w:rsid w:val="00157582"/>
    <w:rsid w:val="0016040E"/>
    <w:rsid w:val="00162865"/>
    <w:rsid w:val="00163F6E"/>
    <w:rsid w:val="0017529D"/>
    <w:rsid w:val="00182103"/>
    <w:rsid w:val="001878E8"/>
    <w:rsid w:val="001920B1"/>
    <w:rsid w:val="00192338"/>
    <w:rsid w:val="00195C09"/>
    <w:rsid w:val="001A3DB4"/>
    <w:rsid w:val="001A46AE"/>
    <w:rsid w:val="001A5477"/>
    <w:rsid w:val="001A5794"/>
    <w:rsid w:val="001B1D81"/>
    <w:rsid w:val="001B3AE1"/>
    <w:rsid w:val="001B3B39"/>
    <w:rsid w:val="001B4B5D"/>
    <w:rsid w:val="001B66F9"/>
    <w:rsid w:val="001C1218"/>
    <w:rsid w:val="001C1C3D"/>
    <w:rsid w:val="001C3CD4"/>
    <w:rsid w:val="001C3E70"/>
    <w:rsid w:val="001C4EC2"/>
    <w:rsid w:val="001C59A7"/>
    <w:rsid w:val="001D27A8"/>
    <w:rsid w:val="001D40C6"/>
    <w:rsid w:val="001D572A"/>
    <w:rsid w:val="001D5A3F"/>
    <w:rsid w:val="001D5BCE"/>
    <w:rsid w:val="001D6824"/>
    <w:rsid w:val="001D7901"/>
    <w:rsid w:val="001E29B3"/>
    <w:rsid w:val="001F0CC2"/>
    <w:rsid w:val="001F193A"/>
    <w:rsid w:val="001F294E"/>
    <w:rsid w:val="001F3CE6"/>
    <w:rsid w:val="001F3FA8"/>
    <w:rsid w:val="0020240E"/>
    <w:rsid w:val="002031E4"/>
    <w:rsid w:val="00203A3D"/>
    <w:rsid w:val="00204D42"/>
    <w:rsid w:val="00205599"/>
    <w:rsid w:val="00206656"/>
    <w:rsid w:val="00207890"/>
    <w:rsid w:val="00210974"/>
    <w:rsid w:val="00210F5C"/>
    <w:rsid w:val="00211357"/>
    <w:rsid w:val="00213939"/>
    <w:rsid w:val="00222CFF"/>
    <w:rsid w:val="002247A9"/>
    <w:rsid w:val="00224C0C"/>
    <w:rsid w:val="00230276"/>
    <w:rsid w:val="0023133E"/>
    <w:rsid w:val="00232F02"/>
    <w:rsid w:val="00237164"/>
    <w:rsid w:val="00241A35"/>
    <w:rsid w:val="00242A24"/>
    <w:rsid w:val="0024470F"/>
    <w:rsid w:val="00244DFC"/>
    <w:rsid w:val="002506D5"/>
    <w:rsid w:val="00250A02"/>
    <w:rsid w:val="00250A3E"/>
    <w:rsid w:val="00253EDF"/>
    <w:rsid w:val="00254576"/>
    <w:rsid w:val="00256ADA"/>
    <w:rsid w:val="00256EFB"/>
    <w:rsid w:val="00257C87"/>
    <w:rsid w:val="00257DBB"/>
    <w:rsid w:val="002632AA"/>
    <w:rsid w:val="00265C10"/>
    <w:rsid w:val="002706E4"/>
    <w:rsid w:val="00274F83"/>
    <w:rsid w:val="00275352"/>
    <w:rsid w:val="002767BC"/>
    <w:rsid w:val="00276F01"/>
    <w:rsid w:val="002770AC"/>
    <w:rsid w:val="00277D16"/>
    <w:rsid w:val="002810D2"/>
    <w:rsid w:val="002819DB"/>
    <w:rsid w:val="00284CBC"/>
    <w:rsid w:val="00285243"/>
    <w:rsid w:val="002863AA"/>
    <w:rsid w:val="00286D82"/>
    <w:rsid w:val="002873B7"/>
    <w:rsid w:val="00287DA7"/>
    <w:rsid w:val="00290907"/>
    <w:rsid w:val="002922AE"/>
    <w:rsid w:val="00297BEC"/>
    <w:rsid w:val="002A1F45"/>
    <w:rsid w:val="002A3940"/>
    <w:rsid w:val="002A3DDA"/>
    <w:rsid w:val="002A5086"/>
    <w:rsid w:val="002B0350"/>
    <w:rsid w:val="002B3409"/>
    <w:rsid w:val="002B3715"/>
    <w:rsid w:val="002B566C"/>
    <w:rsid w:val="002B59C4"/>
    <w:rsid w:val="002B73EA"/>
    <w:rsid w:val="002B7D06"/>
    <w:rsid w:val="002C0837"/>
    <w:rsid w:val="002C0EDC"/>
    <w:rsid w:val="002C20E5"/>
    <w:rsid w:val="002C234C"/>
    <w:rsid w:val="002C4111"/>
    <w:rsid w:val="002C4476"/>
    <w:rsid w:val="002D0BB7"/>
    <w:rsid w:val="002D29B9"/>
    <w:rsid w:val="002D30FF"/>
    <w:rsid w:val="002D3A52"/>
    <w:rsid w:val="002E2508"/>
    <w:rsid w:val="002E2AE2"/>
    <w:rsid w:val="002E3096"/>
    <w:rsid w:val="002E30C9"/>
    <w:rsid w:val="002E66E1"/>
    <w:rsid w:val="002E7EF8"/>
    <w:rsid w:val="002F35F4"/>
    <w:rsid w:val="002F3774"/>
    <w:rsid w:val="002F3A11"/>
    <w:rsid w:val="002F3ABC"/>
    <w:rsid w:val="002F5A26"/>
    <w:rsid w:val="002F6C8B"/>
    <w:rsid w:val="00302465"/>
    <w:rsid w:val="003048C3"/>
    <w:rsid w:val="0030582F"/>
    <w:rsid w:val="00310390"/>
    <w:rsid w:val="00310416"/>
    <w:rsid w:val="00314E88"/>
    <w:rsid w:val="003207DD"/>
    <w:rsid w:val="00322233"/>
    <w:rsid w:val="003224D7"/>
    <w:rsid w:val="003236C5"/>
    <w:rsid w:val="0032393D"/>
    <w:rsid w:val="003262BC"/>
    <w:rsid w:val="00327816"/>
    <w:rsid w:val="00332839"/>
    <w:rsid w:val="00332AE9"/>
    <w:rsid w:val="00333E16"/>
    <w:rsid w:val="00337915"/>
    <w:rsid w:val="003410B0"/>
    <w:rsid w:val="00342369"/>
    <w:rsid w:val="00344771"/>
    <w:rsid w:val="003453C7"/>
    <w:rsid w:val="00346574"/>
    <w:rsid w:val="003509C0"/>
    <w:rsid w:val="003517A3"/>
    <w:rsid w:val="0035185A"/>
    <w:rsid w:val="00352C88"/>
    <w:rsid w:val="00357862"/>
    <w:rsid w:val="00362D0B"/>
    <w:rsid w:val="00365CF9"/>
    <w:rsid w:val="00367319"/>
    <w:rsid w:val="00367A17"/>
    <w:rsid w:val="00367BE5"/>
    <w:rsid w:val="00370EEE"/>
    <w:rsid w:val="003716D6"/>
    <w:rsid w:val="0037325E"/>
    <w:rsid w:val="00374A7A"/>
    <w:rsid w:val="003757EB"/>
    <w:rsid w:val="00376807"/>
    <w:rsid w:val="00382B48"/>
    <w:rsid w:val="0039186D"/>
    <w:rsid w:val="00393A0C"/>
    <w:rsid w:val="00393A24"/>
    <w:rsid w:val="0039405C"/>
    <w:rsid w:val="00394D53"/>
    <w:rsid w:val="003A03A9"/>
    <w:rsid w:val="003A134F"/>
    <w:rsid w:val="003A172F"/>
    <w:rsid w:val="003A221C"/>
    <w:rsid w:val="003A3136"/>
    <w:rsid w:val="003A3343"/>
    <w:rsid w:val="003A4182"/>
    <w:rsid w:val="003A6FDF"/>
    <w:rsid w:val="003A702B"/>
    <w:rsid w:val="003A702C"/>
    <w:rsid w:val="003B727D"/>
    <w:rsid w:val="003C0989"/>
    <w:rsid w:val="003C0CFB"/>
    <w:rsid w:val="003C1881"/>
    <w:rsid w:val="003C3572"/>
    <w:rsid w:val="003C56DC"/>
    <w:rsid w:val="003C5DD9"/>
    <w:rsid w:val="003C6419"/>
    <w:rsid w:val="003D1FA1"/>
    <w:rsid w:val="003D2128"/>
    <w:rsid w:val="003D22CD"/>
    <w:rsid w:val="003D5E24"/>
    <w:rsid w:val="003D64A3"/>
    <w:rsid w:val="003D7C65"/>
    <w:rsid w:val="003E0A35"/>
    <w:rsid w:val="003E129D"/>
    <w:rsid w:val="003E4BAE"/>
    <w:rsid w:val="003E5145"/>
    <w:rsid w:val="003E5154"/>
    <w:rsid w:val="003E7378"/>
    <w:rsid w:val="003F2892"/>
    <w:rsid w:val="003F5F26"/>
    <w:rsid w:val="003F6ED4"/>
    <w:rsid w:val="00402873"/>
    <w:rsid w:val="0040385D"/>
    <w:rsid w:val="00406940"/>
    <w:rsid w:val="00414375"/>
    <w:rsid w:val="00415083"/>
    <w:rsid w:val="00420118"/>
    <w:rsid w:val="00421BB3"/>
    <w:rsid w:val="004238E1"/>
    <w:rsid w:val="00430E90"/>
    <w:rsid w:val="00433BB4"/>
    <w:rsid w:val="00433C8F"/>
    <w:rsid w:val="00435F42"/>
    <w:rsid w:val="00442E04"/>
    <w:rsid w:val="00446423"/>
    <w:rsid w:val="0045030F"/>
    <w:rsid w:val="004525C5"/>
    <w:rsid w:val="00453BB9"/>
    <w:rsid w:val="0045517F"/>
    <w:rsid w:val="00455DDE"/>
    <w:rsid w:val="00457EF0"/>
    <w:rsid w:val="004625A4"/>
    <w:rsid w:val="00464E55"/>
    <w:rsid w:val="00466CCF"/>
    <w:rsid w:val="0046743F"/>
    <w:rsid w:val="00467979"/>
    <w:rsid w:val="0047230B"/>
    <w:rsid w:val="00472CCB"/>
    <w:rsid w:val="0047468A"/>
    <w:rsid w:val="00474FD2"/>
    <w:rsid w:val="004754C7"/>
    <w:rsid w:val="00484EB9"/>
    <w:rsid w:val="00494702"/>
    <w:rsid w:val="00495114"/>
    <w:rsid w:val="0049557E"/>
    <w:rsid w:val="004A0B50"/>
    <w:rsid w:val="004A16DD"/>
    <w:rsid w:val="004A1D0F"/>
    <w:rsid w:val="004A3F98"/>
    <w:rsid w:val="004A4C40"/>
    <w:rsid w:val="004A5217"/>
    <w:rsid w:val="004B2040"/>
    <w:rsid w:val="004B20DC"/>
    <w:rsid w:val="004B313F"/>
    <w:rsid w:val="004B52D5"/>
    <w:rsid w:val="004C000B"/>
    <w:rsid w:val="004C1843"/>
    <w:rsid w:val="004C2AE7"/>
    <w:rsid w:val="004C6807"/>
    <w:rsid w:val="004D0550"/>
    <w:rsid w:val="004D5A1D"/>
    <w:rsid w:val="004D71A8"/>
    <w:rsid w:val="004E3C86"/>
    <w:rsid w:val="004E6524"/>
    <w:rsid w:val="004E7097"/>
    <w:rsid w:val="004F0056"/>
    <w:rsid w:val="004F4DA5"/>
    <w:rsid w:val="00501B62"/>
    <w:rsid w:val="00504D13"/>
    <w:rsid w:val="005103EE"/>
    <w:rsid w:val="005120CF"/>
    <w:rsid w:val="00514024"/>
    <w:rsid w:val="00522147"/>
    <w:rsid w:val="0052247E"/>
    <w:rsid w:val="00527DD6"/>
    <w:rsid w:val="0053296D"/>
    <w:rsid w:val="00534132"/>
    <w:rsid w:val="00534517"/>
    <w:rsid w:val="005379CF"/>
    <w:rsid w:val="00540C5E"/>
    <w:rsid w:val="0054171A"/>
    <w:rsid w:val="00541C72"/>
    <w:rsid w:val="00543F8D"/>
    <w:rsid w:val="00545A97"/>
    <w:rsid w:val="00545C87"/>
    <w:rsid w:val="00546EE1"/>
    <w:rsid w:val="00550284"/>
    <w:rsid w:val="00553746"/>
    <w:rsid w:val="00554825"/>
    <w:rsid w:val="00554FFA"/>
    <w:rsid w:val="005562CD"/>
    <w:rsid w:val="00556AC3"/>
    <w:rsid w:val="00560021"/>
    <w:rsid w:val="00560ECA"/>
    <w:rsid w:val="00563D3E"/>
    <w:rsid w:val="00564158"/>
    <w:rsid w:val="005641F3"/>
    <w:rsid w:val="005641FD"/>
    <w:rsid w:val="005679DC"/>
    <w:rsid w:val="00571209"/>
    <w:rsid w:val="005727F9"/>
    <w:rsid w:val="005735EE"/>
    <w:rsid w:val="00574B67"/>
    <w:rsid w:val="00574CE7"/>
    <w:rsid w:val="005809AF"/>
    <w:rsid w:val="00580B9B"/>
    <w:rsid w:val="00583B29"/>
    <w:rsid w:val="005934E2"/>
    <w:rsid w:val="00594BFD"/>
    <w:rsid w:val="00597FA7"/>
    <w:rsid w:val="005A2C05"/>
    <w:rsid w:val="005A4ECD"/>
    <w:rsid w:val="005B39D7"/>
    <w:rsid w:val="005B408B"/>
    <w:rsid w:val="005B42FB"/>
    <w:rsid w:val="005B6999"/>
    <w:rsid w:val="005B6E8A"/>
    <w:rsid w:val="005C0C26"/>
    <w:rsid w:val="005C290A"/>
    <w:rsid w:val="005C4AE6"/>
    <w:rsid w:val="005C6695"/>
    <w:rsid w:val="005C7D95"/>
    <w:rsid w:val="005D045D"/>
    <w:rsid w:val="005D50B2"/>
    <w:rsid w:val="005D7A05"/>
    <w:rsid w:val="005E2589"/>
    <w:rsid w:val="005E6366"/>
    <w:rsid w:val="005E7E84"/>
    <w:rsid w:val="005F1BC2"/>
    <w:rsid w:val="005F33BC"/>
    <w:rsid w:val="005F6EC2"/>
    <w:rsid w:val="005F7E06"/>
    <w:rsid w:val="0060774C"/>
    <w:rsid w:val="006079B4"/>
    <w:rsid w:val="00611EE9"/>
    <w:rsid w:val="00612FCA"/>
    <w:rsid w:val="00613844"/>
    <w:rsid w:val="00614F24"/>
    <w:rsid w:val="006160DE"/>
    <w:rsid w:val="00616381"/>
    <w:rsid w:val="00617266"/>
    <w:rsid w:val="00622B6E"/>
    <w:rsid w:val="006263DD"/>
    <w:rsid w:val="006277B3"/>
    <w:rsid w:val="00632A0A"/>
    <w:rsid w:val="00632B7E"/>
    <w:rsid w:val="00636671"/>
    <w:rsid w:val="0063674C"/>
    <w:rsid w:val="00640AF7"/>
    <w:rsid w:val="00642679"/>
    <w:rsid w:val="006438AC"/>
    <w:rsid w:val="00645959"/>
    <w:rsid w:val="00646A25"/>
    <w:rsid w:val="00651D7E"/>
    <w:rsid w:val="00670803"/>
    <w:rsid w:val="00671D34"/>
    <w:rsid w:val="0067214A"/>
    <w:rsid w:val="00674B44"/>
    <w:rsid w:val="00681E72"/>
    <w:rsid w:val="006859AF"/>
    <w:rsid w:val="00694F07"/>
    <w:rsid w:val="00696003"/>
    <w:rsid w:val="006960BC"/>
    <w:rsid w:val="0069616C"/>
    <w:rsid w:val="006A0131"/>
    <w:rsid w:val="006A284F"/>
    <w:rsid w:val="006A364F"/>
    <w:rsid w:val="006A4583"/>
    <w:rsid w:val="006A5195"/>
    <w:rsid w:val="006A7A64"/>
    <w:rsid w:val="006B498E"/>
    <w:rsid w:val="006B5BB2"/>
    <w:rsid w:val="006B62CF"/>
    <w:rsid w:val="006B749C"/>
    <w:rsid w:val="006C0687"/>
    <w:rsid w:val="006C1A56"/>
    <w:rsid w:val="006C20E5"/>
    <w:rsid w:val="006C3374"/>
    <w:rsid w:val="006C70A2"/>
    <w:rsid w:val="006C73CF"/>
    <w:rsid w:val="006C75A2"/>
    <w:rsid w:val="006D0E28"/>
    <w:rsid w:val="006D24FF"/>
    <w:rsid w:val="006D27A3"/>
    <w:rsid w:val="006E1362"/>
    <w:rsid w:val="006E2352"/>
    <w:rsid w:val="006E2BE1"/>
    <w:rsid w:val="006E3C75"/>
    <w:rsid w:val="006E3E81"/>
    <w:rsid w:val="006F0712"/>
    <w:rsid w:val="006F0966"/>
    <w:rsid w:val="006F0FEE"/>
    <w:rsid w:val="006F1DD0"/>
    <w:rsid w:val="006F23E1"/>
    <w:rsid w:val="006F36E5"/>
    <w:rsid w:val="006F4508"/>
    <w:rsid w:val="006F53BB"/>
    <w:rsid w:val="006F7D17"/>
    <w:rsid w:val="00700FDD"/>
    <w:rsid w:val="0070153D"/>
    <w:rsid w:val="00702B2D"/>
    <w:rsid w:val="00703D4A"/>
    <w:rsid w:val="007066DF"/>
    <w:rsid w:val="00713B5F"/>
    <w:rsid w:val="007141EC"/>
    <w:rsid w:val="0071577A"/>
    <w:rsid w:val="00715B92"/>
    <w:rsid w:val="00717F4F"/>
    <w:rsid w:val="00721D1E"/>
    <w:rsid w:val="0072202C"/>
    <w:rsid w:val="00723306"/>
    <w:rsid w:val="007239B4"/>
    <w:rsid w:val="00731206"/>
    <w:rsid w:val="00732E57"/>
    <w:rsid w:val="00733437"/>
    <w:rsid w:val="00733EE3"/>
    <w:rsid w:val="007345CD"/>
    <w:rsid w:val="007358CB"/>
    <w:rsid w:val="007360C4"/>
    <w:rsid w:val="00737C87"/>
    <w:rsid w:val="00737F69"/>
    <w:rsid w:val="00744236"/>
    <w:rsid w:val="00744D6B"/>
    <w:rsid w:val="007511F6"/>
    <w:rsid w:val="007544FE"/>
    <w:rsid w:val="007550E9"/>
    <w:rsid w:val="00755E2A"/>
    <w:rsid w:val="0075734D"/>
    <w:rsid w:val="0076017E"/>
    <w:rsid w:val="00761792"/>
    <w:rsid w:val="00761B41"/>
    <w:rsid w:val="00761DD5"/>
    <w:rsid w:val="0076300E"/>
    <w:rsid w:val="007642B2"/>
    <w:rsid w:val="007646B6"/>
    <w:rsid w:val="00765E44"/>
    <w:rsid w:val="0076640B"/>
    <w:rsid w:val="00766754"/>
    <w:rsid w:val="00767C9D"/>
    <w:rsid w:val="00773B02"/>
    <w:rsid w:val="007748DB"/>
    <w:rsid w:val="00774BA0"/>
    <w:rsid w:val="00775F12"/>
    <w:rsid w:val="0077643C"/>
    <w:rsid w:val="00780C1A"/>
    <w:rsid w:val="00780E6A"/>
    <w:rsid w:val="0078366A"/>
    <w:rsid w:val="00784AE7"/>
    <w:rsid w:val="00784E89"/>
    <w:rsid w:val="00784FA6"/>
    <w:rsid w:val="00785677"/>
    <w:rsid w:val="00792026"/>
    <w:rsid w:val="00792116"/>
    <w:rsid w:val="00792570"/>
    <w:rsid w:val="00793486"/>
    <w:rsid w:val="00794360"/>
    <w:rsid w:val="00795109"/>
    <w:rsid w:val="007A49C8"/>
    <w:rsid w:val="007A61A6"/>
    <w:rsid w:val="007B19D5"/>
    <w:rsid w:val="007B3D1F"/>
    <w:rsid w:val="007B5B82"/>
    <w:rsid w:val="007D1E91"/>
    <w:rsid w:val="007D34B9"/>
    <w:rsid w:val="007D4248"/>
    <w:rsid w:val="007D47FE"/>
    <w:rsid w:val="007D499F"/>
    <w:rsid w:val="007D4BAA"/>
    <w:rsid w:val="007D7C0F"/>
    <w:rsid w:val="007E016A"/>
    <w:rsid w:val="007E0BD1"/>
    <w:rsid w:val="007E3444"/>
    <w:rsid w:val="007E7E9D"/>
    <w:rsid w:val="007F0A92"/>
    <w:rsid w:val="007F1152"/>
    <w:rsid w:val="0080227F"/>
    <w:rsid w:val="00804F9C"/>
    <w:rsid w:val="00805F63"/>
    <w:rsid w:val="00811A35"/>
    <w:rsid w:val="00813C01"/>
    <w:rsid w:val="00814CED"/>
    <w:rsid w:val="00815636"/>
    <w:rsid w:val="00822C25"/>
    <w:rsid w:val="00824182"/>
    <w:rsid w:val="00825B3C"/>
    <w:rsid w:val="00826E2B"/>
    <w:rsid w:val="00830133"/>
    <w:rsid w:val="00833286"/>
    <w:rsid w:val="008364DC"/>
    <w:rsid w:val="00847952"/>
    <w:rsid w:val="00850D9C"/>
    <w:rsid w:val="008534E3"/>
    <w:rsid w:val="0085459C"/>
    <w:rsid w:val="00855E30"/>
    <w:rsid w:val="0085642F"/>
    <w:rsid w:val="0085779F"/>
    <w:rsid w:val="008607BD"/>
    <w:rsid w:val="00860C52"/>
    <w:rsid w:val="00865E5A"/>
    <w:rsid w:val="008705C5"/>
    <w:rsid w:val="00870C54"/>
    <w:rsid w:val="00875057"/>
    <w:rsid w:val="008801FA"/>
    <w:rsid w:val="008813C3"/>
    <w:rsid w:val="00884141"/>
    <w:rsid w:val="008841F7"/>
    <w:rsid w:val="008876C4"/>
    <w:rsid w:val="00887EC2"/>
    <w:rsid w:val="008901E4"/>
    <w:rsid w:val="008921AF"/>
    <w:rsid w:val="008944BB"/>
    <w:rsid w:val="0089586A"/>
    <w:rsid w:val="00897B6A"/>
    <w:rsid w:val="008A2FAA"/>
    <w:rsid w:val="008A403C"/>
    <w:rsid w:val="008A780C"/>
    <w:rsid w:val="008A7963"/>
    <w:rsid w:val="008B5A2F"/>
    <w:rsid w:val="008B737D"/>
    <w:rsid w:val="008C3D2D"/>
    <w:rsid w:val="008D17D5"/>
    <w:rsid w:val="008D4728"/>
    <w:rsid w:val="008D69A2"/>
    <w:rsid w:val="008E0172"/>
    <w:rsid w:val="008E01F7"/>
    <w:rsid w:val="008E5B75"/>
    <w:rsid w:val="008E6C94"/>
    <w:rsid w:val="008F017B"/>
    <w:rsid w:val="008F1D3D"/>
    <w:rsid w:val="008F2432"/>
    <w:rsid w:val="008F4268"/>
    <w:rsid w:val="008F6A62"/>
    <w:rsid w:val="00903BCE"/>
    <w:rsid w:val="009052FB"/>
    <w:rsid w:val="00905524"/>
    <w:rsid w:val="00906DFE"/>
    <w:rsid w:val="0090708E"/>
    <w:rsid w:val="0091701E"/>
    <w:rsid w:val="00922489"/>
    <w:rsid w:val="00923D7C"/>
    <w:rsid w:val="00925C03"/>
    <w:rsid w:val="009268F3"/>
    <w:rsid w:val="00926D28"/>
    <w:rsid w:val="00926EC1"/>
    <w:rsid w:val="00931939"/>
    <w:rsid w:val="00931EED"/>
    <w:rsid w:val="0093297A"/>
    <w:rsid w:val="00936A9A"/>
    <w:rsid w:val="00941E08"/>
    <w:rsid w:val="0095009F"/>
    <w:rsid w:val="009504F8"/>
    <w:rsid w:val="0095188F"/>
    <w:rsid w:val="009555F0"/>
    <w:rsid w:val="00956FCB"/>
    <w:rsid w:val="009575D4"/>
    <w:rsid w:val="009612AF"/>
    <w:rsid w:val="009630AE"/>
    <w:rsid w:val="00963B9B"/>
    <w:rsid w:val="009653FC"/>
    <w:rsid w:val="00970A52"/>
    <w:rsid w:val="009714FF"/>
    <w:rsid w:val="00975C74"/>
    <w:rsid w:val="00983F88"/>
    <w:rsid w:val="00985A81"/>
    <w:rsid w:val="009923AD"/>
    <w:rsid w:val="00994554"/>
    <w:rsid w:val="00994BFE"/>
    <w:rsid w:val="009953E6"/>
    <w:rsid w:val="00995FD1"/>
    <w:rsid w:val="009962A5"/>
    <w:rsid w:val="0099797E"/>
    <w:rsid w:val="009A40CC"/>
    <w:rsid w:val="009A7B0C"/>
    <w:rsid w:val="009B1D8E"/>
    <w:rsid w:val="009B3BB2"/>
    <w:rsid w:val="009B6578"/>
    <w:rsid w:val="009C12C9"/>
    <w:rsid w:val="009C2A41"/>
    <w:rsid w:val="009C7DDF"/>
    <w:rsid w:val="009C7E1F"/>
    <w:rsid w:val="009D0B54"/>
    <w:rsid w:val="009D11E5"/>
    <w:rsid w:val="009D16E1"/>
    <w:rsid w:val="009D37AF"/>
    <w:rsid w:val="009D7526"/>
    <w:rsid w:val="009E04C9"/>
    <w:rsid w:val="009E296B"/>
    <w:rsid w:val="009E3A3E"/>
    <w:rsid w:val="009E4DA9"/>
    <w:rsid w:val="009E6E25"/>
    <w:rsid w:val="009E6F82"/>
    <w:rsid w:val="009F0062"/>
    <w:rsid w:val="009F029D"/>
    <w:rsid w:val="009F2AE8"/>
    <w:rsid w:val="00A02A57"/>
    <w:rsid w:val="00A02BA3"/>
    <w:rsid w:val="00A051A2"/>
    <w:rsid w:val="00A06E5C"/>
    <w:rsid w:val="00A10D61"/>
    <w:rsid w:val="00A1159F"/>
    <w:rsid w:val="00A15362"/>
    <w:rsid w:val="00A16FCA"/>
    <w:rsid w:val="00A20F66"/>
    <w:rsid w:val="00A24C79"/>
    <w:rsid w:val="00A25AC3"/>
    <w:rsid w:val="00A27896"/>
    <w:rsid w:val="00A319BF"/>
    <w:rsid w:val="00A36F1A"/>
    <w:rsid w:val="00A4142A"/>
    <w:rsid w:val="00A41C0C"/>
    <w:rsid w:val="00A42688"/>
    <w:rsid w:val="00A42EC9"/>
    <w:rsid w:val="00A44D2D"/>
    <w:rsid w:val="00A46142"/>
    <w:rsid w:val="00A51B82"/>
    <w:rsid w:val="00A53005"/>
    <w:rsid w:val="00A543EB"/>
    <w:rsid w:val="00A54E11"/>
    <w:rsid w:val="00A6115A"/>
    <w:rsid w:val="00A61B77"/>
    <w:rsid w:val="00A623A8"/>
    <w:rsid w:val="00A6300C"/>
    <w:rsid w:val="00A64006"/>
    <w:rsid w:val="00A7325B"/>
    <w:rsid w:val="00A7571E"/>
    <w:rsid w:val="00A7641E"/>
    <w:rsid w:val="00A768F5"/>
    <w:rsid w:val="00A776FC"/>
    <w:rsid w:val="00A77F80"/>
    <w:rsid w:val="00A80859"/>
    <w:rsid w:val="00A81AD2"/>
    <w:rsid w:val="00A83C09"/>
    <w:rsid w:val="00A84055"/>
    <w:rsid w:val="00A85071"/>
    <w:rsid w:val="00A936A7"/>
    <w:rsid w:val="00A956C6"/>
    <w:rsid w:val="00A97453"/>
    <w:rsid w:val="00A97BF7"/>
    <w:rsid w:val="00AA3587"/>
    <w:rsid w:val="00AA3631"/>
    <w:rsid w:val="00AA462C"/>
    <w:rsid w:val="00AA53DE"/>
    <w:rsid w:val="00AA7029"/>
    <w:rsid w:val="00AB089E"/>
    <w:rsid w:val="00AB220E"/>
    <w:rsid w:val="00AB5706"/>
    <w:rsid w:val="00AB5EE1"/>
    <w:rsid w:val="00AB6FE7"/>
    <w:rsid w:val="00AB79B8"/>
    <w:rsid w:val="00AB7B72"/>
    <w:rsid w:val="00AC0B72"/>
    <w:rsid w:val="00AC1EA2"/>
    <w:rsid w:val="00AC1F78"/>
    <w:rsid w:val="00AC2F9C"/>
    <w:rsid w:val="00AC58AE"/>
    <w:rsid w:val="00AC797C"/>
    <w:rsid w:val="00AD03B4"/>
    <w:rsid w:val="00AD06BA"/>
    <w:rsid w:val="00AD10F1"/>
    <w:rsid w:val="00AD1BD2"/>
    <w:rsid w:val="00AD1E22"/>
    <w:rsid w:val="00AD21DE"/>
    <w:rsid w:val="00AD33D7"/>
    <w:rsid w:val="00AD50A8"/>
    <w:rsid w:val="00AE0961"/>
    <w:rsid w:val="00AE2556"/>
    <w:rsid w:val="00AF2949"/>
    <w:rsid w:val="00AF33DD"/>
    <w:rsid w:val="00AF37CC"/>
    <w:rsid w:val="00B016F5"/>
    <w:rsid w:val="00B01D76"/>
    <w:rsid w:val="00B02423"/>
    <w:rsid w:val="00B03954"/>
    <w:rsid w:val="00B04294"/>
    <w:rsid w:val="00B05C26"/>
    <w:rsid w:val="00B075E7"/>
    <w:rsid w:val="00B10CEE"/>
    <w:rsid w:val="00B11469"/>
    <w:rsid w:val="00B11C57"/>
    <w:rsid w:val="00B20B95"/>
    <w:rsid w:val="00B23DC9"/>
    <w:rsid w:val="00B3298D"/>
    <w:rsid w:val="00B33FDB"/>
    <w:rsid w:val="00B34D84"/>
    <w:rsid w:val="00B366DD"/>
    <w:rsid w:val="00B377A1"/>
    <w:rsid w:val="00B420D4"/>
    <w:rsid w:val="00B42486"/>
    <w:rsid w:val="00B4381F"/>
    <w:rsid w:val="00B465E3"/>
    <w:rsid w:val="00B47E44"/>
    <w:rsid w:val="00B47F21"/>
    <w:rsid w:val="00B56E17"/>
    <w:rsid w:val="00B62BDD"/>
    <w:rsid w:val="00B65958"/>
    <w:rsid w:val="00B65E88"/>
    <w:rsid w:val="00B66193"/>
    <w:rsid w:val="00B707F0"/>
    <w:rsid w:val="00B74F29"/>
    <w:rsid w:val="00B76435"/>
    <w:rsid w:val="00B765E1"/>
    <w:rsid w:val="00B766F0"/>
    <w:rsid w:val="00B77788"/>
    <w:rsid w:val="00B812F8"/>
    <w:rsid w:val="00B83E23"/>
    <w:rsid w:val="00B84055"/>
    <w:rsid w:val="00B847EF"/>
    <w:rsid w:val="00B85EB6"/>
    <w:rsid w:val="00B97804"/>
    <w:rsid w:val="00BA1D00"/>
    <w:rsid w:val="00BA2B82"/>
    <w:rsid w:val="00BA3AD3"/>
    <w:rsid w:val="00BA66A9"/>
    <w:rsid w:val="00BB5DEA"/>
    <w:rsid w:val="00BB65CB"/>
    <w:rsid w:val="00BB7D21"/>
    <w:rsid w:val="00BC0736"/>
    <w:rsid w:val="00BC113B"/>
    <w:rsid w:val="00BC2894"/>
    <w:rsid w:val="00BC5D3A"/>
    <w:rsid w:val="00BC68D1"/>
    <w:rsid w:val="00BD1023"/>
    <w:rsid w:val="00BD40A7"/>
    <w:rsid w:val="00BE496B"/>
    <w:rsid w:val="00BE7E64"/>
    <w:rsid w:val="00BF0AD9"/>
    <w:rsid w:val="00BF125D"/>
    <w:rsid w:val="00BF24F5"/>
    <w:rsid w:val="00BF6669"/>
    <w:rsid w:val="00BF681B"/>
    <w:rsid w:val="00BF6858"/>
    <w:rsid w:val="00C01C92"/>
    <w:rsid w:val="00C03F25"/>
    <w:rsid w:val="00C04C7A"/>
    <w:rsid w:val="00C10094"/>
    <w:rsid w:val="00C13F66"/>
    <w:rsid w:val="00C14227"/>
    <w:rsid w:val="00C14283"/>
    <w:rsid w:val="00C17CE6"/>
    <w:rsid w:val="00C20F5E"/>
    <w:rsid w:val="00C22232"/>
    <w:rsid w:val="00C237FC"/>
    <w:rsid w:val="00C253A7"/>
    <w:rsid w:val="00C261AB"/>
    <w:rsid w:val="00C30253"/>
    <w:rsid w:val="00C31F79"/>
    <w:rsid w:val="00C35602"/>
    <w:rsid w:val="00C411F2"/>
    <w:rsid w:val="00C4453D"/>
    <w:rsid w:val="00C45C3B"/>
    <w:rsid w:val="00C45CA7"/>
    <w:rsid w:val="00C5180C"/>
    <w:rsid w:val="00C54DA7"/>
    <w:rsid w:val="00C622EC"/>
    <w:rsid w:val="00C62552"/>
    <w:rsid w:val="00C70215"/>
    <w:rsid w:val="00C70DCD"/>
    <w:rsid w:val="00C70F5E"/>
    <w:rsid w:val="00C7149A"/>
    <w:rsid w:val="00C71D23"/>
    <w:rsid w:val="00C72A03"/>
    <w:rsid w:val="00C82EA7"/>
    <w:rsid w:val="00C85991"/>
    <w:rsid w:val="00C93EED"/>
    <w:rsid w:val="00C94B61"/>
    <w:rsid w:val="00C96AB1"/>
    <w:rsid w:val="00C97B5D"/>
    <w:rsid w:val="00CA5695"/>
    <w:rsid w:val="00CA70FC"/>
    <w:rsid w:val="00CA72EE"/>
    <w:rsid w:val="00CB00B0"/>
    <w:rsid w:val="00CB1CF2"/>
    <w:rsid w:val="00CB74C7"/>
    <w:rsid w:val="00CB7B6E"/>
    <w:rsid w:val="00CC2FAB"/>
    <w:rsid w:val="00CC4E28"/>
    <w:rsid w:val="00CC4FBF"/>
    <w:rsid w:val="00CD0AEB"/>
    <w:rsid w:val="00CD20BA"/>
    <w:rsid w:val="00CD2592"/>
    <w:rsid w:val="00CD302D"/>
    <w:rsid w:val="00CD65AA"/>
    <w:rsid w:val="00CD6C96"/>
    <w:rsid w:val="00CD72AE"/>
    <w:rsid w:val="00CD73F1"/>
    <w:rsid w:val="00CD756E"/>
    <w:rsid w:val="00CD7824"/>
    <w:rsid w:val="00CE2540"/>
    <w:rsid w:val="00CE2555"/>
    <w:rsid w:val="00CE26C1"/>
    <w:rsid w:val="00CE3715"/>
    <w:rsid w:val="00CE6E5F"/>
    <w:rsid w:val="00CF020A"/>
    <w:rsid w:val="00CF0733"/>
    <w:rsid w:val="00CF0EEE"/>
    <w:rsid w:val="00CF43FD"/>
    <w:rsid w:val="00CF5DB2"/>
    <w:rsid w:val="00CF7683"/>
    <w:rsid w:val="00CF7AD8"/>
    <w:rsid w:val="00D00168"/>
    <w:rsid w:val="00D0238D"/>
    <w:rsid w:val="00D05570"/>
    <w:rsid w:val="00D06BDC"/>
    <w:rsid w:val="00D123BE"/>
    <w:rsid w:val="00D17DF7"/>
    <w:rsid w:val="00D17EC8"/>
    <w:rsid w:val="00D21FF4"/>
    <w:rsid w:val="00D24264"/>
    <w:rsid w:val="00D25AAD"/>
    <w:rsid w:val="00D27E29"/>
    <w:rsid w:val="00D31E0C"/>
    <w:rsid w:val="00D37B08"/>
    <w:rsid w:val="00D401A9"/>
    <w:rsid w:val="00D404AB"/>
    <w:rsid w:val="00D41647"/>
    <w:rsid w:val="00D446B9"/>
    <w:rsid w:val="00D446F8"/>
    <w:rsid w:val="00D44725"/>
    <w:rsid w:val="00D55BEF"/>
    <w:rsid w:val="00D5615D"/>
    <w:rsid w:val="00D574E2"/>
    <w:rsid w:val="00D62D64"/>
    <w:rsid w:val="00D64981"/>
    <w:rsid w:val="00D659FF"/>
    <w:rsid w:val="00D70958"/>
    <w:rsid w:val="00D7195F"/>
    <w:rsid w:val="00D73597"/>
    <w:rsid w:val="00D76328"/>
    <w:rsid w:val="00D77AC5"/>
    <w:rsid w:val="00D80969"/>
    <w:rsid w:val="00D82CF8"/>
    <w:rsid w:val="00D860DD"/>
    <w:rsid w:val="00D872E1"/>
    <w:rsid w:val="00D9144C"/>
    <w:rsid w:val="00D93602"/>
    <w:rsid w:val="00D97F7C"/>
    <w:rsid w:val="00DA3ADB"/>
    <w:rsid w:val="00DA4C48"/>
    <w:rsid w:val="00DA5BBB"/>
    <w:rsid w:val="00DB18C0"/>
    <w:rsid w:val="00DB4AF9"/>
    <w:rsid w:val="00DB7450"/>
    <w:rsid w:val="00DC0450"/>
    <w:rsid w:val="00DC12BD"/>
    <w:rsid w:val="00DC24F9"/>
    <w:rsid w:val="00DD1038"/>
    <w:rsid w:val="00DD1A92"/>
    <w:rsid w:val="00DD31F9"/>
    <w:rsid w:val="00DD383F"/>
    <w:rsid w:val="00DD5455"/>
    <w:rsid w:val="00DD65E1"/>
    <w:rsid w:val="00DE3D0C"/>
    <w:rsid w:val="00DE628F"/>
    <w:rsid w:val="00DE664C"/>
    <w:rsid w:val="00DE67DD"/>
    <w:rsid w:val="00DE6BAB"/>
    <w:rsid w:val="00DF148A"/>
    <w:rsid w:val="00DF2465"/>
    <w:rsid w:val="00DF5CA9"/>
    <w:rsid w:val="00DF7CEF"/>
    <w:rsid w:val="00E002D7"/>
    <w:rsid w:val="00E016A4"/>
    <w:rsid w:val="00E04F7B"/>
    <w:rsid w:val="00E05D85"/>
    <w:rsid w:val="00E06363"/>
    <w:rsid w:val="00E07022"/>
    <w:rsid w:val="00E076CF"/>
    <w:rsid w:val="00E100E7"/>
    <w:rsid w:val="00E10B49"/>
    <w:rsid w:val="00E10DA9"/>
    <w:rsid w:val="00E129D0"/>
    <w:rsid w:val="00E1656E"/>
    <w:rsid w:val="00E17013"/>
    <w:rsid w:val="00E2212F"/>
    <w:rsid w:val="00E270B7"/>
    <w:rsid w:val="00E272B8"/>
    <w:rsid w:val="00E302F4"/>
    <w:rsid w:val="00E305A8"/>
    <w:rsid w:val="00E33BA1"/>
    <w:rsid w:val="00E3427F"/>
    <w:rsid w:val="00E376B2"/>
    <w:rsid w:val="00E37E8E"/>
    <w:rsid w:val="00E40AB8"/>
    <w:rsid w:val="00E4207C"/>
    <w:rsid w:val="00E421B6"/>
    <w:rsid w:val="00E42649"/>
    <w:rsid w:val="00E429C8"/>
    <w:rsid w:val="00E430A1"/>
    <w:rsid w:val="00E439F4"/>
    <w:rsid w:val="00E43EEF"/>
    <w:rsid w:val="00E44FD6"/>
    <w:rsid w:val="00E474D2"/>
    <w:rsid w:val="00E57A08"/>
    <w:rsid w:val="00E57A12"/>
    <w:rsid w:val="00E603D6"/>
    <w:rsid w:val="00E60476"/>
    <w:rsid w:val="00E60C1A"/>
    <w:rsid w:val="00E628C1"/>
    <w:rsid w:val="00E62AA3"/>
    <w:rsid w:val="00E63C1F"/>
    <w:rsid w:val="00E70E6F"/>
    <w:rsid w:val="00E7126D"/>
    <w:rsid w:val="00E75395"/>
    <w:rsid w:val="00E76C5B"/>
    <w:rsid w:val="00E80E64"/>
    <w:rsid w:val="00E82A72"/>
    <w:rsid w:val="00E8570F"/>
    <w:rsid w:val="00E868AF"/>
    <w:rsid w:val="00E87217"/>
    <w:rsid w:val="00E906B2"/>
    <w:rsid w:val="00E918AF"/>
    <w:rsid w:val="00E94FFD"/>
    <w:rsid w:val="00E971DD"/>
    <w:rsid w:val="00E97D43"/>
    <w:rsid w:val="00EA16DA"/>
    <w:rsid w:val="00EA1BA3"/>
    <w:rsid w:val="00EA32D3"/>
    <w:rsid w:val="00EA39A2"/>
    <w:rsid w:val="00EA39B5"/>
    <w:rsid w:val="00EB1728"/>
    <w:rsid w:val="00EB24CA"/>
    <w:rsid w:val="00EB39AD"/>
    <w:rsid w:val="00EC2FFD"/>
    <w:rsid w:val="00EC35A9"/>
    <w:rsid w:val="00EC3C08"/>
    <w:rsid w:val="00EC411E"/>
    <w:rsid w:val="00EC62ED"/>
    <w:rsid w:val="00EC68B7"/>
    <w:rsid w:val="00ED5250"/>
    <w:rsid w:val="00ED59D9"/>
    <w:rsid w:val="00ED5B10"/>
    <w:rsid w:val="00ED64C7"/>
    <w:rsid w:val="00EE0035"/>
    <w:rsid w:val="00EE13AA"/>
    <w:rsid w:val="00EE4615"/>
    <w:rsid w:val="00EE4FE7"/>
    <w:rsid w:val="00EF08C3"/>
    <w:rsid w:val="00F016DD"/>
    <w:rsid w:val="00F026B7"/>
    <w:rsid w:val="00F028B5"/>
    <w:rsid w:val="00F03452"/>
    <w:rsid w:val="00F04CCC"/>
    <w:rsid w:val="00F05D20"/>
    <w:rsid w:val="00F07B5B"/>
    <w:rsid w:val="00F109D1"/>
    <w:rsid w:val="00F12E2D"/>
    <w:rsid w:val="00F163F4"/>
    <w:rsid w:val="00F1783C"/>
    <w:rsid w:val="00F32220"/>
    <w:rsid w:val="00F34EC3"/>
    <w:rsid w:val="00F37627"/>
    <w:rsid w:val="00F40CE7"/>
    <w:rsid w:val="00F44BD0"/>
    <w:rsid w:val="00F46AE4"/>
    <w:rsid w:val="00F47916"/>
    <w:rsid w:val="00F5081F"/>
    <w:rsid w:val="00F53798"/>
    <w:rsid w:val="00F57A8C"/>
    <w:rsid w:val="00F57BB3"/>
    <w:rsid w:val="00F60DDE"/>
    <w:rsid w:val="00F610F3"/>
    <w:rsid w:val="00F61418"/>
    <w:rsid w:val="00F62544"/>
    <w:rsid w:val="00F625DB"/>
    <w:rsid w:val="00F62F40"/>
    <w:rsid w:val="00F65047"/>
    <w:rsid w:val="00F66DEC"/>
    <w:rsid w:val="00F71EF6"/>
    <w:rsid w:val="00F82AEA"/>
    <w:rsid w:val="00F82BB6"/>
    <w:rsid w:val="00F855D0"/>
    <w:rsid w:val="00F944F1"/>
    <w:rsid w:val="00F96C92"/>
    <w:rsid w:val="00F96E81"/>
    <w:rsid w:val="00FA07F6"/>
    <w:rsid w:val="00FA3283"/>
    <w:rsid w:val="00FA3787"/>
    <w:rsid w:val="00FA3FA1"/>
    <w:rsid w:val="00FA582D"/>
    <w:rsid w:val="00FA5947"/>
    <w:rsid w:val="00FA61F4"/>
    <w:rsid w:val="00FB475E"/>
    <w:rsid w:val="00FB49F3"/>
    <w:rsid w:val="00FB60FE"/>
    <w:rsid w:val="00FC01F2"/>
    <w:rsid w:val="00FC0CE2"/>
    <w:rsid w:val="00FC1A5E"/>
    <w:rsid w:val="00FC21D3"/>
    <w:rsid w:val="00FC3AB9"/>
    <w:rsid w:val="00FD1EF9"/>
    <w:rsid w:val="00FD6E8E"/>
    <w:rsid w:val="00FD7275"/>
    <w:rsid w:val="00FE18AB"/>
    <w:rsid w:val="00FE38E2"/>
    <w:rsid w:val="00FE4019"/>
    <w:rsid w:val="00FF11BE"/>
    <w:rsid w:val="00FF3290"/>
    <w:rsid w:val="00FF413F"/>
    <w:rsid w:val="00FF4781"/>
    <w:rsid w:val="00FF6447"/>
    <w:rsid w:val="00FF799E"/>
    <w:rsid w:val="00FF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55"/>
  </w:style>
  <w:style w:type="paragraph" w:styleId="1">
    <w:name w:val="heading 1"/>
    <w:basedOn w:val="a"/>
    <w:next w:val="a"/>
    <w:link w:val="10"/>
    <w:qFormat/>
    <w:rsid w:val="000B5385"/>
    <w:pPr>
      <w:keepNext/>
      <w:spacing w:after="0"/>
      <w:jc w:val="both"/>
      <w:outlineLvl w:val="0"/>
    </w:pPr>
    <w:rPr>
      <w:rFonts w:ascii="Times New Roman" w:eastAsia="Times New Roman" w:hAnsi="Times New Roman" w:cs="Times New Roman"/>
      <w:b/>
      <w:bCs/>
      <w:sz w:val="24"/>
      <w:szCs w:val="24"/>
      <w:lang w:val="en-US" w:eastAsia="ru-RU"/>
    </w:rPr>
  </w:style>
  <w:style w:type="paragraph" w:styleId="2">
    <w:name w:val="heading 2"/>
    <w:basedOn w:val="a"/>
    <w:link w:val="20"/>
    <w:uiPriority w:val="9"/>
    <w:qFormat/>
    <w:rsid w:val="005F1BC2"/>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9">
    <w:name w:val="heading 9"/>
    <w:basedOn w:val="a"/>
    <w:next w:val="a"/>
    <w:link w:val="90"/>
    <w:uiPriority w:val="9"/>
    <w:semiHidden/>
    <w:unhideWhenUsed/>
    <w:qFormat/>
    <w:rsid w:val="009D0B54"/>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A702B"/>
  </w:style>
  <w:style w:type="paragraph" w:styleId="a3">
    <w:name w:val="Balloon Text"/>
    <w:basedOn w:val="a"/>
    <w:link w:val="a4"/>
    <w:unhideWhenUsed/>
    <w:rsid w:val="003A702B"/>
    <w:pPr>
      <w:spacing w:after="0"/>
    </w:pPr>
    <w:rPr>
      <w:rFonts w:ascii="Tahoma" w:hAnsi="Tahoma" w:cs="Tahoma"/>
      <w:sz w:val="16"/>
      <w:szCs w:val="16"/>
    </w:rPr>
  </w:style>
  <w:style w:type="character" w:customStyle="1" w:styleId="a4">
    <w:name w:val="Текст выноски Знак"/>
    <w:basedOn w:val="a0"/>
    <w:link w:val="a3"/>
    <w:rsid w:val="003A702B"/>
    <w:rPr>
      <w:rFonts w:ascii="Tahoma" w:hAnsi="Tahoma" w:cs="Tahoma"/>
      <w:sz w:val="16"/>
      <w:szCs w:val="16"/>
    </w:rPr>
  </w:style>
  <w:style w:type="paragraph" w:styleId="a5">
    <w:name w:val="header"/>
    <w:basedOn w:val="a"/>
    <w:link w:val="a6"/>
    <w:unhideWhenUsed/>
    <w:rsid w:val="003A702B"/>
    <w:pPr>
      <w:tabs>
        <w:tab w:val="center" w:pos="4677"/>
        <w:tab w:val="right" w:pos="9355"/>
      </w:tabs>
      <w:spacing w:after="0"/>
    </w:pPr>
  </w:style>
  <w:style w:type="character" w:customStyle="1" w:styleId="a6">
    <w:name w:val="Верхний колонтитул Знак"/>
    <w:basedOn w:val="a0"/>
    <w:link w:val="a5"/>
    <w:rsid w:val="003A702B"/>
  </w:style>
  <w:style w:type="paragraph" w:styleId="a7">
    <w:name w:val="footer"/>
    <w:basedOn w:val="a"/>
    <w:link w:val="a8"/>
    <w:uiPriority w:val="99"/>
    <w:unhideWhenUsed/>
    <w:rsid w:val="003A702B"/>
    <w:pPr>
      <w:tabs>
        <w:tab w:val="center" w:pos="4677"/>
        <w:tab w:val="right" w:pos="9355"/>
      </w:tabs>
      <w:spacing w:after="0"/>
    </w:pPr>
  </w:style>
  <w:style w:type="character" w:customStyle="1" w:styleId="a8">
    <w:name w:val="Нижний колонтитул Знак"/>
    <w:basedOn w:val="a0"/>
    <w:link w:val="a7"/>
    <w:uiPriority w:val="99"/>
    <w:rsid w:val="003A702B"/>
  </w:style>
  <w:style w:type="paragraph" w:styleId="a9">
    <w:name w:val="List Paragraph"/>
    <w:basedOn w:val="a"/>
    <w:link w:val="aa"/>
    <w:uiPriority w:val="34"/>
    <w:qFormat/>
    <w:rsid w:val="003A702B"/>
    <w:pPr>
      <w:spacing w:after="200" w:line="276" w:lineRule="auto"/>
      <w:ind w:left="720"/>
      <w:contextualSpacing/>
    </w:pPr>
  </w:style>
  <w:style w:type="character" w:styleId="ab">
    <w:name w:val="Hyperlink"/>
    <w:basedOn w:val="a0"/>
    <w:uiPriority w:val="99"/>
    <w:unhideWhenUsed/>
    <w:rsid w:val="0076017E"/>
    <w:rPr>
      <w:color w:val="0000FF" w:themeColor="hyperlink"/>
      <w:u w:val="single"/>
    </w:rPr>
  </w:style>
  <w:style w:type="character" w:customStyle="1" w:styleId="20">
    <w:name w:val="Заголовок 2 Знак"/>
    <w:basedOn w:val="a0"/>
    <w:link w:val="2"/>
    <w:uiPriority w:val="9"/>
    <w:rsid w:val="005F1BC2"/>
    <w:rPr>
      <w:rFonts w:ascii="Times New Roman" w:eastAsia="Times New Roman" w:hAnsi="Times New Roman" w:cs="Times New Roman"/>
      <w:b/>
      <w:bCs/>
      <w:sz w:val="36"/>
      <w:szCs w:val="36"/>
      <w:lang w:eastAsia="ru-RU"/>
    </w:rPr>
  </w:style>
  <w:style w:type="paragraph" w:customStyle="1" w:styleId="21">
    <w:name w:val="Стиль2"/>
    <w:basedOn w:val="a"/>
    <w:link w:val="22"/>
    <w:uiPriority w:val="99"/>
    <w:rsid w:val="009D0B54"/>
    <w:pPr>
      <w:spacing w:after="0"/>
      <w:ind w:firstLine="851"/>
      <w:jc w:val="both"/>
    </w:pPr>
    <w:rPr>
      <w:rFonts w:ascii="Times New Roman" w:eastAsia="Times New Roman" w:hAnsi="Times New Roman" w:cs="Times New Roman"/>
      <w:sz w:val="28"/>
      <w:szCs w:val="28"/>
      <w:lang w:val="x-none" w:eastAsia="x-none"/>
    </w:rPr>
  </w:style>
  <w:style w:type="character" w:customStyle="1" w:styleId="22">
    <w:name w:val="Стиль2 Знак"/>
    <w:link w:val="21"/>
    <w:uiPriority w:val="99"/>
    <w:locked/>
    <w:rsid w:val="009D0B54"/>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uiPriority w:val="9"/>
    <w:semiHidden/>
    <w:rsid w:val="009D0B54"/>
    <w:rPr>
      <w:rFonts w:ascii="Cambria" w:eastAsia="Times New Roman" w:hAnsi="Cambria" w:cs="Times New Roman"/>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iPriority w:val="99"/>
    <w:unhideWhenUsed/>
    <w:rsid w:val="009D0B54"/>
    <w:pPr>
      <w:spacing w:before="100" w:beforeAutospacing="1" w:after="100" w:afterAutospacing="1"/>
    </w:pPr>
    <w:rPr>
      <w:rFonts w:ascii="Times New Roman" w:eastAsia="Times New Roman" w:hAnsi="Times New Roman" w:cs="Times New Roman"/>
      <w:sz w:val="24"/>
      <w:szCs w:val="24"/>
      <w:lang w:eastAsia="ru-RU"/>
    </w:rPr>
  </w:style>
  <w:style w:type="table" w:styleId="ae">
    <w:name w:val="Table Grid"/>
    <w:basedOn w:val="a1"/>
    <w:uiPriority w:val="59"/>
    <w:rsid w:val="009F029D"/>
    <w:pPr>
      <w:spacing w:after="0"/>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rsid w:val="00EA1BA3"/>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c"/>
    <w:locked/>
    <w:rsid w:val="00EA1BA3"/>
    <w:rPr>
      <w:rFonts w:ascii="Times New Roman" w:eastAsia="Times New Roman" w:hAnsi="Times New Roman" w:cs="Times New Roman"/>
      <w:sz w:val="24"/>
      <w:szCs w:val="24"/>
      <w:lang w:eastAsia="ru-RU"/>
    </w:rPr>
  </w:style>
  <w:style w:type="paragraph" w:customStyle="1" w:styleId="12">
    <w:name w:val="Основной текст1"/>
    <w:basedOn w:val="a"/>
    <w:link w:val="af"/>
    <w:rsid w:val="00EA1BA3"/>
    <w:pPr>
      <w:widowControl w:val="0"/>
      <w:shd w:val="clear" w:color="auto" w:fill="FFFFFF"/>
      <w:spacing w:after="0" w:line="360" w:lineRule="auto"/>
      <w:ind w:firstLine="400"/>
    </w:pPr>
    <w:rPr>
      <w:rFonts w:ascii="Times New Roman" w:eastAsia="Times New Roman" w:hAnsi="Times New Roman" w:cs="Times New Roman"/>
      <w:color w:val="000000"/>
      <w:sz w:val="24"/>
      <w:szCs w:val="24"/>
      <w:lang w:eastAsia="ru-RU" w:bidi="ru-RU"/>
    </w:rPr>
  </w:style>
  <w:style w:type="paragraph" w:styleId="23">
    <w:name w:val="Body Text Indent 2"/>
    <w:basedOn w:val="a"/>
    <w:link w:val="24"/>
    <w:rsid w:val="00EA1BA3"/>
    <w:pPr>
      <w:spacing w:after="0"/>
      <w:ind w:left="540" w:firstLine="540"/>
      <w:jc w:val="both"/>
    </w:pPr>
    <w:rPr>
      <w:rFonts w:ascii="Courier New" w:eastAsia="Times New Roman" w:hAnsi="Courier New" w:cs="Times New Roman"/>
      <w:sz w:val="28"/>
      <w:szCs w:val="24"/>
      <w:lang w:val="x-none" w:eastAsia="x-none"/>
    </w:rPr>
  </w:style>
  <w:style w:type="character" w:customStyle="1" w:styleId="24">
    <w:name w:val="Основной текст с отступом 2 Знак"/>
    <w:basedOn w:val="a0"/>
    <w:link w:val="23"/>
    <w:rsid w:val="00EA1BA3"/>
    <w:rPr>
      <w:rFonts w:ascii="Courier New" w:eastAsia="Times New Roman" w:hAnsi="Courier New" w:cs="Times New Roman"/>
      <w:sz w:val="28"/>
      <w:szCs w:val="24"/>
      <w:lang w:val="x-none" w:eastAsia="x-none"/>
    </w:rPr>
  </w:style>
  <w:style w:type="paragraph" w:customStyle="1" w:styleId="c3">
    <w:name w:val="c3"/>
    <w:basedOn w:val="a"/>
    <w:rsid w:val="00EA1BA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rsid w:val="00EA1BA3"/>
  </w:style>
  <w:style w:type="paragraph" w:styleId="25">
    <w:name w:val="Body Text 2"/>
    <w:basedOn w:val="a"/>
    <w:link w:val="26"/>
    <w:unhideWhenUsed/>
    <w:rsid w:val="000B5385"/>
    <w:pPr>
      <w:spacing w:after="120" w:line="480" w:lineRule="auto"/>
    </w:pPr>
  </w:style>
  <w:style w:type="character" w:customStyle="1" w:styleId="26">
    <w:name w:val="Основной текст 2 Знак"/>
    <w:basedOn w:val="a0"/>
    <w:link w:val="25"/>
    <w:rsid w:val="000B5385"/>
  </w:style>
  <w:style w:type="character" w:customStyle="1" w:styleId="10">
    <w:name w:val="Заголовок 1 Знак"/>
    <w:basedOn w:val="a0"/>
    <w:link w:val="1"/>
    <w:rsid w:val="000B5385"/>
    <w:rPr>
      <w:rFonts w:ascii="Times New Roman" w:eastAsia="Times New Roman" w:hAnsi="Times New Roman" w:cs="Times New Roman"/>
      <w:b/>
      <w:bCs/>
      <w:sz w:val="24"/>
      <w:szCs w:val="24"/>
      <w:lang w:val="en-US" w:eastAsia="ru-RU"/>
    </w:rPr>
  </w:style>
  <w:style w:type="numbering" w:customStyle="1" w:styleId="27">
    <w:name w:val="Нет списка2"/>
    <w:next w:val="a2"/>
    <w:semiHidden/>
    <w:rsid w:val="000B5385"/>
  </w:style>
  <w:style w:type="paragraph" w:styleId="af0">
    <w:name w:val="Body Text"/>
    <w:basedOn w:val="a"/>
    <w:link w:val="af1"/>
    <w:rsid w:val="000B5385"/>
    <w:pPr>
      <w:widowControl w:val="0"/>
      <w:suppressAutoHyphens/>
      <w:spacing w:after="120"/>
    </w:pPr>
    <w:rPr>
      <w:rFonts w:ascii="Times New Roman" w:eastAsia="Lucida Sans Unicode" w:hAnsi="Times New Roman" w:cs="Times New Roman"/>
      <w:sz w:val="24"/>
      <w:szCs w:val="24"/>
    </w:rPr>
  </w:style>
  <w:style w:type="character" w:customStyle="1" w:styleId="af1">
    <w:name w:val="Основной текст Знак"/>
    <w:basedOn w:val="a0"/>
    <w:link w:val="af0"/>
    <w:rsid w:val="000B5385"/>
    <w:rPr>
      <w:rFonts w:ascii="Times New Roman" w:eastAsia="Lucida Sans Unicode" w:hAnsi="Times New Roman" w:cs="Times New Roman"/>
      <w:sz w:val="24"/>
      <w:szCs w:val="24"/>
    </w:rPr>
  </w:style>
  <w:style w:type="paragraph" w:styleId="af2">
    <w:name w:val="Body Text Indent"/>
    <w:basedOn w:val="a"/>
    <w:link w:val="af3"/>
    <w:rsid w:val="000B5385"/>
    <w:pPr>
      <w:widowControl w:val="0"/>
      <w:suppressAutoHyphens/>
      <w:spacing w:after="0"/>
      <w:ind w:firstLine="567"/>
      <w:jc w:val="both"/>
    </w:pPr>
    <w:rPr>
      <w:rFonts w:ascii="Times New Roman" w:eastAsia="Lucida Sans Unicode" w:hAnsi="Times New Roman" w:cs="Times New Roman"/>
      <w:sz w:val="28"/>
      <w:szCs w:val="24"/>
    </w:rPr>
  </w:style>
  <w:style w:type="character" w:customStyle="1" w:styleId="af3">
    <w:name w:val="Основной текст с отступом Знак"/>
    <w:basedOn w:val="a0"/>
    <w:link w:val="af2"/>
    <w:rsid w:val="000B5385"/>
    <w:rPr>
      <w:rFonts w:ascii="Times New Roman" w:eastAsia="Lucida Sans Unicode" w:hAnsi="Times New Roman" w:cs="Times New Roman"/>
      <w:sz w:val="28"/>
      <w:szCs w:val="24"/>
    </w:rPr>
  </w:style>
  <w:style w:type="paragraph" w:customStyle="1" w:styleId="31">
    <w:name w:val="Основной текст с отступом 31"/>
    <w:basedOn w:val="a"/>
    <w:rsid w:val="000B5385"/>
    <w:pPr>
      <w:widowControl w:val="0"/>
      <w:suppressAutoHyphens/>
      <w:spacing w:after="0"/>
      <w:ind w:left="540"/>
      <w:jc w:val="both"/>
    </w:pPr>
    <w:rPr>
      <w:rFonts w:ascii="Times New Roman" w:eastAsia="Lucida Sans Unicode" w:hAnsi="Times New Roman" w:cs="Times New Roman"/>
      <w:sz w:val="28"/>
      <w:szCs w:val="24"/>
    </w:rPr>
  </w:style>
  <w:style w:type="paragraph" w:customStyle="1" w:styleId="210">
    <w:name w:val="Основной текст с отступом 21"/>
    <w:basedOn w:val="a"/>
    <w:rsid w:val="000B5385"/>
    <w:pPr>
      <w:widowControl w:val="0"/>
      <w:suppressAutoHyphens/>
      <w:spacing w:after="0"/>
      <w:ind w:firstLine="540"/>
      <w:jc w:val="both"/>
    </w:pPr>
    <w:rPr>
      <w:rFonts w:ascii="Times New Roman" w:eastAsia="Lucida Sans Unicode" w:hAnsi="Times New Roman" w:cs="Times New Roman"/>
      <w:sz w:val="28"/>
      <w:szCs w:val="24"/>
    </w:rPr>
  </w:style>
  <w:style w:type="paragraph" w:customStyle="1" w:styleId="211">
    <w:name w:val="Основной текст 21"/>
    <w:basedOn w:val="a"/>
    <w:rsid w:val="000B5385"/>
    <w:pPr>
      <w:widowControl w:val="0"/>
      <w:suppressAutoHyphens/>
      <w:spacing w:after="0" w:line="100" w:lineRule="atLeast"/>
    </w:pPr>
    <w:rPr>
      <w:rFonts w:ascii="Times New Roman" w:eastAsia="Lucida Sans Unicode" w:hAnsi="Times New Roman" w:cs="Times New Roman"/>
      <w:sz w:val="26"/>
      <w:szCs w:val="24"/>
    </w:rPr>
  </w:style>
  <w:style w:type="character" w:styleId="af4">
    <w:name w:val="Strong"/>
    <w:uiPriority w:val="22"/>
    <w:qFormat/>
    <w:rsid w:val="000B5385"/>
    <w:rPr>
      <w:b/>
      <w:bCs/>
    </w:rPr>
  </w:style>
  <w:style w:type="character" w:styleId="af5">
    <w:name w:val="page number"/>
    <w:basedOn w:val="a0"/>
    <w:rsid w:val="000B5385"/>
  </w:style>
  <w:style w:type="paragraph" w:styleId="3">
    <w:name w:val="Body Text Indent 3"/>
    <w:basedOn w:val="a"/>
    <w:link w:val="30"/>
    <w:rsid w:val="000B5385"/>
    <w:pPr>
      <w:widowControl w:val="0"/>
      <w:suppressAutoHyphens/>
      <w:spacing w:after="0"/>
      <w:ind w:firstLine="708"/>
      <w:jc w:val="both"/>
    </w:pPr>
    <w:rPr>
      <w:rFonts w:ascii="Times New Roman" w:eastAsia="Lucida Sans Unicode" w:hAnsi="Times New Roman" w:cs="Times New Roman"/>
      <w:sz w:val="28"/>
      <w:szCs w:val="24"/>
    </w:rPr>
  </w:style>
  <w:style w:type="character" w:customStyle="1" w:styleId="30">
    <w:name w:val="Основной текст с отступом 3 Знак"/>
    <w:basedOn w:val="a0"/>
    <w:link w:val="3"/>
    <w:rsid w:val="000B5385"/>
    <w:rPr>
      <w:rFonts w:ascii="Times New Roman" w:eastAsia="Lucida Sans Unicode" w:hAnsi="Times New Roman" w:cs="Times New Roman"/>
      <w:sz w:val="28"/>
      <w:szCs w:val="24"/>
    </w:rPr>
  </w:style>
  <w:style w:type="paragraph" w:customStyle="1" w:styleId="af6">
    <w:name w:val="Содержимое таблицы"/>
    <w:basedOn w:val="a"/>
    <w:rsid w:val="000B5385"/>
    <w:pPr>
      <w:suppressLineNumbers/>
      <w:spacing w:after="0"/>
    </w:pPr>
    <w:rPr>
      <w:rFonts w:ascii="Times New Roman" w:eastAsia="Times New Roman" w:hAnsi="Times New Roman" w:cs="Times New Roman"/>
      <w:sz w:val="20"/>
      <w:szCs w:val="20"/>
      <w:lang w:eastAsia="ar-SA"/>
    </w:rPr>
  </w:style>
  <w:style w:type="paragraph" w:styleId="af7">
    <w:name w:val="Title"/>
    <w:basedOn w:val="a"/>
    <w:link w:val="af8"/>
    <w:qFormat/>
    <w:rsid w:val="000B5385"/>
    <w:pPr>
      <w:spacing w:after="0"/>
      <w:jc w:val="center"/>
    </w:pPr>
    <w:rPr>
      <w:rFonts w:ascii="Times New Roman" w:eastAsia="Times New Roman" w:hAnsi="Times New Roman" w:cs="Times New Roman"/>
      <w:b/>
      <w:bCs/>
      <w:sz w:val="28"/>
      <w:szCs w:val="24"/>
      <w:lang w:eastAsia="ru-RU"/>
    </w:rPr>
  </w:style>
  <w:style w:type="character" w:customStyle="1" w:styleId="af8">
    <w:name w:val="Название Знак"/>
    <w:basedOn w:val="a0"/>
    <w:link w:val="af7"/>
    <w:rsid w:val="000B5385"/>
    <w:rPr>
      <w:rFonts w:ascii="Times New Roman" w:eastAsia="Times New Roman" w:hAnsi="Times New Roman" w:cs="Times New Roman"/>
      <w:b/>
      <w:bCs/>
      <w:sz w:val="28"/>
      <w:szCs w:val="24"/>
      <w:lang w:eastAsia="ru-RU"/>
    </w:rPr>
  </w:style>
  <w:style w:type="table" w:customStyle="1" w:styleId="13">
    <w:name w:val="Сетка таблицы1"/>
    <w:basedOn w:val="a1"/>
    <w:next w:val="ae"/>
    <w:rsid w:val="000B5385"/>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w:basedOn w:val="a"/>
    <w:rsid w:val="000B5385"/>
    <w:pPr>
      <w:spacing w:after="160" w:line="240" w:lineRule="exact"/>
    </w:pPr>
    <w:rPr>
      <w:rFonts w:ascii="Verdana" w:eastAsia="Times New Roman" w:hAnsi="Verdana" w:cs="Verdana"/>
      <w:sz w:val="20"/>
      <w:szCs w:val="20"/>
      <w:lang w:val="en-US"/>
    </w:rPr>
  </w:style>
  <w:style w:type="paragraph" w:customStyle="1" w:styleId="ConsPlusTitle">
    <w:name w:val="ConsPlusTitle"/>
    <w:rsid w:val="000B5385"/>
    <w:pPr>
      <w:suppressAutoHyphens/>
      <w:autoSpaceDE w:val="0"/>
      <w:spacing w:after="0"/>
    </w:pPr>
    <w:rPr>
      <w:rFonts w:ascii="Calibri" w:eastAsia="Calibri" w:hAnsi="Calibri" w:cs="Calibri"/>
      <w:b/>
      <w:bCs/>
      <w:lang w:eastAsia="ar-SA"/>
    </w:rPr>
  </w:style>
  <w:style w:type="paragraph" w:customStyle="1" w:styleId="14">
    <w:name w:val="Без интервала1"/>
    <w:basedOn w:val="a"/>
    <w:link w:val="NoSpacingChar"/>
    <w:rsid w:val="000B5385"/>
    <w:pPr>
      <w:spacing w:after="0"/>
    </w:pPr>
    <w:rPr>
      <w:rFonts w:ascii="Calibri" w:eastAsia="Times New Roman" w:hAnsi="Calibri" w:cs="Times New Roman"/>
      <w:lang w:val="en-US"/>
    </w:rPr>
  </w:style>
  <w:style w:type="character" w:customStyle="1" w:styleId="NoSpacingChar">
    <w:name w:val="No Spacing Char"/>
    <w:link w:val="14"/>
    <w:locked/>
    <w:rsid w:val="000B5385"/>
    <w:rPr>
      <w:rFonts w:ascii="Calibri" w:eastAsia="Times New Roman" w:hAnsi="Calibri" w:cs="Times New Roman"/>
      <w:lang w:val="en-US"/>
    </w:rPr>
  </w:style>
  <w:style w:type="character" w:customStyle="1" w:styleId="c0">
    <w:name w:val="c0"/>
    <w:basedOn w:val="a0"/>
    <w:rsid w:val="000B5385"/>
  </w:style>
  <w:style w:type="paragraph" w:customStyle="1" w:styleId="text">
    <w:name w:val="text"/>
    <w:basedOn w:val="a"/>
    <w:rsid w:val="000B5385"/>
    <w:pPr>
      <w:spacing w:before="100" w:beforeAutospacing="1" w:after="100" w:afterAutospacing="1"/>
      <w:ind w:left="225" w:right="225" w:firstLine="450"/>
      <w:jc w:val="both"/>
    </w:pPr>
    <w:rPr>
      <w:rFonts w:ascii="Times New Roman" w:eastAsia="Times New Roman" w:hAnsi="Times New Roman" w:cs="Times New Roman"/>
      <w:sz w:val="24"/>
      <w:szCs w:val="24"/>
      <w:lang w:eastAsia="ru-RU"/>
    </w:rPr>
  </w:style>
  <w:style w:type="paragraph" w:customStyle="1" w:styleId="Default">
    <w:name w:val="Default"/>
    <w:rsid w:val="000B5385"/>
    <w:pPr>
      <w:autoSpaceDE w:val="0"/>
      <w:autoSpaceDN w:val="0"/>
      <w:adjustRightInd w:val="0"/>
      <w:spacing w:after="0"/>
    </w:pPr>
    <w:rPr>
      <w:rFonts w:ascii="Times New Roman" w:eastAsia="Calibri" w:hAnsi="Times New Roman" w:cs="Times New Roman"/>
      <w:color w:val="000000"/>
      <w:sz w:val="24"/>
      <w:szCs w:val="24"/>
      <w:lang w:eastAsia="ru-RU"/>
    </w:rPr>
  </w:style>
  <w:style w:type="paragraph" w:customStyle="1" w:styleId="ConsPlusNonformat">
    <w:name w:val="ConsPlusNonformat"/>
    <w:uiPriority w:val="99"/>
    <w:rsid w:val="001D6824"/>
    <w:pPr>
      <w:widowControl w:val="0"/>
      <w:autoSpaceDE w:val="0"/>
      <w:autoSpaceDN w:val="0"/>
      <w:spacing w:after="0"/>
    </w:pPr>
    <w:rPr>
      <w:rFonts w:ascii="Courier New" w:eastAsia="Times New Roman" w:hAnsi="Courier New" w:cs="Courier New"/>
      <w:sz w:val="20"/>
      <w:szCs w:val="20"/>
      <w:lang w:eastAsia="ru-RU"/>
    </w:rPr>
  </w:style>
  <w:style w:type="character" w:customStyle="1" w:styleId="af">
    <w:name w:val="Основной текст_"/>
    <w:basedOn w:val="a0"/>
    <w:link w:val="12"/>
    <w:rsid w:val="00F016DD"/>
    <w:rPr>
      <w:rFonts w:ascii="Times New Roman" w:eastAsia="Times New Roman" w:hAnsi="Times New Roman" w:cs="Times New Roman"/>
      <w:color w:val="000000"/>
      <w:sz w:val="24"/>
      <w:szCs w:val="24"/>
      <w:shd w:val="clear" w:color="auto" w:fill="FFFFFF"/>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55"/>
  </w:style>
  <w:style w:type="paragraph" w:styleId="1">
    <w:name w:val="heading 1"/>
    <w:basedOn w:val="a"/>
    <w:next w:val="a"/>
    <w:link w:val="10"/>
    <w:qFormat/>
    <w:rsid w:val="000B5385"/>
    <w:pPr>
      <w:keepNext/>
      <w:spacing w:after="0"/>
      <w:jc w:val="both"/>
      <w:outlineLvl w:val="0"/>
    </w:pPr>
    <w:rPr>
      <w:rFonts w:ascii="Times New Roman" w:eastAsia="Times New Roman" w:hAnsi="Times New Roman" w:cs="Times New Roman"/>
      <w:b/>
      <w:bCs/>
      <w:sz w:val="24"/>
      <w:szCs w:val="24"/>
      <w:lang w:val="en-US" w:eastAsia="ru-RU"/>
    </w:rPr>
  </w:style>
  <w:style w:type="paragraph" w:styleId="2">
    <w:name w:val="heading 2"/>
    <w:basedOn w:val="a"/>
    <w:link w:val="20"/>
    <w:uiPriority w:val="9"/>
    <w:qFormat/>
    <w:rsid w:val="005F1BC2"/>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9">
    <w:name w:val="heading 9"/>
    <w:basedOn w:val="a"/>
    <w:next w:val="a"/>
    <w:link w:val="90"/>
    <w:uiPriority w:val="9"/>
    <w:semiHidden/>
    <w:unhideWhenUsed/>
    <w:qFormat/>
    <w:rsid w:val="009D0B54"/>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A702B"/>
  </w:style>
  <w:style w:type="paragraph" w:styleId="a3">
    <w:name w:val="Balloon Text"/>
    <w:basedOn w:val="a"/>
    <w:link w:val="a4"/>
    <w:unhideWhenUsed/>
    <w:rsid w:val="003A702B"/>
    <w:pPr>
      <w:spacing w:after="0"/>
    </w:pPr>
    <w:rPr>
      <w:rFonts w:ascii="Tahoma" w:hAnsi="Tahoma" w:cs="Tahoma"/>
      <w:sz w:val="16"/>
      <w:szCs w:val="16"/>
    </w:rPr>
  </w:style>
  <w:style w:type="character" w:customStyle="1" w:styleId="a4">
    <w:name w:val="Текст выноски Знак"/>
    <w:basedOn w:val="a0"/>
    <w:link w:val="a3"/>
    <w:rsid w:val="003A702B"/>
    <w:rPr>
      <w:rFonts w:ascii="Tahoma" w:hAnsi="Tahoma" w:cs="Tahoma"/>
      <w:sz w:val="16"/>
      <w:szCs w:val="16"/>
    </w:rPr>
  </w:style>
  <w:style w:type="paragraph" w:styleId="a5">
    <w:name w:val="header"/>
    <w:basedOn w:val="a"/>
    <w:link w:val="a6"/>
    <w:unhideWhenUsed/>
    <w:rsid w:val="003A702B"/>
    <w:pPr>
      <w:tabs>
        <w:tab w:val="center" w:pos="4677"/>
        <w:tab w:val="right" w:pos="9355"/>
      </w:tabs>
      <w:spacing w:after="0"/>
    </w:pPr>
  </w:style>
  <w:style w:type="character" w:customStyle="1" w:styleId="a6">
    <w:name w:val="Верхний колонтитул Знак"/>
    <w:basedOn w:val="a0"/>
    <w:link w:val="a5"/>
    <w:rsid w:val="003A702B"/>
  </w:style>
  <w:style w:type="paragraph" w:styleId="a7">
    <w:name w:val="footer"/>
    <w:basedOn w:val="a"/>
    <w:link w:val="a8"/>
    <w:uiPriority w:val="99"/>
    <w:unhideWhenUsed/>
    <w:rsid w:val="003A702B"/>
    <w:pPr>
      <w:tabs>
        <w:tab w:val="center" w:pos="4677"/>
        <w:tab w:val="right" w:pos="9355"/>
      </w:tabs>
      <w:spacing w:after="0"/>
    </w:pPr>
  </w:style>
  <w:style w:type="character" w:customStyle="1" w:styleId="a8">
    <w:name w:val="Нижний колонтитул Знак"/>
    <w:basedOn w:val="a0"/>
    <w:link w:val="a7"/>
    <w:uiPriority w:val="99"/>
    <w:rsid w:val="003A702B"/>
  </w:style>
  <w:style w:type="paragraph" w:styleId="a9">
    <w:name w:val="List Paragraph"/>
    <w:basedOn w:val="a"/>
    <w:link w:val="aa"/>
    <w:uiPriority w:val="34"/>
    <w:qFormat/>
    <w:rsid w:val="003A702B"/>
    <w:pPr>
      <w:spacing w:after="200" w:line="276" w:lineRule="auto"/>
      <w:ind w:left="720"/>
      <w:contextualSpacing/>
    </w:pPr>
  </w:style>
  <w:style w:type="character" w:styleId="ab">
    <w:name w:val="Hyperlink"/>
    <w:basedOn w:val="a0"/>
    <w:uiPriority w:val="99"/>
    <w:unhideWhenUsed/>
    <w:rsid w:val="0076017E"/>
    <w:rPr>
      <w:color w:val="0000FF" w:themeColor="hyperlink"/>
      <w:u w:val="single"/>
    </w:rPr>
  </w:style>
  <w:style w:type="character" w:customStyle="1" w:styleId="20">
    <w:name w:val="Заголовок 2 Знак"/>
    <w:basedOn w:val="a0"/>
    <w:link w:val="2"/>
    <w:uiPriority w:val="9"/>
    <w:rsid w:val="005F1BC2"/>
    <w:rPr>
      <w:rFonts w:ascii="Times New Roman" w:eastAsia="Times New Roman" w:hAnsi="Times New Roman" w:cs="Times New Roman"/>
      <w:b/>
      <w:bCs/>
      <w:sz w:val="36"/>
      <w:szCs w:val="36"/>
      <w:lang w:eastAsia="ru-RU"/>
    </w:rPr>
  </w:style>
  <w:style w:type="paragraph" w:customStyle="1" w:styleId="21">
    <w:name w:val="Стиль2"/>
    <w:basedOn w:val="a"/>
    <w:link w:val="22"/>
    <w:uiPriority w:val="99"/>
    <w:rsid w:val="009D0B54"/>
    <w:pPr>
      <w:spacing w:after="0"/>
      <w:ind w:firstLine="851"/>
      <w:jc w:val="both"/>
    </w:pPr>
    <w:rPr>
      <w:rFonts w:ascii="Times New Roman" w:eastAsia="Times New Roman" w:hAnsi="Times New Roman" w:cs="Times New Roman"/>
      <w:sz w:val="28"/>
      <w:szCs w:val="28"/>
      <w:lang w:val="x-none" w:eastAsia="x-none"/>
    </w:rPr>
  </w:style>
  <w:style w:type="character" w:customStyle="1" w:styleId="22">
    <w:name w:val="Стиль2 Знак"/>
    <w:link w:val="21"/>
    <w:uiPriority w:val="99"/>
    <w:locked/>
    <w:rsid w:val="009D0B54"/>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uiPriority w:val="9"/>
    <w:semiHidden/>
    <w:rsid w:val="009D0B54"/>
    <w:rPr>
      <w:rFonts w:ascii="Cambria" w:eastAsia="Times New Roman" w:hAnsi="Cambria" w:cs="Times New Roman"/>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iPriority w:val="99"/>
    <w:unhideWhenUsed/>
    <w:rsid w:val="009D0B54"/>
    <w:pPr>
      <w:spacing w:before="100" w:beforeAutospacing="1" w:after="100" w:afterAutospacing="1"/>
    </w:pPr>
    <w:rPr>
      <w:rFonts w:ascii="Times New Roman" w:eastAsia="Times New Roman" w:hAnsi="Times New Roman" w:cs="Times New Roman"/>
      <w:sz w:val="24"/>
      <w:szCs w:val="24"/>
      <w:lang w:eastAsia="ru-RU"/>
    </w:rPr>
  </w:style>
  <w:style w:type="table" w:styleId="ae">
    <w:name w:val="Table Grid"/>
    <w:basedOn w:val="a1"/>
    <w:uiPriority w:val="59"/>
    <w:rsid w:val="009F029D"/>
    <w:pPr>
      <w:spacing w:after="0"/>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rsid w:val="00EA1BA3"/>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c"/>
    <w:locked/>
    <w:rsid w:val="00EA1BA3"/>
    <w:rPr>
      <w:rFonts w:ascii="Times New Roman" w:eastAsia="Times New Roman" w:hAnsi="Times New Roman" w:cs="Times New Roman"/>
      <w:sz w:val="24"/>
      <w:szCs w:val="24"/>
      <w:lang w:eastAsia="ru-RU"/>
    </w:rPr>
  </w:style>
  <w:style w:type="paragraph" w:customStyle="1" w:styleId="12">
    <w:name w:val="Основной текст1"/>
    <w:basedOn w:val="a"/>
    <w:link w:val="af"/>
    <w:rsid w:val="00EA1BA3"/>
    <w:pPr>
      <w:widowControl w:val="0"/>
      <w:shd w:val="clear" w:color="auto" w:fill="FFFFFF"/>
      <w:spacing w:after="0" w:line="360" w:lineRule="auto"/>
      <w:ind w:firstLine="400"/>
    </w:pPr>
    <w:rPr>
      <w:rFonts w:ascii="Times New Roman" w:eastAsia="Times New Roman" w:hAnsi="Times New Roman" w:cs="Times New Roman"/>
      <w:color w:val="000000"/>
      <w:sz w:val="24"/>
      <w:szCs w:val="24"/>
      <w:lang w:eastAsia="ru-RU" w:bidi="ru-RU"/>
    </w:rPr>
  </w:style>
  <w:style w:type="paragraph" w:styleId="23">
    <w:name w:val="Body Text Indent 2"/>
    <w:basedOn w:val="a"/>
    <w:link w:val="24"/>
    <w:rsid w:val="00EA1BA3"/>
    <w:pPr>
      <w:spacing w:after="0"/>
      <w:ind w:left="540" w:firstLine="540"/>
      <w:jc w:val="both"/>
    </w:pPr>
    <w:rPr>
      <w:rFonts w:ascii="Courier New" w:eastAsia="Times New Roman" w:hAnsi="Courier New" w:cs="Times New Roman"/>
      <w:sz w:val="28"/>
      <w:szCs w:val="24"/>
      <w:lang w:val="x-none" w:eastAsia="x-none"/>
    </w:rPr>
  </w:style>
  <w:style w:type="character" w:customStyle="1" w:styleId="24">
    <w:name w:val="Основной текст с отступом 2 Знак"/>
    <w:basedOn w:val="a0"/>
    <w:link w:val="23"/>
    <w:rsid w:val="00EA1BA3"/>
    <w:rPr>
      <w:rFonts w:ascii="Courier New" w:eastAsia="Times New Roman" w:hAnsi="Courier New" w:cs="Times New Roman"/>
      <w:sz w:val="28"/>
      <w:szCs w:val="24"/>
      <w:lang w:val="x-none" w:eastAsia="x-none"/>
    </w:rPr>
  </w:style>
  <w:style w:type="paragraph" w:customStyle="1" w:styleId="c3">
    <w:name w:val="c3"/>
    <w:basedOn w:val="a"/>
    <w:rsid w:val="00EA1BA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rsid w:val="00EA1BA3"/>
  </w:style>
  <w:style w:type="paragraph" w:styleId="25">
    <w:name w:val="Body Text 2"/>
    <w:basedOn w:val="a"/>
    <w:link w:val="26"/>
    <w:unhideWhenUsed/>
    <w:rsid w:val="000B5385"/>
    <w:pPr>
      <w:spacing w:after="120" w:line="480" w:lineRule="auto"/>
    </w:pPr>
  </w:style>
  <w:style w:type="character" w:customStyle="1" w:styleId="26">
    <w:name w:val="Основной текст 2 Знак"/>
    <w:basedOn w:val="a0"/>
    <w:link w:val="25"/>
    <w:rsid w:val="000B5385"/>
  </w:style>
  <w:style w:type="character" w:customStyle="1" w:styleId="10">
    <w:name w:val="Заголовок 1 Знак"/>
    <w:basedOn w:val="a0"/>
    <w:link w:val="1"/>
    <w:rsid w:val="000B5385"/>
    <w:rPr>
      <w:rFonts w:ascii="Times New Roman" w:eastAsia="Times New Roman" w:hAnsi="Times New Roman" w:cs="Times New Roman"/>
      <w:b/>
      <w:bCs/>
      <w:sz w:val="24"/>
      <w:szCs w:val="24"/>
      <w:lang w:val="en-US" w:eastAsia="ru-RU"/>
    </w:rPr>
  </w:style>
  <w:style w:type="numbering" w:customStyle="1" w:styleId="27">
    <w:name w:val="Нет списка2"/>
    <w:next w:val="a2"/>
    <w:semiHidden/>
    <w:rsid w:val="000B5385"/>
  </w:style>
  <w:style w:type="paragraph" w:styleId="af0">
    <w:name w:val="Body Text"/>
    <w:basedOn w:val="a"/>
    <w:link w:val="af1"/>
    <w:rsid w:val="000B5385"/>
    <w:pPr>
      <w:widowControl w:val="0"/>
      <w:suppressAutoHyphens/>
      <w:spacing w:after="120"/>
    </w:pPr>
    <w:rPr>
      <w:rFonts w:ascii="Times New Roman" w:eastAsia="Lucida Sans Unicode" w:hAnsi="Times New Roman" w:cs="Times New Roman"/>
      <w:sz w:val="24"/>
      <w:szCs w:val="24"/>
    </w:rPr>
  </w:style>
  <w:style w:type="character" w:customStyle="1" w:styleId="af1">
    <w:name w:val="Основной текст Знак"/>
    <w:basedOn w:val="a0"/>
    <w:link w:val="af0"/>
    <w:rsid w:val="000B5385"/>
    <w:rPr>
      <w:rFonts w:ascii="Times New Roman" w:eastAsia="Lucida Sans Unicode" w:hAnsi="Times New Roman" w:cs="Times New Roman"/>
      <w:sz w:val="24"/>
      <w:szCs w:val="24"/>
    </w:rPr>
  </w:style>
  <w:style w:type="paragraph" w:styleId="af2">
    <w:name w:val="Body Text Indent"/>
    <w:basedOn w:val="a"/>
    <w:link w:val="af3"/>
    <w:rsid w:val="000B5385"/>
    <w:pPr>
      <w:widowControl w:val="0"/>
      <w:suppressAutoHyphens/>
      <w:spacing w:after="0"/>
      <w:ind w:firstLine="567"/>
      <w:jc w:val="both"/>
    </w:pPr>
    <w:rPr>
      <w:rFonts w:ascii="Times New Roman" w:eastAsia="Lucida Sans Unicode" w:hAnsi="Times New Roman" w:cs="Times New Roman"/>
      <w:sz w:val="28"/>
      <w:szCs w:val="24"/>
    </w:rPr>
  </w:style>
  <w:style w:type="character" w:customStyle="1" w:styleId="af3">
    <w:name w:val="Основной текст с отступом Знак"/>
    <w:basedOn w:val="a0"/>
    <w:link w:val="af2"/>
    <w:rsid w:val="000B5385"/>
    <w:rPr>
      <w:rFonts w:ascii="Times New Roman" w:eastAsia="Lucida Sans Unicode" w:hAnsi="Times New Roman" w:cs="Times New Roman"/>
      <w:sz w:val="28"/>
      <w:szCs w:val="24"/>
    </w:rPr>
  </w:style>
  <w:style w:type="paragraph" w:customStyle="1" w:styleId="31">
    <w:name w:val="Основной текст с отступом 31"/>
    <w:basedOn w:val="a"/>
    <w:rsid w:val="000B5385"/>
    <w:pPr>
      <w:widowControl w:val="0"/>
      <w:suppressAutoHyphens/>
      <w:spacing w:after="0"/>
      <w:ind w:left="540"/>
      <w:jc w:val="both"/>
    </w:pPr>
    <w:rPr>
      <w:rFonts w:ascii="Times New Roman" w:eastAsia="Lucida Sans Unicode" w:hAnsi="Times New Roman" w:cs="Times New Roman"/>
      <w:sz w:val="28"/>
      <w:szCs w:val="24"/>
    </w:rPr>
  </w:style>
  <w:style w:type="paragraph" w:customStyle="1" w:styleId="210">
    <w:name w:val="Основной текст с отступом 21"/>
    <w:basedOn w:val="a"/>
    <w:rsid w:val="000B5385"/>
    <w:pPr>
      <w:widowControl w:val="0"/>
      <w:suppressAutoHyphens/>
      <w:spacing w:after="0"/>
      <w:ind w:firstLine="540"/>
      <w:jc w:val="both"/>
    </w:pPr>
    <w:rPr>
      <w:rFonts w:ascii="Times New Roman" w:eastAsia="Lucida Sans Unicode" w:hAnsi="Times New Roman" w:cs="Times New Roman"/>
      <w:sz w:val="28"/>
      <w:szCs w:val="24"/>
    </w:rPr>
  </w:style>
  <w:style w:type="paragraph" w:customStyle="1" w:styleId="211">
    <w:name w:val="Основной текст 21"/>
    <w:basedOn w:val="a"/>
    <w:rsid w:val="000B5385"/>
    <w:pPr>
      <w:widowControl w:val="0"/>
      <w:suppressAutoHyphens/>
      <w:spacing w:after="0" w:line="100" w:lineRule="atLeast"/>
    </w:pPr>
    <w:rPr>
      <w:rFonts w:ascii="Times New Roman" w:eastAsia="Lucida Sans Unicode" w:hAnsi="Times New Roman" w:cs="Times New Roman"/>
      <w:sz w:val="26"/>
      <w:szCs w:val="24"/>
    </w:rPr>
  </w:style>
  <w:style w:type="character" w:styleId="af4">
    <w:name w:val="Strong"/>
    <w:uiPriority w:val="22"/>
    <w:qFormat/>
    <w:rsid w:val="000B5385"/>
    <w:rPr>
      <w:b/>
      <w:bCs/>
    </w:rPr>
  </w:style>
  <w:style w:type="character" w:styleId="af5">
    <w:name w:val="page number"/>
    <w:basedOn w:val="a0"/>
    <w:rsid w:val="000B5385"/>
  </w:style>
  <w:style w:type="paragraph" w:styleId="3">
    <w:name w:val="Body Text Indent 3"/>
    <w:basedOn w:val="a"/>
    <w:link w:val="30"/>
    <w:rsid w:val="000B5385"/>
    <w:pPr>
      <w:widowControl w:val="0"/>
      <w:suppressAutoHyphens/>
      <w:spacing w:after="0"/>
      <w:ind w:firstLine="708"/>
      <w:jc w:val="both"/>
    </w:pPr>
    <w:rPr>
      <w:rFonts w:ascii="Times New Roman" w:eastAsia="Lucida Sans Unicode" w:hAnsi="Times New Roman" w:cs="Times New Roman"/>
      <w:sz w:val="28"/>
      <w:szCs w:val="24"/>
    </w:rPr>
  </w:style>
  <w:style w:type="character" w:customStyle="1" w:styleId="30">
    <w:name w:val="Основной текст с отступом 3 Знак"/>
    <w:basedOn w:val="a0"/>
    <w:link w:val="3"/>
    <w:rsid w:val="000B5385"/>
    <w:rPr>
      <w:rFonts w:ascii="Times New Roman" w:eastAsia="Lucida Sans Unicode" w:hAnsi="Times New Roman" w:cs="Times New Roman"/>
      <w:sz w:val="28"/>
      <w:szCs w:val="24"/>
    </w:rPr>
  </w:style>
  <w:style w:type="paragraph" w:customStyle="1" w:styleId="af6">
    <w:name w:val="Содержимое таблицы"/>
    <w:basedOn w:val="a"/>
    <w:rsid w:val="000B5385"/>
    <w:pPr>
      <w:suppressLineNumbers/>
      <w:spacing w:after="0"/>
    </w:pPr>
    <w:rPr>
      <w:rFonts w:ascii="Times New Roman" w:eastAsia="Times New Roman" w:hAnsi="Times New Roman" w:cs="Times New Roman"/>
      <w:sz w:val="20"/>
      <w:szCs w:val="20"/>
      <w:lang w:eastAsia="ar-SA"/>
    </w:rPr>
  </w:style>
  <w:style w:type="paragraph" w:styleId="af7">
    <w:name w:val="Title"/>
    <w:basedOn w:val="a"/>
    <w:link w:val="af8"/>
    <w:qFormat/>
    <w:rsid w:val="000B5385"/>
    <w:pPr>
      <w:spacing w:after="0"/>
      <w:jc w:val="center"/>
    </w:pPr>
    <w:rPr>
      <w:rFonts w:ascii="Times New Roman" w:eastAsia="Times New Roman" w:hAnsi="Times New Roman" w:cs="Times New Roman"/>
      <w:b/>
      <w:bCs/>
      <w:sz w:val="28"/>
      <w:szCs w:val="24"/>
      <w:lang w:eastAsia="ru-RU"/>
    </w:rPr>
  </w:style>
  <w:style w:type="character" w:customStyle="1" w:styleId="af8">
    <w:name w:val="Название Знак"/>
    <w:basedOn w:val="a0"/>
    <w:link w:val="af7"/>
    <w:rsid w:val="000B5385"/>
    <w:rPr>
      <w:rFonts w:ascii="Times New Roman" w:eastAsia="Times New Roman" w:hAnsi="Times New Roman" w:cs="Times New Roman"/>
      <w:b/>
      <w:bCs/>
      <w:sz w:val="28"/>
      <w:szCs w:val="24"/>
      <w:lang w:eastAsia="ru-RU"/>
    </w:rPr>
  </w:style>
  <w:style w:type="table" w:customStyle="1" w:styleId="13">
    <w:name w:val="Сетка таблицы1"/>
    <w:basedOn w:val="a1"/>
    <w:next w:val="ae"/>
    <w:rsid w:val="000B5385"/>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w:basedOn w:val="a"/>
    <w:rsid w:val="000B5385"/>
    <w:pPr>
      <w:spacing w:after="160" w:line="240" w:lineRule="exact"/>
    </w:pPr>
    <w:rPr>
      <w:rFonts w:ascii="Verdana" w:eastAsia="Times New Roman" w:hAnsi="Verdana" w:cs="Verdana"/>
      <w:sz w:val="20"/>
      <w:szCs w:val="20"/>
      <w:lang w:val="en-US"/>
    </w:rPr>
  </w:style>
  <w:style w:type="paragraph" w:customStyle="1" w:styleId="ConsPlusTitle">
    <w:name w:val="ConsPlusTitle"/>
    <w:rsid w:val="000B5385"/>
    <w:pPr>
      <w:suppressAutoHyphens/>
      <w:autoSpaceDE w:val="0"/>
      <w:spacing w:after="0"/>
    </w:pPr>
    <w:rPr>
      <w:rFonts w:ascii="Calibri" w:eastAsia="Calibri" w:hAnsi="Calibri" w:cs="Calibri"/>
      <w:b/>
      <w:bCs/>
      <w:lang w:eastAsia="ar-SA"/>
    </w:rPr>
  </w:style>
  <w:style w:type="paragraph" w:customStyle="1" w:styleId="14">
    <w:name w:val="Без интервала1"/>
    <w:basedOn w:val="a"/>
    <w:link w:val="NoSpacingChar"/>
    <w:rsid w:val="000B5385"/>
    <w:pPr>
      <w:spacing w:after="0"/>
    </w:pPr>
    <w:rPr>
      <w:rFonts w:ascii="Calibri" w:eastAsia="Times New Roman" w:hAnsi="Calibri" w:cs="Times New Roman"/>
      <w:lang w:val="en-US"/>
    </w:rPr>
  </w:style>
  <w:style w:type="character" w:customStyle="1" w:styleId="NoSpacingChar">
    <w:name w:val="No Spacing Char"/>
    <w:link w:val="14"/>
    <w:locked/>
    <w:rsid w:val="000B5385"/>
    <w:rPr>
      <w:rFonts w:ascii="Calibri" w:eastAsia="Times New Roman" w:hAnsi="Calibri" w:cs="Times New Roman"/>
      <w:lang w:val="en-US"/>
    </w:rPr>
  </w:style>
  <w:style w:type="character" w:customStyle="1" w:styleId="c0">
    <w:name w:val="c0"/>
    <w:basedOn w:val="a0"/>
    <w:rsid w:val="000B5385"/>
  </w:style>
  <w:style w:type="paragraph" w:customStyle="1" w:styleId="text">
    <w:name w:val="text"/>
    <w:basedOn w:val="a"/>
    <w:rsid w:val="000B5385"/>
    <w:pPr>
      <w:spacing w:before="100" w:beforeAutospacing="1" w:after="100" w:afterAutospacing="1"/>
      <w:ind w:left="225" w:right="225" w:firstLine="450"/>
      <w:jc w:val="both"/>
    </w:pPr>
    <w:rPr>
      <w:rFonts w:ascii="Times New Roman" w:eastAsia="Times New Roman" w:hAnsi="Times New Roman" w:cs="Times New Roman"/>
      <w:sz w:val="24"/>
      <w:szCs w:val="24"/>
      <w:lang w:eastAsia="ru-RU"/>
    </w:rPr>
  </w:style>
  <w:style w:type="paragraph" w:customStyle="1" w:styleId="Default">
    <w:name w:val="Default"/>
    <w:rsid w:val="000B5385"/>
    <w:pPr>
      <w:autoSpaceDE w:val="0"/>
      <w:autoSpaceDN w:val="0"/>
      <w:adjustRightInd w:val="0"/>
      <w:spacing w:after="0"/>
    </w:pPr>
    <w:rPr>
      <w:rFonts w:ascii="Times New Roman" w:eastAsia="Calibri" w:hAnsi="Times New Roman" w:cs="Times New Roman"/>
      <w:color w:val="000000"/>
      <w:sz w:val="24"/>
      <w:szCs w:val="24"/>
      <w:lang w:eastAsia="ru-RU"/>
    </w:rPr>
  </w:style>
  <w:style w:type="paragraph" w:customStyle="1" w:styleId="ConsPlusNonformat">
    <w:name w:val="ConsPlusNonformat"/>
    <w:uiPriority w:val="99"/>
    <w:rsid w:val="001D6824"/>
    <w:pPr>
      <w:widowControl w:val="0"/>
      <w:autoSpaceDE w:val="0"/>
      <w:autoSpaceDN w:val="0"/>
      <w:spacing w:after="0"/>
    </w:pPr>
    <w:rPr>
      <w:rFonts w:ascii="Courier New" w:eastAsia="Times New Roman" w:hAnsi="Courier New" w:cs="Courier New"/>
      <w:sz w:val="20"/>
      <w:szCs w:val="20"/>
      <w:lang w:eastAsia="ru-RU"/>
    </w:rPr>
  </w:style>
  <w:style w:type="character" w:customStyle="1" w:styleId="af">
    <w:name w:val="Основной текст_"/>
    <w:basedOn w:val="a0"/>
    <w:link w:val="12"/>
    <w:rsid w:val="00F016DD"/>
    <w:rPr>
      <w:rFonts w:ascii="Times New Roman" w:eastAsia="Times New Roman" w:hAnsi="Times New Roman" w:cs="Times New Roman"/>
      <w:color w:val="000000"/>
      <w:sz w:val="24"/>
      <w:szCs w:val="24"/>
      <w:shd w:val="clear" w:color="auto" w:fill="FFFFFF"/>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752">
      <w:bodyDiv w:val="1"/>
      <w:marLeft w:val="0"/>
      <w:marRight w:val="0"/>
      <w:marTop w:val="0"/>
      <w:marBottom w:val="0"/>
      <w:divBdr>
        <w:top w:val="none" w:sz="0" w:space="0" w:color="auto"/>
        <w:left w:val="none" w:sz="0" w:space="0" w:color="auto"/>
        <w:bottom w:val="none" w:sz="0" w:space="0" w:color="auto"/>
        <w:right w:val="none" w:sz="0" w:space="0" w:color="auto"/>
      </w:divBdr>
    </w:div>
    <w:div w:id="938610525">
      <w:bodyDiv w:val="1"/>
      <w:marLeft w:val="0"/>
      <w:marRight w:val="0"/>
      <w:marTop w:val="0"/>
      <w:marBottom w:val="0"/>
      <w:divBdr>
        <w:top w:val="none" w:sz="0" w:space="0" w:color="auto"/>
        <w:left w:val="none" w:sz="0" w:space="0" w:color="auto"/>
        <w:bottom w:val="none" w:sz="0" w:space="0" w:color="auto"/>
        <w:right w:val="none" w:sz="0" w:space="0" w:color="auto"/>
      </w:divBdr>
    </w:div>
    <w:div w:id="972558910">
      <w:bodyDiv w:val="1"/>
      <w:marLeft w:val="0"/>
      <w:marRight w:val="0"/>
      <w:marTop w:val="0"/>
      <w:marBottom w:val="0"/>
      <w:divBdr>
        <w:top w:val="none" w:sz="0" w:space="0" w:color="auto"/>
        <w:left w:val="none" w:sz="0" w:space="0" w:color="auto"/>
        <w:bottom w:val="none" w:sz="0" w:space="0" w:color="auto"/>
        <w:right w:val="none" w:sz="0" w:space="0" w:color="auto"/>
      </w:divBdr>
    </w:div>
    <w:div w:id="1294868458">
      <w:bodyDiv w:val="1"/>
      <w:marLeft w:val="0"/>
      <w:marRight w:val="0"/>
      <w:marTop w:val="0"/>
      <w:marBottom w:val="0"/>
      <w:divBdr>
        <w:top w:val="none" w:sz="0" w:space="0" w:color="auto"/>
        <w:left w:val="none" w:sz="0" w:space="0" w:color="auto"/>
        <w:bottom w:val="none" w:sz="0" w:space="0" w:color="auto"/>
        <w:right w:val="none" w:sz="0" w:space="0" w:color="auto"/>
      </w:divBdr>
    </w:div>
    <w:div w:id="1480614729">
      <w:bodyDiv w:val="1"/>
      <w:marLeft w:val="0"/>
      <w:marRight w:val="0"/>
      <w:marTop w:val="0"/>
      <w:marBottom w:val="0"/>
      <w:divBdr>
        <w:top w:val="none" w:sz="0" w:space="0" w:color="auto"/>
        <w:left w:val="none" w:sz="0" w:space="0" w:color="auto"/>
        <w:bottom w:val="none" w:sz="0" w:space="0" w:color="auto"/>
        <w:right w:val="none" w:sz="0" w:space="0" w:color="auto"/>
      </w:divBdr>
    </w:div>
    <w:div w:id="15751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71A3-97C0-4467-B77B-DAB50E27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47</Pages>
  <Words>16324</Words>
  <Characters>93053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NachOKO</cp:lastModifiedBy>
  <cp:revision>20</cp:revision>
  <cp:lastPrinted>2022-03-14T08:44:00Z</cp:lastPrinted>
  <dcterms:created xsi:type="dcterms:W3CDTF">2022-03-13T09:26:00Z</dcterms:created>
  <dcterms:modified xsi:type="dcterms:W3CDTF">2022-03-25T08:50:00Z</dcterms:modified>
</cp:coreProperties>
</file>